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53"/>
        <w:gridCol w:w="6362"/>
        <w:gridCol w:w="1805"/>
      </w:tblGrid>
      <w:tr w:rsidR="00051653" w:rsidRPr="00330D0D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B60ED0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F456B2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opatrenie č. 1.7</w:t>
            </w:r>
          </w:p>
          <w:p w:rsidR="00051653" w:rsidRPr="00744FD9" w:rsidRDefault="00F456B2" w:rsidP="00566D4B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4FD9">
              <w:rPr>
                <w:b/>
                <w:caps/>
                <w:sz w:val="28"/>
                <w:szCs w:val="28"/>
              </w:rPr>
              <w:t>využívanie poradenských služieb</w:t>
            </w:r>
            <w:r w:rsidR="00DF6062" w:rsidRPr="00744FD9">
              <w:rPr>
                <w:b/>
                <w:caps/>
                <w:sz w:val="28"/>
                <w:szCs w:val="28"/>
              </w:rPr>
              <w:t xml:space="preserve"> (</w:t>
            </w:r>
            <w:r w:rsidRPr="00744FD9">
              <w:rPr>
                <w:b/>
                <w:caps/>
                <w:sz w:val="28"/>
                <w:szCs w:val="28"/>
              </w:rPr>
              <w:t>114</w:t>
            </w:r>
            <w:r w:rsidR="00051653" w:rsidRPr="00744FD9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B60ED0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Default="001A2542" w:rsidP="00D13000">
      <w:pPr>
        <w:jc w:val="both"/>
        <w:rPr>
          <w:rFonts w:ascii="Arial" w:hAnsi="Arial" w:cs="Arial"/>
          <w:b/>
          <w:color w:val="FF0000"/>
          <w:sz w:val="20"/>
        </w:rPr>
      </w:pPr>
    </w:p>
    <w:p w:rsidR="00D13000" w:rsidRPr="009319AD" w:rsidRDefault="00D13000" w:rsidP="00D13000">
      <w:pPr>
        <w:jc w:val="both"/>
        <w:rPr>
          <w:rFonts w:ascii="Arial" w:hAnsi="Arial" w:cs="Arial"/>
          <w:b/>
          <w:color w:val="FF0000"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3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Default="009319AD" w:rsidP="00D13000">
      <w:pPr>
        <w:jc w:val="both"/>
        <w:rPr>
          <w:b/>
          <w:color w:val="FF0000"/>
          <w:sz w:val="20"/>
        </w:rPr>
      </w:pPr>
    </w:p>
    <w:p w:rsidR="00D13000" w:rsidRDefault="00D13000" w:rsidP="00D13000">
      <w:pPr>
        <w:jc w:val="both"/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Default="001A2542" w:rsidP="00D13000">
      <w:pPr>
        <w:rPr>
          <w:b/>
          <w:color w:val="FF0000"/>
          <w:sz w:val="20"/>
        </w:rPr>
      </w:pPr>
    </w:p>
    <w:p w:rsidR="00D13000" w:rsidRDefault="00D13000" w:rsidP="00D13000">
      <w:pPr>
        <w:rPr>
          <w:b/>
          <w:color w:val="FF0000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D13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D13000" w:rsidRDefault="00D13000" w:rsidP="0018757A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5. KONTAKTNÁ OSOBA PRE MONITOROVACIU SPRÁVU</w:t>
            </w: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D13000" w:rsidRDefault="00D13000" w:rsidP="0018757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D13000" w:rsidRDefault="00D13000" w:rsidP="0018757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D13000" w:rsidRDefault="00D13000" w:rsidP="0018757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D13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D13000" w:rsidRDefault="00D13000" w:rsidP="0018757A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D13000" w:rsidRDefault="00D13000" w:rsidP="0018757A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D13000" w:rsidRDefault="00D13000" w:rsidP="0018757A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D13000" w:rsidRDefault="00D13000" w:rsidP="00D13000">
      <w:pPr>
        <w:rPr>
          <w:b/>
          <w:color w:val="FF0000"/>
          <w:sz w:val="20"/>
        </w:rPr>
      </w:pPr>
    </w:p>
    <w:p w:rsidR="001A2542" w:rsidRDefault="001A2542" w:rsidP="00D13000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566D4B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8A1C58">
            <w:pPr>
              <w:pStyle w:val="Textpoznmkypodiarou"/>
            </w:pPr>
          </w:p>
        </w:tc>
      </w:tr>
    </w:tbl>
    <w:p w:rsidR="001A2542" w:rsidRDefault="001A2542">
      <w:pPr>
        <w:spacing w:before="60" w:after="60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</w:t>
      </w: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566D4B" w:rsidRDefault="00566D4B">
      <w:pPr>
        <w:spacing w:before="60" w:after="60"/>
        <w:jc w:val="both"/>
        <w:rPr>
          <w:b/>
          <w:caps/>
          <w:sz w:val="20"/>
        </w:rPr>
      </w:pPr>
    </w:p>
    <w:p w:rsidR="00161B46" w:rsidRDefault="00161B46">
      <w:pPr>
        <w:spacing w:before="60" w:after="60"/>
        <w:jc w:val="both"/>
        <w:rPr>
          <w:b/>
          <w:caps/>
          <w:sz w:val="20"/>
        </w:rPr>
        <w:sectPr w:rsidR="00161B46" w:rsidSect="00573641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</w:p>
    <w:p w:rsidR="00D13000" w:rsidRDefault="00D13000" w:rsidP="008A1C58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573641" w:rsidP="00EB5E8B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výsledku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hrubá pridaná hodnota (HPH)“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Pr="003F0135" w:rsidRDefault="004010F4" w:rsidP="00EB5E8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hrubú pridanú hodnotu </w:t>
            </w:r>
            <w:r w:rsidRPr="003F0135">
              <w:rPr>
                <w:snapToGrid w:val="0"/>
                <w:sz w:val="20"/>
              </w:rPr>
              <w:t>(</w:t>
            </w:r>
            <w:r w:rsidR="001876F0" w:rsidRPr="001158A0">
              <w:rPr>
                <w:b/>
                <w:snapToGrid w:val="0"/>
                <w:sz w:val="20"/>
              </w:rPr>
              <w:t>HPH v</w:t>
            </w:r>
            <w:r w:rsidR="0023445A" w:rsidRPr="001158A0">
              <w:rPr>
                <w:b/>
                <w:snapToGrid w:val="0"/>
                <w:sz w:val="20"/>
              </w:rPr>
              <w:t> </w:t>
            </w:r>
            <w:r w:rsidR="001876F0" w:rsidRPr="001158A0">
              <w:rPr>
                <w:b/>
                <w:snapToGrid w:val="0"/>
                <w:sz w:val="20"/>
              </w:rPr>
              <w:t>EUR</w:t>
            </w:r>
            <w:r w:rsidR="0023445A" w:rsidRPr="001158A0">
              <w:rPr>
                <w:b/>
                <w:snapToGrid w:val="0"/>
                <w:sz w:val="20"/>
              </w:rPr>
              <w:t>,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="001876F0" w:rsidRPr="003F0135">
              <w:rPr>
                <w:b/>
                <w:snapToGrid w:val="0"/>
                <w:sz w:val="20"/>
              </w:rPr>
              <w:t>do roku 2009 pri prepočte z SKK na EUR použite konverzný kurz 30,126 SKK/EUR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Pr="003F0135">
              <w:rPr>
                <w:snapToGrid w:val="0"/>
                <w:sz w:val="20"/>
              </w:rPr>
              <w:t>) Vášho podniku podľa účtovných výkazov od  31.12.2006 až do posledného uzatvoreného účtovného obdobia; (napr. ak máte posledné uzatvorené účtovné obdobie k 31.12.2010 uveďte hodnotu HPH k 31. 12. 2006, 2007, 2008, 2009, 2010).</w:t>
            </w:r>
          </w:p>
          <w:p w:rsidR="004010F4" w:rsidRDefault="004010F4" w:rsidP="00EB5E8B">
            <w:pPr>
              <w:rPr>
                <w:snapToGrid w:val="0"/>
                <w:sz w:val="20"/>
              </w:rPr>
            </w:pPr>
            <w:r w:rsidRPr="003F0135">
              <w:rPr>
                <w:snapToGrid w:val="0"/>
                <w:sz w:val="20"/>
              </w:rPr>
              <w:t>Vzorec na výpočet hrubej pridanej hodnoty:</w:t>
            </w:r>
            <w:r>
              <w:rPr>
                <w:snapToGrid w:val="0"/>
                <w:sz w:val="20"/>
              </w:rPr>
              <w:t xml:space="preserve"> </w:t>
            </w:r>
          </w:p>
          <w:p w:rsidR="004010F4" w:rsidRDefault="004010F4" w:rsidP="00EB5E8B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podvojnom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ziskov a strát</w:t>
            </w:r>
            <w:r>
              <w:rPr>
                <w:snapToGrid w:val="0"/>
                <w:sz w:val="20"/>
              </w:rPr>
              <w:t xml:space="preserve">: 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(Výroba – Výrobná spotreba) + (Tržby z predaja tovaru  – Náklady na predaný tovar)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4 – r. 8) + (r. 1 – r. 2) z výkazu ziskov a strát</w:t>
            </w:r>
          </w:p>
          <w:p w:rsidR="004010F4" w:rsidRDefault="004010F4" w:rsidP="00EB5E8B">
            <w:pPr>
              <w:numPr>
                <w:ilvl w:val="0"/>
                <w:numId w:val="5"/>
              </w:numPr>
              <w:rPr>
                <w:snapToGrid w:val="0"/>
                <w:sz w:val="20"/>
              </w:rPr>
            </w:pPr>
            <w:r w:rsidRPr="00ED69EA">
              <w:rPr>
                <w:b/>
                <w:snapToGrid w:val="0"/>
                <w:sz w:val="20"/>
              </w:rPr>
              <w:t>pre subjekty účtujúce v jednoduchom účtovníctve</w:t>
            </w:r>
            <w:r>
              <w:rPr>
                <w:snapToGrid w:val="0"/>
                <w:sz w:val="20"/>
              </w:rPr>
              <w:t xml:space="preserve"> sa HPH vypočíta </w:t>
            </w:r>
            <w:r w:rsidRPr="00ED69EA">
              <w:rPr>
                <w:b/>
                <w:snapToGrid w:val="0"/>
                <w:sz w:val="20"/>
              </w:rPr>
              <w:t>z Výkazu o príjmoch a výdavkoch</w:t>
            </w:r>
            <w:r>
              <w:rPr>
                <w:snapToGrid w:val="0"/>
                <w:sz w:val="20"/>
              </w:rPr>
              <w:t>: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= (Príjmy z predaja tovaru + Príjmy z predaja výrobkov a služieb) – (Výdavky na nákup materiálu + Výdavky na nákup tovaru) </w:t>
            </w:r>
          </w:p>
          <w:p w:rsidR="004010F4" w:rsidRDefault="004010F4" w:rsidP="00EB5E8B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HPH = (r. 1 + r. 2) - (r. 5 + r. 6) z výkazu o príjmoch a výdavkoch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HPH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</w:tbl>
    <w:p w:rsidR="004010F4" w:rsidRDefault="004010F4" w:rsidP="008A1C58">
      <w:pPr>
        <w:pStyle w:val="Textpoznmkypodiarou"/>
      </w:pPr>
    </w:p>
    <w:p w:rsidR="004010F4" w:rsidRDefault="004010F4" w:rsidP="008A1C58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80"/>
        <w:gridCol w:w="306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Default="00573641" w:rsidP="00EB5E8B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6574B2">
              <w:rPr>
                <w:b/>
                <w:caps/>
                <w:sz w:val="20"/>
              </w:rPr>
              <w:t xml:space="preserve">. </w:t>
            </w:r>
            <w:r w:rsidR="004010F4">
              <w:rPr>
                <w:b/>
                <w:caps/>
                <w:sz w:val="20"/>
              </w:rPr>
              <w:t>indikátor DOPADu</w:t>
            </w:r>
            <w:r w:rsidR="004010F4">
              <w:rPr>
                <w:caps/>
                <w:sz w:val="20"/>
              </w:rPr>
              <w:t xml:space="preserve"> –  „</w:t>
            </w:r>
            <w:r w:rsidR="004010F4">
              <w:rPr>
                <w:b/>
                <w:bCs/>
                <w:caps/>
                <w:sz w:val="20"/>
              </w:rPr>
              <w:t xml:space="preserve">ProduktivitA práce (PP)“                                                                                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dosiahnutú produktivitu </w:t>
            </w:r>
            <w:r w:rsidRPr="003F0135">
              <w:rPr>
                <w:snapToGrid w:val="0"/>
                <w:sz w:val="20"/>
              </w:rPr>
              <w:t>práce (</w:t>
            </w:r>
            <w:r w:rsidR="001876F0" w:rsidRPr="001158A0">
              <w:rPr>
                <w:b/>
                <w:snapToGrid w:val="0"/>
                <w:sz w:val="20"/>
              </w:rPr>
              <w:t>PP v</w:t>
            </w:r>
            <w:r w:rsidR="0023445A" w:rsidRPr="001158A0">
              <w:rPr>
                <w:b/>
                <w:snapToGrid w:val="0"/>
                <w:sz w:val="20"/>
              </w:rPr>
              <w:t> </w:t>
            </w:r>
            <w:r w:rsidR="001876F0" w:rsidRPr="001158A0">
              <w:rPr>
                <w:b/>
                <w:snapToGrid w:val="0"/>
                <w:sz w:val="20"/>
              </w:rPr>
              <w:t>EUR</w:t>
            </w:r>
            <w:r w:rsidR="0023445A" w:rsidRPr="001158A0">
              <w:rPr>
                <w:b/>
                <w:snapToGrid w:val="0"/>
                <w:sz w:val="20"/>
              </w:rPr>
              <w:t>,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="001876F0" w:rsidRPr="003F0135">
              <w:rPr>
                <w:b/>
                <w:snapToGrid w:val="0"/>
                <w:sz w:val="20"/>
              </w:rPr>
              <w:t>do roku 2009 pri prepočte z SKK na EUR použite konverzný kurz 30,126 SKK/EUR</w:t>
            </w:r>
            <w:r w:rsidR="001876F0" w:rsidRPr="003F0135">
              <w:rPr>
                <w:snapToGrid w:val="0"/>
                <w:sz w:val="20"/>
              </w:rPr>
              <w:t xml:space="preserve"> </w:t>
            </w:r>
            <w:r w:rsidRPr="003F0135">
              <w:rPr>
                <w:snapToGrid w:val="0"/>
                <w:sz w:val="20"/>
              </w:rPr>
              <w:t>) t.j. hrubú pr</w:t>
            </w:r>
            <w:r>
              <w:rPr>
                <w:snapToGrid w:val="0"/>
                <w:sz w:val="20"/>
              </w:rPr>
              <w:t>idanú hodnotu (</w:t>
            </w:r>
            <w:r w:rsidRPr="00ED69EA">
              <w:rPr>
                <w:b/>
                <w:snapToGrid w:val="0"/>
                <w:sz w:val="20"/>
              </w:rPr>
              <w:t>HPH</w:t>
            </w:r>
            <w:r>
              <w:rPr>
                <w:snapToGrid w:val="0"/>
                <w:sz w:val="20"/>
              </w:rPr>
              <w:t>) na ekvivalent pracovného miesta Vášho podniku podľa účtovných výkazov od  31.12.2006 až do posledného uzatvoreného účtovného obdobia; (napr. ak máte posledné uzatvorené účtovné obdobie k 31.12.2010 uveďte hodnotu PP k 31. 12. 2006, 2007, 2008, 2009, 2010).</w:t>
            </w:r>
          </w:p>
          <w:p w:rsidR="004010F4" w:rsidRDefault="004010F4" w:rsidP="00EB5E8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Vzorec na výpočet produktivity práce: </w:t>
            </w:r>
          </w:p>
          <w:p w:rsidR="007A087D" w:rsidRPr="00953D29" w:rsidRDefault="007A087D" w:rsidP="007A087D">
            <w:pPr>
              <w:ind w:left="360"/>
              <w:rPr>
                <w:b/>
                <w:snapToGrid w:val="0"/>
                <w:sz w:val="20"/>
              </w:rPr>
            </w:pPr>
            <w:r w:rsidRPr="00953D29">
              <w:rPr>
                <w:b/>
                <w:snapToGrid w:val="0"/>
                <w:sz w:val="20"/>
              </w:rPr>
              <w:t>PP = Hrubá pridaná hodnota (HPP)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/</w:t>
            </w:r>
            <w:r>
              <w:rPr>
                <w:b/>
                <w:snapToGrid w:val="0"/>
                <w:sz w:val="20"/>
              </w:rPr>
              <w:t xml:space="preserve"> </w:t>
            </w:r>
            <w:r w:rsidRPr="00953D29">
              <w:rPr>
                <w:b/>
                <w:snapToGrid w:val="0"/>
                <w:sz w:val="20"/>
              </w:rPr>
              <w:t>Ekvivalent pracovného miesta (EPM)</w:t>
            </w:r>
          </w:p>
          <w:p w:rsidR="007A087D" w:rsidRDefault="007A087D" w:rsidP="007A087D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HPH – presný výpočet pre subjekty účtujúce v podvojnom a jednoduchom účtovníctve je uvedený vyššie v indikátore výsledku HPH </w:t>
            </w:r>
          </w:p>
          <w:p w:rsidR="007A087D" w:rsidRDefault="007A087D" w:rsidP="007A087D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EPM  - ide o ročnú jednotku práce, čo zodpovedá jednej plne zamestnanej osobe v podniku. Jedna osoba nemôže presiahnuť jednu ročnú pracovnú jednotku aj keď jej pracovný čas presahuje zvyčajné normy. Osoby, ktoré nepracujú v podniku trvalo v priebehu celého roka (napr. sezónni pracovníci) sa uvádzajú podielom podľa počtu nimi odpracovaných hodín k počtu normovaných hodín t.j. zákonom stanoveného prac. času. Napr. ak v podniku bolo počas celého roka zamestnaných 10 pracovníkov a 2 pracovníci boli zamestnaní len na 3 mesiace, tak EPM = ((10 x12)+(2x3))/12 = 10,5 </w:t>
            </w:r>
          </w:p>
          <w:p w:rsidR="004010F4" w:rsidRDefault="007A087D" w:rsidP="007A087D">
            <w:pPr>
              <w:ind w:left="3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Údaj o EPM môže podnik v prípade evidencie o zamestnancoch čerpať aj zo Štvrťročného výkazu o práci (Práca 2-04) v podnikoch s 20 a viac zamestnancami r. 1, stĺpec 1 alebo zo Štvrťročného výkazu produkčných odvetví v malých podnikoch (P 13-04) Modul 143. Základné ukazovatele o práci r. 1, stĺpec 1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  <w:r>
              <w:t>PP k 31.12.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F4" w:rsidRDefault="004010F4" w:rsidP="00EB5E8B">
            <w:pPr>
              <w:pStyle w:val="Textpoznmkypodiarou"/>
            </w:pPr>
          </w:p>
        </w:tc>
      </w:tr>
    </w:tbl>
    <w:p w:rsidR="004010F4" w:rsidRDefault="004010F4" w:rsidP="008A1C58">
      <w:pPr>
        <w:pStyle w:val="Textpoznmkypodiarou"/>
      </w:pPr>
    </w:p>
    <w:p w:rsidR="004010F4" w:rsidRDefault="004010F4" w:rsidP="008A1C58">
      <w:pPr>
        <w:pStyle w:val="Textpoznmkypodiarou"/>
      </w:pPr>
    </w:p>
    <w:p w:rsidR="004010F4" w:rsidRDefault="004010F4" w:rsidP="008A1C58">
      <w:pPr>
        <w:pStyle w:val="Textpoznmkypodiarou"/>
      </w:pPr>
    </w:p>
    <w:p w:rsidR="004010F4" w:rsidRDefault="004010F4" w:rsidP="008A1C58">
      <w:pPr>
        <w:pStyle w:val="Textpoznmkypodiarou"/>
      </w:pPr>
    </w:p>
    <w:p w:rsidR="00F03452" w:rsidRDefault="00F03452">
      <w:pPr>
        <w:jc w:val="both"/>
        <w:rPr>
          <w:bCs/>
          <w:caps/>
          <w:sz w:val="20"/>
        </w:rPr>
      </w:pPr>
    </w:p>
    <w:p w:rsidR="005503D2" w:rsidRDefault="005503D2">
      <w:pPr>
        <w:rPr>
          <w:sz w:val="20"/>
        </w:rPr>
      </w:pPr>
    </w:p>
    <w:tbl>
      <w:tblPr>
        <w:tblpPr w:leftFromText="141" w:rightFromText="141" w:vertAnchor="text" w:horzAnchor="margin" w:tblpX="108" w:tblpY="-34"/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A1C5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1C58" w:rsidRDefault="00573641" w:rsidP="008A1C58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9</w:t>
            </w:r>
            <w:r w:rsidR="002B2C88">
              <w:rPr>
                <w:b/>
                <w:caps/>
                <w:sz w:val="20"/>
              </w:rPr>
              <w:t xml:space="preserve">. </w:t>
            </w:r>
            <w:r w:rsidR="008A1C58">
              <w:rPr>
                <w:b/>
                <w:caps/>
                <w:sz w:val="20"/>
              </w:rPr>
              <w:t>priebeh</w:t>
            </w:r>
            <w:r w:rsidR="002B2C88">
              <w:rPr>
                <w:b/>
                <w:caps/>
                <w:sz w:val="20"/>
              </w:rPr>
              <w:t xml:space="preserve"> realizácie projektu, </w:t>
            </w:r>
            <w:r w:rsidR="008A1C58">
              <w:rPr>
                <w:b/>
                <w:caps/>
                <w:sz w:val="20"/>
              </w:rPr>
              <w:t xml:space="preserve">problémy </w:t>
            </w:r>
            <w:r w:rsidR="002B2C88">
              <w:rPr>
                <w:b/>
                <w:caps/>
                <w:sz w:val="20"/>
              </w:rPr>
              <w:t xml:space="preserve">pri realizácii </w:t>
            </w:r>
            <w:r w:rsidR="008A1C58">
              <w:rPr>
                <w:b/>
                <w:caps/>
                <w:sz w:val="20"/>
              </w:rPr>
              <w:t>a ich spôsob riešenia</w:t>
            </w:r>
          </w:p>
          <w:p w:rsidR="005503D2" w:rsidRPr="005503D2" w:rsidRDefault="00A02C35" w:rsidP="008A1C58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sz w:val="20"/>
              </w:rPr>
              <w:t>(V</w:t>
            </w:r>
            <w:r w:rsidRPr="005503D2">
              <w:rPr>
                <w:sz w:val="20"/>
              </w:rPr>
              <w:t xml:space="preserve"> tejto časti je k</w:t>
            </w:r>
            <w:r>
              <w:rPr>
                <w:sz w:val="20"/>
              </w:rPr>
              <w:t xml:space="preserve">onečný prijímateľ povinný </w:t>
            </w:r>
            <w:r w:rsidRPr="005503D2">
              <w:rPr>
                <w:sz w:val="20"/>
              </w:rPr>
              <w:t>stručne</w:t>
            </w:r>
            <w:r>
              <w:rPr>
                <w:sz w:val="20"/>
              </w:rPr>
              <w:t xml:space="preserve"> popísať</w:t>
            </w:r>
            <w:r w:rsidRPr="005503D2">
              <w:rPr>
                <w:sz w:val="20"/>
              </w:rPr>
              <w:t xml:space="preserve"> priebeh realizácie projektu, prípadne problémy </w:t>
            </w:r>
            <w:r>
              <w:rPr>
                <w:sz w:val="20"/>
              </w:rPr>
              <w:t>pri realizácii a ich riešenie. A</w:t>
            </w:r>
            <w:r w:rsidRPr="005503D2">
              <w:rPr>
                <w:sz w:val="20"/>
              </w:rPr>
              <w:t>k bol priebeh realizácie projektu bezproblémový</w:t>
            </w:r>
            <w:r>
              <w:rPr>
                <w:sz w:val="20"/>
              </w:rPr>
              <w:t>,</w:t>
            </w:r>
            <w:r w:rsidRPr="005503D2">
              <w:rPr>
                <w:sz w:val="20"/>
              </w:rPr>
              <w:t xml:space="preserve"> </w:t>
            </w:r>
            <w:r>
              <w:rPr>
                <w:sz w:val="20"/>
              </w:rPr>
              <w:t>je potrebné uviesť aj túto skutočnosť. Ak táto časť nebude vyplnená, bude sa považovať monitorovacia správa za nekompletnú.</w:t>
            </w:r>
            <w:r w:rsidRPr="005503D2">
              <w:rPr>
                <w:sz w:val="20"/>
              </w:rPr>
              <w:t>)</w:t>
            </w:r>
          </w:p>
        </w:tc>
      </w:tr>
      <w:tr w:rsidR="008A1C58">
        <w:tblPrEx>
          <w:tblCellMar>
            <w:top w:w="0" w:type="dxa"/>
            <w:bottom w:w="0" w:type="dxa"/>
          </w:tblCellMar>
        </w:tblPrEx>
        <w:trPr>
          <w:trHeight w:val="499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  <w:p w:rsidR="008A1C58" w:rsidRDefault="008A1C58" w:rsidP="008A1C58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X="108" w:tblpY="-48"/>
        <w:tblW w:w="9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010F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010F4" w:rsidRDefault="00573641" w:rsidP="006574B2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</w:t>
            </w:r>
            <w:r w:rsidR="004010F4">
              <w:rPr>
                <w:b/>
                <w:caps/>
                <w:sz w:val="20"/>
              </w:rPr>
              <w:t xml:space="preserve">. vaše odporúčania  a postrehy pre pôdohospodársku platobnú agentúru </w:t>
            </w:r>
          </w:p>
          <w:p w:rsidR="004010F4" w:rsidRPr="00D13000" w:rsidRDefault="004010F4" w:rsidP="006574B2">
            <w:pPr>
              <w:spacing w:before="60" w:after="60"/>
              <w:jc w:val="both"/>
              <w:rPr>
                <w:sz w:val="20"/>
              </w:rPr>
            </w:pPr>
            <w:r w:rsidRPr="00D13000">
              <w:rPr>
                <w:sz w:val="20"/>
              </w:rPr>
              <w:t>(k metodike, informovanosti, prijímaniu žiadostí, ...)</w:t>
            </w:r>
          </w:p>
        </w:tc>
      </w:tr>
      <w:tr w:rsidR="004010F4">
        <w:tblPrEx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  <w:p w:rsidR="004010F4" w:rsidRDefault="004010F4" w:rsidP="006574B2">
            <w:pPr>
              <w:rPr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573641" w:rsidP="007A1E51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11</w:t>
            </w:r>
            <w:r w:rsidR="00C64F82">
              <w:rPr>
                <w:b/>
                <w:caps/>
                <w:sz w:val="20"/>
              </w:rPr>
              <w:t>. Čestné vy</w:t>
            </w:r>
            <w:r w:rsidR="00A51D67">
              <w:rPr>
                <w:b/>
                <w:caps/>
                <w:sz w:val="20"/>
              </w:rPr>
              <w:t>hlásenie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97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  <w:r w:rsidR="00A51D67">
              <w:rPr>
                <w:bCs/>
                <w:sz w:val="20"/>
              </w:rPr>
              <w:t xml:space="preserve">, </w:t>
            </w:r>
            <w:r w:rsidR="005A2097">
              <w:rPr>
                <w:bCs/>
                <w:sz w:val="20"/>
              </w:rPr>
              <w:t>dolu podpísaný konečný prijímateľ</w:t>
            </w:r>
            <w:r>
              <w:rPr>
                <w:bCs/>
                <w:sz w:val="20"/>
              </w:rPr>
              <w:t xml:space="preserve"> </w:t>
            </w:r>
            <w:r>
              <w:rPr>
                <w:rStyle w:val="Odkaznapoznmkupodiarou"/>
                <w:bCs/>
                <w:sz w:val="20"/>
              </w:rPr>
              <w:footnoteReference w:id="1"/>
            </w:r>
            <w:r>
              <w:rPr>
                <w:bCs/>
                <w:sz w:val="20"/>
              </w:rPr>
              <w:t xml:space="preserve"> (štatutárny zástupca </w:t>
            </w:r>
            <w:r>
              <w:rPr>
                <w:rStyle w:val="Odkaznapoznmkupodiarou"/>
                <w:bCs/>
                <w:sz w:val="20"/>
              </w:rPr>
              <w:footnoteReference w:id="2"/>
            </w:r>
            <w:r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 ..............................</w:t>
            </w:r>
            <w:r w:rsidR="00C64F82">
              <w:rPr>
                <w:bCs/>
                <w:sz w:val="20"/>
              </w:rPr>
              <w:t>............. čestne 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5E04A4">
              <w:rPr>
                <w:sz w:val="20"/>
              </w:rPr>
              <w:t>.</w:t>
            </w:r>
          </w:p>
          <w:p w:rsidR="007A1E51" w:rsidRDefault="007A1E51" w:rsidP="007A1E51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</w:t>
            </w:r>
            <w:r w:rsidR="005A2097">
              <w:rPr>
                <w:bCs/>
                <w:sz w:val="20"/>
              </w:rPr>
              <w:t>o a priezvisko konečného prijímateľa</w:t>
            </w:r>
            <w:r>
              <w:rPr>
                <w:bCs/>
                <w:sz w:val="20"/>
              </w:rPr>
              <w:t xml:space="preserve"> (štatutárneho zástupcu): .....................................................................................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Podpis </w:t>
            </w:r>
            <w:r w:rsidR="005A2097">
              <w:rPr>
                <w:bCs/>
                <w:sz w:val="20"/>
              </w:rPr>
              <w:t xml:space="preserve"> konečného prijímateľa </w:t>
            </w:r>
            <w:r>
              <w:rPr>
                <w:bCs/>
                <w:sz w:val="20"/>
              </w:rPr>
              <w:t>(štatutárneho zástupcu) ...............................................................................</w:t>
            </w:r>
            <w:r w:rsidR="005A2097">
              <w:rPr>
                <w:bCs/>
                <w:sz w:val="20"/>
              </w:rPr>
              <w:t>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8A1C58" w:rsidRDefault="008A1C58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p w:rsidR="008540E5" w:rsidRDefault="008540E5">
      <w:pPr>
        <w:rPr>
          <w:sz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6458"/>
        <w:gridCol w:w="1750"/>
        <w:gridCol w:w="1620"/>
      </w:tblGrid>
      <w:tr w:rsidR="008540E5" w:rsidRPr="00352746">
        <w:trPr>
          <w:trHeight w:val="482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40E5" w:rsidRPr="00392E3B" w:rsidRDefault="008540E5" w:rsidP="000957B0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O</w:t>
            </w:r>
            <w:r w:rsidRPr="00392E3B">
              <w:rPr>
                <w:b/>
              </w:rPr>
              <w:t>ddelenie monitoringu SOP a PRV)</w:t>
            </w:r>
          </w:p>
        </w:tc>
      </w:tr>
      <w:tr w:rsidR="008540E5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92E3B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92E3B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540E5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 KP vyzvaný písomne na doplnenie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údajov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/opravu MS?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92E3B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92E3B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540E5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92E3B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92E3B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8540E5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8540E5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8540E5" w:rsidRPr="00352746">
        <w:trPr>
          <w:trHeight w:val="369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E5" w:rsidRPr="00352746" w:rsidRDefault="008540E5" w:rsidP="000957B0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20CE9" w:rsidRDefault="00720CE9">
      <w:pPr>
        <w:rPr>
          <w:sz w:val="20"/>
        </w:rPr>
      </w:pPr>
    </w:p>
    <w:p w:rsidR="001A2542" w:rsidRDefault="001A2542" w:rsidP="00720CE9"/>
    <w:sectPr w:rsidR="001A2542" w:rsidSect="00573641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54" w:rsidRDefault="00246654">
      <w:r>
        <w:separator/>
      </w:r>
    </w:p>
  </w:endnote>
  <w:endnote w:type="continuationSeparator" w:id="0">
    <w:p w:rsidR="00246654" w:rsidRDefault="002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876F0" w:rsidRDefault="001876F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60ED0">
      <w:rPr>
        <w:rStyle w:val="slostrany"/>
        <w:noProof/>
      </w:rPr>
      <w:t>1</w:t>
    </w:r>
    <w:r>
      <w:rPr>
        <w:rStyle w:val="slostrany"/>
      </w:rPr>
      <w:fldChar w:fldCharType="end"/>
    </w:r>
  </w:p>
  <w:p w:rsidR="001876F0" w:rsidRDefault="001876F0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0ED0">
      <w:rPr>
        <w:rStyle w:val="slostrany"/>
        <w:noProof/>
      </w:rPr>
      <w:t>2</w:t>
    </w:r>
    <w:r>
      <w:rPr>
        <w:rStyle w:val="slostrany"/>
      </w:rPr>
      <w:fldChar w:fldCharType="end"/>
    </w:r>
  </w:p>
  <w:p w:rsidR="001876F0" w:rsidRDefault="001876F0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54" w:rsidRDefault="00246654">
      <w:r>
        <w:separator/>
      </w:r>
    </w:p>
  </w:footnote>
  <w:footnote w:type="continuationSeparator" w:id="0">
    <w:p w:rsidR="00246654" w:rsidRDefault="00246654">
      <w:r>
        <w:continuationSeparator/>
      </w:r>
    </w:p>
  </w:footnote>
  <w:footnote w:id="1">
    <w:p w:rsidR="00000000" w:rsidRDefault="001876F0" w:rsidP="007A1E51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1876F0" w:rsidRDefault="001876F0" w:rsidP="007A1E51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B60ED0" w:rsidP="007A1E5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Hlavika"/>
      <w:jc w:val="right"/>
    </w:pPr>
    <w:r>
      <w:t>Monitorovacia správa projektu</w:t>
    </w:r>
  </w:p>
  <w:p w:rsidR="00541C8B" w:rsidRDefault="00541C8B">
    <w:pPr>
      <w:pStyle w:val="Hlavika"/>
      <w:jc w:val="right"/>
    </w:pPr>
    <w:r>
      <w:t>PRV SR 2007-2013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F0" w:rsidRDefault="001876F0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F74000" w:rsidRDefault="00F74000">
    <w:pPr>
      <w:pStyle w:val="Hlavika"/>
      <w:jc w:val="right"/>
      <w:rPr>
        <w:szCs w:val="28"/>
      </w:rPr>
    </w:pPr>
    <w:r>
      <w:rPr>
        <w:szCs w:val="28"/>
      </w:rPr>
      <w:t>PRV 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3554F"/>
    <w:rsid w:val="00051653"/>
    <w:rsid w:val="000957B0"/>
    <w:rsid w:val="001158A0"/>
    <w:rsid w:val="00141B3F"/>
    <w:rsid w:val="00161B46"/>
    <w:rsid w:val="001815CF"/>
    <w:rsid w:val="0018757A"/>
    <w:rsid w:val="001876F0"/>
    <w:rsid w:val="001A2542"/>
    <w:rsid w:val="001F1281"/>
    <w:rsid w:val="0023445A"/>
    <w:rsid w:val="00246654"/>
    <w:rsid w:val="0026016F"/>
    <w:rsid w:val="00272915"/>
    <w:rsid w:val="0027437E"/>
    <w:rsid w:val="002B2C88"/>
    <w:rsid w:val="002B78B6"/>
    <w:rsid w:val="002D0184"/>
    <w:rsid w:val="002F60F3"/>
    <w:rsid w:val="00330D0D"/>
    <w:rsid w:val="00352746"/>
    <w:rsid w:val="00392E3B"/>
    <w:rsid w:val="003F0135"/>
    <w:rsid w:val="004010F4"/>
    <w:rsid w:val="0043668B"/>
    <w:rsid w:val="00541C8B"/>
    <w:rsid w:val="005503D2"/>
    <w:rsid w:val="00566D4B"/>
    <w:rsid w:val="00573641"/>
    <w:rsid w:val="005A2097"/>
    <w:rsid w:val="005E04A4"/>
    <w:rsid w:val="006574B2"/>
    <w:rsid w:val="006657E8"/>
    <w:rsid w:val="00720CE9"/>
    <w:rsid w:val="0072643D"/>
    <w:rsid w:val="00744FD9"/>
    <w:rsid w:val="007974A7"/>
    <w:rsid w:val="007A087D"/>
    <w:rsid w:val="007A1E51"/>
    <w:rsid w:val="007B1276"/>
    <w:rsid w:val="007E0365"/>
    <w:rsid w:val="008540E5"/>
    <w:rsid w:val="008A1771"/>
    <w:rsid w:val="008A1C58"/>
    <w:rsid w:val="009050BE"/>
    <w:rsid w:val="009319AD"/>
    <w:rsid w:val="00953D29"/>
    <w:rsid w:val="00A02C35"/>
    <w:rsid w:val="00A244C4"/>
    <w:rsid w:val="00A423AE"/>
    <w:rsid w:val="00A44779"/>
    <w:rsid w:val="00A51D67"/>
    <w:rsid w:val="00A94F9B"/>
    <w:rsid w:val="00B60ED0"/>
    <w:rsid w:val="00C572A6"/>
    <w:rsid w:val="00C64F82"/>
    <w:rsid w:val="00C975A7"/>
    <w:rsid w:val="00CC2E45"/>
    <w:rsid w:val="00CC70A2"/>
    <w:rsid w:val="00D13000"/>
    <w:rsid w:val="00D46F3D"/>
    <w:rsid w:val="00D5058D"/>
    <w:rsid w:val="00DF6062"/>
    <w:rsid w:val="00E00891"/>
    <w:rsid w:val="00E62D06"/>
    <w:rsid w:val="00E81C68"/>
    <w:rsid w:val="00EA2BB1"/>
    <w:rsid w:val="00EB5E8B"/>
    <w:rsid w:val="00ED69EA"/>
    <w:rsid w:val="00EE0429"/>
    <w:rsid w:val="00EF2E62"/>
    <w:rsid w:val="00EF37A9"/>
    <w:rsid w:val="00F03452"/>
    <w:rsid w:val="00F32B25"/>
    <w:rsid w:val="00F33B41"/>
    <w:rsid w:val="00F456B2"/>
    <w:rsid w:val="00F535AF"/>
    <w:rsid w:val="00F74000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7D18297E-1F8C-4B7E-A083-23E3DB5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8A1C58"/>
    <w:pPr>
      <w:spacing w:before="60" w:after="60"/>
      <w:jc w:val="both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Company>PPA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 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2018-04-16T08:25:00Z</dcterms:created>
  <dcterms:modified xsi:type="dcterms:W3CDTF">2018-04-16T08:25:00Z</dcterms:modified>
</cp:coreProperties>
</file>