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FF" w:rsidRDefault="00CC7051" w:rsidP="00A956FF">
      <w:pPr>
        <w:ind w:left="3540" w:hanging="3540"/>
        <w:jc w:val="center"/>
        <w:rPr>
          <w:b/>
          <w:sz w:val="32"/>
          <w:szCs w:val="32"/>
        </w:rPr>
      </w:pPr>
      <w:r w:rsidRPr="00762890">
        <w:rPr>
          <w:b/>
          <w:sz w:val="32"/>
          <w:szCs w:val="32"/>
        </w:rPr>
        <w:t>USMERNENIE PPA č. 1</w:t>
      </w:r>
      <w:r w:rsidR="00103C7F">
        <w:rPr>
          <w:b/>
          <w:sz w:val="32"/>
          <w:szCs w:val="32"/>
        </w:rPr>
        <w:t>/2015</w:t>
      </w:r>
    </w:p>
    <w:p w:rsidR="00287018" w:rsidRDefault="00287018" w:rsidP="00287018">
      <w:pPr>
        <w:pStyle w:val="Textbodyindent"/>
        <w:rPr>
          <w:b/>
        </w:rPr>
      </w:pPr>
    </w:p>
    <w:p w:rsidR="00287018" w:rsidRPr="00287018" w:rsidRDefault="00445CF2" w:rsidP="00445CF2">
      <w:pPr>
        <w:pStyle w:val="Textbodyindent"/>
        <w:jc w:val="center"/>
        <w:rPr>
          <w:b/>
        </w:rPr>
      </w:pPr>
      <w:r>
        <w:rPr>
          <w:b/>
        </w:rPr>
        <w:t>k</w:t>
      </w:r>
      <w:r w:rsidR="00287018" w:rsidRPr="00F43AAF">
        <w:rPr>
          <w:b/>
        </w:rPr>
        <w:t> </w:t>
      </w:r>
      <w:r w:rsidR="00287018" w:rsidRPr="00287018">
        <w:rPr>
          <w:b/>
        </w:rPr>
        <w:t>oprávnenosti výdavkov na DPH  v </w:t>
      </w:r>
      <w:r w:rsidR="00B33DF5">
        <w:rPr>
          <w:b/>
        </w:rPr>
        <w:t>r</w:t>
      </w:r>
      <w:r w:rsidR="00287018" w:rsidRPr="00287018">
        <w:rPr>
          <w:b/>
        </w:rPr>
        <w:t>ámci PRV SR 2014-2020</w:t>
      </w:r>
    </w:p>
    <w:p w:rsidR="00A956FF" w:rsidRPr="00287018" w:rsidRDefault="00A956FF" w:rsidP="00A956FF">
      <w:pPr>
        <w:ind w:left="3540" w:hanging="3540"/>
        <w:rPr>
          <w:rFonts w:ascii="Times New Roman" w:hAnsi="Times New Roman" w:cs="Times New Roman"/>
          <w:b/>
          <w:u w:val="single"/>
        </w:rPr>
      </w:pPr>
    </w:p>
    <w:p w:rsidR="00CC7051" w:rsidRPr="00287018" w:rsidRDefault="00CC7051" w:rsidP="00FE4766">
      <w:pPr>
        <w:ind w:left="705" w:hanging="705"/>
        <w:jc w:val="both"/>
        <w:rPr>
          <w:rFonts w:ascii="Times New Roman" w:hAnsi="Times New Roman" w:cs="Times New Roman"/>
        </w:rPr>
      </w:pPr>
      <w:r w:rsidRPr="00287018">
        <w:rPr>
          <w:rFonts w:ascii="Times New Roman" w:hAnsi="Times New Roman" w:cs="Times New Roman"/>
        </w:rPr>
        <w:t>1.</w:t>
      </w:r>
      <w:r w:rsidRPr="00287018">
        <w:rPr>
          <w:rFonts w:ascii="Times New Roman" w:hAnsi="Times New Roman" w:cs="Times New Roman"/>
        </w:rPr>
        <w:tab/>
        <w:t>Podľa ustanovenia čl. 69 ods. 3 nariadenia Európskeho parlamentu a Rady (EÚ) č. 1303/2013 na príspevok z </w:t>
      </w:r>
      <w:r w:rsidR="00762890" w:rsidRPr="00287018">
        <w:rPr>
          <w:rFonts w:ascii="Times New Roman" w:hAnsi="Times New Roman" w:cs="Times New Roman"/>
        </w:rPr>
        <w:t>Euró</w:t>
      </w:r>
      <w:r w:rsidRPr="00287018">
        <w:rPr>
          <w:rFonts w:ascii="Times New Roman" w:hAnsi="Times New Roman" w:cs="Times New Roman"/>
        </w:rPr>
        <w:t>pskeho poľnohospodárs</w:t>
      </w:r>
      <w:r w:rsidR="00762890" w:rsidRPr="00287018">
        <w:rPr>
          <w:rFonts w:ascii="Times New Roman" w:hAnsi="Times New Roman" w:cs="Times New Roman"/>
        </w:rPr>
        <w:t>keho fondu pre rozvoj vidieka (ď</w:t>
      </w:r>
      <w:r w:rsidRPr="00287018">
        <w:rPr>
          <w:rFonts w:ascii="Times New Roman" w:hAnsi="Times New Roman" w:cs="Times New Roman"/>
        </w:rPr>
        <w:t xml:space="preserve">alej len „EPFRV“) </w:t>
      </w:r>
      <w:r w:rsidR="00762890" w:rsidRPr="00287018">
        <w:rPr>
          <w:rFonts w:ascii="Times New Roman" w:hAnsi="Times New Roman" w:cs="Times New Roman"/>
        </w:rPr>
        <w:t xml:space="preserve">nie je oprávnená DPH s výnimkou prípadov, keď nie je vymáhateľná (odpočitateľná) podľa vnútroštátnych právnych predpisov o DPH (zákon č. 222/2004 Z.z. o dani z pridanej hodnoty v znení neskorších predpisov (ďalej len „zákon o DPH“)). </w:t>
      </w:r>
    </w:p>
    <w:p w:rsidR="00762890" w:rsidRPr="00287018" w:rsidRDefault="00762890" w:rsidP="00762890">
      <w:pPr>
        <w:ind w:left="705" w:hanging="705"/>
        <w:jc w:val="both"/>
        <w:rPr>
          <w:rFonts w:ascii="Times New Roman" w:hAnsi="Times New Roman" w:cs="Times New Roman"/>
        </w:rPr>
      </w:pPr>
      <w:r w:rsidRPr="00287018">
        <w:rPr>
          <w:rFonts w:ascii="Times New Roman" w:hAnsi="Times New Roman" w:cs="Times New Roman"/>
        </w:rPr>
        <w:t>2.</w:t>
      </w:r>
      <w:r w:rsidRPr="00287018">
        <w:rPr>
          <w:rFonts w:ascii="Times New Roman" w:hAnsi="Times New Roman" w:cs="Times New Roman"/>
        </w:rPr>
        <w:tab/>
        <w:t>Na príspevok z EPFRV v rámci PRV SR 2014 – 2020 teda bude DPH považovaná za oprávnený výdavok:</w:t>
      </w:r>
    </w:p>
    <w:p w:rsidR="00762890" w:rsidRPr="00287018" w:rsidRDefault="00762890" w:rsidP="00D932A6">
      <w:pPr>
        <w:ind w:left="1416" w:hanging="711"/>
        <w:jc w:val="both"/>
        <w:rPr>
          <w:rFonts w:ascii="Times New Roman" w:hAnsi="Times New Roman" w:cs="Times New Roman"/>
        </w:rPr>
      </w:pPr>
      <w:r w:rsidRPr="00287018">
        <w:rPr>
          <w:rFonts w:ascii="Times New Roman" w:hAnsi="Times New Roman" w:cs="Times New Roman"/>
        </w:rPr>
        <w:t>a.</w:t>
      </w:r>
      <w:r w:rsidRPr="00287018">
        <w:rPr>
          <w:rFonts w:ascii="Times New Roman" w:hAnsi="Times New Roman" w:cs="Times New Roman"/>
        </w:rPr>
        <w:tab/>
        <w:t xml:space="preserve">ak prijímateľ pomoci nie je </w:t>
      </w:r>
      <w:r w:rsidR="00D932A6" w:rsidRPr="00287018">
        <w:rPr>
          <w:rFonts w:ascii="Times New Roman" w:hAnsi="Times New Roman" w:cs="Times New Roman"/>
        </w:rPr>
        <w:t>zdaniteľnou osobou (</w:t>
      </w:r>
      <w:r w:rsidR="00287018" w:rsidRPr="00287018">
        <w:rPr>
          <w:rFonts w:ascii="Times New Roman" w:hAnsi="Times New Roman" w:cs="Times New Roman"/>
        </w:rPr>
        <w:t>pla</w:t>
      </w:r>
      <w:r w:rsidRPr="00287018">
        <w:rPr>
          <w:rFonts w:ascii="Times New Roman" w:hAnsi="Times New Roman" w:cs="Times New Roman"/>
        </w:rPr>
        <w:t>tcom DPH podľa zákona o</w:t>
      </w:r>
      <w:r w:rsidR="00D932A6" w:rsidRPr="00287018">
        <w:rPr>
          <w:rFonts w:ascii="Times New Roman" w:hAnsi="Times New Roman" w:cs="Times New Roman"/>
        </w:rPr>
        <w:t> </w:t>
      </w:r>
      <w:r w:rsidRPr="00287018">
        <w:rPr>
          <w:rFonts w:ascii="Times New Roman" w:hAnsi="Times New Roman" w:cs="Times New Roman"/>
        </w:rPr>
        <w:t>DPH</w:t>
      </w:r>
      <w:r w:rsidR="00D932A6" w:rsidRPr="00287018">
        <w:rPr>
          <w:rFonts w:ascii="Times New Roman" w:hAnsi="Times New Roman" w:cs="Times New Roman"/>
        </w:rPr>
        <w:t>)</w:t>
      </w:r>
      <w:r w:rsidRPr="00287018">
        <w:rPr>
          <w:rFonts w:ascii="Times New Roman" w:hAnsi="Times New Roman" w:cs="Times New Roman"/>
        </w:rPr>
        <w:t>,</w:t>
      </w:r>
    </w:p>
    <w:p w:rsidR="00762890" w:rsidRPr="00287018" w:rsidRDefault="00762890" w:rsidP="00FE4766">
      <w:pPr>
        <w:ind w:left="1416" w:hanging="711"/>
        <w:jc w:val="both"/>
        <w:rPr>
          <w:rFonts w:ascii="Times New Roman" w:hAnsi="Times New Roman" w:cs="Times New Roman"/>
        </w:rPr>
      </w:pPr>
      <w:r w:rsidRPr="00287018">
        <w:rPr>
          <w:rFonts w:ascii="Times New Roman" w:hAnsi="Times New Roman" w:cs="Times New Roman"/>
        </w:rPr>
        <w:t>b.</w:t>
      </w:r>
      <w:r w:rsidRPr="00287018">
        <w:rPr>
          <w:rFonts w:ascii="Times New Roman" w:hAnsi="Times New Roman" w:cs="Times New Roman"/>
        </w:rPr>
        <w:tab/>
        <w:t xml:space="preserve">ak prijímateľ pomoci je </w:t>
      </w:r>
      <w:r w:rsidR="00D932A6" w:rsidRPr="00287018">
        <w:rPr>
          <w:rFonts w:ascii="Times New Roman" w:hAnsi="Times New Roman" w:cs="Times New Roman"/>
        </w:rPr>
        <w:t>zdaniteľnou osobou (</w:t>
      </w:r>
      <w:r w:rsidR="00287018" w:rsidRPr="00287018">
        <w:rPr>
          <w:rFonts w:ascii="Times New Roman" w:hAnsi="Times New Roman" w:cs="Times New Roman"/>
        </w:rPr>
        <w:t>pla</w:t>
      </w:r>
      <w:r w:rsidRPr="00287018">
        <w:rPr>
          <w:rFonts w:ascii="Times New Roman" w:hAnsi="Times New Roman" w:cs="Times New Roman"/>
        </w:rPr>
        <w:t>tcom DPH podľa zákona o</w:t>
      </w:r>
      <w:r w:rsidR="00D932A6" w:rsidRPr="00287018">
        <w:rPr>
          <w:rFonts w:ascii="Times New Roman" w:hAnsi="Times New Roman" w:cs="Times New Roman"/>
        </w:rPr>
        <w:t> </w:t>
      </w:r>
      <w:r w:rsidRPr="00287018">
        <w:rPr>
          <w:rFonts w:ascii="Times New Roman" w:hAnsi="Times New Roman" w:cs="Times New Roman"/>
        </w:rPr>
        <w:t>DPH</w:t>
      </w:r>
      <w:r w:rsidR="00D932A6" w:rsidRPr="00287018">
        <w:rPr>
          <w:rFonts w:ascii="Times New Roman" w:hAnsi="Times New Roman" w:cs="Times New Roman"/>
        </w:rPr>
        <w:t>)</w:t>
      </w:r>
      <w:r w:rsidRPr="00287018">
        <w:rPr>
          <w:rFonts w:ascii="Times New Roman" w:hAnsi="Times New Roman" w:cs="Times New Roman"/>
        </w:rPr>
        <w:t xml:space="preserve"> </w:t>
      </w:r>
      <w:r w:rsidR="00FE4766" w:rsidRPr="00287018">
        <w:rPr>
          <w:rFonts w:ascii="Times New Roman" w:hAnsi="Times New Roman" w:cs="Times New Roman"/>
        </w:rPr>
        <w:t>ak i</w:t>
      </w:r>
      <w:r w:rsidR="00287018" w:rsidRPr="00287018">
        <w:rPr>
          <w:rFonts w:ascii="Times New Roman" w:hAnsi="Times New Roman" w:cs="Times New Roman"/>
        </w:rPr>
        <w:t>de takú daň, ktorá nie je odpočí</w:t>
      </w:r>
      <w:r w:rsidR="00FE4766" w:rsidRPr="00287018">
        <w:rPr>
          <w:rFonts w:ascii="Times New Roman" w:hAnsi="Times New Roman" w:cs="Times New Roman"/>
        </w:rPr>
        <w:t xml:space="preserve">tateľná podľa ustanovení § </w:t>
      </w:r>
      <w:r w:rsidR="00D516DB" w:rsidRPr="00287018">
        <w:rPr>
          <w:rFonts w:ascii="Times New Roman" w:hAnsi="Times New Roman" w:cs="Times New Roman"/>
        </w:rPr>
        <w:t>49 a 52 zákona o DPH.</w:t>
      </w:r>
    </w:p>
    <w:p w:rsidR="004F4416" w:rsidRPr="00287018" w:rsidRDefault="00D516DB" w:rsidP="00D516DB">
      <w:pPr>
        <w:ind w:left="705" w:hanging="705"/>
        <w:jc w:val="both"/>
        <w:rPr>
          <w:rFonts w:ascii="Times New Roman" w:hAnsi="Times New Roman" w:cs="Times New Roman"/>
        </w:rPr>
      </w:pPr>
      <w:r w:rsidRPr="00287018">
        <w:rPr>
          <w:rFonts w:ascii="Times New Roman" w:hAnsi="Times New Roman" w:cs="Times New Roman"/>
        </w:rPr>
        <w:t>3.</w:t>
      </w:r>
      <w:r w:rsidRPr="00287018">
        <w:rPr>
          <w:rFonts w:ascii="Times New Roman" w:hAnsi="Times New Roman" w:cs="Times New Roman"/>
        </w:rPr>
        <w:tab/>
        <w:t>Zdaniteľnou osobou je každá osoba, ktorá vykonáva nezávisle akúkoľvek ekonomickú činnosť podľa odseku 4 tohto usmernenia bez ohľadu na účel alebo výsledky tejto činnosti.</w:t>
      </w:r>
    </w:p>
    <w:p w:rsidR="004F4416" w:rsidRPr="00A64288" w:rsidRDefault="004F4416" w:rsidP="00D516DB">
      <w:pPr>
        <w:ind w:left="705" w:hanging="705"/>
        <w:jc w:val="both"/>
        <w:rPr>
          <w:rFonts w:ascii="Times New Roman" w:hAnsi="Times New Roman" w:cs="Times New Roman"/>
          <w:i/>
          <w:color w:val="0070C0"/>
        </w:rPr>
      </w:pPr>
      <w:r w:rsidRPr="00287018">
        <w:rPr>
          <w:rFonts w:ascii="Times New Roman" w:hAnsi="Times New Roman" w:cs="Times New Roman"/>
        </w:rPr>
        <w:tab/>
      </w:r>
      <w:r w:rsidRPr="00A64288">
        <w:rPr>
          <w:rFonts w:ascii="Times New Roman" w:hAnsi="Times New Roman" w:cs="Times New Roman"/>
          <w:i/>
          <w:color w:val="0070C0"/>
        </w:rPr>
        <w:t>Zdaniteľnou osobou môže byť aj osoba, ktorá nie je založená alebo zriadená na účely podnikania, ak vykonáva ekonomickú činnosť, z ktorej dosahuje príjmy, tzn. ide o opakované dosahovanie príjmov z ekonomickej činnosti (na pokračujúcom základe) a nie o dosiahnutie príjmu z jednorázovej aktivity. Zdaniteľnou</w:t>
      </w:r>
      <w:r w:rsidR="00287018" w:rsidRPr="00A64288">
        <w:rPr>
          <w:rFonts w:ascii="Times New Roman" w:hAnsi="Times New Roman" w:cs="Times New Roman"/>
          <w:i/>
          <w:color w:val="0070C0"/>
        </w:rPr>
        <w:t xml:space="preserve"> osobou môže byť aj občianske z</w:t>
      </w:r>
      <w:r w:rsidRPr="00A64288">
        <w:rPr>
          <w:rFonts w:ascii="Times New Roman" w:hAnsi="Times New Roman" w:cs="Times New Roman"/>
          <w:i/>
          <w:color w:val="0070C0"/>
        </w:rPr>
        <w:t>d</w:t>
      </w:r>
      <w:r w:rsidR="00287018" w:rsidRPr="00A64288">
        <w:rPr>
          <w:rFonts w:ascii="Times New Roman" w:hAnsi="Times New Roman" w:cs="Times New Roman"/>
          <w:i/>
          <w:color w:val="0070C0"/>
        </w:rPr>
        <w:t>r</w:t>
      </w:r>
      <w:r w:rsidRPr="00A64288">
        <w:rPr>
          <w:rFonts w:ascii="Times New Roman" w:hAnsi="Times New Roman" w:cs="Times New Roman"/>
          <w:i/>
          <w:color w:val="0070C0"/>
        </w:rPr>
        <w:t>uženie alebo nezisková organizácia, ak vykonávajú ekonomickú činnosť, z ktorej dosahujú pravidelný príjem.</w:t>
      </w:r>
    </w:p>
    <w:p w:rsidR="004F4416" w:rsidRPr="00A64288" w:rsidRDefault="004F4416" w:rsidP="00D516DB">
      <w:pPr>
        <w:ind w:left="705" w:hanging="705"/>
        <w:jc w:val="both"/>
        <w:rPr>
          <w:rFonts w:ascii="Times New Roman" w:hAnsi="Times New Roman" w:cs="Times New Roman"/>
        </w:rPr>
      </w:pPr>
      <w:r w:rsidRPr="00A64288">
        <w:rPr>
          <w:rFonts w:ascii="Times New Roman" w:hAnsi="Times New Roman" w:cs="Times New Roman"/>
        </w:rPr>
        <w:t>4.</w:t>
      </w:r>
      <w:r w:rsidRPr="00A64288">
        <w:rPr>
          <w:rFonts w:ascii="Times New Roman" w:hAnsi="Times New Roman" w:cs="Times New Roman"/>
        </w:rPr>
        <w:tab/>
      </w:r>
      <w:r w:rsidR="00D516DB" w:rsidRPr="00A64288">
        <w:rPr>
          <w:rFonts w:ascii="Times New Roman" w:hAnsi="Times New Roman" w:cs="Times New Roman"/>
        </w:rPr>
        <w:t>Ekonomickou činnosťou (ďalej len "podnikanie") sa rozumie každá činnosť, z ktorej sa dosahuje príjem a ktorá zahŕňa činnosť výrobcov, obchodníkov a dodávateľov služieb vrátane ťažobnej, stavebnej a poľnohospodárskej činnosti, činnosť vykonávanú ako slobodné povolani</w:t>
      </w:r>
      <w:r w:rsidRPr="00A64288">
        <w:rPr>
          <w:rFonts w:ascii="Times New Roman" w:hAnsi="Times New Roman" w:cs="Times New Roman"/>
        </w:rPr>
        <w:t>e podľa osobitných predpisov,</w:t>
      </w:r>
      <w:r w:rsidR="00D516DB" w:rsidRPr="00A64288">
        <w:rPr>
          <w:rFonts w:ascii="Times New Roman" w:hAnsi="Times New Roman" w:cs="Times New Roman"/>
        </w:rPr>
        <w:t xml:space="preserve"> duševnú tvorivú činnosť a športovú činnosť. Za podnikanie sa považuje aj využívanie hmotného majetku a nehmotného majetku na účel dosahovania príjmu z tohto majetku; ak je majetok v bezpodielovom spoluvlastníctve manželov, považuje sa jeho využívanie na účel dosahovania príjmu za podnikanie v rovnakom pomere u každého z manželov, ak sa manželia nedohodnú inak.</w:t>
      </w:r>
    </w:p>
    <w:p w:rsidR="004F4416" w:rsidRPr="00A64288" w:rsidRDefault="004F4416" w:rsidP="00D516DB">
      <w:pPr>
        <w:ind w:left="705" w:hanging="705"/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</w:rPr>
        <w:tab/>
      </w:r>
      <w:r w:rsidR="00E1090C" w:rsidRPr="00A64288">
        <w:rPr>
          <w:rFonts w:ascii="Times New Roman" w:hAnsi="Times New Roman" w:cs="Times New Roman"/>
          <w:i/>
          <w:color w:val="0070C0"/>
        </w:rPr>
        <w:t>Vykonávanie ekonomickej činnosti znamená dodávanie tovarov a poskytovanie služieb v ktoromkoľvek výrobnom alebo obchodnom odvetví, z ktorých dodávateľ dosahuje príjem. Výsledkom a cieľom vykonávania ekonomickej činnosti nemusí byť dosahovanie zisku.</w:t>
      </w:r>
    </w:p>
    <w:p w:rsidR="004F4416" w:rsidRPr="00A64288" w:rsidRDefault="004F4416" w:rsidP="00D516DB">
      <w:pPr>
        <w:ind w:left="705" w:hanging="705"/>
        <w:jc w:val="both"/>
        <w:rPr>
          <w:rFonts w:ascii="Times New Roman" w:hAnsi="Times New Roman" w:cs="Times New Roman"/>
        </w:rPr>
      </w:pPr>
      <w:r w:rsidRPr="00A64288">
        <w:rPr>
          <w:rFonts w:ascii="Times New Roman" w:hAnsi="Times New Roman" w:cs="Times New Roman"/>
        </w:rPr>
        <w:t>5.</w:t>
      </w:r>
      <w:r w:rsidRPr="00A64288">
        <w:rPr>
          <w:rFonts w:ascii="Times New Roman" w:hAnsi="Times New Roman" w:cs="Times New Roman"/>
        </w:rPr>
        <w:tab/>
      </w:r>
      <w:r w:rsidR="00D516DB" w:rsidRPr="00A64288">
        <w:rPr>
          <w:rFonts w:ascii="Times New Roman" w:hAnsi="Times New Roman" w:cs="Times New Roman"/>
        </w:rPr>
        <w:t xml:space="preserve">Štátne orgány a ich rozpočtové organizácie, štátne fondy, orgány územnej samosprávy a ich rozpočtové organizácie a iné právnické osoby, ktoré sú orgánmi verejnej moci, sa nepovažujú za zdaniteľné osoby, keď konajú v rozsahu svojej hlavnej činnosti, a to ani v prípade, ak prijímajú v súvislosti s touto činnosťou platby, s výnimkou, ak táto činnosť výrazne narušuje alebo môže výrazne narušiť hospodársku súťaž, a s výnimkou, ak vykonávajú činnosti uvedené v prílohe č. 8 </w:t>
      </w:r>
      <w:r w:rsidRPr="00A64288">
        <w:rPr>
          <w:rFonts w:ascii="Times New Roman" w:hAnsi="Times New Roman" w:cs="Times New Roman"/>
        </w:rPr>
        <w:t xml:space="preserve">zákona o DPH </w:t>
      </w:r>
      <w:r w:rsidR="00D516DB" w:rsidRPr="00A64288">
        <w:rPr>
          <w:rFonts w:ascii="Times New Roman" w:hAnsi="Times New Roman" w:cs="Times New Roman"/>
        </w:rPr>
        <w:t xml:space="preserve">a tieto činnosti nevykonávajú v zanedbateľnom rozsahu. </w:t>
      </w:r>
    </w:p>
    <w:p w:rsidR="00E1090C" w:rsidRPr="00A64288" w:rsidRDefault="00E1090C" w:rsidP="00D516DB">
      <w:pPr>
        <w:ind w:left="705" w:hanging="705"/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</w:rPr>
        <w:lastRenderedPageBreak/>
        <w:tab/>
      </w:r>
      <w:r w:rsidRPr="00A64288">
        <w:rPr>
          <w:rFonts w:ascii="Times New Roman" w:hAnsi="Times New Roman" w:cs="Times New Roman"/>
          <w:i/>
          <w:color w:val="0070C0"/>
        </w:rPr>
        <w:t>Subjektmi, ktoré nie sú považované za zdaniteľné osoby, sú štátne orgány a štátne fondy, obce a VÚC, rozpočtové organizácie štátu a územnej samosprávy, ako aj iné právnické osoby, ktoré sú orgánom verejnej moci. Tieto osoby nie sú zdaniteľné osoby v rozsahu činnosti vykonávanej v súvislosti s plnením hlavných úloh, na plnenie ktorých boli zriadené a pri ktorých vystupujú ako orgány verejnej moci.</w:t>
      </w:r>
    </w:p>
    <w:p w:rsidR="00E1090C" w:rsidRPr="00A64288" w:rsidRDefault="00E1090C" w:rsidP="00D516DB">
      <w:pPr>
        <w:ind w:left="705" w:hanging="705"/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ab/>
        <w:t>Orgány verejnej moci sa považujú za zdaniteľné osoby ak:</w:t>
      </w:r>
    </w:p>
    <w:p w:rsidR="00E1090C" w:rsidRPr="00A64288" w:rsidRDefault="00E1090C" w:rsidP="001C44D6">
      <w:pPr>
        <w:ind w:left="1418" w:hanging="713"/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a.</w:t>
      </w:r>
      <w:r w:rsidRPr="00A64288">
        <w:rPr>
          <w:rFonts w:ascii="Times New Roman" w:hAnsi="Times New Roman" w:cs="Times New Roman"/>
          <w:i/>
          <w:color w:val="0070C0"/>
        </w:rPr>
        <w:tab/>
        <w:t xml:space="preserve">vykonávajú činnosť, ktorá môže konkurovať činnosti podnikateľa, ktorý </w:t>
      </w:r>
      <w:r w:rsidR="001C44D6" w:rsidRPr="00A64288">
        <w:rPr>
          <w:rFonts w:ascii="Times New Roman" w:hAnsi="Times New Roman" w:cs="Times New Roman"/>
          <w:i/>
          <w:color w:val="0070C0"/>
        </w:rPr>
        <w:t xml:space="preserve">  </w:t>
      </w:r>
      <w:r w:rsidRPr="00A64288">
        <w:rPr>
          <w:rFonts w:ascii="Times New Roman" w:hAnsi="Times New Roman" w:cs="Times New Roman"/>
          <w:i/>
          <w:color w:val="0070C0"/>
        </w:rPr>
        <w:t>podniká v režime súkromného práva,</w:t>
      </w:r>
      <w:r w:rsidR="001C44D6" w:rsidRPr="00A64288">
        <w:rPr>
          <w:rFonts w:ascii="Times New Roman" w:hAnsi="Times New Roman" w:cs="Times New Roman"/>
          <w:i/>
          <w:color w:val="0070C0"/>
        </w:rPr>
        <w:t xml:space="preserve"> </w:t>
      </w:r>
      <w:r w:rsidRPr="00A64288">
        <w:rPr>
          <w:rFonts w:ascii="Times New Roman" w:hAnsi="Times New Roman" w:cs="Times New Roman"/>
          <w:i/>
          <w:color w:val="0070C0"/>
        </w:rPr>
        <w:t>v prípade, ak touto činnosťou, ktorú môže vykonávať aj podnikateľský subjekt, výrazne narušuje alebo môže narušiť hospodársku súťaž;</w:t>
      </w:r>
      <w:r w:rsidRPr="00A64288">
        <w:rPr>
          <w:rFonts w:ascii="Times New Roman" w:hAnsi="Times New Roman" w:cs="Times New Roman"/>
          <w:i/>
          <w:color w:val="0070C0"/>
        </w:rPr>
        <w:tab/>
      </w:r>
    </w:p>
    <w:p w:rsidR="00E1090C" w:rsidRPr="00A64288" w:rsidRDefault="00E1090C" w:rsidP="001C44D6">
      <w:pPr>
        <w:ind w:left="1416" w:hanging="711"/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b.</w:t>
      </w:r>
      <w:r w:rsidRPr="00A64288">
        <w:rPr>
          <w:rFonts w:ascii="Times New Roman" w:hAnsi="Times New Roman" w:cs="Times New Roman"/>
          <w:i/>
          <w:color w:val="0070C0"/>
        </w:rPr>
        <w:tab/>
      </w:r>
      <w:r w:rsidR="001C44D6" w:rsidRPr="00A64288">
        <w:rPr>
          <w:rFonts w:ascii="Times New Roman" w:hAnsi="Times New Roman" w:cs="Times New Roman"/>
          <w:i/>
          <w:color w:val="0070C0"/>
        </w:rPr>
        <w:t>vykonávajú činnosť, ktorá je uvedená v prílohe č. 8 zákona o DPH. Tieto činnosti sú považované za zdaniteľné, ak ich subjekt vykonáva na pokračujúcej báze a z tejto činnosti dosahuje príjmy. Orgán verejnej moci je zdaniteľnou osobou len v rozsahu činnosti, za ktorú sa považuje za zdaniteľnú osobu .</w:t>
      </w:r>
    </w:p>
    <w:p w:rsidR="001C44D6" w:rsidRPr="00A64288" w:rsidRDefault="001C44D6" w:rsidP="001C44D6">
      <w:pPr>
        <w:ind w:left="1416" w:hanging="711"/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Príloha č. 8 k zákonu o DPH:</w:t>
      </w:r>
    </w:p>
    <w:p w:rsidR="001C44D6" w:rsidRPr="00A64288" w:rsidRDefault="001C44D6" w:rsidP="0082374F">
      <w:pPr>
        <w:ind w:left="705"/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ZOZNAM ČINNOSTÍ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Telekomunikačné služby,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Dodanie vody, plynu, elektriny a tepla,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Preprava tovaru,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Prístavné a letiskové služby,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Preprava osôb,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Dodanie nového tovaru vyrobeného na predaj,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Činnosti pôdohospodárskych sprostredkovateľských agentúr týkajúce sa pôdohospodárskych produktov vykonávané podľa predpisov o spoločnej organizácii trhu s týmito produktmi,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Organizovanie obchodných  veľtrhov a výstav,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Skladovanie,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Reklamné služby,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Služby cestovného ruchu,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Prevádzkovanie predajní pre zamestnancov, prevádzkovanie jedální pre zamestnancov a prevádzkovanie podobných prevádzok,</w:t>
      </w:r>
    </w:p>
    <w:p w:rsidR="0082374F" w:rsidRPr="00A64288" w:rsidRDefault="0082374F" w:rsidP="00823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</w:rPr>
      </w:pPr>
      <w:r w:rsidRPr="00A64288">
        <w:rPr>
          <w:rFonts w:ascii="Times New Roman" w:hAnsi="Times New Roman" w:cs="Times New Roman"/>
          <w:i/>
          <w:color w:val="0070C0"/>
        </w:rPr>
        <w:t>Činnosti verejnoprávnej televízie a verejnoprávneho rozhlasu iné ako tie, ktoré sú oslobodené od dane podľa § 36 zákona o DPH.</w:t>
      </w:r>
    </w:p>
    <w:p w:rsidR="00A956FF" w:rsidRPr="00A64288" w:rsidRDefault="0082374F" w:rsidP="00AE31BC">
      <w:pPr>
        <w:spacing w:after="0"/>
        <w:ind w:left="708" w:hanging="705"/>
        <w:jc w:val="both"/>
        <w:rPr>
          <w:rFonts w:ascii="Times New Roman" w:hAnsi="Times New Roman" w:cs="Times New Roman"/>
        </w:rPr>
      </w:pPr>
      <w:r w:rsidRPr="00A64288">
        <w:rPr>
          <w:rFonts w:ascii="Times New Roman" w:hAnsi="Times New Roman" w:cs="Times New Roman"/>
        </w:rPr>
        <w:t>6.</w:t>
      </w:r>
      <w:r w:rsidRPr="00A64288">
        <w:rPr>
          <w:rFonts w:ascii="Times New Roman" w:hAnsi="Times New Roman" w:cs="Times New Roman"/>
        </w:rPr>
        <w:tab/>
      </w:r>
      <w:r w:rsidR="00A956FF" w:rsidRPr="00A64288">
        <w:rPr>
          <w:rFonts w:ascii="Times New Roman" w:hAnsi="Times New Roman" w:cs="Times New Roman"/>
        </w:rPr>
        <w:t>Podľa ustanovenia § 49 ods. 2 zákona o DPH p</w:t>
      </w:r>
      <w:r w:rsidRPr="00A64288">
        <w:rPr>
          <w:rFonts w:ascii="Times New Roman" w:hAnsi="Times New Roman" w:cs="Times New Roman"/>
        </w:rPr>
        <w:t xml:space="preserve">latiteľ môže odpočítať od dane, ktorú je povinný platiť, daň z tovarov a služieb, ktoré použije na dodávky tovarov a služieb ako platiteľ s výnimkou podľa odsekov 3 a 7. Platiteľ </w:t>
      </w:r>
      <w:r w:rsidR="00A956FF" w:rsidRPr="00A64288">
        <w:rPr>
          <w:rFonts w:ascii="Times New Roman" w:hAnsi="Times New Roman" w:cs="Times New Roman"/>
        </w:rPr>
        <w:t>môže odpočítať daň, ak je daň</w:t>
      </w:r>
      <w:r w:rsidR="00A956FF" w:rsidRPr="00A64288">
        <w:rPr>
          <w:rFonts w:ascii="Times New Roman" w:hAnsi="Times New Roman" w:cs="Times New Roman"/>
        </w:rPr>
        <w:br/>
        <w:t>a.</w:t>
      </w:r>
      <w:r w:rsidR="00A956FF" w:rsidRPr="00A64288">
        <w:rPr>
          <w:rFonts w:ascii="Times New Roman" w:hAnsi="Times New Roman" w:cs="Times New Roman"/>
        </w:rPr>
        <w:tab/>
      </w:r>
      <w:r w:rsidRPr="00A64288">
        <w:rPr>
          <w:rFonts w:ascii="Times New Roman" w:hAnsi="Times New Roman" w:cs="Times New Roman"/>
        </w:rPr>
        <w:t xml:space="preserve"> voči nemu uplatnená iným platiteľom v tuzemsku z tovarov a s</w:t>
      </w:r>
      <w:r w:rsidR="00A956FF" w:rsidRPr="00A64288">
        <w:rPr>
          <w:rFonts w:ascii="Times New Roman" w:hAnsi="Times New Roman" w:cs="Times New Roman"/>
        </w:rPr>
        <w:t>lužieb, ktoré sú alebo majú byť platiteľovi dodané,</w:t>
      </w:r>
    </w:p>
    <w:p w:rsidR="00A956FF" w:rsidRPr="00A64288" w:rsidRDefault="00A956FF" w:rsidP="00A956FF">
      <w:pPr>
        <w:spacing w:after="0"/>
        <w:ind w:left="1416" w:hanging="711"/>
        <w:jc w:val="both"/>
        <w:rPr>
          <w:rFonts w:ascii="Times New Roman" w:hAnsi="Times New Roman" w:cs="Times New Roman"/>
        </w:rPr>
      </w:pPr>
      <w:r w:rsidRPr="00A64288">
        <w:rPr>
          <w:rFonts w:ascii="Times New Roman" w:hAnsi="Times New Roman" w:cs="Times New Roman"/>
        </w:rPr>
        <w:t>b.</w:t>
      </w:r>
      <w:r w:rsidRPr="00A64288">
        <w:rPr>
          <w:rFonts w:ascii="Times New Roman" w:hAnsi="Times New Roman" w:cs="Times New Roman"/>
        </w:rPr>
        <w:tab/>
      </w:r>
      <w:r w:rsidR="0082374F" w:rsidRPr="00A64288">
        <w:rPr>
          <w:rFonts w:ascii="Times New Roman" w:hAnsi="Times New Roman" w:cs="Times New Roman"/>
        </w:rPr>
        <w:t>ním uplatnená z tovarov a služieb, pri ktorých je povinný platiť daň podľa § 69 ods. 2 až 4, 7 a 9 až 12</w:t>
      </w:r>
      <w:r w:rsidR="00AE31BC" w:rsidRPr="00A64288">
        <w:rPr>
          <w:rFonts w:ascii="Times New Roman" w:hAnsi="Times New Roman" w:cs="Times New Roman"/>
        </w:rPr>
        <w:t xml:space="preserve"> zákona o DPH</w:t>
      </w:r>
      <w:r w:rsidR="0082374F" w:rsidRPr="00A64288">
        <w:rPr>
          <w:rFonts w:ascii="Times New Roman" w:hAnsi="Times New Roman" w:cs="Times New Roman"/>
        </w:rPr>
        <w:t xml:space="preserve">, </w:t>
      </w:r>
    </w:p>
    <w:p w:rsidR="00A956FF" w:rsidRPr="00A64288" w:rsidRDefault="00A956FF" w:rsidP="00A956FF">
      <w:pPr>
        <w:spacing w:after="0"/>
        <w:ind w:left="1413" w:hanging="705"/>
        <w:jc w:val="both"/>
        <w:rPr>
          <w:rFonts w:ascii="Times New Roman" w:hAnsi="Times New Roman" w:cs="Times New Roman"/>
        </w:rPr>
      </w:pPr>
      <w:r w:rsidRPr="00A64288">
        <w:rPr>
          <w:rFonts w:ascii="Times New Roman" w:hAnsi="Times New Roman" w:cs="Times New Roman"/>
        </w:rPr>
        <w:t>c.</w:t>
      </w:r>
      <w:r w:rsidRPr="00A64288">
        <w:rPr>
          <w:rFonts w:ascii="Times New Roman" w:hAnsi="Times New Roman" w:cs="Times New Roman"/>
        </w:rPr>
        <w:tab/>
      </w:r>
      <w:r w:rsidR="0082374F" w:rsidRPr="00A64288">
        <w:rPr>
          <w:rFonts w:ascii="Times New Roman" w:hAnsi="Times New Roman" w:cs="Times New Roman"/>
        </w:rPr>
        <w:t>ním uplatnená pri nadobudnutí tovaru v tuzemsku z iného členského štátu podľa § 11 a §</w:t>
      </w:r>
      <w:r w:rsidRPr="00A64288">
        <w:rPr>
          <w:rFonts w:ascii="Times New Roman" w:hAnsi="Times New Roman" w:cs="Times New Roman"/>
        </w:rPr>
        <w:t xml:space="preserve"> 11a</w:t>
      </w:r>
      <w:r w:rsidR="00AE31BC" w:rsidRPr="00A64288">
        <w:rPr>
          <w:rFonts w:ascii="Times New Roman" w:hAnsi="Times New Roman" w:cs="Times New Roman"/>
        </w:rPr>
        <w:t xml:space="preserve"> zákona o DPH</w:t>
      </w:r>
      <w:r w:rsidRPr="00A64288">
        <w:rPr>
          <w:rFonts w:ascii="Times New Roman" w:hAnsi="Times New Roman" w:cs="Times New Roman"/>
        </w:rPr>
        <w:t xml:space="preserve">, </w:t>
      </w:r>
    </w:p>
    <w:p w:rsidR="00A956FF" w:rsidRPr="00A64288" w:rsidRDefault="00A956FF" w:rsidP="00103C7F">
      <w:pPr>
        <w:ind w:left="1413" w:hanging="705"/>
        <w:jc w:val="both"/>
        <w:rPr>
          <w:rFonts w:ascii="Times New Roman" w:hAnsi="Times New Roman" w:cs="Times New Roman"/>
          <w:color w:val="000000"/>
        </w:rPr>
      </w:pPr>
      <w:r w:rsidRPr="00A64288">
        <w:rPr>
          <w:rFonts w:ascii="Times New Roman" w:hAnsi="Times New Roman" w:cs="Times New Roman"/>
          <w:color w:val="000000"/>
        </w:rPr>
        <w:t>d.</w:t>
      </w:r>
      <w:r w:rsidRPr="00A64288">
        <w:rPr>
          <w:rFonts w:ascii="Times New Roman" w:hAnsi="Times New Roman" w:cs="Times New Roman"/>
          <w:color w:val="000000"/>
        </w:rPr>
        <w:tab/>
      </w:r>
      <w:r w:rsidR="0082374F" w:rsidRPr="00A64288">
        <w:rPr>
          <w:rFonts w:ascii="Times New Roman" w:hAnsi="Times New Roman" w:cs="Times New Roman"/>
          <w:color w:val="000000"/>
        </w:rPr>
        <w:t xml:space="preserve"> zaplatená správcovi dane v tuzemsku pri dovoze tovaru.</w:t>
      </w:r>
    </w:p>
    <w:p w:rsidR="00A64288" w:rsidRPr="00103C7F" w:rsidRDefault="00445CF2" w:rsidP="00103C7F">
      <w:pPr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Ak </w:t>
      </w:r>
      <w:r w:rsidR="00A64288" w:rsidRPr="00103C7F">
        <w:rPr>
          <w:rFonts w:ascii="Times New Roman" w:hAnsi="Times New Roman" w:cs="Times New Roman"/>
          <w:b/>
        </w:rPr>
        <w:t>je v zmysle tohto usmernenia DPH oprávnený výdavok žiadateľa  a samotný formulár  ŽoNFP v rámci jednotlivých výziev  má len pole pre oprávnené výdavky bez DPH, žiadateľ  do uvedeného poľa vpíše oprávnené výdavky  aj s</w:t>
      </w:r>
      <w:r w:rsidR="00103C7F" w:rsidRPr="00103C7F">
        <w:rPr>
          <w:rFonts w:ascii="Times New Roman" w:hAnsi="Times New Roman" w:cs="Times New Roman"/>
          <w:b/>
        </w:rPr>
        <w:t> </w:t>
      </w:r>
      <w:r w:rsidR="00A64288" w:rsidRPr="00103C7F">
        <w:rPr>
          <w:rFonts w:ascii="Times New Roman" w:hAnsi="Times New Roman" w:cs="Times New Roman"/>
          <w:b/>
        </w:rPr>
        <w:t>DPH</w:t>
      </w:r>
      <w:r w:rsidR="00103C7F" w:rsidRPr="00103C7F">
        <w:rPr>
          <w:rFonts w:ascii="Times New Roman" w:hAnsi="Times New Roman" w:cs="Times New Roman"/>
          <w:b/>
        </w:rPr>
        <w:t xml:space="preserve"> (vždy iba v rámci danej položky formulára, kde sa uplatňuje DPH ako oprávnený výdavok)</w:t>
      </w:r>
      <w:r w:rsidR="00A64288" w:rsidRPr="00103C7F">
        <w:rPr>
          <w:rFonts w:ascii="Times New Roman" w:hAnsi="Times New Roman" w:cs="Times New Roman"/>
          <w:b/>
        </w:rPr>
        <w:t xml:space="preserve"> a uvedie to ak sa dá aj popisne do projektu realizácie.</w:t>
      </w:r>
    </w:p>
    <w:p w:rsidR="00A64288" w:rsidRPr="00103C7F" w:rsidRDefault="00A64288" w:rsidP="00103C7F">
      <w:pPr>
        <w:ind w:left="705"/>
        <w:jc w:val="both"/>
        <w:rPr>
          <w:rFonts w:ascii="Times New Roman" w:hAnsi="Times New Roman" w:cs="Times New Roman"/>
          <w:b/>
        </w:rPr>
      </w:pPr>
      <w:r w:rsidRPr="00103C7F">
        <w:rPr>
          <w:rFonts w:ascii="Times New Roman" w:hAnsi="Times New Roman" w:cs="Times New Roman"/>
          <w:b/>
        </w:rPr>
        <w:t xml:space="preserve"> PPA bude overovať  uvedené skutočnosti aj pri predkladaní žiadosti o platbu.  </w:t>
      </w:r>
    </w:p>
    <w:p w:rsidR="00A64288" w:rsidRPr="00103C7F" w:rsidRDefault="00A64288" w:rsidP="00103C7F">
      <w:pPr>
        <w:ind w:left="705"/>
        <w:jc w:val="both"/>
        <w:rPr>
          <w:rFonts w:ascii="Times New Roman" w:hAnsi="Times New Roman" w:cs="Times New Roman"/>
          <w:b/>
        </w:rPr>
      </w:pPr>
      <w:r w:rsidRPr="00103C7F">
        <w:rPr>
          <w:rFonts w:ascii="Times New Roman" w:hAnsi="Times New Roman" w:cs="Times New Roman"/>
          <w:b/>
        </w:rPr>
        <w:t>Toto usmernenie nenahrádza pravidlá pre definovanie oprávnenosti výdavkov v rámci jednotlivých  výziev, ale len vysvetľuje ich aplikáciu, preto stále platia všetky pravidlá, povinnosti a obmedzenia zadefinované v jednotlivých  výzvach.</w:t>
      </w:r>
    </w:p>
    <w:p w:rsidR="00287018" w:rsidRPr="00103C7F" w:rsidRDefault="00287018" w:rsidP="00103C7F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rFonts w:ascii="Times New Roman" w:hAnsi="Times New Roman" w:cs="Times New Roman"/>
          <w:b/>
          <w:kern w:val="1"/>
        </w:rPr>
      </w:pPr>
    </w:p>
    <w:p w:rsidR="00287018" w:rsidRPr="00103C7F" w:rsidRDefault="00103C7F" w:rsidP="00103C7F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rFonts w:ascii="Times New Roman" w:hAnsi="Times New Roman" w:cs="Times New Roman"/>
          <w:b/>
          <w:kern w:val="1"/>
        </w:rPr>
      </w:pPr>
      <w:r>
        <w:rPr>
          <w:rFonts w:ascii="Times New Roman" w:hAnsi="Times New Roman" w:cs="Times New Roman"/>
          <w:b/>
          <w:kern w:val="1"/>
        </w:rPr>
        <w:tab/>
      </w:r>
      <w:r>
        <w:rPr>
          <w:rFonts w:ascii="Times New Roman" w:hAnsi="Times New Roman" w:cs="Times New Roman"/>
          <w:b/>
          <w:kern w:val="1"/>
        </w:rPr>
        <w:tab/>
        <w:t>V Bratislave dňa 9.7.2015</w:t>
      </w:r>
    </w:p>
    <w:p w:rsidR="00287018" w:rsidRDefault="00287018" w:rsidP="00A956FF">
      <w:pPr>
        <w:ind w:left="705" w:hanging="705"/>
        <w:jc w:val="both"/>
        <w:rPr>
          <w:rFonts w:ascii="Calibri" w:hAnsi="Calibri"/>
          <w:color w:val="000000"/>
          <w:sz w:val="24"/>
          <w:szCs w:val="24"/>
        </w:rPr>
      </w:pPr>
    </w:p>
    <w:p w:rsidR="00103C7F" w:rsidRPr="00A956FF" w:rsidRDefault="00103C7F" w:rsidP="00A956FF">
      <w:pPr>
        <w:ind w:left="705" w:hanging="705"/>
        <w:jc w:val="both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</w:p>
    <w:sectPr w:rsidR="00103C7F" w:rsidRPr="00A956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CA" w:rsidRDefault="00020ACA" w:rsidP="00212BE1">
      <w:pPr>
        <w:spacing w:after="0" w:line="240" w:lineRule="auto"/>
      </w:pPr>
      <w:r>
        <w:separator/>
      </w:r>
    </w:p>
  </w:endnote>
  <w:endnote w:type="continuationSeparator" w:id="0">
    <w:p w:rsidR="00020ACA" w:rsidRDefault="00020ACA" w:rsidP="0021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93885"/>
      <w:docPartObj>
        <w:docPartGallery w:val="Page Numbers (Bottom of Page)"/>
        <w:docPartUnique/>
      </w:docPartObj>
    </w:sdtPr>
    <w:sdtEndPr/>
    <w:sdtContent>
      <w:p w:rsidR="00212BE1" w:rsidRDefault="00212B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260">
          <w:rPr>
            <w:noProof/>
          </w:rPr>
          <w:t>3</w:t>
        </w:r>
        <w:r>
          <w:fldChar w:fldCharType="end"/>
        </w:r>
      </w:p>
    </w:sdtContent>
  </w:sdt>
  <w:p w:rsidR="00212BE1" w:rsidRDefault="00212B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CA" w:rsidRDefault="00020ACA" w:rsidP="00212BE1">
      <w:pPr>
        <w:spacing w:after="0" w:line="240" w:lineRule="auto"/>
      </w:pPr>
      <w:r>
        <w:separator/>
      </w:r>
    </w:p>
  </w:footnote>
  <w:footnote w:type="continuationSeparator" w:id="0">
    <w:p w:rsidR="00020ACA" w:rsidRDefault="00020ACA" w:rsidP="0021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11"/>
    <w:multiLevelType w:val="hybridMultilevel"/>
    <w:tmpl w:val="8F763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35A03"/>
    <w:multiLevelType w:val="hybridMultilevel"/>
    <w:tmpl w:val="2C787D7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B4"/>
    <w:rsid w:val="00020ACA"/>
    <w:rsid w:val="00103C7F"/>
    <w:rsid w:val="001C44D6"/>
    <w:rsid w:val="001C61AF"/>
    <w:rsid w:val="00212BE1"/>
    <w:rsid w:val="00287018"/>
    <w:rsid w:val="00333260"/>
    <w:rsid w:val="004347CA"/>
    <w:rsid w:val="00445CF2"/>
    <w:rsid w:val="004F4416"/>
    <w:rsid w:val="006949B8"/>
    <w:rsid w:val="00762890"/>
    <w:rsid w:val="0082374F"/>
    <w:rsid w:val="00944E58"/>
    <w:rsid w:val="00A64288"/>
    <w:rsid w:val="00A956FF"/>
    <w:rsid w:val="00AE31BC"/>
    <w:rsid w:val="00B33DF5"/>
    <w:rsid w:val="00C86ABC"/>
    <w:rsid w:val="00CC7051"/>
    <w:rsid w:val="00D516DB"/>
    <w:rsid w:val="00D932A6"/>
    <w:rsid w:val="00E1090C"/>
    <w:rsid w:val="00EB51B4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237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2BE1"/>
  </w:style>
  <w:style w:type="paragraph" w:styleId="Pta">
    <w:name w:val="footer"/>
    <w:basedOn w:val="Normlny"/>
    <w:link w:val="PtaChar"/>
    <w:uiPriority w:val="99"/>
    <w:unhideWhenUsed/>
    <w:rsid w:val="0021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2BE1"/>
  </w:style>
  <w:style w:type="paragraph" w:customStyle="1" w:styleId="Textbodyindent">
    <w:name w:val="Text body indent"/>
    <w:basedOn w:val="Normlny"/>
    <w:rsid w:val="0028701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87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237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2BE1"/>
  </w:style>
  <w:style w:type="paragraph" w:styleId="Pta">
    <w:name w:val="footer"/>
    <w:basedOn w:val="Normlny"/>
    <w:link w:val="PtaChar"/>
    <w:uiPriority w:val="99"/>
    <w:unhideWhenUsed/>
    <w:rsid w:val="0021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2BE1"/>
  </w:style>
  <w:style w:type="paragraph" w:customStyle="1" w:styleId="Textbodyindent">
    <w:name w:val="Text body indent"/>
    <w:basedOn w:val="Normlny"/>
    <w:rsid w:val="0028701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8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1E2D-405B-4898-81C4-C3BC29B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Mišková Alena</dc:creator>
  <cp:lastModifiedBy>Mišková Alena</cp:lastModifiedBy>
  <cp:revision>4</cp:revision>
  <cp:lastPrinted>2015-07-06T10:26:00Z</cp:lastPrinted>
  <dcterms:created xsi:type="dcterms:W3CDTF">2015-07-09T06:22:00Z</dcterms:created>
  <dcterms:modified xsi:type="dcterms:W3CDTF">2015-07-09T12:41:00Z</dcterms:modified>
</cp:coreProperties>
</file>