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67" w:rsidRPr="00633B2C"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Pôdohospodárska platobná agentúra</w:t>
      </w:r>
    </w:p>
    <w:p w:rsidR="00CB0667" w:rsidRDefault="00CB0667" w:rsidP="00CB0667">
      <w:pPr>
        <w:pBdr>
          <w:bottom w:val="single" w:sz="12" w:space="1" w:color="auto"/>
        </w:pBdr>
        <w:spacing w:line="240" w:lineRule="auto"/>
        <w:jc w:val="center"/>
        <w:rPr>
          <w:rFonts w:ascii="Times New Roman" w:hAnsi="Times New Roman" w:cs="Times New Roman"/>
          <w:sz w:val="28"/>
          <w:szCs w:val="28"/>
        </w:rPr>
      </w:pPr>
      <w:proofErr w:type="spellStart"/>
      <w:r w:rsidRPr="00FB18A1">
        <w:rPr>
          <w:rFonts w:ascii="Times New Roman" w:hAnsi="Times New Roman" w:cs="Times New Roman"/>
          <w:sz w:val="28"/>
          <w:szCs w:val="28"/>
        </w:rPr>
        <w:t>Dobrovičova</w:t>
      </w:r>
      <w:proofErr w:type="spellEnd"/>
      <w:r w:rsidRPr="00FB18A1">
        <w:rPr>
          <w:rFonts w:ascii="Times New Roman" w:hAnsi="Times New Roman" w:cs="Times New Roman"/>
          <w:sz w:val="28"/>
          <w:szCs w:val="28"/>
        </w:rPr>
        <w:t xml:space="preserve"> 12, 815 26 Bratislava</w:t>
      </w:r>
    </w:p>
    <w:p w:rsidR="00CB0667"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center"/>
        <w:rPr>
          <w:rFonts w:ascii="Times New Roman" w:hAnsi="Times New Roman" w:cs="Times New Roman"/>
          <w:sz w:val="28"/>
          <w:szCs w:val="28"/>
        </w:rPr>
      </w:pPr>
    </w:p>
    <w:p w:rsidR="00CB0667" w:rsidRPr="00FB18A1" w:rsidRDefault="00CB0667" w:rsidP="00CB0667">
      <w:pPr>
        <w:spacing w:line="240" w:lineRule="auto"/>
        <w:jc w:val="center"/>
        <w:rPr>
          <w:rFonts w:ascii="Times New Roman" w:hAnsi="Times New Roman" w:cs="Times New Roman"/>
          <w:sz w:val="28"/>
          <w:szCs w:val="28"/>
        </w:rPr>
      </w:pPr>
    </w:p>
    <w:p w:rsidR="00CB0667" w:rsidRPr="00FB18A1" w:rsidRDefault="00CB0667" w:rsidP="00CB0667">
      <w:pPr>
        <w:spacing w:line="240" w:lineRule="auto"/>
        <w:jc w:val="center"/>
        <w:rPr>
          <w:rFonts w:ascii="Times New Roman" w:hAnsi="Times New Roman" w:cs="Times New Roman"/>
          <w:b/>
          <w:sz w:val="32"/>
          <w:szCs w:val="32"/>
        </w:rPr>
      </w:pPr>
    </w:p>
    <w:p w:rsidR="00CB0667" w:rsidRDefault="00CB0667" w:rsidP="00CB0667">
      <w:pPr>
        <w:spacing w:line="240" w:lineRule="auto"/>
        <w:jc w:val="center"/>
        <w:rPr>
          <w:rFonts w:ascii="Times New Roman" w:hAnsi="Times New Roman" w:cs="Times New Roman"/>
          <w:b/>
          <w:sz w:val="32"/>
          <w:szCs w:val="32"/>
        </w:rPr>
      </w:pPr>
      <w:r w:rsidRPr="00FB18A1">
        <w:rPr>
          <w:rFonts w:ascii="Times New Roman" w:hAnsi="Times New Roman" w:cs="Times New Roman"/>
          <w:b/>
          <w:sz w:val="32"/>
          <w:szCs w:val="32"/>
        </w:rPr>
        <w:t>Kolektívna zmluva</w:t>
      </w:r>
    </w:p>
    <w:p w:rsidR="00CB0667" w:rsidRDefault="00CB0667" w:rsidP="00CB066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pre štátnych zamestnancov a zamestnancov pri výkone práce</w:t>
      </w:r>
    </w:p>
    <w:p w:rsidR="00CB0667" w:rsidRDefault="00CB0667" w:rsidP="00CB066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vo verejnom záujme </w:t>
      </w:r>
    </w:p>
    <w:p w:rsidR="00CB0667" w:rsidRPr="00633B2C" w:rsidRDefault="00CB0667" w:rsidP="00CB0667">
      <w:pPr>
        <w:spacing w:line="240" w:lineRule="auto"/>
        <w:jc w:val="center"/>
        <w:rPr>
          <w:rFonts w:ascii="Times New Roman" w:hAnsi="Times New Roman" w:cs="Times New Roman"/>
          <w:b/>
          <w:sz w:val="32"/>
          <w:szCs w:val="32"/>
        </w:rPr>
      </w:pPr>
      <w:r w:rsidRPr="00633B2C">
        <w:rPr>
          <w:rFonts w:ascii="Times New Roman" w:hAnsi="Times New Roman" w:cs="Times New Roman"/>
          <w:b/>
          <w:sz w:val="32"/>
          <w:szCs w:val="32"/>
        </w:rPr>
        <w:t xml:space="preserve"> na rok 201</w:t>
      </w:r>
      <w:r w:rsidR="00912944" w:rsidRPr="00633B2C">
        <w:rPr>
          <w:rFonts w:ascii="Times New Roman" w:hAnsi="Times New Roman" w:cs="Times New Roman"/>
          <w:b/>
          <w:sz w:val="32"/>
          <w:szCs w:val="32"/>
        </w:rPr>
        <w:t>6</w:t>
      </w:r>
    </w:p>
    <w:p w:rsidR="00CB0667"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center"/>
        <w:rPr>
          <w:rFonts w:ascii="Times New Roman" w:hAnsi="Times New Roman" w:cs="Times New Roman"/>
          <w:sz w:val="28"/>
          <w:szCs w:val="28"/>
        </w:rPr>
      </w:pPr>
    </w:p>
    <w:p w:rsidR="00CB0667" w:rsidRDefault="00CB0667" w:rsidP="00CB0667">
      <w:pPr>
        <w:spacing w:line="240" w:lineRule="auto"/>
        <w:jc w:val="both"/>
        <w:rPr>
          <w:rFonts w:ascii="Times New Roman" w:hAnsi="Times New Roman" w:cs="Times New Roman"/>
          <w:sz w:val="24"/>
          <w:szCs w:val="24"/>
        </w:rPr>
      </w:pPr>
      <w:r w:rsidRPr="00633B2C">
        <w:rPr>
          <w:rFonts w:ascii="Times New Roman" w:hAnsi="Times New Roman" w:cs="Times New Roman"/>
          <w:sz w:val="24"/>
          <w:szCs w:val="24"/>
        </w:rPr>
        <w:lastRenderedPageBreak/>
        <w:t>V súlade s §2 ods. 3 písm. a) zákona č. 2/1991 Zb. o kolektívnom vyjednávaní v znení neskorších predpisov, Kolektívnou zmluvou vyššieho stupňa v štátnej s</w:t>
      </w:r>
      <w:r w:rsidR="00912944" w:rsidRPr="00633B2C">
        <w:rPr>
          <w:rFonts w:ascii="Times New Roman" w:hAnsi="Times New Roman" w:cs="Times New Roman"/>
          <w:sz w:val="24"/>
          <w:szCs w:val="24"/>
        </w:rPr>
        <w:t>lužbe</w:t>
      </w:r>
      <w:r w:rsidRPr="00633B2C">
        <w:rPr>
          <w:rFonts w:ascii="Times New Roman" w:hAnsi="Times New Roman" w:cs="Times New Roman"/>
          <w:sz w:val="24"/>
          <w:szCs w:val="24"/>
        </w:rPr>
        <w:t xml:space="preserve"> na rok 201</w:t>
      </w:r>
      <w:r w:rsidR="00912944" w:rsidRPr="00633B2C">
        <w:rPr>
          <w:rFonts w:ascii="Times New Roman" w:hAnsi="Times New Roman" w:cs="Times New Roman"/>
          <w:sz w:val="24"/>
          <w:szCs w:val="24"/>
        </w:rPr>
        <w:t>6</w:t>
      </w:r>
      <w:r w:rsidRPr="00633B2C">
        <w:rPr>
          <w:rFonts w:ascii="Times New Roman" w:hAnsi="Times New Roman" w:cs="Times New Roman"/>
          <w:sz w:val="24"/>
          <w:szCs w:val="24"/>
        </w:rPr>
        <w:t>, Kolektívnou zmluvou vyššieho stupňa pre zamestnávateľov, ktorí pri odmeňovaní postupujú podľa zákona č. 553/2003 Z .z. o odmeňovaní niektorých zamestnancov pri výkone práce vo verejnom záujme na rok 201</w:t>
      </w:r>
      <w:r w:rsidR="00912944" w:rsidRPr="00633B2C">
        <w:rPr>
          <w:rFonts w:ascii="Times New Roman" w:hAnsi="Times New Roman" w:cs="Times New Roman"/>
          <w:sz w:val="24"/>
          <w:szCs w:val="24"/>
        </w:rPr>
        <w:t>6</w:t>
      </w:r>
      <w:r w:rsidRPr="00633B2C">
        <w:rPr>
          <w:rFonts w:ascii="Times New Roman" w:hAnsi="Times New Roman" w:cs="Times New Roman"/>
          <w:sz w:val="24"/>
          <w:szCs w:val="24"/>
        </w:rPr>
        <w:t xml:space="preserve"> (ďalej „kolektívna zmluva vyššieho stupňa“), v súlade so zákonom č. 400/2009 Z. z. o štátnej službe a o zmene a doplnení niektorých zákonov v znení neskorších predpisov (ďalej „zákon o štátnej službe“), v súlade so zákonom </w:t>
      </w:r>
      <w:r>
        <w:rPr>
          <w:rFonts w:ascii="Times New Roman" w:hAnsi="Times New Roman" w:cs="Times New Roman"/>
          <w:sz w:val="24"/>
          <w:szCs w:val="24"/>
        </w:rPr>
        <w:t>č. 552/2003 Z. z. o výkone práce vo verejnom záujme v znení neskorších predpisov (ďalej „zákon o výkone práce vo verejnom záujme“), v súlade so zákonom č. 553/2003 Z. z. o odmeňovaní niektorých zamestnancov pri výkone práce vo verejnom záujme a o zmene a doplnení niektorých zákonov v znení neskorších predpisov (ďalej „zákon o odmeňovaní“) a v súlade so zákonom č.  311/2001 Z. z. Zákonník práce v znení neskorších predpisov (ďalej „Zákonník práce“)</w:t>
      </w:r>
    </w:p>
    <w:p w:rsidR="00CB0667" w:rsidRDefault="00CB0667" w:rsidP="00CB0667">
      <w:pPr>
        <w:spacing w:line="240" w:lineRule="auto"/>
        <w:jc w:val="both"/>
        <w:rPr>
          <w:rFonts w:ascii="Times New Roman" w:hAnsi="Times New Roman" w:cs="Times New Roman"/>
          <w:sz w:val="24"/>
          <w:szCs w:val="24"/>
        </w:rPr>
      </w:pPr>
    </w:p>
    <w:p w:rsidR="00CB0667" w:rsidRDefault="00CB0667" w:rsidP="00CB0667">
      <w:pPr>
        <w:spacing w:line="240" w:lineRule="auto"/>
        <w:jc w:val="center"/>
        <w:rPr>
          <w:rFonts w:ascii="Times New Roman" w:hAnsi="Times New Roman" w:cs="Times New Roman"/>
          <w:sz w:val="24"/>
          <w:szCs w:val="24"/>
        </w:rPr>
      </w:pPr>
      <w:r>
        <w:rPr>
          <w:rFonts w:ascii="Times New Roman" w:hAnsi="Times New Roman" w:cs="Times New Roman"/>
          <w:sz w:val="24"/>
          <w:szCs w:val="24"/>
        </w:rPr>
        <w:t>zmluvné strany</w:t>
      </w:r>
    </w:p>
    <w:p w:rsidR="00CB0667" w:rsidRDefault="00CB0667" w:rsidP="00CB0667">
      <w:pPr>
        <w:spacing w:line="240" w:lineRule="auto"/>
        <w:jc w:val="center"/>
        <w:rPr>
          <w:rFonts w:ascii="Times New Roman" w:hAnsi="Times New Roman" w:cs="Times New Roman"/>
          <w:sz w:val="24"/>
          <w:szCs w:val="24"/>
        </w:rPr>
      </w:pPr>
    </w:p>
    <w:p w:rsidR="00CB0667" w:rsidRPr="00704F12" w:rsidRDefault="00CB0667" w:rsidP="00CB0667">
      <w:pPr>
        <w:spacing w:line="240" w:lineRule="auto"/>
        <w:jc w:val="both"/>
        <w:rPr>
          <w:rFonts w:ascii="Times New Roman" w:hAnsi="Times New Roman" w:cs="Times New Roman"/>
          <w:b/>
          <w:sz w:val="24"/>
          <w:szCs w:val="24"/>
        </w:rPr>
      </w:pPr>
      <w:r w:rsidRPr="00704F12">
        <w:rPr>
          <w:rFonts w:ascii="Times New Roman" w:hAnsi="Times New Roman" w:cs="Times New Roman"/>
          <w:b/>
          <w:sz w:val="24"/>
          <w:szCs w:val="24"/>
        </w:rPr>
        <w:t>Pôdohospodárska platobná agentúra</w:t>
      </w:r>
    </w:p>
    <w:p w:rsidR="00CB0667" w:rsidRDefault="00CB0667" w:rsidP="00CB0667">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Dobrovičova</w:t>
      </w:r>
      <w:proofErr w:type="spellEnd"/>
      <w:r>
        <w:rPr>
          <w:rFonts w:ascii="Times New Roman" w:hAnsi="Times New Roman" w:cs="Times New Roman"/>
          <w:sz w:val="24"/>
          <w:szCs w:val="24"/>
        </w:rPr>
        <w:t xml:space="preserve"> 12, 815 26 Bratislava</w:t>
      </w:r>
    </w:p>
    <w:p w:rsidR="00CB0667" w:rsidRDefault="00CB0667" w:rsidP="00CB066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zastúpená MVDr. Stanislavom </w:t>
      </w:r>
      <w:proofErr w:type="spellStart"/>
      <w:r>
        <w:rPr>
          <w:rFonts w:ascii="Times New Roman" w:hAnsi="Times New Roman" w:cs="Times New Roman"/>
          <w:sz w:val="24"/>
          <w:szCs w:val="24"/>
        </w:rPr>
        <w:t>Grobárom</w:t>
      </w:r>
      <w:proofErr w:type="spellEnd"/>
      <w:r>
        <w:rPr>
          <w:rFonts w:ascii="Times New Roman" w:hAnsi="Times New Roman" w:cs="Times New Roman"/>
          <w:sz w:val="24"/>
          <w:szCs w:val="24"/>
        </w:rPr>
        <w:t>, generálnym riaditeľom</w:t>
      </w:r>
    </w:p>
    <w:p w:rsidR="00CB0667" w:rsidRDefault="00CB0667" w:rsidP="00CB0667">
      <w:pPr>
        <w:spacing w:line="240" w:lineRule="auto"/>
        <w:jc w:val="both"/>
        <w:rPr>
          <w:rFonts w:ascii="Times New Roman" w:hAnsi="Times New Roman" w:cs="Times New Roman"/>
          <w:sz w:val="24"/>
          <w:szCs w:val="24"/>
        </w:rPr>
      </w:pPr>
      <w:r>
        <w:rPr>
          <w:rFonts w:ascii="Times New Roman" w:hAnsi="Times New Roman" w:cs="Times New Roman"/>
          <w:sz w:val="24"/>
          <w:szCs w:val="24"/>
        </w:rPr>
        <w:t>(ďalej „zamestnávateľ“)</w:t>
      </w:r>
    </w:p>
    <w:p w:rsidR="00CB0667" w:rsidRDefault="00CB0667" w:rsidP="00CB0667">
      <w:pPr>
        <w:spacing w:line="240" w:lineRule="auto"/>
        <w:jc w:val="both"/>
        <w:rPr>
          <w:rFonts w:ascii="Times New Roman" w:hAnsi="Times New Roman" w:cs="Times New Roman"/>
          <w:sz w:val="24"/>
          <w:szCs w:val="24"/>
        </w:rPr>
      </w:pPr>
    </w:p>
    <w:p w:rsidR="00CB0667" w:rsidRDefault="00CB0667" w:rsidP="00CB0667">
      <w:pPr>
        <w:spacing w:line="240" w:lineRule="auto"/>
        <w:jc w:val="center"/>
        <w:rPr>
          <w:rFonts w:ascii="Times New Roman" w:hAnsi="Times New Roman" w:cs="Times New Roman"/>
          <w:sz w:val="24"/>
          <w:szCs w:val="24"/>
        </w:rPr>
      </w:pPr>
      <w:r>
        <w:rPr>
          <w:rFonts w:ascii="Times New Roman" w:hAnsi="Times New Roman" w:cs="Times New Roman"/>
          <w:sz w:val="24"/>
          <w:szCs w:val="24"/>
        </w:rPr>
        <w:t>a</w:t>
      </w:r>
    </w:p>
    <w:p w:rsidR="00CB0667" w:rsidRDefault="00CB0667" w:rsidP="00CB0667">
      <w:pPr>
        <w:spacing w:line="240" w:lineRule="auto"/>
        <w:jc w:val="both"/>
        <w:rPr>
          <w:rFonts w:ascii="Times New Roman" w:hAnsi="Times New Roman" w:cs="Times New Roman"/>
          <w:sz w:val="24"/>
          <w:szCs w:val="24"/>
        </w:rPr>
      </w:pPr>
    </w:p>
    <w:p w:rsidR="00CB0667" w:rsidRPr="006812D9" w:rsidRDefault="00CB0667" w:rsidP="00CB066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Základná organizácia Odborového zväzu pracovníkov poľnohospodárstva na Slovensku pri </w:t>
      </w:r>
      <w:r w:rsidRPr="006812D9">
        <w:rPr>
          <w:rFonts w:ascii="Times New Roman" w:hAnsi="Times New Roman" w:cs="Times New Roman"/>
          <w:b/>
          <w:sz w:val="24"/>
          <w:szCs w:val="24"/>
        </w:rPr>
        <w:t>Pôdohospodárskej platobnej agentúre</w:t>
      </w:r>
    </w:p>
    <w:p w:rsidR="00CB0667" w:rsidRPr="006812D9" w:rsidRDefault="00CB0667" w:rsidP="00CB0667">
      <w:pPr>
        <w:spacing w:line="240" w:lineRule="auto"/>
        <w:jc w:val="both"/>
        <w:rPr>
          <w:rFonts w:ascii="Times New Roman" w:hAnsi="Times New Roman" w:cs="Times New Roman"/>
          <w:sz w:val="24"/>
          <w:szCs w:val="24"/>
        </w:rPr>
      </w:pPr>
      <w:r w:rsidRPr="006812D9">
        <w:rPr>
          <w:rFonts w:ascii="Times New Roman" w:hAnsi="Times New Roman" w:cs="Times New Roman"/>
          <w:sz w:val="24"/>
          <w:szCs w:val="24"/>
        </w:rPr>
        <w:t>zastúpená Ing. J</w:t>
      </w:r>
      <w:r w:rsidR="00912944">
        <w:rPr>
          <w:rFonts w:ascii="Times New Roman" w:hAnsi="Times New Roman" w:cs="Times New Roman"/>
          <w:sz w:val="24"/>
          <w:szCs w:val="24"/>
        </w:rPr>
        <w:t xml:space="preserve">anou </w:t>
      </w:r>
      <w:proofErr w:type="spellStart"/>
      <w:r w:rsidR="00912944">
        <w:rPr>
          <w:rFonts w:ascii="Times New Roman" w:hAnsi="Times New Roman" w:cs="Times New Roman"/>
          <w:sz w:val="24"/>
          <w:szCs w:val="24"/>
        </w:rPr>
        <w:t>Žitňákovou</w:t>
      </w:r>
      <w:proofErr w:type="spellEnd"/>
      <w:r w:rsidRPr="006812D9">
        <w:rPr>
          <w:rFonts w:ascii="Times New Roman" w:hAnsi="Times New Roman" w:cs="Times New Roman"/>
          <w:sz w:val="24"/>
          <w:szCs w:val="24"/>
        </w:rPr>
        <w:t>, predsed</w:t>
      </w:r>
      <w:r w:rsidR="002452FB">
        <w:rPr>
          <w:rFonts w:ascii="Times New Roman" w:hAnsi="Times New Roman" w:cs="Times New Roman"/>
          <w:sz w:val="24"/>
          <w:szCs w:val="24"/>
        </w:rPr>
        <w:t>níčk</w:t>
      </w:r>
      <w:r w:rsidR="0072408D">
        <w:rPr>
          <w:rFonts w:ascii="Times New Roman" w:hAnsi="Times New Roman" w:cs="Times New Roman"/>
          <w:sz w:val="24"/>
          <w:szCs w:val="24"/>
        </w:rPr>
        <w:t>ou</w:t>
      </w:r>
      <w:r w:rsidRPr="006812D9">
        <w:rPr>
          <w:rFonts w:ascii="Times New Roman" w:hAnsi="Times New Roman" w:cs="Times New Roman"/>
          <w:sz w:val="24"/>
          <w:szCs w:val="24"/>
        </w:rPr>
        <w:t xml:space="preserve"> </w:t>
      </w:r>
    </w:p>
    <w:p w:rsidR="00CB0667" w:rsidRPr="00704F12" w:rsidRDefault="00CB0667" w:rsidP="00CB0667">
      <w:pPr>
        <w:spacing w:line="240" w:lineRule="auto"/>
        <w:jc w:val="both"/>
        <w:rPr>
          <w:rFonts w:ascii="Times New Roman" w:hAnsi="Times New Roman" w:cs="Times New Roman"/>
          <w:sz w:val="24"/>
          <w:szCs w:val="24"/>
        </w:rPr>
      </w:pPr>
      <w:r w:rsidRPr="006812D9">
        <w:rPr>
          <w:rFonts w:ascii="Times New Roman" w:hAnsi="Times New Roman" w:cs="Times New Roman"/>
          <w:sz w:val="24"/>
          <w:szCs w:val="24"/>
        </w:rPr>
        <w:t>(ďalej „základná organizácia“)</w:t>
      </w:r>
    </w:p>
    <w:p w:rsidR="00CB0667" w:rsidRDefault="00CB0667" w:rsidP="00CB0667">
      <w:pPr>
        <w:spacing w:line="240" w:lineRule="auto"/>
        <w:jc w:val="both"/>
        <w:rPr>
          <w:rFonts w:ascii="Times New Roman" w:hAnsi="Times New Roman" w:cs="Times New Roman"/>
          <w:sz w:val="24"/>
          <w:szCs w:val="24"/>
        </w:rPr>
      </w:pPr>
    </w:p>
    <w:p w:rsidR="00CB0667" w:rsidRDefault="00CB0667" w:rsidP="00CB0667">
      <w:pPr>
        <w:spacing w:line="240" w:lineRule="auto"/>
        <w:jc w:val="center"/>
        <w:rPr>
          <w:rFonts w:ascii="Times New Roman" w:hAnsi="Times New Roman" w:cs="Times New Roman"/>
          <w:sz w:val="24"/>
          <w:szCs w:val="24"/>
        </w:rPr>
      </w:pPr>
      <w:r>
        <w:rPr>
          <w:rFonts w:ascii="Times New Roman" w:hAnsi="Times New Roman" w:cs="Times New Roman"/>
          <w:sz w:val="24"/>
          <w:szCs w:val="24"/>
        </w:rPr>
        <w:t>uzatvárajú túto</w:t>
      </w:r>
    </w:p>
    <w:p w:rsidR="00CB0667" w:rsidRPr="00633B2C" w:rsidRDefault="00CB0667" w:rsidP="00CB0667">
      <w:pPr>
        <w:spacing w:line="240" w:lineRule="auto"/>
        <w:jc w:val="center"/>
        <w:rPr>
          <w:rFonts w:ascii="Times New Roman" w:hAnsi="Times New Roman" w:cs="Times New Roman"/>
          <w:sz w:val="24"/>
          <w:szCs w:val="24"/>
        </w:rPr>
      </w:pPr>
    </w:p>
    <w:p w:rsidR="00CB0667" w:rsidRPr="00633B2C" w:rsidRDefault="00CB0667" w:rsidP="00CB0667">
      <w:pPr>
        <w:spacing w:line="240" w:lineRule="auto"/>
        <w:jc w:val="center"/>
        <w:rPr>
          <w:rFonts w:ascii="Times New Roman" w:hAnsi="Times New Roman" w:cs="Times New Roman"/>
          <w:b/>
          <w:sz w:val="28"/>
          <w:szCs w:val="28"/>
        </w:rPr>
      </w:pPr>
      <w:r w:rsidRPr="00633B2C">
        <w:rPr>
          <w:rFonts w:ascii="Times New Roman" w:hAnsi="Times New Roman" w:cs="Times New Roman"/>
          <w:b/>
          <w:sz w:val="28"/>
          <w:szCs w:val="28"/>
        </w:rPr>
        <w:t>kolektívnu zmluvu na rok 201</w:t>
      </w:r>
      <w:r w:rsidR="008F75DF" w:rsidRPr="00633B2C">
        <w:rPr>
          <w:rFonts w:ascii="Times New Roman" w:hAnsi="Times New Roman" w:cs="Times New Roman"/>
          <w:b/>
          <w:sz w:val="28"/>
          <w:szCs w:val="28"/>
        </w:rPr>
        <w:t>6</w:t>
      </w:r>
    </w:p>
    <w:p w:rsidR="00CB0667" w:rsidRPr="00633B2C" w:rsidRDefault="00CB0667" w:rsidP="00CB0667">
      <w:pPr>
        <w:spacing w:line="240" w:lineRule="auto"/>
        <w:jc w:val="both"/>
        <w:rPr>
          <w:rFonts w:ascii="Times New Roman" w:hAnsi="Times New Roman" w:cs="Times New Roman"/>
          <w:sz w:val="24"/>
          <w:szCs w:val="24"/>
        </w:rPr>
      </w:pPr>
      <w:r w:rsidRPr="00633B2C">
        <w:rPr>
          <w:rFonts w:ascii="Times New Roman" w:hAnsi="Times New Roman" w:cs="Times New Roman"/>
          <w:sz w:val="24"/>
          <w:szCs w:val="24"/>
        </w:rPr>
        <w:t xml:space="preserve"> </w:t>
      </w:r>
    </w:p>
    <w:p w:rsidR="00CB0667" w:rsidRDefault="00CB0667" w:rsidP="00CB0667">
      <w:pPr>
        <w:spacing w:line="240" w:lineRule="auto"/>
        <w:jc w:val="center"/>
        <w:rPr>
          <w:rFonts w:ascii="Times New Roman" w:hAnsi="Times New Roman" w:cs="Times New Roman"/>
          <w:b/>
          <w:sz w:val="28"/>
          <w:szCs w:val="28"/>
        </w:rPr>
      </w:pPr>
    </w:p>
    <w:p w:rsidR="008F75DF" w:rsidRDefault="008F75DF" w:rsidP="00CB0667">
      <w:pPr>
        <w:spacing w:line="240" w:lineRule="auto"/>
        <w:jc w:val="center"/>
        <w:rPr>
          <w:rFonts w:ascii="Times New Roman" w:hAnsi="Times New Roman" w:cs="Times New Roman"/>
          <w:b/>
          <w:sz w:val="28"/>
          <w:szCs w:val="28"/>
        </w:rPr>
      </w:pPr>
    </w:p>
    <w:p w:rsidR="00CB0667" w:rsidRDefault="00CB0667" w:rsidP="00CB0667">
      <w:pPr>
        <w:spacing w:line="240" w:lineRule="auto"/>
        <w:jc w:val="center"/>
        <w:rPr>
          <w:rFonts w:ascii="Times New Roman" w:hAnsi="Times New Roman" w:cs="Times New Roman"/>
          <w:b/>
          <w:sz w:val="28"/>
          <w:szCs w:val="28"/>
        </w:rPr>
      </w:pPr>
    </w:p>
    <w:p w:rsidR="00CB0667" w:rsidRPr="00B044B3" w:rsidRDefault="00CB0667" w:rsidP="00CB0667">
      <w:pPr>
        <w:jc w:val="center"/>
        <w:rPr>
          <w:rFonts w:ascii="Times New Roman" w:hAnsi="Times New Roman" w:cs="Times New Roman"/>
          <w:b/>
          <w:sz w:val="28"/>
          <w:szCs w:val="28"/>
        </w:rPr>
      </w:pPr>
      <w:r w:rsidRPr="00B044B3">
        <w:rPr>
          <w:rFonts w:ascii="Times New Roman" w:hAnsi="Times New Roman" w:cs="Times New Roman"/>
          <w:b/>
          <w:sz w:val="28"/>
          <w:szCs w:val="28"/>
        </w:rPr>
        <w:lastRenderedPageBreak/>
        <w:t>Prvá časť</w:t>
      </w:r>
    </w:p>
    <w:p w:rsidR="00CB0667" w:rsidRDefault="00CB0667" w:rsidP="00CB0667">
      <w:pPr>
        <w:jc w:val="center"/>
        <w:rPr>
          <w:rFonts w:ascii="Times New Roman" w:hAnsi="Times New Roman" w:cs="Times New Roman"/>
          <w:b/>
          <w:sz w:val="28"/>
          <w:szCs w:val="28"/>
        </w:rPr>
      </w:pPr>
      <w:r w:rsidRPr="00B044B3">
        <w:rPr>
          <w:rFonts w:ascii="Times New Roman" w:hAnsi="Times New Roman" w:cs="Times New Roman"/>
          <w:b/>
          <w:sz w:val="28"/>
          <w:szCs w:val="28"/>
        </w:rPr>
        <w:t>Všeobecné ustanovenia</w:t>
      </w:r>
    </w:p>
    <w:p w:rsidR="00CB0667" w:rsidRPr="00B044B3" w:rsidRDefault="00CB0667" w:rsidP="00CB0667">
      <w:pPr>
        <w:jc w:val="center"/>
        <w:rPr>
          <w:rFonts w:ascii="Times New Roman" w:hAnsi="Times New Roman" w:cs="Times New Roman"/>
          <w:b/>
          <w:sz w:val="28"/>
          <w:szCs w:val="28"/>
        </w:rPr>
      </w:pPr>
      <w:r w:rsidRPr="00B044B3">
        <w:rPr>
          <w:rFonts w:ascii="Times New Roman" w:hAnsi="Times New Roman" w:cs="Times New Roman"/>
          <w:b/>
          <w:sz w:val="28"/>
          <w:szCs w:val="28"/>
        </w:rPr>
        <w:t>Článok 1</w:t>
      </w:r>
    </w:p>
    <w:p w:rsidR="00CB0667" w:rsidRPr="00633B2C" w:rsidRDefault="00CB0667" w:rsidP="00CB0667">
      <w:pPr>
        <w:jc w:val="both"/>
        <w:rPr>
          <w:rFonts w:ascii="Times New Roman" w:hAnsi="Times New Roman" w:cs="Times New Roman"/>
          <w:sz w:val="24"/>
          <w:szCs w:val="24"/>
        </w:rPr>
      </w:pPr>
      <w:r w:rsidRPr="005A1D83">
        <w:rPr>
          <w:rFonts w:ascii="Times New Roman" w:hAnsi="Times New Roman" w:cs="Times New Roman"/>
          <w:sz w:val="24"/>
          <w:szCs w:val="24"/>
        </w:rPr>
        <w:t>Obsahom kolektívnej zmluvy je</w:t>
      </w:r>
      <w:r>
        <w:rPr>
          <w:rFonts w:ascii="Times New Roman" w:hAnsi="Times New Roman" w:cs="Times New Roman"/>
          <w:sz w:val="24"/>
          <w:szCs w:val="24"/>
        </w:rPr>
        <w:t xml:space="preserve"> priaznivejšia úprava podmienok vykonávania štátnej služby  a  priaznivejšia úprava pracovných podmienok a podmienok zamestnávania ako</w:t>
      </w:r>
      <w:r w:rsidRPr="007E281F">
        <w:rPr>
          <w:rFonts w:ascii="Times New Roman" w:hAnsi="Times New Roman" w:cs="Times New Roman"/>
          <w:sz w:val="24"/>
          <w:szCs w:val="24"/>
        </w:rPr>
        <w:t xml:space="preserve"> </w:t>
      </w:r>
      <w:r>
        <w:rPr>
          <w:rFonts w:ascii="Times New Roman" w:hAnsi="Times New Roman" w:cs="Times New Roman"/>
          <w:sz w:val="24"/>
          <w:szCs w:val="24"/>
        </w:rPr>
        <w:t xml:space="preserve">upravujú zákon o štátnej službe, </w:t>
      </w:r>
      <w:r w:rsidRPr="007E281F">
        <w:rPr>
          <w:rFonts w:ascii="Times New Roman" w:hAnsi="Times New Roman" w:cs="Times New Roman"/>
          <w:sz w:val="24"/>
          <w:szCs w:val="24"/>
        </w:rPr>
        <w:t>Zákonník práce</w:t>
      </w:r>
      <w:r>
        <w:rPr>
          <w:rFonts w:ascii="Times New Roman" w:hAnsi="Times New Roman" w:cs="Times New Roman"/>
          <w:sz w:val="24"/>
          <w:szCs w:val="24"/>
        </w:rPr>
        <w:t>, zákon o </w:t>
      </w:r>
      <w:r w:rsidRPr="0021402B">
        <w:rPr>
          <w:rFonts w:ascii="Times New Roman" w:hAnsi="Times New Roman" w:cs="Times New Roman"/>
          <w:sz w:val="24"/>
          <w:szCs w:val="24"/>
        </w:rPr>
        <w:t xml:space="preserve">výkone prác vo verejnom záujme a zákon o odmeňovaní v súlade s uvedenými zákonmi a s príslušnými kolektívnymi zmluvami vyššieho stupňa </w:t>
      </w:r>
      <w:r w:rsidRPr="00633B2C">
        <w:rPr>
          <w:rFonts w:ascii="Times New Roman" w:hAnsi="Times New Roman" w:cs="Times New Roman"/>
          <w:sz w:val="24"/>
          <w:szCs w:val="24"/>
        </w:rPr>
        <w:t>na rok 201</w:t>
      </w:r>
      <w:r w:rsidR="008F75DF" w:rsidRPr="00633B2C">
        <w:rPr>
          <w:rFonts w:ascii="Times New Roman" w:hAnsi="Times New Roman" w:cs="Times New Roman"/>
          <w:sz w:val="24"/>
          <w:szCs w:val="24"/>
        </w:rPr>
        <w:t>6</w:t>
      </w:r>
      <w:r w:rsidRPr="00633B2C">
        <w:rPr>
          <w:rFonts w:ascii="Times New Roman" w:hAnsi="Times New Roman" w:cs="Times New Roman"/>
          <w:sz w:val="24"/>
          <w:szCs w:val="24"/>
        </w:rPr>
        <w:t xml:space="preserve">. </w:t>
      </w:r>
    </w:p>
    <w:p w:rsidR="00CB0667" w:rsidRPr="00B044B3" w:rsidRDefault="00CB0667" w:rsidP="00CB0667">
      <w:pPr>
        <w:jc w:val="center"/>
        <w:rPr>
          <w:rFonts w:ascii="Times New Roman" w:hAnsi="Times New Roman" w:cs="Times New Roman"/>
          <w:b/>
          <w:sz w:val="28"/>
          <w:szCs w:val="28"/>
        </w:rPr>
      </w:pPr>
      <w:r w:rsidRPr="00B044B3">
        <w:rPr>
          <w:rFonts w:ascii="Times New Roman" w:hAnsi="Times New Roman" w:cs="Times New Roman"/>
          <w:b/>
          <w:sz w:val="28"/>
          <w:szCs w:val="28"/>
        </w:rPr>
        <w:t>Článok 2</w:t>
      </w:r>
    </w:p>
    <w:p w:rsidR="00CB0667" w:rsidRDefault="00CB0667" w:rsidP="00CB0667">
      <w:pPr>
        <w:jc w:val="both"/>
        <w:rPr>
          <w:rFonts w:ascii="Times New Roman" w:hAnsi="Times New Roman" w:cs="Times New Roman"/>
          <w:sz w:val="24"/>
          <w:szCs w:val="24"/>
        </w:rPr>
      </w:pPr>
      <w:r w:rsidRPr="00A7078C">
        <w:rPr>
          <w:rFonts w:ascii="Times New Roman" w:hAnsi="Times New Roman" w:cs="Times New Roman"/>
          <w:sz w:val="24"/>
          <w:szCs w:val="24"/>
        </w:rPr>
        <w:t>Táto kolektívna zmluva sa vzťahuje</w:t>
      </w:r>
      <w:r>
        <w:rPr>
          <w:rFonts w:ascii="Times New Roman" w:hAnsi="Times New Roman" w:cs="Times New Roman"/>
          <w:sz w:val="24"/>
          <w:szCs w:val="24"/>
        </w:rPr>
        <w:t xml:space="preserve"> na štátnych zamestnancov zamestnávateľa a zamestnancov zamestnávateľa pri výkone práce vo verejnom záujme (ďalej len „zamestnanec“).</w:t>
      </w:r>
    </w:p>
    <w:p w:rsidR="00CB0667" w:rsidRPr="00B044B3" w:rsidRDefault="00CB0667" w:rsidP="00CB0667">
      <w:pPr>
        <w:jc w:val="center"/>
        <w:rPr>
          <w:rFonts w:ascii="Times New Roman" w:hAnsi="Times New Roman" w:cs="Times New Roman"/>
          <w:b/>
          <w:sz w:val="28"/>
          <w:szCs w:val="28"/>
        </w:rPr>
      </w:pPr>
      <w:r w:rsidRPr="00B044B3">
        <w:rPr>
          <w:rFonts w:ascii="Times New Roman" w:hAnsi="Times New Roman" w:cs="Times New Roman"/>
          <w:b/>
          <w:sz w:val="28"/>
          <w:szCs w:val="28"/>
        </w:rPr>
        <w:t>Článok 3</w:t>
      </w:r>
    </w:p>
    <w:p w:rsidR="00CB0667" w:rsidRDefault="00CB0667" w:rsidP="00CB0667">
      <w:pPr>
        <w:spacing w:before="240"/>
        <w:jc w:val="both"/>
        <w:rPr>
          <w:rFonts w:ascii="Times New Roman" w:hAnsi="Times New Roman" w:cs="Times New Roman"/>
          <w:sz w:val="24"/>
          <w:szCs w:val="24"/>
        </w:rPr>
      </w:pPr>
      <w:r>
        <w:rPr>
          <w:rFonts w:ascii="Times New Roman" w:hAnsi="Times New Roman" w:cs="Times New Roman"/>
          <w:sz w:val="24"/>
          <w:szCs w:val="24"/>
        </w:rPr>
        <w:t>Táto kolektívna zmluva upravuje aj vzájomné vzťahy medzi zmluvnými stranami, práva a povinnosti zmluvných strán.</w:t>
      </w:r>
    </w:p>
    <w:p w:rsidR="00CB0667" w:rsidRPr="00E22956" w:rsidRDefault="00CB0667" w:rsidP="00CB0667">
      <w:pPr>
        <w:spacing w:before="240"/>
        <w:jc w:val="both"/>
        <w:rPr>
          <w:rFonts w:ascii="Times New Roman" w:hAnsi="Times New Roman" w:cs="Times New Roman"/>
          <w:sz w:val="20"/>
          <w:szCs w:val="20"/>
        </w:rPr>
      </w:pPr>
    </w:p>
    <w:p w:rsidR="00CB0667" w:rsidRPr="00B044B3" w:rsidRDefault="00CB0667" w:rsidP="00CB0667">
      <w:pPr>
        <w:jc w:val="center"/>
        <w:rPr>
          <w:rFonts w:ascii="Times New Roman" w:hAnsi="Times New Roman" w:cs="Times New Roman"/>
          <w:b/>
          <w:sz w:val="28"/>
          <w:szCs w:val="28"/>
        </w:rPr>
      </w:pPr>
      <w:r w:rsidRPr="00B044B3">
        <w:rPr>
          <w:rFonts w:ascii="Times New Roman" w:hAnsi="Times New Roman" w:cs="Times New Roman"/>
          <w:b/>
          <w:sz w:val="28"/>
          <w:szCs w:val="28"/>
        </w:rPr>
        <w:t>Druhá časť</w:t>
      </w:r>
    </w:p>
    <w:p w:rsidR="00CB0667" w:rsidRPr="00B044B3" w:rsidRDefault="00CB0667" w:rsidP="00CB0667">
      <w:pPr>
        <w:jc w:val="center"/>
        <w:rPr>
          <w:rFonts w:ascii="Times New Roman" w:hAnsi="Times New Roman" w:cs="Times New Roman"/>
          <w:b/>
          <w:sz w:val="28"/>
          <w:szCs w:val="28"/>
        </w:rPr>
      </w:pPr>
      <w:r w:rsidRPr="00B044B3">
        <w:rPr>
          <w:rFonts w:ascii="Times New Roman" w:hAnsi="Times New Roman" w:cs="Times New Roman"/>
          <w:b/>
          <w:sz w:val="28"/>
          <w:szCs w:val="28"/>
        </w:rPr>
        <w:t>Vzájomné vzťahy zmluvných strán</w:t>
      </w:r>
    </w:p>
    <w:p w:rsidR="00CB0667" w:rsidRDefault="00CB0667" w:rsidP="00CB0667">
      <w:pPr>
        <w:jc w:val="center"/>
        <w:rPr>
          <w:rFonts w:ascii="Times New Roman" w:hAnsi="Times New Roman" w:cs="Times New Roman"/>
          <w:b/>
          <w:sz w:val="28"/>
          <w:szCs w:val="28"/>
        </w:rPr>
      </w:pPr>
      <w:r w:rsidRPr="00B044B3">
        <w:rPr>
          <w:rFonts w:ascii="Times New Roman" w:hAnsi="Times New Roman" w:cs="Times New Roman"/>
          <w:b/>
          <w:sz w:val="28"/>
          <w:szCs w:val="28"/>
        </w:rPr>
        <w:t>Článok 4</w:t>
      </w:r>
    </w:p>
    <w:p w:rsidR="00CB0667" w:rsidRDefault="00CB0667" w:rsidP="00CB0667">
      <w:pPr>
        <w:jc w:val="both"/>
        <w:rPr>
          <w:rFonts w:ascii="Times New Roman" w:hAnsi="Times New Roman" w:cs="Times New Roman"/>
          <w:sz w:val="24"/>
          <w:szCs w:val="24"/>
        </w:rPr>
      </w:pPr>
      <w:r>
        <w:rPr>
          <w:rFonts w:ascii="Times New Roman" w:hAnsi="Times New Roman" w:cs="Times New Roman"/>
          <w:sz w:val="24"/>
          <w:szCs w:val="24"/>
        </w:rPr>
        <w:t>Z</w:t>
      </w:r>
      <w:r w:rsidRPr="00674AC1">
        <w:rPr>
          <w:rFonts w:ascii="Times New Roman" w:hAnsi="Times New Roman" w:cs="Times New Roman"/>
          <w:sz w:val="24"/>
          <w:szCs w:val="24"/>
        </w:rPr>
        <w:t>amestnávateľ uznáva základnú organizáciu a jej odborový orgán za jediného zástupcu všetkých zamestnancov v kolektívnom vyjednávaní, uznáva práva základnej organizácie vyplývajúce z platných pracovnoprávnych predpisov a tejto kolektívnej zmluvy.</w:t>
      </w:r>
    </w:p>
    <w:p w:rsidR="00CB0667" w:rsidRPr="00F6554F"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5</w:t>
      </w:r>
    </w:p>
    <w:p w:rsidR="00CB0667" w:rsidRDefault="00CB0667" w:rsidP="00CB0667">
      <w:pPr>
        <w:pStyle w:val="Odsekzoznamu"/>
        <w:numPr>
          <w:ilvl w:val="0"/>
          <w:numId w:val="2"/>
        </w:numPr>
        <w:tabs>
          <w:tab w:val="left" w:pos="284"/>
        </w:tabs>
        <w:ind w:left="284" w:hanging="284"/>
        <w:jc w:val="both"/>
        <w:rPr>
          <w:rFonts w:ascii="Times New Roman" w:hAnsi="Times New Roman" w:cs="Times New Roman"/>
          <w:sz w:val="24"/>
          <w:szCs w:val="24"/>
        </w:rPr>
      </w:pPr>
      <w:r w:rsidRPr="00010FD7">
        <w:rPr>
          <w:rFonts w:ascii="Times New Roman" w:hAnsi="Times New Roman" w:cs="Times New Roman"/>
          <w:sz w:val="24"/>
          <w:szCs w:val="24"/>
        </w:rPr>
        <w:t>Zamestnávateľ nebude diskriminovať členov a funkcionárov základnej organizácie za ich členstvo, námety, kritické pripomienky a činnosť vyplývajúcu z výkonu odborovej funkcie. Súčasne bude plne rešpektovať právnu ochranu funkcionárov základnej organizácie.</w:t>
      </w:r>
    </w:p>
    <w:p w:rsidR="00CB0667" w:rsidRPr="00010FD7" w:rsidRDefault="00CB0667" w:rsidP="00CB0667">
      <w:pPr>
        <w:pStyle w:val="Odsekzoznamu"/>
        <w:ind w:left="0"/>
        <w:jc w:val="both"/>
        <w:rPr>
          <w:rFonts w:ascii="Times New Roman" w:hAnsi="Times New Roman" w:cs="Times New Roman"/>
          <w:sz w:val="24"/>
          <w:szCs w:val="24"/>
        </w:rPr>
      </w:pPr>
    </w:p>
    <w:p w:rsidR="00CB0667" w:rsidRDefault="00CB0667" w:rsidP="00CB0667">
      <w:pPr>
        <w:pStyle w:val="Odsekzoznamu"/>
        <w:numPr>
          <w:ilvl w:val="0"/>
          <w:numId w:val="2"/>
        </w:numPr>
        <w:tabs>
          <w:tab w:val="left" w:pos="284"/>
        </w:tabs>
        <w:ind w:left="284" w:hanging="284"/>
        <w:jc w:val="both"/>
        <w:rPr>
          <w:rFonts w:ascii="Times New Roman" w:hAnsi="Times New Roman" w:cs="Times New Roman"/>
          <w:sz w:val="24"/>
          <w:szCs w:val="24"/>
        </w:rPr>
      </w:pPr>
      <w:r w:rsidRPr="00010FD7">
        <w:rPr>
          <w:rFonts w:ascii="Times New Roman" w:hAnsi="Times New Roman" w:cs="Times New Roman"/>
          <w:sz w:val="24"/>
          <w:szCs w:val="24"/>
        </w:rPr>
        <w:t xml:space="preserve">Zamestnávateľ môže dať členovi odborového orgánu výpoveď alebo s ním okamžite skončiť </w:t>
      </w:r>
      <w:r>
        <w:rPr>
          <w:rFonts w:ascii="Times New Roman" w:hAnsi="Times New Roman" w:cs="Times New Roman"/>
          <w:sz w:val="24"/>
          <w:szCs w:val="24"/>
        </w:rPr>
        <w:t>štátnozamestnanecký/</w:t>
      </w:r>
      <w:r w:rsidRPr="00010FD7">
        <w:rPr>
          <w:rFonts w:ascii="Times New Roman" w:hAnsi="Times New Roman" w:cs="Times New Roman"/>
          <w:sz w:val="24"/>
          <w:szCs w:val="24"/>
        </w:rPr>
        <w:t>pracovný pomer len s predchádzajúcim súhlasom odborového orgánu, ktorý svoj súhlas alebo nesúhlas oznámi zamestnávateľovi najneskôr do 7 pracovných dní od požiadania.</w:t>
      </w:r>
    </w:p>
    <w:p w:rsidR="00CB0667" w:rsidRDefault="00CB0667" w:rsidP="00CB0667">
      <w:pPr>
        <w:jc w:val="center"/>
        <w:rPr>
          <w:rFonts w:ascii="Times New Roman" w:hAnsi="Times New Roman" w:cs="Times New Roman"/>
          <w:b/>
          <w:sz w:val="28"/>
          <w:szCs w:val="28"/>
        </w:rPr>
      </w:pPr>
    </w:p>
    <w:p w:rsidR="00CB0667" w:rsidRPr="006812D9" w:rsidRDefault="00CB0667" w:rsidP="00CB0667">
      <w:pPr>
        <w:jc w:val="center"/>
        <w:rPr>
          <w:rFonts w:ascii="Times New Roman" w:hAnsi="Times New Roman" w:cs="Times New Roman"/>
          <w:b/>
          <w:sz w:val="28"/>
          <w:szCs w:val="28"/>
        </w:rPr>
      </w:pPr>
      <w:r w:rsidRPr="006812D9">
        <w:rPr>
          <w:rFonts w:ascii="Times New Roman" w:hAnsi="Times New Roman" w:cs="Times New Roman"/>
          <w:b/>
          <w:sz w:val="28"/>
          <w:szCs w:val="28"/>
        </w:rPr>
        <w:lastRenderedPageBreak/>
        <w:t>Článok 6</w:t>
      </w:r>
    </w:p>
    <w:p w:rsidR="00CB0667" w:rsidRPr="006812D9" w:rsidRDefault="00CB0667" w:rsidP="00CB0667">
      <w:pPr>
        <w:pStyle w:val="Odsekzoznamu"/>
        <w:numPr>
          <w:ilvl w:val="0"/>
          <w:numId w:val="13"/>
        </w:numPr>
        <w:jc w:val="both"/>
        <w:rPr>
          <w:rFonts w:ascii="Times New Roman" w:hAnsi="Times New Roman" w:cs="Times New Roman"/>
          <w:sz w:val="24"/>
          <w:szCs w:val="24"/>
        </w:rPr>
      </w:pPr>
      <w:r w:rsidRPr="006812D9">
        <w:rPr>
          <w:rFonts w:ascii="Times New Roman" w:hAnsi="Times New Roman" w:cs="Times New Roman"/>
          <w:sz w:val="24"/>
          <w:szCs w:val="24"/>
        </w:rPr>
        <w:t xml:space="preserve">Zamestnávateľ poskytne zamestnancom  na účasť na odborárskom vzdelávaní služobné/pracovné voľno s náhradou mzdy. </w:t>
      </w:r>
    </w:p>
    <w:p w:rsidR="00CB0667" w:rsidRPr="006812D9" w:rsidRDefault="00CB0667" w:rsidP="00CB0667">
      <w:pPr>
        <w:pStyle w:val="Odsekzoznamu"/>
        <w:jc w:val="both"/>
        <w:rPr>
          <w:rFonts w:ascii="Times New Roman" w:hAnsi="Times New Roman" w:cs="Times New Roman"/>
          <w:sz w:val="24"/>
          <w:szCs w:val="24"/>
        </w:rPr>
      </w:pPr>
    </w:p>
    <w:p w:rsidR="00CB0667" w:rsidRPr="006812D9" w:rsidRDefault="00CB0667" w:rsidP="00CB0667">
      <w:pPr>
        <w:pStyle w:val="Odsekzoznamu"/>
        <w:numPr>
          <w:ilvl w:val="0"/>
          <w:numId w:val="13"/>
        </w:numPr>
        <w:jc w:val="both"/>
        <w:rPr>
          <w:rFonts w:ascii="Times New Roman" w:hAnsi="Times New Roman" w:cs="Times New Roman"/>
          <w:sz w:val="24"/>
          <w:szCs w:val="24"/>
        </w:rPr>
      </w:pPr>
      <w:r w:rsidRPr="006812D9">
        <w:rPr>
          <w:rFonts w:ascii="Times New Roman" w:hAnsi="Times New Roman" w:cs="Times New Roman"/>
          <w:sz w:val="24"/>
          <w:szCs w:val="24"/>
        </w:rPr>
        <w:t xml:space="preserve">Zamestnávateľ poskytne zamestnancom na výkon funkcie v odborovom orgáne, ktorá bezprostredne súvisí s plnením úloh zamestnávateľa  služobné motorové vozidlá v rámci služobnej/pracovnej cesty.  </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7</w:t>
      </w:r>
    </w:p>
    <w:p w:rsidR="00CB0667" w:rsidRDefault="00CB0667" w:rsidP="00CB0667">
      <w:pPr>
        <w:jc w:val="both"/>
        <w:rPr>
          <w:rFonts w:ascii="Times New Roman" w:hAnsi="Times New Roman" w:cs="Times New Roman"/>
          <w:sz w:val="24"/>
          <w:szCs w:val="24"/>
        </w:rPr>
      </w:pPr>
      <w:r>
        <w:rPr>
          <w:rFonts w:ascii="Times New Roman" w:hAnsi="Times New Roman" w:cs="Times New Roman"/>
          <w:sz w:val="24"/>
          <w:szCs w:val="24"/>
        </w:rPr>
        <w:t>Z</w:t>
      </w:r>
      <w:r w:rsidRPr="00674AC1">
        <w:rPr>
          <w:rFonts w:ascii="Times New Roman" w:hAnsi="Times New Roman" w:cs="Times New Roman"/>
          <w:sz w:val="24"/>
          <w:szCs w:val="24"/>
        </w:rPr>
        <w:t>amestnávateľ</w:t>
      </w:r>
      <w:r>
        <w:rPr>
          <w:rFonts w:ascii="Times New Roman" w:hAnsi="Times New Roman" w:cs="Times New Roman"/>
          <w:sz w:val="24"/>
          <w:szCs w:val="24"/>
        </w:rPr>
        <w:t xml:space="preserve"> poskytne na prevádzkovú činnosť základnej organizácii bezplatne miestnosť s nevyhnutným vybavením a bude uhrádzať náklady spojené s ich údržbou a technickou prevádzkou.</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8</w:t>
      </w:r>
    </w:p>
    <w:p w:rsidR="00CB0667" w:rsidRDefault="00CB0667" w:rsidP="00CB0667">
      <w:pPr>
        <w:jc w:val="both"/>
        <w:rPr>
          <w:rFonts w:ascii="Times New Roman" w:hAnsi="Times New Roman" w:cs="Times New Roman"/>
          <w:sz w:val="24"/>
          <w:szCs w:val="24"/>
        </w:rPr>
      </w:pPr>
      <w:r>
        <w:rPr>
          <w:rFonts w:ascii="Times New Roman" w:hAnsi="Times New Roman" w:cs="Times New Roman"/>
          <w:sz w:val="24"/>
          <w:szCs w:val="24"/>
        </w:rPr>
        <w:t>Z</w:t>
      </w:r>
      <w:r w:rsidRPr="00674AC1">
        <w:rPr>
          <w:rFonts w:ascii="Times New Roman" w:hAnsi="Times New Roman" w:cs="Times New Roman"/>
          <w:sz w:val="24"/>
          <w:szCs w:val="24"/>
        </w:rPr>
        <w:t>amestnávateľ</w:t>
      </w:r>
      <w:r>
        <w:rPr>
          <w:rFonts w:ascii="Times New Roman" w:hAnsi="Times New Roman" w:cs="Times New Roman"/>
          <w:sz w:val="24"/>
          <w:szCs w:val="24"/>
        </w:rPr>
        <w:t xml:space="preserve"> vopred prerokuje s odborovým orgánom návrhy služobných predpisov týkajúce sa pracovných, ekonomických a sociálnych podmienok zamestnancov a umožní účasť delegovaného zástupcu odborového orgánu v poradných orgánoch zriaďovaných zamestnávateľom, ak sú predmetom rokovania pracovné, ekonomické a sociálne podmienky zamestnancov.</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9</w:t>
      </w:r>
    </w:p>
    <w:p w:rsidR="00CB0667" w:rsidRPr="00945BFD" w:rsidRDefault="00CB0667" w:rsidP="00CB0667">
      <w:pPr>
        <w:jc w:val="both"/>
        <w:rPr>
          <w:rFonts w:ascii="Times New Roman" w:hAnsi="Times New Roman" w:cs="Times New Roman"/>
          <w:sz w:val="24"/>
          <w:szCs w:val="24"/>
        </w:rPr>
      </w:pPr>
      <w:r>
        <w:rPr>
          <w:rFonts w:ascii="Times New Roman" w:hAnsi="Times New Roman" w:cs="Times New Roman"/>
          <w:sz w:val="24"/>
          <w:szCs w:val="24"/>
        </w:rPr>
        <w:t>Odborový orgán je oprávnený kontrolovať dodržiavanie služobných podmienok pri vykonávaní štátnej služby, pracovnoprávnych predpisov a záväzkov vyplývajúcich z kolektívnej zmluvy. Termín a rozsah kontroly písomne oznámi zamestnávateľovi najneskôr  15 pracovných dní pred jej uskutočnením a výsledok kontroly písomne oznámi najneskôr do 15 pracovných dní od ukončenia kontroly.</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10</w:t>
      </w:r>
    </w:p>
    <w:p w:rsidR="00CB0667" w:rsidRDefault="00CB0667" w:rsidP="00CB0667">
      <w:pPr>
        <w:spacing w:after="0"/>
        <w:jc w:val="both"/>
        <w:rPr>
          <w:rFonts w:ascii="Times New Roman" w:hAnsi="Times New Roman" w:cs="Times New Roman"/>
          <w:sz w:val="24"/>
          <w:szCs w:val="24"/>
        </w:rPr>
      </w:pPr>
      <w:r>
        <w:rPr>
          <w:rFonts w:ascii="Times New Roman" w:hAnsi="Times New Roman" w:cs="Times New Roman"/>
          <w:sz w:val="24"/>
          <w:szCs w:val="24"/>
        </w:rPr>
        <w:t>Zmluvné strany sa dohodli, že zamestnávateľ zabezpečí úhradu členských príspevkov formou zrážky zo mzdy členom základnej organizácie na základe ich predchádzajúceho písomného súhlasu. Takto získané členské príspevky zamestnávateľ poukáže na účet odborového orgánu základnej organizácie najneskôr do 10 pracovných dní po termíne vyúčtovania mzdy.</w:t>
      </w:r>
    </w:p>
    <w:p w:rsidR="00CB0667" w:rsidRDefault="00CB0667" w:rsidP="00CB0667">
      <w:pPr>
        <w:spacing w:before="240" w:after="0"/>
        <w:jc w:val="center"/>
        <w:rPr>
          <w:rFonts w:ascii="Times New Roman" w:hAnsi="Times New Roman" w:cs="Times New Roman"/>
          <w:b/>
          <w:sz w:val="28"/>
          <w:szCs w:val="28"/>
        </w:rPr>
      </w:pPr>
      <w:r>
        <w:rPr>
          <w:rFonts w:ascii="Times New Roman" w:hAnsi="Times New Roman" w:cs="Times New Roman"/>
          <w:b/>
          <w:sz w:val="28"/>
          <w:szCs w:val="28"/>
        </w:rPr>
        <w:t>Tretia časť</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Podmienky vykonávania štátnej služby, pracovné podmienky a podmienky zamestnávania</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11</w:t>
      </w:r>
    </w:p>
    <w:p w:rsidR="00CB0667" w:rsidRPr="00426652" w:rsidRDefault="00CB0667" w:rsidP="00CB0667">
      <w:pPr>
        <w:jc w:val="both"/>
        <w:rPr>
          <w:rFonts w:ascii="Times New Roman" w:hAnsi="Times New Roman" w:cs="Times New Roman"/>
          <w:sz w:val="24"/>
          <w:szCs w:val="24"/>
        </w:rPr>
      </w:pPr>
      <w:r>
        <w:rPr>
          <w:rFonts w:ascii="Times New Roman" w:hAnsi="Times New Roman" w:cs="Times New Roman"/>
          <w:sz w:val="24"/>
          <w:szCs w:val="24"/>
        </w:rPr>
        <w:t>Služobný/pracovný čas zamestnanca je 37 a ½ hodiny týždenne.</w:t>
      </w:r>
      <w:r w:rsidRPr="00426652">
        <w:rPr>
          <w:rFonts w:ascii="Times New Roman" w:eastAsia="Times New Roman" w:hAnsi="Times New Roman" w:cs="Times New Roman"/>
          <w:sz w:val="24"/>
          <w:szCs w:val="24"/>
          <w:lang w:eastAsia="sk-SK"/>
        </w:rPr>
        <w:t xml:space="preserve"> </w:t>
      </w:r>
      <w:r w:rsidRPr="00426652">
        <w:rPr>
          <w:rFonts w:ascii="Times New Roman" w:hAnsi="Times New Roman" w:cs="Times New Roman"/>
          <w:sz w:val="24"/>
          <w:szCs w:val="24"/>
        </w:rPr>
        <w:t>V záujme zvýšenia efektívnosti práce a lepšieho zabezpečenia potrieb</w:t>
      </w:r>
      <w:r>
        <w:rPr>
          <w:rFonts w:ascii="Times New Roman" w:hAnsi="Times New Roman" w:cs="Times New Roman"/>
          <w:sz w:val="24"/>
          <w:szCs w:val="24"/>
        </w:rPr>
        <w:t xml:space="preserve"> </w:t>
      </w:r>
      <w:r w:rsidRPr="00426652">
        <w:rPr>
          <w:rFonts w:ascii="Times New Roman" w:hAnsi="Times New Roman" w:cs="Times New Roman"/>
          <w:sz w:val="24"/>
          <w:szCs w:val="24"/>
        </w:rPr>
        <w:t xml:space="preserve">zamestnancov sa </w:t>
      </w:r>
      <w:r>
        <w:rPr>
          <w:rFonts w:ascii="Times New Roman" w:hAnsi="Times New Roman" w:cs="Times New Roman"/>
          <w:sz w:val="24"/>
          <w:szCs w:val="24"/>
        </w:rPr>
        <w:t xml:space="preserve">u zamestnávateľa </w:t>
      </w:r>
      <w:r w:rsidRPr="00426652">
        <w:rPr>
          <w:rFonts w:ascii="Times New Roman" w:hAnsi="Times New Roman" w:cs="Times New Roman"/>
          <w:sz w:val="24"/>
          <w:szCs w:val="24"/>
        </w:rPr>
        <w:lastRenderedPageBreak/>
        <w:t>uplatňuje pružný služobný</w:t>
      </w:r>
      <w:r>
        <w:rPr>
          <w:rFonts w:ascii="Times New Roman" w:hAnsi="Times New Roman" w:cs="Times New Roman"/>
          <w:sz w:val="24"/>
          <w:szCs w:val="24"/>
        </w:rPr>
        <w:t>/pracovný</w:t>
      </w:r>
      <w:r w:rsidRPr="00426652">
        <w:rPr>
          <w:rFonts w:ascii="Times New Roman" w:hAnsi="Times New Roman" w:cs="Times New Roman"/>
          <w:sz w:val="24"/>
          <w:szCs w:val="24"/>
        </w:rPr>
        <w:t xml:space="preserve"> čas ako pružné mesačné pracovné obdobie určené začiatkom a koncom kalendárneho mesiaca.</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12</w:t>
      </w:r>
    </w:p>
    <w:p w:rsidR="00CB0667" w:rsidRPr="00CB37D8" w:rsidRDefault="00CB0667" w:rsidP="00CB0667">
      <w:pPr>
        <w:jc w:val="both"/>
      </w:pPr>
      <w:r w:rsidRPr="00CB37D8">
        <w:rPr>
          <w:rFonts w:ascii="Times New Roman" w:hAnsi="Times New Roman" w:cs="Times New Roman"/>
          <w:sz w:val="24"/>
          <w:szCs w:val="24"/>
        </w:rPr>
        <w:t>Ak dôležité osobné prekážky v práci na strane zamestnanca pri uplatňovaní pružného pracovného času nevyhnutne presiahnu základný pracovný čas posudzujú sa ako výkon práce s náhradou mzdy za jeden deň. Za jeden deň sa považuje čas zodpovedajúci priemernej dĺžk</w:t>
      </w:r>
      <w:r>
        <w:rPr>
          <w:rFonts w:ascii="Times New Roman" w:hAnsi="Times New Roman" w:cs="Times New Roman"/>
          <w:sz w:val="24"/>
          <w:szCs w:val="24"/>
        </w:rPr>
        <w:t>e pracovnej zmeny, t.j. 7,5 hodiny.</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13</w:t>
      </w:r>
    </w:p>
    <w:p w:rsidR="00CB0667" w:rsidRDefault="00CB0667" w:rsidP="00CB0667">
      <w:pPr>
        <w:jc w:val="both"/>
        <w:rPr>
          <w:rFonts w:ascii="Times New Roman" w:hAnsi="Times New Roman" w:cs="Times New Roman"/>
          <w:sz w:val="24"/>
          <w:szCs w:val="24"/>
        </w:rPr>
      </w:pPr>
      <w:r>
        <w:rPr>
          <w:rFonts w:ascii="Times New Roman" w:hAnsi="Times New Roman" w:cs="Times New Roman"/>
          <w:sz w:val="24"/>
          <w:szCs w:val="24"/>
        </w:rPr>
        <w:t>Zamestnávateľ môže pristúpiť k úprave služobného/pracovného času</w:t>
      </w:r>
      <w:r w:rsidRPr="00B0782B">
        <w:rPr>
          <w:rFonts w:ascii="Times New Roman" w:hAnsi="Times New Roman" w:cs="Times New Roman"/>
          <w:sz w:val="24"/>
          <w:szCs w:val="24"/>
        </w:rPr>
        <w:t xml:space="preserve"> </w:t>
      </w:r>
      <w:r>
        <w:rPr>
          <w:rFonts w:ascii="Times New Roman" w:hAnsi="Times New Roman" w:cs="Times New Roman"/>
          <w:sz w:val="24"/>
          <w:szCs w:val="24"/>
        </w:rPr>
        <w:t>v prípade mimoriadne teplých dní, keď teplota vonkajšieho vzduchu nameraná v tieni dosiahne</w:t>
      </w:r>
      <w:r>
        <w:rPr>
          <w:rFonts w:ascii="Times New Roman" w:hAnsi="Times New Roman" w:cs="Times New Roman"/>
          <w:color w:val="FF0000"/>
          <w:sz w:val="24"/>
          <w:szCs w:val="24"/>
        </w:rPr>
        <w:t xml:space="preserve"> </w:t>
      </w:r>
      <w:r>
        <w:rPr>
          <w:rFonts w:ascii="Times New Roman" w:hAnsi="Times New Roman" w:cs="Times New Roman"/>
          <w:sz w:val="24"/>
          <w:szCs w:val="24"/>
        </w:rPr>
        <w:t>hodnotu vyššiu ako 30°C plošne alebo cielene u vybraných skupín zamestnancov podľa konkrétnych podmienok na jednotlivých pracoviskách.</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14</w:t>
      </w:r>
    </w:p>
    <w:p w:rsidR="00CB0667" w:rsidRPr="00492A06" w:rsidRDefault="00CB0667" w:rsidP="00CB0667">
      <w:pPr>
        <w:pStyle w:val="Odsekzoznamu"/>
        <w:numPr>
          <w:ilvl w:val="0"/>
          <w:numId w:val="3"/>
        </w:numPr>
        <w:ind w:left="284" w:hanging="284"/>
        <w:jc w:val="both"/>
        <w:rPr>
          <w:rFonts w:ascii="Times New Roman" w:hAnsi="Times New Roman" w:cs="Times New Roman"/>
          <w:sz w:val="24"/>
          <w:szCs w:val="24"/>
        </w:rPr>
      </w:pPr>
      <w:r w:rsidRPr="00492A06">
        <w:rPr>
          <w:rFonts w:ascii="Times New Roman" w:hAnsi="Times New Roman" w:cs="Times New Roman"/>
          <w:sz w:val="24"/>
          <w:szCs w:val="24"/>
        </w:rPr>
        <w:t>Základná výmera dovolenky zamestnanca je päť týždňov. Dovolenka vo výmere šiestich týždňov patrí  zamestnancovi, ktorý do konca príslušného kalendárneho roka dovŕši  33 rokov veku.</w:t>
      </w:r>
    </w:p>
    <w:p w:rsidR="00CB0667" w:rsidRPr="00492A06" w:rsidRDefault="00CB0667" w:rsidP="00CB0667">
      <w:pPr>
        <w:pStyle w:val="Odsekzoznamu"/>
        <w:ind w:left="284"/>
        <w:jc w:val="both"/>
        <w:rPr>
          <w:rFonts w:ascii="Times New Roman" w:hAnsi="Times New Roman" w:cs="Times New Roman"/>
          <w:sz w:val="24"/>
          <w:szCs w:val="24"/>
        </w:rPr>
      </w:pPr>
    </w:p>
    <w:p w:rsidR="00CB0667" w:rsidRPr="00F95BD6" w:rsidRDefault="00CB0667" w:rsidP="00CB0667">
      <w:pPr>
        <w:pStyle w:val="Odsekzoznamu"/>
        <w:numPr>
          <w:ilvl w:val="0"/>
          <w:numId w:val="3"/>
        </w:numPr>
        <w:ind w:left="284" w:hanging="284"/>
        <w:jc w:val="both"/>
        <w:rPr>
          <w:rFonts w:ascii="Times New Roman" w:hAnsi="Times New Roman" w:cs="Times New Roman"/>
          <w:sz w:val="24"/>
          <w:szCs w:val="24"/>
        </w:rPr>
      </w:pPr>
      <w:r w:rsidRPr="00F95BD6">
        <w:rPr>
          <w:rFonts w:ascii="Times New Roman" w:hAnsi="Times New Roman" w:cs="Times New Roman"/>
          <w:sz w:val="24"/>
          <w:szCs w:val="24"/>
        </w:rPr>
        <w:t>Čerpanie dovolenky určuje zamestnávateľ podľa plánu dovoleniek na príslušný kalendárny rok prerokovaného so zamestnancami a určeného s predchádzajúcim súhlasom odborového orgánu. Plán dovoleniek schvaľuje zamestnávateľ do konca marca príslušného kalendárneho roka.</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15</w:t>
      </w:r>
    </w:p>
    <w:p w:rsidR="00CB0667" w:rsidRPr="005A7C57" w:rsidRDefault="00CB0667" w:rsidP="00CB0667">
      <w:pPr>
        <w:jc w:val="both"/>
        <w:rPr>
          <w:rFonts w:ascii="Times New Roman" w:hAnsi="Times New Roman" w:cs="Times New Roman"/>
          <w:sz w:val="24"/>
          <w:szCs w:val="24"/>
        </w:rPr>
      </w:pPr>
      <w:r w:rsidRPr="005A7C57">
        <w:rPr>
          <w:rFonts w:ascii="Times New Roman" w:hAnsi="Times New Roman" w:cs="Times New Roman"/>
          <w:sz w:val="24"/>
          <w:szCs w:val="24"/>
        </w:rPr>
        <w:t>Zamestnávateľ poskytne zamestnancovi služobné/pracovné voľno s náhradou mzdy</w:t>
      </w:r>
      <w:r>
        <w:rPr>
          <w:rFonts w:ascii="Times New Roman" w:hAnsi="Times New Roman" w:cs="Times New Roman"/>
          <w:sz w:val="24"/>
          <w:szCs w:val="24"/>
        </w:rPr>
        <w:t xml:space="preserve"> na jeden deň na prípravu vlastnej svadby a</w:t>
      </w:r>
      <w:r w:rsidRPr="005A7C57">
        <w:rPr>
          <w:rFonts w:ascii="Times New Roman" w:hAnsi="Times New Roman" w:cs="Times New Roman"/>
          <w:sz w:val="24"/>
          <w:szCs w:val="24"/>
        </w:rPr>
        <w:t xml:space="preserve"> v prvý deň školského roka na sprevádzanie dieťaťa pri jeho nástupe do prvého ročníka základnej školy.</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16</w:t>
      </w:r>
    </w:p>
    <w:p w:rsidR="00CB0667" w:rsidRDefault="00CB0667" w:rsidP="00CB0667">
      <w:pPr>
        <w:pStyle w:val="Odsekzoznamu"/>
        <w:numPr>
          <w:ilvl w:val="0"/>
          <w:numId w:val="1"/>
        </w:numPr>
        <w:ind w:left="284" w:hanging="284"/>
        <w:jc w:val="both"/>
        <w:rPr>
          <w:rFonts w:ascii="Times New Roman" w:hAnsi="Times New Roman" w:cs="Times New Roman"/>
          <w:sz w:val="24"/>
          <w:szCs w:val="24"/>
        </w:rPr>
      </w:pPr>
      <w:r w:rsidRPr="00DE13E2">
        <w:rPr>
          <w:rFonts w:ascii="Times New Roman" w:hAnsi="Times New Roman" w:cs="Times New Roman"/>
          <w:sz w:val="24"/>
          <w:szCs w:val="24"/>
        </w:rPr>
        <w:t>Zamestnávateľ vyplatí štátnemu zamestnancovi v stálej štátnej službe pri skončení štátnozamestnaneckého pomeru dohodou z dôvodu uvedeného v § 47 písm. a) alebo b) zákona o štátnej službe odstupné nad rozsah ustanovený v § 53 zákona o štátnej službe v sume dvojnásobku funkčného platu zamestnanca.</w:t>
      </w:r>
    </w:p>
    <w:p w:rsidR="00CB0667" w:rsidRPr="004E0832" w:rsidRDefault="00CB0667" w:rsidP="00CB0667">
      <w:pPr>
        <w:pStyle w:val="Odsekzoznamu"/>
        <w:rPr>
          <w:rFonts w:ascii="Times New Roman" w:hAnsi="Times New Roman" w:cs="Times New Roman"/>
          <w:sz w:val="24"/>
          <w:szCs w:val="24"/>
        </w:rPr>
      </w:pPr>
    </w:p>
    <w:p w:rsidR="00CB0667" w:rsidRDefault="00CB0667" w:rsidP="00CB0667">
      <w:pPr>
        <w:pStyle w:val="Odsekzoznamu"/>
        <w:numPr>
          <w:ilvl w:val="0"/>
          <w:numId w:val="1"/>
        </w:numPr>
        <w:tabs>
          <w:tab w:val="left" w:pos="284"/>
        </w:tabs>
        <w:ind w:left="284" w:hanging="284"/>
        <w:jc w:val="both"/>
        <w:rPr>
          <w:rFonts w:ascii="Times New Roman" w:hAnsi="Times New Roman" w:cs="Times New Roman"/>
          <w:sz w:val="24"/>
          <w:szCs w:val="24"/>
        </w:rPr>
      </w:pPr>
      <w:r w:rsidRPr="004E0832">
        <w:rPr>
          <w:rFonts w:ascii="Times New Roman" w:hAnsi="Times New Roman" w:cs="Times New Roman"/>
          <w:sz w:val="24"/>
          <w:szCs w:val="24"/>
        </w:rPr>
        <w:t xml:space="preserve">Zamestnávateľ vyplatí štátnemu zamestnancovi, ktorého vykonávanie funkcie vedúceho zamestnanca sa skončilo na základe zákona podľa § 38 zákona o štátnej službe </w:t>
      </w:r>
      <w:r>
        <w:rPr>
          <w:rFonts w:ascii="Times New Roman" w:hAnsi="Times New Roman" w:cs="Times New Roman"/>
          <w:sz w:val="24"/>
          <w:szCs w:val="24"/>
        </w:rPr>
        <w:t>pri skončení</w:t>
      </w:r>
      <w:r w:rsidRPr="004E0832">
        <w:rPr>
          <w:rFonts w:ascii="Times New Roman" w:hAnsi="Times New Roman" w:cs="Times New Roman"/>
          <w:sz w:val="24"/>
          <w:szCs w:val="24"/>
        </w:rPr>
        <w:t xml:space="preserve"> štátnozamestnaneck</w:t>
      </w:r>
      <w:r>
        <w:rPr>
          <w:rFonts w:ascii="Times New Roman" w:hAnsi="Times New Roman" w:cs="Times New Roman"/>
          <w:sz w:val="24"/>
          <w:szCs w:val="24"/>
        </w:rPr>
        <w:t>ého</w:t>
      </w:r>
      <w:r w:rsidRPr="004E0832">
        <w:rPr>
          <w:rFonts w:ascii="Times New Roman" w:hAnsi="Times New Roman" w:cs="Times New Roman"/>
          <w:sz w:val="24"/>
          <w:szCs w:val="24"/>
        </w:rPr>
        <w:t xml:space="preserve"> pomer</w:t>
      </w:r>
      <w:r>
        <w:rPr>
          <w:rFonts w:ascii="Times New Roman" w:hAnsi="Times New Roman" w:cs="Times New Roman"/>
          <w:sz w:val="24"/>
          <w:szCs w:val="24"/>
        </w:rPr>
        <w:t>u dohodou</w:t>
      </w:r>
      <w:r w:rsidRPr="004E0832">
        <w:rPr>
          <w:rFonts w:ascii="Times New Roman" w:hAnsi="Times New Roman" w:cs="Times New Roman"/>
          <w:sz w:val="24"/>
          <w:szCs w:val="24"/>
        </w:rPr>
        <w:t xml:space="preserve"> z dôvodu uvedeného </w:t>
      </w:r>
      <w:r w:rsidRPr="00A46E02">
        <w:rPr>
          <w:rFonts w:ascii="Times New Roman" w:hAnsi="Times New Roman" w:cs="Times New Roman"/>
          <w:sz w:val="24"/>
          <w:szCs w:val="24"/>
        </w:rPr>
        <w:t>v § 47 písm. c)</w:t>
      </w:r>
      <w:r w:rsidRPr="004E0832">
        <w:rPr>
          <w:rFonts w:ascii="Times New Roman" w:hAnsi="Times New Roman" w:cs="Times New Roman"/>
          <w:sz w:val="24"/>
          <w:szCs w:val="24"/>
        </w:rPr>
        <w:t xml:space="preserve"> zákona o štátnej službe</w:t>
      </w:r>
      <w:r>
        <w:rPr>
          <w:rFonts w:ascii="Times New Roman" w:hAnsi="Times New Roman" w:cs="Times New Roman"/>
          <w:sz w:val="24"/>
          <w:szCs w:val="24"/>
        </w:rPr>
        <w:t>,</w:t>
      </w:r>
      <w:r w:rsidRPr="00B91ED5">
        <w:rPr>
          <w:rFonts w:ascii="Times New Roman" w:hAnsi="Times New Roman" w:cs="Times New Roman"/>
          <w:color w:val="FF0000"/>
          <w:sz w:val="24"/>
          <w:szCs w:val="24"/>
        </w:rPr>
        <w:t xml:space="preserve"> </w:t>
      </w:r>
      <w:r w:rsidRPr="004E0832">
        <w:rPr>
          <w:rFonts w:ascii="Times New Roman" w:hAnsi="Times New Roman" w:cs="Times New Roman"/>
          <w:sz w:val="24"/>
          <w:szCs w:val="24"/>
        </w:rPr>
        <w:t xml:space="preserve">odstupné nad rozsah ustanovený v § 53 zákona o štátnej službe v sume </w:t>
      </w:r>
      <w:r>
        <w:rPr>
          <w:rFonts w:ascii="Times New Roman" w:hAnsi="Times New Roman" w:cs="Times New Roman"/>
          <w:sz w:val="24"/>
          <w:szCs w:val="24"/>
        </w:rPr>
        <w:t>dvojnásobku</w:t>
      </w:r>
      <w:r w:rsidRPr="004E0832">
        <w:rPr>
          <w:rFonts w:ascii="Times New Roman" w:hAnsi="Times New Roman" w:cs="Times New Roman"/>
          <w:sz w:val="24"/>
          <w:szCs w:val="24"/>
        </w:rPr>
        <w:t xml:space="preserve"> funkčného platu zamestnanca</w:t>
      </w:r>
      <w:r>
        <w:rPr>
          <w:rFonts w:ascii="Times New Roman" w:hAnsi="Times New Roman" w:cs="Times New Roman"/>
          <w:sz w:val="24"/>
          <w:szCs w:val="24"/>
        </w:rPr>
        <w:t xml:space="preserve">, </w:t>
      </w:r>
      <w:r w:rsidRPr="00884F0A">
        <w:rPr>
          <w:rFonts w:ascii="Times New Roman" w:hAnsi="Times New Roman" w:cs="Times New Roman"/>
          <w:sz w:val="24"/>
          <w:szCs w:val="24"/>
        </w:rPr>
        <w:t xml:space="preserve"> okrem štátneho zamestnanca, ktorý bol odvolaný z funkcie vedúceho zamestnanca podľa § 37 ods. 1 alebo ods. 3 písm. a)</w:t>
      </w:r>
      <w:r>
        <w:rPr>
          <w:rFonts w:ascii="Times New Roman" w:hAnsi="Times New Roman" w:cs="Times New Roman"/>
          <w:sz w:val="24"/>
          <w:szCs w:val="24"/>
        </w:rPr>
        <w:t>.</w:t>
      </w:r>
    </w:p>
    <w:p w:rsidR="00CB0667" w:rsidRPr="005A7C57" w:rsidRDefault="00CB0667" w:rsidP="00CB0667">
      <w:pPr>
        <w:pStyle w:val="Odsekzoznamu"/>
        <w:numPr>
          <w:ilvl w:val="0"/>
          <w:numId w:val="1"/>
        </w:numPr>
        <w:tabs>
          <w:tab w:val="left" w:pos="284"/>
        </w:tabs>
        <w:ind w:left="284" w:hanging="284"/>
        <w:jc w:val="both"/>
        <w:rPr>
          <w:rFonts w:ascii="Times New Roman" w:hAnsi="Times New Roman" w:cs="Times New Roman"/>
          <w:sz w:val="24"/>
          <w:szCs w:val="24"/>
        </w:rPr>
      </w:pPr>
      <w:r w:rsidRPr="005A7C57">
        <w:rPr>
          <w:rFonts w:ascii="Times New Roman" w:hAnsi="Times New Roman" w:cs="Times New Roman"/>
          <w:sz w:val="24"/>
          <w:szCs w:val="24"/>
        </w:rPr>
        <w:lastRenderedPageBreak/>
        <w:t>Zamestnávateľ vyplatí štátnemu zamestnancovi, ktorý bol odvolaný z funkcie vedúceho zamestnanca podľa § 37 ods. 3 písm. b) alebo podľa § 37 ods. 4 zákona o štátnej službe pri skončení štátnozamestnaneckého pomeru dohodou z dôvodu uvedeného v § 47 písm. d) zákona o štátnej službe odstupné nad rozsah ustanovený v § 53 zákona o štátnej službe v sume dvojnásobku funkčného platu zamestnanca, okrem štátneho zamestnanca, ktorý bol odvolaný z funkcie vedúceho zamestnanca podľa § 37 ods. 3 písm. c) alebo podľa § 37 ods. 5.</w:t>
      </w:r>
    </w:p>
    <w:p w:rsidR="00CB0667" w:rsidRPr="005A7C57" w:rsidRDefault="00CB0667" w:rsidP="00CB0667">
      <w:pPr>
        <w:pStyle w:val="Odsekzoznamu"/>
        <w:tabs>
          <w:tab w:val="left" w:pos="284"/>
        </w:tabs>
        <w:ind w:left="284"/>
        <w:jc w:val="both"/>
        <w:rPr>
          <w:rFonts w:ascii="Times New Roman" w:hAnsi="Times New Roman" w:cs="Times New Roman"/>
          <w:sz w:val="24"/>
          <w:szCs w:val="24"/>
        </w:rPr>
      </w:pPr>
    </w:p>
    <w:p w:rsidR="00CB0667" w:rsidRDefault="00CB0667" w:rsidP="00CB0667">
      <w:pPr>
        <w:pStyle w:val="Odsekzoznamu"/>
        <w:numPr>
          <w:ilvl w:val="0"/>
          <w:numId w:val="1"/>
        </w:numPr>
        <w:tabs>
          <w:tab w:val="left" w:pos="284"/>
        </w:tabs>
        <w:ind w:left="284" w:hanging="284"/>
        <w:jc w:val="both"/>
        <w:rPr>
          <w:rFonts w:ascii="Times New Roman" w:hAnsi="Times New Roman" w:cs="Times New Roman"/>
          <w:sz w:val="24"/>
          <w:szCs w:val="24"/>
        </w:rPr>
      </w:pPr>
      <w:r w:rsidRPr="00DE13E2">
        <w:rPr>
          <w:rFonts w:ascii="Times New Roman" w:hAnsi="Times New Roman" w:cs="Times New Roman"/>
          <w:sz w:val="24"/>
          <w:szCs w:val="24"/>
        </w:rPr>
        <w:t xml:space="preserve">Zamestnávateľ vyplatí zamestnancovi pri výkone práce vo verejnom záujme pri skončení pracovného pomeru dohodou z dôvodu uvedeného v § 63 ods. 1 písm. a) alebo b) Zákonníka práce alebo z dôvodu, že zamestnanec stratil vzhľadom na svoj zdravotný stav podľa lekárskeho posudku dlhodobo spôsobilosť vykonávať doterajšiu prácu odstupné nad rozsah ustanovený v § 76 ods. </w:t>
      </w:r>
      <w:r>
        <w:rPr>
          <w:rFonts w:ascii="Times New Roman" w:hAnsi="Times New Roman" w:cs="Times New Roman"/>
          <w:sz w:val="24"/>
          <w:szCs w:val="24"/>
        </w:rPr>
        <w:t>2</w:t>
      </w:r>
      <w:r w:rsidRPr="00DE13E2">
        <w:rPr>
          <w:rFonts w:ascii="Times New Roman" w:hAnsi="Times New Roman" w:cs="Times New Roman"/>
          <w:sz w:val="24"/>
          <w:szCs w:val="24"/>
        </w:rPr>
        <w:t xml:space="preserve"> Zákonníka práce v sume dvojnásobku funkčného platu zamestnanca. </w:t>
      </w:r>
    </w:p>
    <w:p w:rsidR="00CB0667" w:rsidRDefault="00CB0667" w:rsidP="00CB0667">
      <w:pPr>
        <w:pStyle w:val="Odsekzoznamu"/>
        <w:tabs>
          <w:tab w:val="left" w:pos="0"/>
        </w:tabs>
        <w:ind w:left="0"/>
        <w:jc w:val="center"/>
        <w:rPr>
          <w:rFonts w:ascii="Times New Roman" w:hAnsi="Times New Roman" w:cs="Times New Roman"/>
          <w:b/>
          <w:sz w:val="28"/>
          <w:szCs w:val="28"/>
        </w:rPr>
      </w:pPr>
      <w:r>
        <w:rPr>
          <w:rFonts w:ascii="Times New Roman" w:hAnsi="Times New Roman" w:cs="Times New Roman"/>
          <w:b/>
          <w:sz w:val="28"/>
          <w:szCs w:val="28"/>
        </w:rPr>
        <w:t>Článok 17</w:t>
      </w:r>
    </w:p>
    <w:p w:rsidR="00CB0667" w:rsidRPr="00DC315F" w:rsidRDefault="00CB0667" w:rsidP="00CB0667">
      <w:pPr>
        <w:tabs>
          <w:tab w:val="left" w:pos="284"/>
        </w:tabs>
        <w:jc w:val="both"/>
        <w:rPr>
          <w:rFonts w:ascii="Times New Roman" w:hAnsi="Times New Roman" w:cs="Times New Roman"/>
          <w:sz w:val="24"/>
          <w:szCs w:val="24"/>
        </w:rPr>
      </w:pPr>
      <w:r w:rsidRPr="00DC315F">
        <w:rPr>
          <w:rFonts w:ascii="Times New Roman" w:hAnsi="Times New Roman" w:cs="Times New Roman"/>
          <w:sz w:val="24"/>
          <w:szCs w:val="24"/>
        </w:rPr>
        <w:t>V prípade manželov môže zamestnávateľ ukončiť štátnozamestnanecký/pracovný pomer výpoveďou v priebehu jedného roka len s jedným z nich.</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18</w:t>
      </w:r>
    </w:p>
    <w:p w:rsidR="00CB0667" w:rsidRDefault="00CB0667" w:rsidP="00CB0667">
      <w:pPr>
        <w:pStyle w:val="Odsekzoznamu"/>
        <w:numPr>
          <w:ilvl w:val="0"/>
          <w:numId w:val="6"/>
        </w:numPr>
        <w:ind w:left="284" w:hanging="284"/>
        <w:jc w:val="both"/>
        <w:rPr>
          <w:rFonts w:ascii="Times New Roman" w:hAnsi="Times New Roman" w:cs="Times New Roman"/>
          <w:sz w:val="24"/>
          <w:szCs w:val="24"/>
        </w:rPr>
      </w:pPr>
      <w:r w:rsidRPr="00DE13E2">
        <w:rPr>
          <w:rFonts w:ascii="Times New Roman" w:hAnsi="Times New Roman" w:cs="Times New Roman"/>
          <w:sz w:val="24"/>
          <w:szCs w:val="24"/>
        </w:rPr>
        <w:t xml:space="preserve">Zamestnávateľ vyplatí štátnemu zamestnancovi pri prvom skončení štátnozamestnaneckého pomeru po preukázaní nároku na predčasný starobný dôchodok, starobný dôchodok alebo invalidný dôchodok odchodné nad rozsah ustanovený v § 54 ods.1 zákona o štátnej službe v sume jedného jeho </w:t>
      </w:r>
      <w:proofErr w:type="spellStart"/>
      <w:r w:rsidRPr="00DE13E2">
        <w:rPr>
          <w:rFonts w:ascii="Times New Roman" w:hAnsi="Times New Roman" w:cs="Times New Roman"/>
          <w:sz w:val="24"/>
          <w:szCs w:val="24"/>
        </w:rPr>
        <w:t>posledn</w:t>
      </w:r>
      <w:r>
        <w:rPr>
          <w:rFonts w:ascii="Times New Roman" w:hAnsi="Times New Roman" w:cs="Times New Roman"/>
          <w:sz w:val="24"/>
          <w:szCs w:val="24"/>
        </w:rPr>
        <w:t>e</w:t>
      </w:r>
      <w:proofErr w:type="spellEnd"/>
      <w:r w:rsidRPr="00DE13E2">
        <w:rPr>
          <w:rFonts w:ascii="Times New Roman" w:hAnsi="Times New Roman" w:cs="Times New Roman"/>
          <w:sz w:val="24"/>
          <w:szCs w:val="24"/>
        </w:rPr>
        <w:t xml:space="preserve"> priznaného funkčného platu, ak požiada o poskytnutie uvedeného dôchodku pred skončením štátnozamestnaneckého pomeru alebo do jedného mesiaca po jeho skončení.</w:t>
      </w:r>
    </w:p>
    <w:p w:rsidR="00CB0667" w:rsidRPr="0021402B" w:rsidRDefault="00CB0667" w:rsidP="00CB0667">
      <w:pPr>
        <w:pStyle w:val="Odsekzoznamu"/>
        <w:ind w:left="284"/>
        <w:jc w:val="both"/>
        <w:rPr>
          <w:rFonts w:ascii="Times New Roman" w:hAnsi="Times New Roman" w:cs="Times New Roman"/>
          <w:sz w:val="24"/>
          <w:szCs w:val="24"/>
        </w:rPr>
      </w:pPr>
    </w:p>
    <w:p w:rsidR="00CB0667" w:rsidRPr="00B33A43" w:rsidRDefault="00CB0667" w:rsidP="00CB0667">
      <w:pPr>
        <w:pStyle w:val="Odsekzoznamu"/>
        <w:numPr>
          <w:ilvl w:val="0"/>
          <w:numId w:val="6"/>
        </w:numPr>
        <w:ind w:left="284" w:hanging="284"/>
        <w:jc w:val="both"/>
        <w:rPr>
          <w:rFonts w:ascii="Times New Roman" w:hAnsi="Times New Roman" w:cs="Times New Roman"/>
          <w:sz w:val="24"/>
          <w:szCs w:val="24"/>
        </w:rPr>
      </w:pPr>
      <w:r w:rsidRPr="00B33A43">
        <w:rPr>
          <w:rFonts w:ascii="Times New Roman" w:hAnsi="Times New Roman" w:cs="Times New Roman"/>
          <w:sz w:val="24"/>
          <w:szCs w:val="24"/>
        </w:rPr>
        <w:t xml:space="preserve">Zamestnávateľ vyplatí v závislosti od stavu rozpočtových prostriedkov PPA štátnemu zamestnancovi pri prvom skončení štátnozamestnaneckého pomeru po preukázaní nároku na predčasný starobný dôchodok, starobný dôchodok alebo invalidný dôchodok odmenu v zmysle § 99 ods. 1 písm. f) zákona o štátnej službe najviac v sume trojnásobku jeho </w:t>
      </w:r>
      <w:proofErr w:type="spellStart"/>
      <w:r w:rsidRPr="00B33A43">
        <w:rPr>
          <w:rFonts w:ascii="Times New Roman" w:hAnsi="Times New Roman" w:cs="Times New Roman"/>
          <w:sz w:val="24"/>
          <w:szCs w:val="24"/>
        </w:rPr>
        <w:t>posledne</w:t>
      </w:r>
      <w:proofErr w:type="spellEnd"/>
      <w:r w:rsidRPr="00B33A43">
        <w:rPr>
          <w:rFonts w:ascii="Times New Roman" w:hAnsi="Times New Roman" w:cs="Times New Roman"/>
          <w:sz w:val="24"/>
          <w:szCs w:val="24"/>
        </w:rPr>
        <w:t xml:space="preserve"> priznaného funkčného platu, ak požiada o poskytnutie uvedeného dôchodku pred skončením štátnozamestnaneckého pomeru a ak jeho štátnozamestnanecký pomer u zamestnávateľa trval dlhšie ako jeden rok.</w:t>
      </w:r>
      <w:r w:rsidRPr="00B33A43">
        <w:rPr>
          <w:rFonts w:ascii="ITCBookmanEE" w:hAnsi="ITCBookmanEE"/>
          <w:color w:val="231F20"/>
          <w:sz w:val="19"/>
          <w:szCs w:val="19"/>
        </w:rPr>
        <w:t xml:space="preserve"> </w:t>
      </w:r>
      <w:r w:rsidRPr="00B33A43">
        <w:rPr>
          <w:rFonts w:ascii="Times New Roman" w:hAnsi="Times New Roman" w:cs="Times New Roman"/>
          <w:color w:val="231F20"/>
          <w:sz w:val="24"/>
          <w:szCs w:val="24"/>
        </w:rPr>
        <w:t>N</w:t>
      </w:r>
      <w:r w:rsidRPr="00B33A43">
        <w:rPr>
          <w:rFonts w:ascii="Times New Roman" w:hAnsi="Times New Roman" w:cs="Times New Roman" w:hint="eastAsia"/>
          <w:color w:val="231F20"/>
          <w:sz w:val="24"/>
          <w:szCs w:val="24"/>
        </w:rPr>
        <w:t>á</w:t>
      </w:r>
      <w:r w:rsidRPr="00B33A43">
        <w:rPr>
          <w:rFonts w:ascii="Times New Roman" w:hAnsi="Times New Roman" w:cs="Times New Roman"/>
          <w:color w:val="231F20"/>
          <w:sz w:val="24"/>
          <w:szCs w:val="24"/>
        </w:rPr>
        <w:t>vrh na poskytnutie odmeny vr</w:t>
      </w:r>
      <w:r w:rsidRPr="00B33A43">
        <w:rPr>
          <w:rFonts w:ascii="Times New Roman" w:hAnsi="Times New Roman" w:cs="Times New Roman" w:hint="eastAsia"/>
          <w:color w:val="231F20"/>
          <w:sz w:val="24"/>
          <w:szCs w:val="24"/>
        </w:rPr>
        <w:t>á</w:t>
      </w:r>
      <w:r w:rsidRPr="00B33A43">
        <w:rPr>
          <w:rFonts w:ascii="Times New Roman" w:hAnsi="Times New Roman" w:cs="Times New Roman"/>
          <w:color w:val="231F20"/>
          <w:sz w:val="24"/>
          <w:szCs w:val="24"/>
        </w:rPr>
        <w:t>tane jej sumy p</w:t>
      </w:r>
      <w:r w:rsidRPr="00B33A43">
        <w:rPr>
          <w:rFonts w:ascii="Times New Roman" w:hAnsi="Times New Roman" w:cs="Times New Roman" w:hint="eastAsia"/>
          <w:color w:val="231F20"/>
          <w:sz w:val="24"/>
          <w:szCs w:val="24"/>
        </w:rPr>
        <w:t>í</w:t>
      </w:r>
      <w:r w:rsidRPr="00B33A43">
        <w:rPr>
          <w:rFonts w:ascii="Times New Roman" w:hAnsi="Times New Roman" w:cs="Times New Roman"/>
          <w:color w:val="231F20"/>
          <w:sz w:val="24"/>
          <w:szCs w:val="24"/>
        </w:rPr>
        <w:t>somne od</w:t>
      </w:r>
      <w:r w:rsidRPr="00B33A43">
        <w:rPr>
          <w:rFonts w:ascii="Times New Roman" w:hAnsi="Times New Roman" w:cs="Times New Roman" w:hint="eastAsia"/>
          <w:color w:val="231F20"/>
          <w:sz w:val="24"/>
          <w:szCs w:val="24"/>
        </w:rPr>
        <w:t>ô</w:t>
      </w:r>
      <w:r w:rsidRPr="00B33A43">
        <w:rPr>
          <w:rFonts w:ascii="Times New Roman" w:hAnsi="Times New Roman" w:cs="Times New Roman"/>
          <w:color w:val="231F20"/>
          <w:sz w:val="24"/>
          <w:szCs w:val="24"/>
        </w:rPr>
        <w:t>vodn</w:t>
      </w:r>
      <w:r w:rsidRPr="00B33A43">
        <w:rPr>
          <w:rFonts w:ascii="Times New Roman" w:hAnsi="Times New Roman" w:cs="Times New Roman" w:hint="eastAsia"/>
          <w:color w:val="231F20"/>
          <w:sz w:val="24"/>
          <w:szCs w:val="24"/>
        </w:rPr>
        <w:t>í</w:t>
      </w:r>
      <w:r w:rsidRPr="00B33A43">
        <w:rPr>
          <w:rFonts w:ascii="Times New Roman" w:hAnsi="Times New Roman" w:cs="Times New Roman"/>
          <w:color w:val="231F20"/>
          <w:sz w:val="24"/>
          <w:szCs w:val="24"/>
        </w:rPr>
        <w:t xml:space="preserve"> priamo nadriaden</w:t>
      </w:r>
      <w:r w:rsidRPr="00B33A43">
        <w:rPr>
          <w:rFonts w:ascii="Times New Roman" w:hAnsi="Times New Roman" w:cs="Times New Roman" w:hint="eastAsia"/>
          <w:color w:val="231F20"/>
          <w:sz w:val="24"/>
          <w:szCs w:val="24"/>
        </w:rPr>
        <w:t>ý</w:t>
      </w:r>
      <w:r w:rsidRPr="00B33A43">
        <w:rPr>
          <w:rFonts w:ascii="Times New Roman" w:hAnsi="Times New Roman" w:cs="Times New Roman"/>
          <w:color w:val="231F20"/>
          <w:sz w:val="24"/>
          <w:szCs w:val="24"/>
        </w:rPr>
        <w:t xml:space="preserve"> ved</w:t>
      </w:r>
      <w:r w:rsidRPr="00B33A43">
        <w:rPr>
          <w:rFonts w:ascii="Times New Roman" w:hAnsi="Times New Roman" w:cs="Times New Roman" w:hint="eastAsia"/>
          <w:color w:val="231F20"/>
          <w:sz w:val="24"/>
          <w:szCs w:val="24"/>
        </w:rPr>
        <w:t>ú</w:t>
      </w:r>
      <w:r w:rsidRPr="00B33A43">
        <w:rPr>
          <w:rFonts w:ascii="Times New Roman" w:hAnsi="Times New Roman" w:cs="Times New Roman"/>
          <w:color w:val="231F20"/>
          <w:sz w:val="24"/>
          <w:szCs w:val="24"/>
        </w:rPr>
        <w:t>ci zamestnanec.</w:t>
      </w:r>
    </w:p>
    <w:p w:rsidR="00CB0667" w:rsidRPr="00DE13E2" w:rsidRDefault="00CB0667" w:rsidP="00CB0667">
      <w:pPr>
        <w:pStyle w:val="Odsekzoznamu"/>
        <w:ind w:left="284"/>
        <w:jc w:val="both"/>
        <w:rPr>
          <w:rFonts w:ascii="Times New Roman" w:hAnsi="Times New Roman" w:cs="Times New Roman"/>
          <w:sz w:val="24"/>
          <w:szCs w:val="24"/>
        </w:rPr>
      </w:pPr>
    </w:p>
    <w:p w:rsidR="00CB0667" w:rsidRDefault="00CB0667" w:rsidP="00CB0667">
      <w:pPr>
        <w:pStyle w:val="Odsekzoznamu"/>
        <w:numPr>
          <w:ilvl w:val="0"/>
          <w:numId w:val="6"/>
        </w:numPr>
        <w:tabs>
          <w:tab w:val="left" w:pos="284"/>
        </w:tabs>
        <w:ind w:left="284" w:hanging="284"/>
        <w:jc w:val="both"/>
        <w:rPr>
          <w:rFonts w:ascii="Times New Roman" w:hAnsi="Times New Roman" w:cs="Times New Roman"/>
          <w:sz w:val="24"/>
          <w:szCs w:val="24"/>
        </w:rPr>
      </w:pPr>
      <w:r w:rsidRPr="00DE13E2">
        <w:rPr>
          <w:rFonts w:ascii="Times New Roman" w:hAnsi="Times New Roman" w:cs="Times New Roman"/>
          <w:sz w:val="24"/>
          <w:szCs w:val="24"/>
        </w:rPr>
        <w:t xml:space="preserve">Zamestnávateľ vyplatí zamestnancovi pri výkone práce vo verejnom záujme pri prvom skončení pracovného pomeru po </w:t>
      </w:r>
      <w:r w:rsidRPr="00884F0A">
        <w:rPr>
          <w:rFonts w:ascii="Times New Roman" w:hAnsi="Times New Roman" w:cs="Times New Roman"/>
          <w:sz w:val="24"/>
          <w:szCs w:val="24"/>
        </w:rPr>
        <w:t>vzniku</w:t>
      </w:r>
      <w:r>
        <w:rPr>
          <w:rFonts w:ascii="Times New Roman" w:hAnsi="Times New Roman" w:cs="Times New Roman"/>
          <w:color w:val="FF0000"/>
          <w:sz w:val="24"/>
          <w:szCs w:val="24"/>
        </w:rPr>
        <w:t xml:space="preserve"> </w:t>
      </w:r>
      <w:r w:rsidRPr="00DE13E2">
        <w:rPr>
          <w:rFonts w:ascii="Times New Roman" w:hAnsi="Times New Roman" w:cs="Times New Roman"/>
          <w:sz w:val="24"/>
          <w:szCs w:val="24"/>
        </w:rPr>
        <w:t>nároku na</w:t>
      </w:r>
      <w:r>
        <w:rPr>
          <w:rFonts w:ascii="Times New Roman" w:hAnsi="Times New Roman" w:cs="Times New Roman"/>
          <w:sz w:val="24"/>
          <w:szCs w:val="24"/>
        </w:rPr>
        <w:t xml:space="preserve"> starobný dôchodok a</w:t>
      </w:r>
      <w:r w:rsidRPr="00DE13E2">
        <w:rPr>
          <w:rFonts w:ascii="Times New Roman" w:hAnsi="Times New Roman" w:cs="Times New Roman"/>
          <w:sz w:val="24"/>
          <w:szCs w:val="24"/>
        </w:rPr>
        <w:t>lebo invalidný dôchodok, ak pokles schopnosti vykonávať zárobkovú činnosť je viac ako 70%  odchodné nad rozsah ustanovený v § 76a ods. 1 Zákonníka práce v sume jedného jeho funkčného platu, ak požiada o poskytnutie uvedeného dôchodku pred skončením pracovného pomeru alebo do desiatich pracovných dní po jeho skončení.</w:t>
      </w:r>
    </w:p>
    <w:p w:rsidR="00CB0667" w:rsidRPr="0063175F" w:rsidRDefault="00CB0667" w:rsidP="00CB0667">
      <w:pPr>
        <w:pStyle w:val="Odsekzoznamu"/>
        <w:rPr>
          <w:rFonts w:ascii="Times New Roman" w:hAnsi="Times New Roman" w:cs="Times New Roman"/>
          <w:sz w:val="24"/>
          <w:szCs w:val="24"/>
        </w:rPr>
      </w:pPr>
    </w:p>
    <w:p w:rsidR="00CB0667" w:rsidRPr="00884F0A" w:rsidRDefault="00CB0667" w:rsidP="00CB0667">
      <w:pPr>
        <w:pStyle w:val="Odsekzoznamu"/>
        <w:numPr>
          <w:ilvl w:val="0"/>
          <w:numId w:val="6"/>
        </w:numPr>
        <w:tabs>
          <w:tab w:val="left" w:pos="284"/>
        </w:tabs>
        <w:ind w:left="284" w:hanging="284"/>
        <w:jc w:val="both"/>
        <w:rPr>
          <w:rFonts w:ascii="Times New Roman" w:hAnsi="Times New Roman" w:cs="Times New Roman"/>
          <w:sz w:val="24"/>
          <w:szCs w:val="24"/>
        </w:rPr>
      </w:pPr>
      <w:r w:rsidRPr="00DE13E2">
        <w:rPr>
          <w:rFonts w:ascii="Times New Roman" w:hAnsi="Times New Roman" w:cs="Times New Roman"/>
          <w:sz w:val="24"/>
          <w:szCs w:val="24"/>
        </w:rPr>
        <w:lastRenderedPageBreak/>
        <w:t xml:space="preserve">Zamestnávateľ vyplatí zamestnancovi pri výkone práce vo verejnom záujme pri skončení pracovného </w:t>
      </w:r>
      <w:r w:rsidRPr="00884F0A">
        <w:rPr>
          <w:rFonts w:ascii="Times New Roman" w:hAnsi="Times New Roman" w:cs="Times New Roman"/>
          <w:sz w:val="24"/>
          <w:szCs w:val="24"/>
        </w:rPr>
        <w:t xml:space="preserve">pomeru odchodné nad rozsah ustanovený v § 76a ods. 2 </w:t>
      </w:r>
      <w:r>
        <w:rPr>
          <w:rFonts w:ascii="Times New Roman" w:hAnsi="Times New Roman" w:cs="Times New Roman"/>
          <w:sz w:val="24"/>
          <w:szCs w:val="24"/>
        </w:rPr>
        <w:t>Z</w:t>
      </w:r>
      <w:r w:rsidRPr="00884F0A">
        <w:rPr>
          <w:rFonts w:ascii="Times New Roman" w:hAnsi="Times New Roman" w:cs="Times New Roman"/>
          <w:sz w:val="24"/>
          <w:szCs w:val="24"/>
        </w:rPr>
        <w:t>ákonníka práce v sume jedného jeho funkčného platu, ak mu bol priznaný predčasný starobný dôchodok na základe žiadosti podanej pred skončením pracovného pomeru alebo do desiatich dní po jeho skončení.</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19</w:t>
      </w:r>
    </w:p>
    <w:p w:rsidR="00CB0667" w:rsidRDefault="00CB0667" w:rsidP="00CB0667">
      <w:pPr>
        <w:jc w:val="both"/>
        <w:rPr>
          <w:rFonts w:ascii="Times New Roman" w:hAnsi="Times New Roman" w:cs="Times New Roman"/>
          <w:sz w:val="24"/>
          <w:szCs w:val="24"/>
        </w:rPr>
      </w:pPr>
      <w:r>
        <w:rPr>
          <w:rFonts w:ascii="Times New Roman" w:hAnsi="Times New Roman" w:cs="Times New Roman"/>
          <w:sz w:val="24"/>
          <w:szCs w:val="24"/>
        </w:rPr>
        <w:t xml:space="preserve">Zamestnávateľ poskytne zamestnancovi pri dosiahnutí 50 rokov veku </w:t>
      </w:r>
      <w:r w:rsidRPr="00DC315F">
        <w:rPr>
          <w:rFonts w:ascii="Times New Roman" w:hAnsi="Times New Roman" w:cs="Times New Roman"/>
          <w:sz w:val="24"/>
          <w:szCs w:val="24"/>
        </w:rPr>
        <w:t xml:space="preserve">odmenu maximálne  v sume jeho </w:t>
      </w:r>
      <w:proofErr w:type="spellStart"/>
      <w:r w:rsidRPr="00DC315F">
        <w:rPr>
          <w:rFonts w:ascii="Times New Roman" w:hAnsi="Times New Roman" w:cs="Times New Roman"/>
          <w:sz w:val="24"/>
          <w:szCs w:val="24"/>
        </w:rPr>
        <w:t>posledne</w:t>
      </w:r>
      <w:proofErr w:type="spellEnd"/>
      <w:r w:rsidRPr="00DC315F">
        <w:rPr>
          <w:rFonts w:ascii="Times New Roman" w:hAnsi="Times New Roman" w:cs="Times New Roman"/>
          <w:sz w:val="24"/>
          <w:szCs w:val="24"/>
        </w:rPr>
        <w:t xml:space="preserve"> priznaného funkčného platu.</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20</w:t>
      </w:r>
    </w:p>
    <w:p w:rsidR="00CB0667" w:rsidRDefault="00CB0667" w:rsidP="00CB0667">
      <w:pPr>
        <w:jc w:val="both"/>
        <w:rPr>
          <w:rFonts w:ascii="Times New Roman" w:hAnsi="Times New Roman" w:cs="Times New Roman"/>
          <w:sz w:val="24"/>
          <w:szCs w:val="24"/>
        </w:rPr>
      </w:pPr>
      <w:r>
        <w:rPr>
          <w:rFonts w:ascii="Times New Roman" w:hAnsi="Times New Roman" w:cs="Times New Roman"/>
          <w:sz w:val="24"/>
          <w:szCs w:val="24"/>
        </w:rPr>
        <w:t xml:space="preserve">Výška príspevku zamestnávateľa na doplnkové dôchodkové sporenie </w:t>
      </w:r>
      <w:r w:rsidRPr="0021402B">
        <w:rPr>
          <w:rFonts w:ascii="Times New Roman" w:hAnsi="Times New Roman" w:cs="Times New Roman"/>
          <w:sz w:val="24"/>
          <w:szCs w:val="24"/>
        </w:rPr>
        <w:t xml:space="preserve">zamestnancov je </w:t>
      </w:r>
      <w:r w:rsidRPr="004A62AC">
        <w:rPr>
          <w:rFonts w:ascii="Times New Roman" w:hAnsi="Times New Roman" w:cs="Times New Roman"/>
          <w:sz w:val="24"/>
          <w:szCs w:val="24"/>
        </w:rPr>
        <w:t xml:space="preserve">2,9 % </w:t>
      </w:r>
      <w:r>
        <w:rPr>
          <w:rFonts w:ascii="Times New Roman" w:hAnsi="Times New Roman" w:cs="Times New Roman"/>
          <w:sz w:val="24"/>
          <w:szCs w:val="24"/>
        </w:rPr>
        <w:t xml:space="preserve">z objemu zúčtovaného platu zamestnanca, </w:t>
      </w:r>
      <w:r w:rsidRPr="00F95BD6">
        <w:rPr>
          <w:rFonts w:ascii="Times New Roman" w:hAnsi="Times New Roman" w:cs="Times New Roman"/>
          <w:sz w:val="24"/>
          <w:szCs w:val="24"/>
        </w:rPr>
        <w:t>najviac však 40 €.</w:t>
      </w:r>
      <w:r w:rsidRPr="00AB06A1">
        <w:rPr>
          <w:rFonts w:ascii="Times New Roman" w:hAnsi="Times New Roman" w:cs="Times New Roman"/>
          <w:sz w:val="24"/>
          <w:szCs w:val="24"/>
          <w:highlight w:val="yellow"/>
        </w:rPr>
        <w:t xml:space="preserve"> </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21</w:t>
      </w:r>
    </w:p>
    <w:p w:rsidR="00CB0667" w:rsidRPr="00DE13E2" w:rsidRDefault="00CB0667" w:rsidP="00CB0667">
      <w:pPr>
        <w:jc w:val="both"/>
        <w:rPr>
          <w:rFonts w:ascii="Times New Roman" w:hAnsi="Times New Roman" w:cs="Times New Roman"/>
          <w:sz w:val="24"/>
          <w:szCs w:val="24"/>
        </w:rPr>
      </w:pPr>
      <w:r w:rsidRPr="00DE13E2">
        <w:rPr>
          <w:rFonts w:ascii="Times New Roman" w:hAnsi="Times New Roman" w:cs="Times New Roman"/>
          <w:sz w:val="24"/>
          <w:szCs w:val="24"/>
        </w:rPr>
        <w:t xml:space="preserve">Zamestnávateľ vyplatí </w:t>
      </w:r>
      <w:r>
        <w:rPr>
          <w:rFonts w:ascii="Times New Roman" w:hAnsi="Times New Roman" w:cs="Times New Roman"/>
          <w:sz w:val="24"/>
          <w:szCs w:val="24"/>
        </w:rPr>
        <w:t xml:space="preserve">v kalendárnom roku </w:t>
      </w:r>
      <w:r w:rsidRPr="00DE13E2">
        <w:rPr>
          <w:rFonts w:ascii="Times New Roman" w:hAnsi="Times New Roman" w:cs="Times New Roman"/>
          <w:sz w:val="24"/>
          <w:szCs w:val="24"/>
        </w:rPr>
        <w:t>zamestnancovi</w:t>
      </w:r>
      <w:r>
        <w:rPr>
          <w:rFonts w:ascii="Times New Roman" w:hAnsi="Times New Roman" w:cs="Times New Roman"/>
          <w:sz w:val="24"/>
          <w:szCs w:val="24"/>
        </w:rPr>
        <w:t xml:space="preserve"> </w:t>
      </w:r>
      <w:r w:rsidRPr="00DE13E2">
        <w:rPr>
          <w:rFonts w:ascii="Times New Roman" w:hAnsi="Times New Roman" w:cs="Times New Roman"/>
          <w:sz w:val="24"/>
          <w:szCs w:val="24"/>
        </w:rPr>
        <w:t xml:space="preserve">pri dočasnej pracovnej neschopnosti </w:t>
      </w:r>
      <w:r>
        <w:rPr>
          <w:rFonts w:ascii="Times New Roman" w:hAnsi="Times New Roman" w:cs="Times New Roman"/>
          <w:sz w:val="24"/>
          <w:szCs w:val="24"/>
        </w:rPr>
        <w:t>dennú výšku náhrady</w:t>
      </w:r>
      <w:r w:rsidRPr="00DE13E2">
        <w:rPr>
          <w:rFonts w:ascii="Times New Roman" w:hAnsi="Times New Roman" w:cs="Times New Roman"/>
          <w:sz w:val="24"/>
          <w:szCs w:val="24"/>
        </w:rPr>
        <w:t xml:space="preserve"> príjmu vo </w:t>
      </w:r>
      <w:r w:rsidRPr="0021402B">
        <w:rPr>
          <w:rFonts w:ascii="Times New Roman" w:hAnsi="Times New Roman" w:cs="Times New Roman"/>
          <w:sz w:val="24"/>
          <w:szCs w:val="24"/>
        </w:rPr>
        <w:t xml:space="preserve">výške 70 % denného </w:t>
      </w:r>
      <w:r w:rsidRPr="00DE13E2">
        <w:rPr>
          <w:rFonts w:ascii="Times New Roman" w:hAnsi="Times New Roman" w:cs="Times New Roman"/>
          <w:sz w:val="24"/>
          <w:szCs w:val="24"/>
        </w:rPr>
        <w:t>vymeriavacieho základu</w:t>
      </w:r>
      <w:r>
        <w:rPr>
          <w:rFonts w:ascii="Times New Roman" w:hAnsi="Times New Roman" w:cs="Times New Roman"/>
          <w:sz w:val="24"/>
          <w:szCs w:val="24"/>
        </w:rPr>
        <w:t xml:space="preserve"> zamestnanca za obdobie desiatich dní trvania dočasnej pracovnej neschopnosti v kalendárnom roku.</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22</w:t>
      </w:r>
    </w:p>
    <w:p w:rsidR="00CB0667" w:rsidRPr="00DC315F" w:rsidRDefault="00CB0667" w:rsidP="00CB0667">
      <w:pPr>
        <w:jc w:val="both"/>
        <w:rPr>
          <w:rFonts w:ascii="Times New Roman" w:hAnsi="Times New Roman" w:cs="Times New Roman"/>
        </w:rPr>
      </w:pPr>
      <w:r w:rsidRPr="00DC315F">
        <w:rPr>
          <w:rFonts w:ascii="Times New Roman" w:hAnsi="Times New Roman" w:cs="Times New Roman"/>
          <w:sz w:val="24"/>
          <w:szCs w:val="24"/>
        </w:rPr>
        <w:t>Zamestnávateľ môže opätovne dohodnúť pracovný pomer na dobu určitú so zamestnancami, ktorí boli prijatí ako technická pomoc v rámci programov financovaných z EU a štátneho rozpočtu SR v rezorte pôdohospodárstva</w:t>
      </w:r>
      <w:r>
        <w:rPr>
          <w:rFonts w:ascii="Times New Roman" w:hAnsi="Times New Roman" w:cs="Times New Roman"/>
          <w:sz w:val="24"/>
          <w:szCs w:val="24"/>
        </w:rPr>
        <w:t xml:space="preserve"> na vykonávanie prác – vyhodnocovanie projektov</w:t>
      </w:r>
      <w:r w:rsidRPr="00DC315F">
        <w:rPr>
          <w:rFonts w:ascii="Times New Roman" w:hAnsi="Times New Roman" w:cs="Times New Roman"/>
          <w:sz w:val="24"/>
          <w:szCs w:val="24"/>
        </w:rPr>
        <w:t>,</w:t>
      </w:r>
      <w:r>
        <w:rPr>
          <w:rFonts w:ascii="Times New Roman" w:hAnsi="Times New Roman" w:cs="Times New Roman"/>
          <w:sz w:val="24"/>
          <w:szCs w:val="24"/>
        </w:rPr>
        <w:t xml:space="preserve"> kontrola projektov, kontrola podpôr, implementácia projektov, administrácia podpôr, administrácia platieb, </w:t>
      </w:r>
      <w:r w:rsidRPr="00DC315F">
        <w:rPr>
          <w:rFonts w:ascii="Times New Roman" w:hAnsi="Times New Roman" w:cs="Times New Roman"/>
          <w:sz w:val="24"/>
          <w:szCs w:val="24"/>
        </w:rPr>
        <w:t>z dôvodu zabezpečenia účinnej a dobre fungujúcej implementácie týchto programov</w:t>
      </w:r>
      <w:r w:rsidRPr="00DC315F">
        <w:rPr>
          <w:rFonts w:ascii="Times New Roman" w:hAnsi="Times New Roman" w:cs="Times New Roman"/>
        </w:rPr>
        <w:t xml:space="preserve">. </w:t>
      </w:r>
      <w:r w:rsidR="00F146A0">
        <w:rPr>
          <w:rFonts w:ascii="Times New Roman" w:hAnsi="Times New Roman" w:cs="Times New Roman"/>
        </w:rPr>
        <w:t xml:space="preserve"> </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Štvrtá časť</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Sociálny fond</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23</w:t>
      </w:r>
    </w:p>
    <w:p w:rsidR="00CB0667" w:rsidRPr="0021402B" w:rsidRDefault="00CB0667" w:rsidP="00CB0667">
      <w:pPr>
        <w:jc w:val="both"/>
        <w:rPr>
          <w:rFonts w:ascii="Times New Roman" w:hAnsi="Times New Roman" w:cs="Times New Roman"/>
          <w:sz w:val="24"/>
          <w:szCs w:val="24"/>
        </w:rPr>
      </w:pPr>
      <w:r>
        <w:rPr>
          <w:rFonts w:ascii="Times New Roman" w:hAnsi="Times New Roman" w:cs="Times New Roman"/>
          <w:sz w:val="24"/>
          <w:szCs w:val="24"/>
        </w:rPr>
        <w:t xml:space="preserve">Celkový prídel do sociálneho fondu je </w:t>
      </w:r>
      <w:r w:rsidRPr="0021402B">
        <w:rPr>
          <w:rFonts w:ascii="Times New Roman" w:hAnsi="Times New Roman" w:cs="Times New Roman"/>
          <w:sz w:val="24"/>
          <w:szCs w:val="24"/>
        </w:rPr>
        <w:t xml:space="preserve">tvorený v súlade s kolektívnymi zmluvami vyššieho stupňa na </w:t>
      </w:r>
      <w:r w:rsidRPr="00633B2C">
        <w:rPr>
          <w:rFonts w:ascii="Times New Roman" w:hAnsi="Times New Roman" w:cs="Times New Roman"/>
          <w:sz w:val="24"/>
          <w:szCs w:val="24"/>
        </w:rPr>
        <w:t>rok 201</w:t>
      </w:r>
      <w:r w:rsidR="002452FB" w:rsidRPr="00633B2C">
        <w:rPr>
          <w:rFonts w:ascii="Times New Roman" w:hAnsi="Times New Roman" w:cs="Times New Roman"/>
          <w:sz w:val="24"/>
          <w:szCs w:val="24"/>
        </w:rPr>
        <w:t>6</w:t>
      </w:r>
      <w:r w:rsidRPr="00633B2C">
        <w:rPr>
          <w:rFonts w:ascii="Times New Roman" w:hAnsi="Times New Roman" w:cs="Times New Roman"/>
          <w:sz w:val="24"/>
          <w:szCs w:val="24"/>
        </w:rPr>
        <w:t xml:space="preserve"> ako úhrn</w:t>
      </w:r>
    </w:p>
    <w:p w:rsidR="00CB0667" w:rsidRPr="00F049CE" w:rsidRDefault="00CB0667" w:rsidP="00CB0667">
      <w:pPr>
        <w:pStyle w:val="Odsekzoznamu"/>
        <w:numPr>
          <w:ilvl w:val="0"/>
          <w:numId w:val="4"/>
        </w:numPr>
        <w:ind w:left="709" w:hanging="283"/>
        <w:jc w:val="both"/>
        <w:rPr>
          <w:rFonts w:ascii="Times New Roman" w:hAnsi="Times New Roman" w:cs="Times New Roman"/>
          <w:sz w:val="24"/>
          <w:szCs w:val="24"/>
        </w:rPr>
      </w:pPr>
      <w:r w:rsidRPr="00F049CE">
        <w:rPr>
          <w:rFonts w:ascii="Times New Roman" w:hAnsi="Times New Roman" w:cs="Times New Roman"/>
          <w:sz w:val="24"/>
          <w:szCs w:val="24"/>
        </w:rPr>
        <w:t>povinného prídelu vo výške 1% a</w:t>
      </w:r>
    </w:p>
    <w:p w:rsidR="00CB0667" w:rsidRDefault="00CB0667" w:rsidP="00CB0667">
      <w:pPr>
        <w:pStyle w:val="Odsekzoznamu"/>
        <w:numPr>
          <w:ilvl w:val="0"/>
          <w:numId w:val="4"/>
        </w:numPr>
        <w:ind w:hanging="294"/>
        <w:jc w:val="both"/>
        <w:rPr>
          <w:rFonts w:ascii="Times New Roman" w:hAnsi="Times New Roman" w:cs="Times New Roman"/>
          <w:sz w:val="24"/>
          <w:szCs w:val="24"/>
        </w:rPr>
      </w:pPr>
      <w:r>
        <w:rPr>
          <w:rFonts w:ascii="Times New Roman" w:hAnsi="Times New Roman" w:cs="Times New Roman"/>
          <w:sz w:val="24"/>
          <w:szCs w:val="24"/>
        </w:rPr>
        <w:t xml:space="preserve">ďalšieho prídelu vo výške </w:t>
      </w:r>
      <w:r w:rsidRPr="00883AC0">
        <w:rPr>
          <w:rFonts w:ascii="Times New Roman" w:hAnsi="Times New Roman" w:cs="Times New Roman"/>
          <w:sz w:val="24"/>
          <w:szCs w:val="24"/>
        </w:rPr>
        <w:t>0,5%</w:t>
      </w:r>
    </w:p>
    <w:p w:rsidR="00CB0667" w:rsidRDefault="00CB0667" w:rsidP="00CB0667">
      <w:pPr>
        <w:jc w:val="both"/>
        <w:rPr>
          <w:rFonts w:ascii="Times New Roman" w:hAnsi="Times New Roman" w:cs="Times New Roman"/>
          <w:sz w:val="24"/>
          <w:szCs w:val="24"/>
        </w:rPr>
      </w:pPr>
      <w:r>
        <w:rPr>
          <w:rFonts w:ascii="Times New Roman" w:hAnsi="Times New Roman" w:cs="Times New Roman"/>
          <w:sz w:val="24"/>
          <w:szCs w:val="24"/>
        </w:rPr>
        <w:t>zo súhrnu hrubých platov zúčtovaných zamestnancom na výplatu za kalendárny rok.</w:t>
      </w:r>
    </w:p>
    <w:p w:rsidR="00C56BE0" w:rsidRDefault="00C56BE0" w:rsidP="00CB0667">
      <w:pPr>
        <w:jc w:val="center"/>
        <w:rPr>
          <w:rFonts w:ascii="Times New Roman" w:hAnsi="Times New Roman" w:cs="Times New Roman"/>
          <w:b/>
          <w:sz w:val="28"/>
          <w:szCs w:val="28"/>
        </w:rPr>
      </w:pPr>
    </w:p>
    <w:p w:rsidR="00CB0667" w:rsidRPr="00D124E9"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lastRenderedPageBreak/>
        <w:t>Článok 24</w:t>
      </w:r>
    </w:p>
    <w:p w:rsidR="00CB0667" w:rsidRDefault="00CB0667" w:rsidP="00CB0667">
      <w:pPr>
        <w:pStyle w:val="Odsekzoznamu"/>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O </w:t>
      </w:r>
      <w:r w:rsidRPr="00DA128C">
        <w:rPr>
          <w:rFonts w:ascii="Times New Roman" w:hAnsi="Times New Roman" w:cs="Times New Roman"/>
          <w:sz w:val="24"/>
          <w:szCs w:val="24"/>
        </w:rPr>
        <w:t>tvorbe a čerpaní sociálneho fondu spolurozhoduje zamestnávateľ  a odborový orgán na základe schváleného rozpočtu sociálneho fondu.</w:t>
      </w:r>
    </w:p>
    <w:p w:rsidR="00CB0667" w:rsidRDefault="00CB0667" w:rsidP="00CB0667">
      <w:pPr>
        <w:pStyle w:val="Odsekzoznamu"/>
        <w:ind w:left="0"/>
        <w:jc w:val="both"/>
        <w:rPr>
          <w:rFonts w:ascii="Times New Roman" w:hAnsi="Times New Roman" w:cs="Times New Roman"/>
          <w:sz w:val="24"/>
          <w:szCs w:val="24"/>
        </w:rPr>
      </w:pPr>
    </w:p>
    <w:p w:rsidR="00CB0667" w:rsidRPr="00883AC0" w:rsidRDefault="00CB0667" w:rsidP="00CB0667">
      <w:pPr>
        <w:pStyle w:val="Odsekzoznamu"/>
        <w:numPr>
          <w:ilvl w:val="0"/>
          <w:numId w:val="12"/>
        </w:numPr>
        <w:ind w:left="284" w:hanging="284"/>
        <w:jc w:val="both"/>
        <w:rPr>
          <w:rFonts w:ascii="Times New Roman" w:hAnsi="Times New Roman" w:cs="Times New Roman"/>
          <w:sz w:val="24"/>
          <w:szCs w:val="24"/>
        </w:rPr>
      </w:pPr>
      <w:r w:rsidRPr="00883AC0">
        <w:rPr>
          <w:rFonts w:ascii="Times New Roman" w:hAnsi="Times New Roman" w:cs="Times New Roman"/>
          <w:sz w:val="24"/>
          <w:szCs w:val="24"/>
        </w:rPr>
        <w:t xml:space="preserve">Zamestnávateľ poskytne odborovému orgánu písomný prehľad o tvorbe a čerpaní sociálneho fondu k 30.6. a 31.12. kalendárneho roka, najneskôr do jedného mesiaca po uvedenom období. </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25</w:t>
      </w:r>
    </w:p>
    <w:p w:rsidR="00CB0667" w:rsidRDefault="00CB0667" w:rsidP="00CB0667">
      <w:pPr>
        <w:pStyle w:val="Odsekzoznamu"/>
        <w:numPr>
          <w:ilvl w:val="0"/>
          <w:numId w:val="7"/>
        </w:numPr>
        <w:tabs>
          <w:tab w:val="left" w:pos="284"/>
        </w:tabs>
        <w:ind w:left="284" w:hanging="284"/>
        <w:jc w:val="both"/>
        <w:rPr>
          <w:rFonts w:ascii="Times New Roman" w:hAnsi="Times New Roman" w:cs="Times New Roman"/>
          <w:sz w:val="24"/>
          <w:szCs w:val="24"/>
        </w:rPr>
      </w:pPr>
      <w:r w:rsidRPr="002061FB">
        <w:rPr>
          <w:rFonts w:ascii="Times New Roman" w:hAnsi="Times New Roman" w:cs="Times New Roman"/>
          <w:sz w:val="24"/>
          <w:szCs w:val="24"/>
        </w:rPr>
        <w:t>Zamestnávateľ zabezpečí pre zamestnancov stravovanie v zamestnávateľom určenom stravovacom zariadení poskyt</w:t>
      </w:r>
      <w:r>
        <w:rPr>
          <w:rFonts w:ascii="Times New Roman" w:hAnsi="Times New Roman" w:cs="Times New Roman"/>
          <w:sz w:val="24"/>
          <w:szCs w:val="24"/>
        </w:rPr>
        <w:t xml:space="preserve">nutím </w:t>
      </w:r>
      <w:r w:rsidRPr="002061FB">
        <w:rPr>
          <w:rFonts w:ascii="Times New Roman" w:hAnsi="Times New Roman" w:cs="Times New Roman"/>
          <w:sz w:val="24"/>
          <w:szCs w:val="24"/>
        </w:rPr>
        <w:t>stravných lístkov alebo zakúpením stravný</w:t>
      </w:r>
      <w:r>
        <w:rPr>
          <w:rFonts w:ascii="Times New Roman" w:hAnsi="Times New Roman" w:cs="Times New Roman"/>
          <w:sz w:val="24"/>
          <w:szCs w:val="24"/>
        </w:rPr>
        <w:t xml:space="preserve">ch poukážok. </w:t>
      </w:r>
    </w:p>
    <w:p w:rsidR="00CB0667" w:rsidRDefault="00CB0667" w:rsidP="00CB0667">
      <w:pPr>
        <w:pStyle w:val="Odsekzoznamu"/>
        <w:tabs>
          <w:tab w:val="left" w:pos="284"/>
        </w:tabs>
        <w:ind w:left="284"/>
        <w:jc w:val="both"/>
        <w:rPr>
          <w:rFonts w:ascii="Times New Roman" w:hAnsi="Times New Roman" w:cs="Times New Roman"/>
          <w:sz w:val="24"/>
          <w:szCs w:val="24"/>
        </w:rPr>
      </w:pPr>
    </w:p>
    <w:p w:rsidR="00CB0667" w:rsidRPr="002061FB" w:rsidRDefault="00CB0667" w:rsidP="00CB0667">
      <w:pPr>
        <w:pStyle w:val="Odsekzoznamu"/>
        <w:numPr>
          <w:ilvl w:val="0"/>
          <w:numId w:val="7"/>
        </w:numPr>
        <w:tabs>
          <w:tab w:val="left" w:pos="284"/>
        </w:tabs>
        <w:ind w:left="284" w:hanging="284"/>
        <w:jc w:val="both"/>
        <w:rPr>
          <w:rFonts w:ascii="Times New Roman" w:hAnsi="Times New Roman" w:cs="Times New Roman"/>
          <w:sz w:val="24"/>
          <w:szCs w:val="24"/>
        </w:rPr>
      </w:pPr>
      <w:r w:rsidRPr="002061FB">
        <w:rPr>
          <w:rFonts w:ascii="Times New Roman" w:hAnsi="Times New Roman" w:cs="Times New Roman"/>
          <w:sz w:val="24"/>
          <w:szCs w:val="24"/>
        </w:rPr>
        <w:t xml:space="preserve">Zamestnávateľ poskytne zamestnancom príspevok na stravovanie aj zo sociálneho fondu vo </w:t>
      </w:r>
      <w:r w:rsidRPr="0021402B">
        <w:rPr>
          <w:rFonts w:ascii="Times New Roman" w:hAnsi="Times New Roman" w:cs="Times New Roman"/>
          <w:sz w:val="24"/>
          <w:szCs w:val="24"/>
        </w:rPr>
        <w:t>výške</w:t>
      </w:r>
      <w:r w:rsidRPr="0021402B">
        <w:rPr>
          <w:rFonts w:ascii="Times New Roman" w:hAnsi="Times New Roman" w:cs="Times New Roman"/>
          <w:b/>
          <w:sz w:val="24"/>
          <w:szCs w:val="24"/>
        </w:rPr>
        <w:t xml:space="preserve"> </w:t>
      </w:r>
      <w:r w:rsidRPr="0021402B">
        <w:rPr>
          <w:rFonts w:ascii="Times New Roman" w:hAnsi="Times New Roman" w:cs="Times New Roman"/>
          <w:sz w:val="24"/>
          <w:szCs w:val="24"/>
        </w:rPr>
        <w:t>0,70</w:t>
      </w:r>
      <w:r w:rsidRPr="0021402B">
        <w:rPr>
          <w:rFonts w:ascii="Times New Roman" w:hAnsi="Times New Roman" w:cs="Times New Roman"/>
          <w:b/>
          <w:sz w:val="24"/>
          <w:szCs w:val="24"/>
        </w:rPr>
        <w:t xml:space="preserve"> </w:t>
      </w:r>
      <w:r w:rsidRPr="0021402B">
        <w:rPr>
          <w:rFonts w:ascii="Times New Roman" w:hAnsi="Times New Roman" w:cs="Times New Roman"/>
          <w:sz w:val="24"/>
          <w:szCs w:val="24"/>
        </w:rPr>
        <w:t xml:space="preserve">€ na </w:t>
      </w:r>
      <w:r w:rsidRPr="002061FB">
        <w:rPr>
          <w:rFonts w:ascii="Times New Roman" w:hAnsi="Times New Roman" w:cs="Times New Roman"/>
          <w:sz w:val="24"/>
          <w:szCs w:val="24"/>
        </w:rPr>
        <w:t>jedno hlavné jedlo za každý pracovný deň.</w:t>
      </w:r>
    </w:p>
    <w:p w:rsidR="00CB0667" w:rsidRPr="002061FB" w:rsidRDefault="00CB0667" w:rsidP="00CB0667">
      <w:pPr>
        <w:pStyle w:val="Odsekzoznamu"/>
        <w:tabs>
          <w:tab w:val="left" w:pos="284"/>
        </w:tabs>
        <w:ind w:left="284"/>
        <w:jc w:val="both"/>
        <w:rPr>
          <w:rFonts w:ascii="Times New Roman" w:hAnsi="Times New Roman" w:cs="Times New Roman"/>
          <w:sz w:val="24"/>
          <w:szCs w:val="24"/>
        </w:rPr>
      </w:pPr>
    </w:p>
    <w:p w:rsidR="00CB0667" w:rsidRPr="0082319E" w:rsidRDefault="00CB0667" w:rsidP="00CB0667">
      <w:pPr>
        <w:pStyle w:val="Odsekzoznamu"/>
        <w:numPr>
          <w:ilvl w:val="0"/>
          <w:numId w:val="7"/>
        </w:numPr>
        <w:tabs>
          <w:tab w:val="left" w:pos="284"/>
        </w:tabs>
        <w:ind w:left="284" w:hanging="284"/>
        <w:jc w:val="both"/>
        <w:rPr>
          <w:rFonts w:ascii="Times New Roman" w:hAnsi="Times New Roman" w:cs="Times New Roman"/>
          <w:sz w:val="24"/>
          <w:szCs w:val="24"/>
        </w:rPr>
      </w:pPr>
      <w:r w:rsidRPr="0082319E">
        <w:rPr>
          <w:rFonts w:ascii="Times New Roman" w:hAnsi="Times New Roman" w:cs="Times New Roman"/>
          <w:sz w:val="24"/>
          <w:szCs w:val="24"/>
        </w:rPr>
        <w:t>Zamestnávateľ poskytne stravovanie zamestnancom aj v čase ich ospravedlnenej neprítomnosti v práci a to počas dovolenky, študijného voľna, práceneschopnosti a pri dôležitých osobných prekážkach v práci.</w:t>
      </w:r>
    </w:p>
    <w:p w:rsidR="00CB0667" w:rsidRDefault="00CB0667" w:rsidP="00CB0667">
      <w:pPr>
        <w:jc w:val="center"/>
        <w:rPr>
          <w:rFonts w:ascii="Times New Roman" w:hAnsi="Times New Roman" w:cs="Times New Roman"/>
          <w:sz w:val="24"/>
          <w:szCs w:val="24"/>
        </w:rPr>
      </w:pPr>
      <w:r>
        <w:rPr>
          <w:rFonts w:ascii="Times New Roman" w:hAnsi="Times New Roman" w:cs="Times New Roman"/>
          <w:b/>
          <w:sz w:val="28"/>
          <w:szCs w:val="28"/>
        </w:rPr>
        <w:t>Článok 26</w:t>
      </w:r>
    </w:p>
    <w:p w:rsidR="00CB0667" w:rsidRDefault="00CB0667" w:rsidP="00CB0667">
      <w:pPr>
        <w:tabs>
          <w:tab w:val="left" w:pos="284"/>
        </w:tabs>
        <w:jc w:val="both"/>
        <w:rPr>
          <w:rFonts w:ascii="Times New Roman" w:hAnsi="Times New Roman" w:cs="Times New Roman"/>
          <w:sz w:val="24"/>
          <w:szCs w:val="24"/>
        </w:rPr>
      </w:pPr>
      <w:r w:rsidRPr="000D195E">
        <w:rPr>
          <w:rFonts w:ascii="Times New Roman" w:hAnsi="Times New Roman" w:cs="Times New Roman"/>
          <w:sz w:val="24"/>
          <w:szCs w:val="24"/>
        </w:rPr>
        <w:t>Zo sociálneho fondu možno v rámci sociálnej výpomoci poskytnúť</w:t>
      </w:r>
      <w:r>
        <w:rPr>
          <w:rFonts w:ascii="Times New Roman" w:hAnsi="Times New Roman" w:cs="Times New Roman"/>
          <w:sz w:val="24"/>
          <w:szCs w:val="24"/>
        </w:rPr>
        <w:t>:</w:t>
      </w:r>
      <w:r w:rsidRPr="000D195E">
        <w:rPr>
          <w:rFonts w:ascii="Times New Roman" w:hAnsi="Times New Roman" w:cs="Times New Roman"/>
          <w:sz w:val="24"/>
          <w:szCs w:val="24"/>
        </w:rPr>
        <w:t xml:space="preserve"> </w:t>
      </w:r>
    </w:p>
    <w:p w:rsidR="00CB0667" w:rsidRDefault="00CB0667" w:rsidP="00CB0667">
      <w:pPr>
        <w:pStyle w:val="Odsekzoznamu"/>
        <w:numPr>
          <w:ilvl w:val="0"/>
          <w:numId w:val="8"/>
        </w:numPr>
        <w:tabs>
          <w:tab w:val="left" w:pos="284"/>
        </w:tabs>
        <w:ind w:left="284" w:hanging="284"/>
        <w:jc w:val="both"/>
        <w:rPr>
          <w:rFonts w:ascii="Times New Roman" w:hAnsi="Times New Roman" w:cs="Times New Roman"/>
          <w:sz w:val="24"/>
          <w:szCs w:val="24"/>
        </w:rPr>
      </w:pPr>
      <w:r w:rsidRPr="000D195E">
        <w:rPr>
          <w:rFonts w:ascii="Times New Roman" w:hAnsi="Times New Roman" w:cs="Times New Roman"/>
          <w:sz w:val="24"/>
          <w:szCs w:val="24"/>
        </w:rPr>
        <w:t xml:space="preserve">jednorazový finančný príspevok v sume </w:t>
      </w:r>
      <w:r>
        <w:rPr>
          <w:rFonts w:ascii="Times New Roman" w:hAnsi="Times New Roman" w:cs="Times New Roman"/>
          <w:sz w:val="24"/>
          <w:szCs w:val="24"/>
        </w:rPr>
        <w:t xml:space="preserve">165 </w:t>
      </w:r>
      <w:r w:rsidRPr="000D195E">
        <w:rPr>
          <w:rFonts w:ascii="Times New Roman" w:hAnsi="Times New Roman" w:cs="Times New Roman"/>
          <w:sz w:val="24"/>
          <w:szCs w:val="24"/>
        </w:rPr>
        <w:t>€ pri</w:t>
      </w:r>
    </w:p>
    <w:p w:rsidR="00CB0667" w:rsidRDefault="00CB0667" w:rsidP="00CB0667">
      <w:pPr>
        <w:pStyle w:val="Odsekzoznamu"/>
        <w:numPr>
          <w:ilvl w:val="0"/>
          <w:numId w:val="5"/>
        </w:numPr>
        <w:ind w:hanging="294"/>
        <w:jc w:val="both"/>
        <w:rPr>
          <w:rFonts w:ascii="Times New Roman" w:hAnsi="Times New Roman" w:cs="Times New Roman"/>
          <w:sz w:val="24"/>
          <w:szCs w:val="24"/>
        </w:rPr>
      </w:pPr>
      <w:r>
        <w:rPr>
          <w:rFonts w:ascii="Times New Roman" w:hAnsi="Times New Roman" w:cs="Times New Roman"/>
          <w:sz w:val="24"/>
          <w:szCs w:val="24"/>
        </w:rPr>
        <w:t>ú</w:t>
      </w:r>
      <w:r w:rsidRPr="003A458B">
        <w:rPr>
          <w:rFonts w:ascii="Times New Roman" w:hAnsi="Times New Roman" w:cs="Times New Roman"/>
          <w:sz w:val="24"/>
          <w:szCs w:val="24"/>
        </w:rPr>
        <w:t>mrtí rodinného príslušníka zamestnanca – manžela, manželky, druha, družky, dieťaťa</w:t>
      </w:r>
    </w:p>
    <w:p w:rsidR="00CB0667" w:rsidRPr="005A7C57" w:rsidRDefault="00CB0667" w:rsidP="00CB0667">
      <w:pPr>
        <w:pStyle w:val="Odsekzoznamu"/>
        <w:numPr>
          <w:ilvl w:val="0"/>
          <w:numId w:val="5"/>
        </w:numPr>
        <w:ind w:hanging="294"/>
        <w:jc w:val="both"/>
        <w:rPr>
          <w:rFonts w:ascii="Times New Roman" w:hAnsi="Times New Roman" w:cs="Times New Roman"/>
          <w:sz w:val="24"/>
          <w:szCs w:val="24"/>
        </w:rPr>
      </w:pPr>
      <w:r w:rsidRPr="005A7C57">
        <w:rPr>
          <w:rFonts w:ascii="Times New Roman" w:hAnsi="Times New Roman" w:cs="Times New Roman"/>
          <w:sz w:val="24"/>
          <w:szCs w:val="24"/>
        </w:rPr>
        <w:t>úmrtí zamestnanca najbližším pozostalým – manžel, manželka, nezaopatrené deti</w:t>
      </w:r>
    </w:p>
    <w:p w:rsidR="00CB0667" w:rsidRDefault="00CB0667" w:rsidP="00CB0667">
      <w:pPr>
        <w:pStyle w:val="Odsekzoznamu"/>
        <w:numPr>
          <w:ilvl w:val="0"/>
          <w:numId w:val="5"/>
        </w:numPr>
        <w:ind w:hanging="294"/>
        <w:jc w:val="both"/>
        <w:rPr>
          <w:rFonts w:ascii="Times New Roman" w:hAnsi="Times New Roman" w:cs="Times New Roman"/>
          <w:sz w:val="24"/>
          <w:szCs w:val="24"/>
        </w:rPr>
      </w:pPr>
      <w:r>
        <w:rPr>
          <w:rFonts w:ascii="Times New Roman" w:hAnsi="Times New Roman" w:cs="Times New Roman"/>
          <w:sz w:val="24"/>
          <w:szCs w:val="24"/>
        </w:rPr>
        <w:t>dlhodobej práceneschopnosti – najmenej tri mesiace bez prerušenia</w:t>
      </w:r>
    </w:p>
    <w:p w:rsidR="00CB0667" w:rsidRDefault="00CB0667" w:rsidP="00CB0667">
      <w:pPr>
        <w:pStyle w:val="Odsekzoznamu"/>
        <w:numPr>
          <w:ilvl w:val="0"/>
          <w:numId w:val="5"/>
        </w:numPr>
        <w:ind w:hanging="294"/>
        <w:jc w:val="both"/>
        <w:rPr>
          <w:rFonts w:ascii="Times New Roman" w:hAnsi="Times New Roman" w:cs="Times New Roman"/>
          <w:sz w:val="24"/>
          <w:szCs w:val="24"/>
        </w:rPr>
      </w:pPr>
      <w:r>
        <w:rPr>
          <w:rFonts w:ascii="Times New Roman" w:hAnsi="Times New Roman" w:cs="Times New Roman"/>
          <w:sz w:val="24"/>
          <w:szCs w:val="24"/>
        </w:rPr>
        <w:t>finančnej tiesni v dôsledku živelnej katastrofy, vykradnutia bytu</w:t>
      </w:r>
    </w:p>
    <w:p w:rsidR="00CB0667" w:rsidRDefault="00CB0667" w:rsidP="00CB0667">
      <w:pPr>
        <w:pStyle w:val="Odsekzoznamu"/>
        <w:tabs>
          <w:tab w:val="left" w:pos="284"/>
        </w:tabs>
        <w:jc w:val="both"/>
        <w:rPr>
          <w:rFonts w:ascii="Times New Roman" w:hAnsi="Times New Roman" w:cs="Times New Roman"/>
          <w:sz w:val="24"/>
          <w:szCs w:val="24"/>
        </w:rPr>
      </w:pPr>
    </w:p>
    <w:p w:rsidR="00CB0667" w:rsidRPr="00F95BD6" w:rsidRDefault="00CB0667" w:rsidP="00CB0667">
      <w:pPr>
        <w:pStyle w:val="Odsekzoznamu"/>
        <w:numPr>
          <w:ilvl w:val="0"/>
          <w:numId w:val="8"/>
        </w:numPr>
        <w:tabs>
          <w:tab w:val="left" w:pos="284"/>
        </w:tabs>
        <w:ind w:left="284" w:hanging="284"/>
        <w:jc w:val="both"/>
        <w:rPr>
          <w:rFonts w:ascii="Times New Roman" w:hAnsi="Times New Roman" w:cs="Times New Roman"/>
          <w:sz w:val="24"/>
          <w:szCs w:val="24"/>
        </w:rPr>
      </w:pPr>
      <w:r w:rsidRPr="00F95BD6">
        <w:rPr>
          <w:rFonts w:ascii="Times New Roman" w:hAnsi="Times New Roman" w:cs="Times New Roman"/>
          <w:sz w:val="24"/>
          <w:szCs w:val="24"/>
        </w:rPr>
        <w:t>jednorazový finančný príspevok v sume 65 € pri</w:t>
      </w:r>
    </w:p>
    <w:p w:rsidR="00CB0667" w:rsidRPr="00F95BD6" w:rsidRDefault="00CB0667" w:rsidP="00CB0667">
      <w:pPr>
        <w:pStyle w:val="Odsekzoznamu"/>
        <w:numPr>
          <w:ilvl w:val="0"/>
          <w:numId w:val="10"/>
        </w:numPr>
        <w:ind w:left="709" w:hanging="283"/>
        <w:jc w:val="both"/>
        <w:rPr>
          <w:rFonts w:ascii="Times New Roman" w:hAnsi="Times New Roman" w:cs="Times New Roman"/>
          <w:sz w:val="24"/>
          <w:szCs w:val="24"/>
        </w:rPr>
      </w:pPr>
      <w:r w:rsidRPr="00F95BD6">
        <w:rPr>
          <w:rFonts w:ascii="Times New Roman" w:hAnsi="Times New Roman" w:cs="Times New Roman"/>
          <w:sz w:val="24"/>
          <w:szCs w:val="24"/>
        </w:rPr>
        <w:t>narodení dieťaťa zamestnanca</w:t>
      </w:r>
    </w:p>
    <w:p w:rsidR="00CB0667" w:rsidRPr="00F95BD6" w:rsidRDefault="00CB0667" w:rsidP="00CB0667">
      <w:pPr>
        <w:pStyle w:val="Odsekzoznamu"/>
        <w:numPr>
          <w:ilvl w:val="0"/>
          <w:numId w:val="10"/>
        </w:numPr>
        <w:ind w:left="709" w:hanging="283"/>
        <w:jc w:val="both"/>
        <w:rPr>
          <w:rFonts w:ascii="Times New Roman" w:hAnsi="Times New Roman" w:cs="Times New Roman"/>
          <w:sz w:val="24"/>
          <w:szCs w:val="24"/>
        </w:rPr>
      </w:pPr>
      <w:r w:rsidRPr="00F95BD6">
        <w:rPr>
          <w:rFonts w:ascii="Times New Roman" w:hAnsi="Times New Roman" w:cs="Times New Roman"/>
          <w:sz w:val="24"/>
          <w:szCs w:val="24"/>
        </w:rPr>
        <w:t>životnom jubileu 60 rokov</w:t>
      </w:r>
    </w:p>
    <w:p w:rsidR="00CB0667" w:rsidRDefault="00CB0667" w:rsidP="00CB0667">
      <w:pPr>
        <w:pStyle w:val="Odsekzoznamu"/>
        <w:ind w:left="709"/>
        <w:jc w:val="both"/>
        <w:rPr>
          <w:rFonts w:ascii="Times New Roman" w:hAnsi="Times New Roman" w:cs="Times New Roman"/>
          <w:sz w:val="24"/>
          <w:szCs w:val="24"/>
        </w:rPr>
      </w:pPr>
    </w:p>
    <w:p w:rsidR="00CB0667" w:rsidRDefault="00CB0667" w:rsidP="00CB0667">
      <w:pPr>
        <w:pStyle w:val="Odsekzoznamu"/>
        <w:numPr>
          <w:ilvl w:val="0"/>
          <w:numId w:val="8"/>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0D195E">
        <w:rPr>
          <w:rFonts w:ascii="Times New Roman" w:hAnsi="Times New Roman" w:cs="Times New Roman"/>
          <w:sz w:val="24"/>
          <w:szCs w:val="24"/>
        </w:rPr>
        <w:t xml:space="preserve">ociálnu pôžičku do výšky </w:t>
      </w:r>
      <w:r>
        <w:rPr>
          <w:rFonts w:ascii="Times New Roman" w:hAnsi="Times New Roman" w:cs="Times New Roman"/>
          <w:sz w:val="24"/>
          <w:szCs w:val="24"/>
        </w:rPr>
        <w:t xml:space="preserve">100 </w:t>
      </w:r>
      <w:r w:rsidRPr="000D195E">
        <w:rPr>
          <w:rFonts w:ascii="Times New Roman" w:hAnsi="Times New Roman" w:cs="Times New Roman"/>
          <w:sz w:val="24"/>
          <w:szCs w:val="24"/>
        </w:rPr>
        <w:t xml:space="preserve">€ zamestnancovi </w:t>
      </w:r>
      <w:r>
        <w:rPr>
          <w:rFonts w:ascii="Times New Roman" w:hAnsi="Times New Roman" w:cs="Times New Roman"/>
          <w:sz w:val="24"/>
          <w:szCs w:val="24"/>
        </w:rPr>
        <w:t xml:space="preserve"> z dôvodu</w:t>
      </w:r>
    </w:p>
    <w:p w:rsidR="00CB0667" w:rsidRDefault="00CB0667" w:rsidP="00CB0667">
      <w:pPr>
        <w:pStyle w:val="Odsekzoznamu"/>
        <w:numPr>
          <w:ilvl w:val="0"/>
          <w:numId w:val="9"/>
        </w:numPr>
        <w:tabs>
          <w:tab w:val="left" w:pos="284"/>
        </w:tabs>
        <w:ind w:left="709" w:hanging="283"/>
        <w:jc w:val="both"/>
        <w:rPr>
          <w:rFonts w:ascii="Times New Roman" w:hAnsi="Times New Roman" w:cs="Times New Roman"/>
          <w:sz w:val="24"/>
          <w:szCs w:val="24"/>
        </w:rPr>
      </w:pPr>
      <w:r>
        <w:rPr>
          <w:rFonts w:ascii="Times New Roman" w:hAnsi="Times New Roman" w:cs="Times New Roman"/>
          <w:sz w:val="24"/>
          <w:szCs w:val="24"/>
        </w:rPr>
        <w:t>starostlivosti</w:t>
      </w:r>
      <w:r w:rsidRPr="000D195E">
        <w:rPr>
          <w:rFonts w:ascii="Times New Roman" w:hAnsi="Times New Roman" w:cs="Times New Roman"/>
          <w:sz w:val="24"/>
          <w:szCs w:val="24"/>
        </w:rPr>
        <w:t xml:space="preserve"> o nezaopatrené deti</w:t>
      </w:r>
    </w:p>
    <w:p w:rsidR="00CB0667" w:rsidRDefault="00CB0667" w:rsidP="00CB0667">
      <w:pPr>
        <w:pStyle w:val="Odsekzoznamu"/>
        <w:numPr>
          <w:ilvl w:val="0"/>
          <w:numId w:val="9"/>
        </w:numPr>
        <w:tabs>
          <w:tab w:val="left" w:pos="284"/>
        </w:tabs>
        <w:ind w:left="709" w:hanging="283"/>
        <w:jc w:val="both"/>
        <w:rPr>
          <w:rFonts w:ascii="Times New Roman" w:hAnsi="Times New Roman" w:cs="Times New Roman"/>
          <w:sz w:val="24"/>
          <w:szCs w:val="24"/>
        </w:rPr>
      </w:pPr>
      <w:r w:rsidRPr="000D195E">
        <w:rPr>
          <w:rFonts w:ascii="Times New Roman" w:hAnsi="Times New Roman" w:cs="Times New Roman"/>
          <w:sz w:val="24"/>
          <w:szCs w:val="24"/>
        </w:rPr>
        <w:t>nezamestnanosť manžela, manželky, druha, družky</w:t>
      </w:r>
    </w:p>
    <w:p w:rsidR="00CB0667" w:rsidRDefault="00CB0667" w:rsidP="00CB0667">
      <w:pPr>
        <w:pStyle w:val="Odsekzoznamu"/>
        <w:numPr>
          <w:ilvl w:val="0"/>
          <w:numId w:val="9"/>
        </w:numPr>
        <w:tabs>
          <w:tab w:val="left" w:pos="284"/>
        </w:tabs>
        <w:ind w:left="709" w:hanging="283"/>
        <w:jc w:val="both"/>
        <w:rPr>
          <w:rFonts w:ascii="Times New Roman" w:hAnsi="Times New Roman" w:cs="Times New Roman"/>
          <w:sz w:val="24"/>
          <w:szCs w:val="24"/>
        </w:rPr>
      </w:pPr>
      <w:r w:rsidRPr="000D195E">
        <w:rPr>
          <w:rFonts w:ascii="Times New Roman" w:hAnsi="Times New Roman" w:cs="Times New Roman"/>
          <w:sz w:val="24"/>
          <w:szCs w:val="24"/>
        </w:rPr>
        <w:t xml:space="preserve">úmrtie rodinného príslušníka </w:t>
      </w:r>
    </w:p>
    <w:p w:rsidR="00CB0667" w:rsidRDefault="00CB0667" w:rsidP="00CB0667">
      <w:pPr>
        <w:jc w:val="both"/>
        <w:rPr>
          <w:rFonts w:ascii="Times New Roman" w:hAnsi="Times New Roman" w:cs="Times New Roman"/>
          <w:sz w:val="24"/>
          <w:szCs w:val="24"/>
        </w:rPr>
      </w:pPr>
      <w:r>
        <w:rPr>
          <w:rFonts w:ascii="Times New Roman" w:hAnsi="Times New Roman" w:cs="Times New Roman"/>
          <w:sz w:val="24"/>
          <w:szCs w:val="24"/>
        </w:rPr>
        <w:t>Jednorazový finančný príspevok a  sociálna pôžička sa poskytnú zamestnancovi, resp. najbližším pozostalým v hotovosti na základe písomnej žiadosti a doloženia príslušných dokladov. O poskytnutí sociálnej pôžičky a podmienkach jej splácania sa uzatvorí so zamestnancom písomná dohoda.</w:t>
      </w:r>
    </w:p>
    <w:p w:rsidR="00CB0667" w:rsidRPr="00F95BD6" w:rsidRDefault="00CB0667" w:rsidP="00CB0667">
      <w:pPr>
        <w:jc w:val="center"/>
        <w:rPr>
          <w:rFonts w:ascii="Times New Roman" w:hAnsi="Times New Roman" w:cs="Times New Roman"/>
          <w:b/>
          <w:sz w:val="28"/>
          <w:szCs w:val="28"/>
        </w:rPr>
      </w:pPr>
      <w:r w:rsidRPr="00F95BD6">
        <w:rPr>
          <w:rFonts w:ascii="Times New Roman" w:hAnsi="Times New Roman" w:cs="Times New Roman"/>
          <w:b/>
          <w:sz w:val="28"/>
          <w:szCs w:val="28"/>
        </w:rPr>
        <w:lastRenderedPageBreak/>
        <w:t>Článok 27</w:t>
      </w:r>
    </w:p>
    <w:p w:rsidR="00CB0667" w:rsidRPr="00522DA1" w:rsidRDefault="00CB0667" w:rsidP="00CB0667">
      <w:pPr>
        <w:jc w:val="both"/>
        <w:rPr>
          <w:rFonts w:ascii="Times New Roman" w:hAnsi="Times New Roman" w:cs="Times New Roman"/>
          <w:b/>
          <w:sz w:val="24"/>
          <w:szCs w:val="24"/>
        </w:rPr>
      </w:pPr>
      <w:r w:rsidRPr="00F95BD6">
        <w:rPr>
          <w:rFonts w:ascii="Times New Roman" w:hAnsi="Times New Roman" w:cs="Times New Roman"/>
          <w:sz w:val="24"/>
          <w:szCs w:val="24"/>
        </w:rPr>
        <w:t>Zamestnávateľ môže poskytnúť zamestnancovi, ktorý je v štátnozamestnaneckom/pracovnom pomere, príspevok na regeneráciu pracovnej sily podľa počtu odpracovaných  mesiacov v kalendárnom roku v závislosti od výšky zostatku sociálneho fondu v mesiaci decembri (napr. vo forme poukážok).</w:t>
      </w:r>
      <w:r w:rsidRPr="00522DA1">
        <w:rPr>
          <w:rFonts w:ascii="Times New Roman" w:hAnsi="Times New Roman" w:cs="Times New Roman"/>
          <w:sz w:val="24"/>
          <w:szCs w:val="24"/>
        </w:rPr>
        <w:t xml:space="preserve">                                                          </w:t>
      </w:r>
    </w:p>
    <w:p w:rsidR="00CB0667" w:rsidRDefault="00CB0667" w:rsidP="00CB0667">
      <w:pPr>
        <w:spacing w:before="240"/>
        <w:jc w:val="center"/>
        <w:rPr>
          <w:rFonts w:ascii="Times New Roman" w:hAnsi="Times New Roman" w:cs="Times New Roman"/>
          <w:b/>
          <w:sz w:val="28"/>
          <w:szCs w:val="28"/>
        </w:rPr>
      </w:pPr>
      <w:r>
        <w:rPr>
          <w:rFonts w:ascii="Times New Roman" w:hAnsi="Times New Roman" w:cs="Times New Roman"/>
          <w:b/>
          <w:sz w:val="28"/>
          <w:szCs w:val="28"/>
        </w:rPr>
        <w:t>Článok 28</w:t>
      </w:r>
    </w:p>
    <w:p w:rsidR="00CB0667" w:rsidRDefault="00CB0667" w:rsidP="00CB0667">
      <w:pPr>
        <w:spacing w:before="240"/>
        <w:jc w:val="both"/>
        <w:rPr>
          <w:rFonts w:ascii="Times New Roman" w:hAnsi="Times New Roman" w:cs="Times New Roman"/>
          <w:sz w:val="24"/>
          <w:szCs w:val="24"/>
        </w:rPr>
      </w:pPr>
      <w:r>
        <w:rPr>
          <w:rFonts w:ascii="Times New Roman" w:hAnsi="Times New Roman" w:cs="Times New Roman"/>
          <w:sz w:val="24"/>
          <w:szCs w:val="24"/>
        </w:rPr>
        <w:t>Pri úmrtí zamestnanca budú z</w:t>
      </w:r>
      <w:r w:rsidRPr="00F5578F">
        <w:rPr>
          <w:rFonts w:ascii="Times New Roman" w:hAnsi="Times New Roman" w:cs="Times New Roman"/>
          <w:sz w:val="24"/>
          <w:szCs w:val="24"/>
        </w:rPr>
        <w:t xml:space="preserve">o sociálneho fondu </w:t>
      </w:r>
      <w:r>
        <w:rPr>
          <w:rFonts w:ascii="Times New Roman" w:hAnsi="Times New Roman" w:cs="Times New Roman"/>
          <w:sz w:val="24"/>
          <w:szCs w:val="24"/>
        </w:rPr>
        <w:t>hradené služby súvisiace s pohrebným aktom (nákup venca, resp. kytice, sviečky, doprava).</w:t>
      </w:r>
    </w:p>
    <w:p w:rsidR="00CB0667" w:rsidRDefault="00CB0667" w:rsidP="00CB0667">
      <w:pPr>
        <w:spacing w:before="240"/>
        <w:jc w:val="center"/>
        <w:rPr>
          <w:rFonts w:ascii="Times New Roman" w:hAnsi="Times New Roman" w:cs="Times New Roman"/>
          <w:b/>
          <w:sz w:val="28"/>
          <w:szCs w:val="28"/>
        </w:rPr>
      </w:pPr>
      <w:r>
        <w:rPr>
          <w:rFonts w:ascii="Times New Roman" w:hAnsi="Times New Roman" w:cs="Times New Roman"/>
          <w:b/>
          <w:sz w:val="28"/>
          <w:szCs w:val="28"/>
        </w:rPr>
        <w:t>Piata časť</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Záverečné ustanovenia</w:t>
      </w:r>
    </w:p>
    <w:p w:rsidR="00CB0667" w:rsidRDefault="00CB0667" w:rsidP="00CB0667">
      <w:pPr>
        <w:jc w:val="center"/>
        <w:rPr>
          <w:rFonts w:ascii="Times New Roman" w:hAnsi="Times New Roman" w:cs="Times New Roman"/>
          <w:sz w:val="24"/>
          <w:szCs w:val="24"/>
        </w:rPr>
      </w:pPr>
      <w:r>
        <w:rPr>
          <w:rFonts w:ascii="Times New Roman" w:hAnsi="Times New Roman" w:cs="Times New Roman"/>
          <w:b/>
          <w:sz w:val="28"/>
          <w:szCs w:val="28"/>
        </w:rPr>
        <w:t>Článok 29</w:t>
      </w:r>
    </w:p>
    <w:p w:rsidR="00053036" w:rsidRPr="00053036" w:rsidRDefault="00053036" w:rsidP="00053036">
      <w:pPr>
        <w:pStyle w:val="Odsekzoznamu"/>
        <w:numPr>
          <w:ilvl w:val="0"/>
          <w:numId w:val="11"/>
        </w:numPr>
        <w:ind w:left="322" w:hanging="322"/>
        <w:jc w:val="both"/>
        <w:rPr>
          <w:rFonts w:ascii="Times New Roman" w:hAnsi="Times New Roman" w:cs="Times New Roman"/>
          <w:sz w:val="24"/>
          <w:szCs w:val="24"/>
        </w:rPr>
      </w:pPr>
      <w:r w:rsidRPr="00053036">
        <w:rPr>
          <w:rFonts w:ascii="Times New Roman" w:hAnsi="Times New Roman" w:cs="Times New Roman"/>
          <w:sz w:val="24"/>
          <w:szCs w:val="24"/>
        </w:rPr>
        <w:t>Táto kolektívna zmluva je povinne zverejňovaná podľa § 5a  zákona č. 211/2000 Z. z. o slobodnom prístupe k informáciám a o zmene a doplnení niektorých zákonov v znení neskorších predpisov.</w:t>
      </w:r>
    </w:p>
    <w:p w:rsidR="00053036" w:rsidRPr="00053036" w:rsidRDefault="00053036" w:rsidP="00053036">
      <w:pPr>
        <w:pStyle w:val="Odsekzoznamu"/>
        <w:ind w:left="322"/>
        <w:rPr>
          <w:color w:val="0070C0"/>
        </w:rPr>
      </w:pPr>
    </w:p>
    <w:p w:rsidR="00053036" w:rsidRPr="00633B2C" w:rsidRDefault="00053036" w:rsidP="00053036">
      <w:pPr>
        <w:pStyle w:val="Odsekzoznamu"/>
        <w:numPr>
          <w:ilvl w:val="0"/>
          <w:numId w:val="11"/>
        </w:numPr>
        <w:ind w:left="336" w:hanging="350"/>
        <w:jc w:val="both"/>
        <w:rPr>
          <w:rFonts w:ascii="Times New Roman" w:hAnsi="Times New Roman" w:cs="Times New Roman"/>
          <w:sz w:val="24"/>
          <w:szCs w:val="24"/>
        </w:rPr>
      </w:pPr>
      <w:r w:rsidRPr="00053036">
        <w:rPr>
          <w:rFonts w:ascii="Times New Roman" w:hAnsi="Times New Roman" w:cs="Times New Roman"/>
          <w:sz w:val="24"/>
          <w:szCs w:val="24"/>
        </w:rPr>
        <w:t xml:space="preserve">Zmluvné strany berú na vedomie, že v prípade nezverejnenia tejto kolektívnej zmluvy do troch mesiacov od jej uzavretia platí v zmysle ustanovenia § 47a ods. 4 Občianskeho </w:t>
      </w:r>
      <w:r w:rsidRPr="00633B2C">
        <w:rPr>
          <w:rFonts w:ascii="Times New Roman" w:hAnsi="Times New Roman" w:cs="Times New Roman"/>
          <w:sz w:val="24"/>
          <w:szCs w:val="24"/>
        </w:rPr>
        <w:t>zákonníka, že k uzavretiu tejto kolektívnej zmluvy nedošlo.</w:t>
      </w:r>
    </w:p>
    <w:p w:rsidR="00F146A0" w:rsidRPr="00633B2C" w:rsidRDefault="00CB0667" w:rsidP="00F146A0">
      <w:pPr>
        <w:numPr>
          <w:ilvl w:val="0"/>
          <w:numId w:val="11"/>
        </w:numPr>
        <w:ind w:left="284" w:hanging="284"/>
        <w:jc w:val="both"/>
        <w:rPr>
          <w:rFonts w:ascii="Times New Roman" w:hAnsi="Times New Roman" w:cs="Times New Roman"/>
          <w:sz w:val="24"/>
          <w:szCs w:val="24"/>
        </w:rPr>
      </w:pPr>
      <w:r w:rsidRPr="00633B2C">
        <w:rPr>
          <w:rFonts w:ascii="Times New Roman" w:hAnsi="Times New Roman" w:cs="Times New Roman"/>
          <w:sz w:val="24"/>
          <w:szCs w:val="24"/>
        </w:rPr>
        <w:t xml:space="preserve">Táto kolektívna zmluva </w:t>
      </w:r>
      <w:r w:rsidR="009D5184" w:rsidRPr="00633B2C">
        <w:rPr>
          <w:rFonts w:ascii="Times New Roman" w:hAnsi="Times New Roman" w:cs="Times New Roman"/>
          <w:sz w:val="24"/>
          <w:szCs w:val="24"/>
        </w:rPr>
        <w:t>sa uzatvára na rok 2016, a</w:t>
      </w:r>
      <w:r w:rsidR="00DF2BC8" w:rsidRPr="00633B2C">
        <w:rPr>
          <w:rFonts w:ascii="Times New Roman" w:hAnsi="Times New Roman" w:cs="Times New Roman"/>
          <w:sz w:val="24"/>
          <w:szCs w:val="24"/>
        </w:rPr>
        <w:t> jej platnosť/účinnosť</w:t>
      </w:r>
      <w:r w:rsidR="009D5184" w:rsidRPr="00633B2C">
        <w:rPr>
          <w:rFonts w:ascii="Times New Roman" w:hAnsi="Times New Roman" w:cs="Times New Roman"/>
          <w:sz w:val="24"/>
          <w:szCs w:val="24"/>
        </w:rPr>
        <w:t xml:space="preserve"> končí 31.decembra 2016 a </w:t>
      </w:r>
      <w:r w:rsidRPr="00633B2C">
        <w:rPr>
          <w:rFonts w:ascii="Times New Roman" w:hAnsi="Times New Roman" w:cs="Times New Roman"/>
          <w:sz w:val="24"/>
          <w:szCs w:val="24"/>
        </w:rPr>
        <w:t>je záväzná aj pre právnych nástupcov zmluvný</w:t>
      </w:r>
      <w:r w:rsidR="00DF2BC8" w:rsidRPr="00633B2C">
        <w:rPr>
          <w:rFonts w:ascii="Times New Roman" w:hAnsi="Times New Roman" w:cs="Times New Roman"/>
          <w:sz w:val="24"/>
          <w:szCs w:val="24"/>
        </w:rPr>
        <w:t>ch strán</w:t>
      </w:r>
      <w:r w:rsidR="0072408D" w:rsidRPr="00633B2C">
        <w:rPr>
          <w:rFonts w:ascii="Times New Roman" w:hAnsi="Times New Roman" w:cs="Times New Roman"/>
          <w:sz w:val="24"/>
          <w:szCs w:val="24"/>
        </w:rPr>
        <w:t>.</w:t>
      </w:r>
      <w:r w:rsidR="00DF2BC8" w:rsidRPr="00633B2C">
        <w:rPr>
          <w:rFonts w:ascii="Times New Roman" w:hAnsi="Times New Roman" w:cs="Times New Roman"/>
          <w:sz w:val="24"/>
          <w:szCs w:val="24"/>
        </w:rPr>
        <w:t xml:space="preserve"> </w:t>
      </w:r>
    </w:p>
    <w:p w:rsidR="00F146A0" w:rsidRPr="00633B2C" w:rsidRDefault="00F146A0" w:rsidP="00F146A0">
      <w:pPr>
        <w:numPr>
          <w:ilvl w:val="0"/>
          <w:numId w:val="11"/>
        </w:numPr>
        <w:ind w:left="284" w:hanging="284"/>
        <w:jc w:val="both"/>
        <w:rPr>
          <w:rFonts w:ascii="Times New Roman" w:hAnsi="Times New Roman" w:cs="Times New Roman"/>
          <w:sz w:val="24"/>
          <w:szCs w:val="24"/>
        </w:rPr>
      </w:pPr>
      <w:r w:rsidRPr="00633B2C">
        <w:rPr>
          <w:rFonts w:ascii="Times New Roman" w:hAnsi="Times New Roman" w:cs="Times New Roman"/>
          <w:sz w:val="24"/>
          <w:szCs w:val="24"/>
        </w:rPr>
        <w:t>Zmluvné strany sa dohodli, že táto kolektívna zmluva nadobúda platnosť dňom podpisu  a účinnosť v zmysle § 47a ods. 2 Občianskeho zákonníka 1. januára 2016 (</w:t>
      </w:r>
      <w:r w:rsidR="00CA18BF" w:rsidRPr="00633B2C">
        <w:rPr>
          <w:rFonts w:ascii="Times New Roman" w:hAnsi="Times New Roman" w:cs="Times New Roman"/>
          <w:sz w:val="24"/>
          <w:szCs w:val="24"/>
        </w:rPr>
        <w:t xml:space="preserve">v </w:t>
      </w:r>
      <w:r w:rsidRPr="00633B2C">
        <w:rPr>
          <w:rFonts w:ascii="Times New Roman" w:hAnsi="Times New Roman" w:cs="Times New Roman"/>
          <w:sz w:val="24"/>
          <w:szCs w:val="24"/>
        </w:rPr>
        <w:t>prípade, ak bude zverejnená po uvedenom termíne</w:t>
      </w:r>
      <w:r w:rsidR="0072408D" w:rsidRPr="00633B2C">
        <w:rPr>
          <w:rFonts w:ascii="Times New Roman" w:hAnsi="Times New Roman" w:cs="Times New Roman"/>
          <w:sz w:val="24"/>
          <w:szCs w:val="24"/>
        </w:rPr>
        <w:t>,</w:t>
      </w:r>
      <w:r w:rsidRPr="00633B2C">
        <w:rPr>
          <w:rFonts w:ascii="Times New Roman" w:hAnsi="Times New Roman" w:cs="Times New Roman"/>
          <w:sz w:val="24"/>
          <w:szCs w:val="24"/>
        </w:rPr>
        <w:t xml:space="preserve"> účinnosť nadobudne dňom nasledu</w:t>
      </w:r>
      <w:r w:rsidR="006A6A55" w:rsidRPr="00633B2C">
        <w:rPr>
          <w:rFonts w:ascii="Times New Roman" w:hAnsi="Times New Roman" w:cs="Times New Roman"/>
          <w:sz w:val="24"/>
          <w:szCs w:val="24"/>
        </w:rPr>
        <w:t>júcim po dni jej zverejnenia v C</w:t>
      </w:r>
      <w:r w:rsidRPr="00633B2C">
        <w:rPr>
          <w:rFonts w:ascii="Times New Roman" w:hAnsi="Times New Roman" w:cs="Times New Roman"/>
          <w:sz w:val="24"/>
          <w:szCs w:val="24"/>
        </w:rPr>
        <w:t>entrálnom registri zmlúv).</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30</w:t>
      </w:r>
    </w:p>
    <w:p w:rsidR="00CB0667" w:rsidRDefault="00CB0667" w:rsidP="00CB0667">
      <w:pPr>
        <w:jc w:val="both"/>
        <w:rPr>
          <w:rFonts w:ascii="Times New Roman" w:hAnsi="Times New Roman" w:cs="Times New Roman"/>
          <w:sz w:val="24"/>
          <w:szCs w:val="24"/>
        </w:rPr>
      </w:pPr>
      <w:r>
        <w:rPr>
          <w:rFonts w:ascii="Times New Roman" w:hAnsi="Times New Roman" w:cs="Times New Roman"/>
          <w:sz w:val="24"/>
          <w:szCs w:val="24"/>
        </w:rPr>
        <w:t>Zmeny tejto kolektívnej zmluvy možno vykonať na základe písomného návrhu ktorejkoľvek zo zmluvných strán, pričom druhá strana je povinná na podaný návrh písomne odpovedať najneskôr do 15 kalendárnych dní od jeho doručenia. Zmeny možno vykonať formou písomného očíslovaného dodatku podpísaného obidvoma zmluvnými stranami.</w:t>
      </w: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t>Článok 31</w:t>
      </w:r>
    </w:p>
    <w:p w:rsidR="00CB0667" w:rsidRPr="00A90313" w:rsidRDefault="00CB0667" w:rsidP="00CB0667">
      <w:pPr>
        <w:jc w:val="both"/>
        <w:rPr>
          <w:rFonts w:ascii="Times New Roman" w:hAnsi="Times New Roman" w:cs="Times New Roman"/>
          <w:sz w:val="24"/>
          <w:szCs w:val="24"/>
        </w:rPr>
      </w:pPr>
      <w:r>
        <w:rPr>
          <w:rFonts w:ascii="Times New Roman" w:hAnsi="Times New Roman" w:cs="Times New Roman"/>
          <w:sz w:val="24"/>
          <w:szCs w:val="24"/>
        </w:rPr>
        <w:t xml:space="preserve">Zamestnávateľ sprístupní túto kolektívnu zmluvu a jej dodatky zamestnancom na intranete zamestnávateľa najneskôr do 15 dní od jej účinnosti. </w:t>
      </w:r>
    </w:p>
    <w:p w:rsidR="00CE1602" w:rsidRDefault="00CE1602" w:rsidP="00CB0667">
      <w:pPr>
        <w:jc w:val="center"/>
        <w:rPr>
          <w:rFonts w:ascii="Times New Roman" w:hAnsi="Times New Roman" w:cs="Times New Roman"/>
          <w:b/>
          <w:sz w:val="28"/>
          <w:szCs w:val="28"/>
        </w:rPr>
      </w:pPr>
    </w:p>
    <w:p w:rsidR="00CB0667" w:rsidRDefault="00CB0667" w:rsidP="00CB0667">
      <w:pPr>
        <w:jc w:val="center"/>
        <w:rPr>
          <w:rFonts w:ascii="Times New Roman" w:hAnsi="Times New Roman" w:cs="Times New Roman"/>
          <w:b/>
          <w:sz w:val="28"/>
          <w:szCs w:val="28"/>
        </w:rPr>
      </w:pPr>
      <w:r>
        <w:rPr>
          <w:rFonts w:ascii="Times New Roman" w:hAnsi="Times New Roman" w:cs="Times New Roman"/>
          <w:b/>
          <w:sz w:val="28"/>
          <w:szCs w:val="28"/>
        </w:rPr>
        <w:lastRenderedPageBreak/>
        <w:t>Článok 32</w:t>
      </w:r>
    </w:p>
    <w:p w:rsidR="00CB0667" w:rsidRDefault="00CB0667" w:rsidP="00CB0667">
      <w:pPr>
        <w:jc w:val="both"/>
        <w:rPr>
          <w:rFonts w:ascii="Times New Roman" w:hAnsi="Times New Roman" w:cs="Times New Roman"/>
          <w:sz w:val="24"/>
          <w:szCs w:val="24"/>
        </w:rPr>
      </w:pPr>
      <w:r>
        <w:rPr>
          <w:rFonts w:ascii="Times New Roman" w:hAnsi="Times New Roman" w:cs="Times New Roman"/>
          <w:sz w:val="24"/>
          <w:szCs w:val="24"/>
        </w:rPr>
        <w:t>Táto kolektívna zmluva je vyhotovená v štyroch rovnopisoch, z ktorých každá zo zmluvných strán dostane dve vyhotovenia.</w:t>
      </w:r>
    </w:p>
    <w:p w:rsidR="00CB0667" w:rsidRDefault="00CB0667" w:rsidP="00CB0667">
      <w:pPr>
        <w:jc w:val="both"/>
        <w:rPr>
          <w:rFonts w:ascii="Times New Roman" w:hAnsi="Times New Roman" w:cs="Times New Roman"/>
          <w:sz w:val="24"/>
          <w:szCs w:val="24"/>
        </w:rPr>
      </w:pPr>
    </w:p>
    <w:p w:rsidR="00CB0667" w:rsidRDefault="00CB0667" w:rsidP="00307E15">
      <w:pPr>
        <w:jc w:val="both"/>
        <w:rPr>
          <w:rFonts w:ascii="Times New Roman" w:hAnsi="Times New Roman" w:cs="Times New Roman"/>
          <w:sz w:val="24"/>
          <w:szCs w:val="24"/>
        </w:rPr>
      </w:pPr>
      <w:r>
        <w:rPr>
          <w:rFonts w:ascii="Times New Roman" w:hAnsi="Times New Roman" w:cs="Times New Roman"/>
          <w:sz w:val="24"/>
          <w:szCs w:val="24"/>
        </w:rPr>
        <w:t xml:space="preserve">V Bratislave dňa </w:t>
      </w:r>
      <w:r w:rsidR="00003D9C">
        <w:rPr>
          <w:rFonts w:ascii="Times New Roman" w:hAnsi="Times New Roman" w:cs="Times New Roman"/>
          <w:sz w:val="24"/>
          <w:szCs w:val="24"/>
        </w:rPr>
        <w:t>15.12.2015</w:t>
      </w:r>
    </w:p>
    <w:p w:rsidR="00307E15" w:rsidRDefault="00307E15" w:rsidP="00307E15">
      <w:pPr>
        <w:jc w:val="both"/>
        <w:rPr>
          <w:rFonts w:ascii="Times New Roman" w:hAnsi="Times New Roman" w:cs="Times New Roman"/>
          <w:b/>
          <w:sz w:val="24"/>
          <w:szCs w:val="24"/>
        </w:rPr>
      </w:pPr>
    </w:p>
    <w:p w:rsidR="00CB0667" w:rsidRDefault="00CB0667" w:rsidP="00CB0667">
      <w:pPr>
        <w:pStyle w:val="Bezriadkovania"/>
        <w:spacing w:line="276" w:lineRule="auto"/>
        <w:rPr>
          <w:rFonts w:ascii="Times New Roman" w:hAnsi="Times New Roman" w:cs="Times New Roman"/>
          <w:b/>
          <w:sz w:val="24"/>
          <w:szCs w:val="24"/>
        </w:rPr>
      </w:pPr>
    </w:p>
    <w:p w:rsidR="00CB0667" w:rsidRDefault="00CB0667" w:rsidP="00CB0667">
      <w:pPr>
        <w:pStyle w:val="Bezriadkovania"/>
        <w:spacing w:line="276" w:lineRule="auto"/>
        <w:rPr>
          <w:rFonts w:ascii="Times New Roman" w:hAnsi="Times New Roman" w:cs="Times New Roman"/>
          <w:b/>
          <w:sz w:val="24"/>
          <w:szCs w:val="24"/>
        </w:rPr>
      </w:pPr>
    </w:p>
    <w:p w:rsidR="00CB0667" w:rsidRDefault="00CB0667" w:rsidP="00CB0667">
      <w:pPr>
        <w:pStyle w:val="Bezriadkovania"/>
        <w:spacing w:line="276" w:lineRule="auto"/>
        <w:rPr>
          <w:rFonts w:ascii="Times New Roman" w:hAnsi="Times New Roman" w:cs="Times New Roman"/>
          <w:b/>
          <w:sz w:val="24"/>
          <w:szCs w:val="24"/>
        </w:rPr>
      </w:pPr>
    </w:p>
    <w:p w:rsidR="00CB0667" w:rsidRDefault="00CB0667" w:rsidP="00CB0667">
      <w:pPr>
        <w:pStyle w:val="Bezriadkovania"/>
        <w:spacing w:line="276" w:lineRule="auto"/>
        <w:rPr>
          <w:rFonts w:ascii="Times New Roman" w:hAnsi="Times New Roman" w:cs="Times New Roman"/>
          <w:b/>
          <w:sz w:val="24"/>
          <w:szCs w:val="24"/>
        </w:rPr>
      </w:pPr>
    </w:p>
    <w:p w:rsidR="00CB0667" w:rsidRPr="00F95BD6" w:rsidRDefault="00CB0667" w:rsidP="00CB0667">
      <w:pPr>
        <w:pStyle w:val="Bezriadkovania"/>
        <w:spacing w:line="276" w:lineRule="auto"/>
        <w:rPr>
          <w:rFonts w:ascii="Times New Roman" w:hAnsi="Times New Roman" w:cs="Times New Roman"/>
          <w:sz w:val="24"/>
          <w:szCs w:val="24"/>
        </w:rPr>
      </w:pPr>
      <w:r w:rsidRPr="00B71389">
        <w:rPr>
          <w:rFonts w:ascii="Times New Roman" w:hAnsi="Times New Roman" w:cs="Times New Roman"/>
          <w:b/>
          <w:sz w:val="24"/>
          <w:szCs w:val="24"/>
        </w:rPr>
        <w:t xml:space="preserve">MVDr. Stanislav </w:t>
      </w:r>
      <w:proofErr w:type="spellStart"/>
      <w:r w:rsidRPr="00B71389">
        <w:rPr>
          <w:rFonts w:ascii="Times New Roman" w:hAnsi="Times New Roman" w:cs="Times New Roman"/>
          <w:b/>
          <w:sz w:val="24"/>
          <w:szCs w:val="24"/>
        </w:rPr>
        <w:t>Grobár</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95BD6">
        <w:rPr>
          <w:rFonts w:ascii="Times New Roman" w:hAnsi="Times New Roman" w:cs="Times New Roman"/>
          <w:b/>
          <w:sz w:val="24"/>
          <w:szCs w:val="24"/>
        </w:rPr>
        <w:t>Ing. J</w:t>
      </w:r>
      <w:r w:rsidR="00803A5B">
        <w:rPr>
          <w:rFonts w:ascii="Times New Roman" w:hAnsi="Times New Roman" w:cs="Times New Roman"/>
          <w:b/>
          <w:sz w:val="24"/>
          <w:szCs w:val="24"/>
        </w:rPr>
        <w:t>ana Žitňáková</w:t>
      </w:r>
    </w:p>
    <w:p w:rsidR="00CB0667" w:rsidRDefault="002452FB" w:rsidP="00CB0667">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generálny riaditeľ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predsedníčka </w:t>
      </w:r>
    </w:p>
    <w:p w:rsidR="00CB0667" w:rsidRDefault="00CB0667" w:rsidP="00CB0667">
      <w:pPr>
        <w:pStyle w:val="Bezriadkovania"/>
        <w:spacing w:line="276" w:lineRule="auto"/>
        <w:rPr>
          <w:rFonts w:ascii="Times New Roman" w:hAnsi="Times New Roman" w:cs="Times New Roman"/>
          <w:sz w:val="24"/>
          <w:szCs w:val="24"/>
        </w:rPr>
      </w:pPr>
      <w:r w:rsidRPr="00B71389">
        <w:rPr>
          <w:rFonts w:ascii="Times New Roman" w:hAnsi="Times New Roman" w:cs="Times New Roman"/>
          <w:sz w:val="24"/>
          <w:szCs w:val="24"/>
        </w:rPr>
        <w:t>Pôdohospodárskej platobnej agentúry</w:t>
      </w:r>
      <w:r>
        <w:rPr>
          <w:rFonts w:ascii="Times New Roman" w:hAnsi="Times New Roman" w:cs="Times New Roman"/>
          <w:sz w:val="24"/>
          <w:szCs w:val="24"/>
        </w:rPr>
        <w:tab/>
      </w:r>
      <w:r>
        <w:rPr>
          <w:rFonts w:ascii="Times New Roman" w:hAnsi="Times New Roman" w:cs="Times New Roman"/>
          <w:sz w:val="24"/>
          <w:szCs w:val="24"/>
        </w:rPr>
        <w:tab/>
      </w:r>
      <w:r w:rsidRPr="0077428E">
        <w:rPr>
          <w:rFonts w:ascii="Times New Roman" w:hAnsi="Times New Roman" w:cs="Times New Roman"/>
          <w:sz w:val="24"/>
          <w:szCs w:val="24"/>
        </w:rPr>
        <w:t>základnej organizácie OZPP na</w:t>
      </w:r>
      <w:r>
        <w:rPr>
          <w:rFonts w:ascii="Times New Roman" w:hAnsi="Times New Roman" w:cs="Times New Roman"/>
          <w:sz w:val="24"/>
          <w:szCs w:val="24"/>
        </w:rPr>
        <w:t xml:space="preserve"> S</w:t>
      </w:r>
      <w:r w:rsidRPr="0077428E">
        <w:rPr>
          <w:rFonts w:ascii="Times New Roman" w:hAnsi="Times New Roman" w:cs="Times New Roman"/>
          <w:sz w:val="24"/>
          <w:szCs w:val="24"/>
        </w:rPr>
        <w:t xml:space="preserve">lovensku </w:t>
      </w:r>
      <w:r>
        <w:rPr>
          <w:rFonts w:ascii="Times New Roman" w:hAnsi="Times New Roman" w:cs="Times New Roman"/>
          <w:sz w:val="24"/>
          <w:szCs w:val="24"/>
        </w:rPr>
        <w:t xml:space="preserve">                           </w:t>
      </w:r>
    </w:p>
    <w:p w:rsidR="00CB0667" w:rsidRDefault="00003D9C" w:rsidP="00CB0667">
      <w:pPr>
        <w:pStyle w:val="Bezriadkovania"/>
        <w:spacing w:line="276" w:lineRule="auto"/>
        <w:ind w:left="708" w:firstLine="708"/>
      </w:pPr>
      <w:proofErr w:type="spellStart"/>
      <w:r w:rsidRPr="00003D9C">
        <w:rPr>
          <w:rFonts w:ascii="Times New Roman" w:hAnsi="Times New Roman" w:cs="Times New Roman"/>
          <w:b/>
          <w:sz w:val="24"/>
          <w:szCs w:val="24"/>
        </w:rPr>
        <w:t>v.r</w:t>
      </w:r>
      <w:proofErr w:type="spellEnd"/>
      <w:r>
        <w:rPr>
          <w:rFonts w:ascii="Times New Roman" w:hAnsi="Times New Roman" w:cs="Times New Roman"/>
          <w:sz w:val="24"/>
          <w:szCs w:val="24"/>
        </w:rPr>
        <w:t>.</w:t>
      </w:r>
      <w:r w:rsidR="00CB0667">
        <w:rPr>
          <w:rFonts w:ascii="Times New Roman" w:hAnsi="Times New Roman" w:cs="Times New Roman"/>
          <w:sz w:val="24"/>
          <w:szCs w:val="24"/>
        </w:rPr>
        <w:tab/>
      </w:r>
      <w:r w:rsidR="00CB0667">
        <w:rPr>
          <w:rFonts w:ascii="Times New Roman" w:hAnsi="Times New Roman" w:cs="Times New Roman"/>
          <w:sz w:val="24"/>
          <w:szCs w:val="24"/>
        </w:rPr>
        <w:tab/>
      </w:r>
      <w:r w:rsidR="00CB0667">
        <w:rPr>
          <w:rFonts w:ascii="Times New Roman" w:hAnsi="Times New Roman" w:cs="Times New Roman"/>
          <w:sz w:val="24"/>
          <w:szCs w:val="24"/>
        </w:rPr>
        <w:tab/>
      </w:r>
      <w:r w:rsidR="00CB0667">
        <w:rPr>
          <w:rFonts w:ascii="Times New Roman" w:hAnsi="Times New Roman" w:cs="Times New Roman"/>
          <w:sz w:val="24"/>
          <w:szCs w:val="24"/>
        </w:rPr>
        <w:tab/>
      </w:r>
      <w:r w:rsidR="00CB0667">
        <w:rPr>
          <w:rFonts w:ascii="Times New Roman" w:hAnsi="Times New Roman" w:cs="Times New Roman"/>
          <w:sz w:val="24"/>
          <w:szCs w:val="24"/>
        </w:rPr>
        <w:tab/>
      </w:r>
      <w:r w:rsidR="00CB0667" w:rsidRPr="0077428E">
        <w:rPr>
          <w:rFonts w:ascii="Times New Roman" w:hAnsi="Times New Roman" w:cs="Times New Roman"/>
          <w:sz w:val="24"/>
          <w:szCs w:val="24"/>
        </w:rPr>
        <w:t>pri P</w:t>
      </w:r>
      <w:r w:rsidR="00CB0667">
        <w:rPr>
          <w:rFonts w:ascii="Times New Roman" w:hAnsi="Times New Roman" w:cs="Times New Roman"/>
          <w:sz w:val="24"/>
          <w:szCs w:val="24"/>
        </w:rPr>
        <w:t>ôdo</w:t>
      </w:r>
      <w:r w:rsidR="00CB0667" w:rsidRPr="0077428E">
        <w:rPr>
          <w:rFonts w:ascii="Times New Roman" w:hAnsi="Times New Roman" w:cs="Times New Roman"/>
          <w:sz w:val="24"/>
          <w:szCs w:val="24"/>
        </w:rPr>
        <w:t>hospodárskej platobnej agentúre</w:t>
      </w:r>
    </w:p>
    <w:p w:rsidR="00CB0667" w:rsidRPr="00003D9C" w:rsidRDefault="00CB0667" w:rsidP="00CB0667">
      <w:pPr>
        <w:tabs>
          <w:tab w:val="left" w:pos="6465"/>
        </w:tabs>
        <w:rPr>
          <w:rFonts w:ascii="Times New Roman" w:hAnsi="Times New Roman" w:cs="Times New Roman"/>
          <w:b/>
          <w:sz w:val="24"/>
          <w:szCs w:val="24"/>
        </w:rPr>
      </w:pPr>
      <w:r w:rsidRPr="00466414">
        <w:rPr>
          <w:b/>
        </w:rPr>
        <w:tab/>
      </w:r>
      <w:proofErr w:type="spellStart"/>
      <w:r w:rsidR="00003D9C" w:rsidRPr="00003D9C">
        <w:rPr>
          <w:rFonts w:ascii="Times New Roman" w:hAnsi="Times New Roman" w:cs="Times New Roman"/>
          <w:b/>
          <w:sz w:val="24"/>
          <w:szCs w:val="24"/>
        </w:rPr>
        <w:t>v.r</w:t>
      </w:r>
      <w:proofErr w:type="spellEnd"/>
      <w:r w:rsidR="00003D9C" w:rsidRPr="00003D9C">
        <w:rPr>
          <w:rFonts w:ascii="Times New Roman" w:hAnsi="Times New Roman" w:cs="Times New Roman"/>
          <w:b/>
          <w:sz w:val="24"/>
          <w:szCs w:val="24"/>
        </w:rPr>
        <w:t>.</w:t>
      </w:r>
    </w:p>
    <w:p w:rsidR="00CB0667" w:rsidRDefault="00CB0667" w:rsidP="00CB0667"/>
    <w:p w:rsidR="00CB0667" w:rsidRDefault="00CB0667" w:rsidP="00CB0667"/>
    <w:p w:rsidR="00CB0667" w:rsidRDefault="00CB0667" w:rsidP="00CB0667">
      <w:bookmarkStart w:id="0" w:name="_GoBack"/>
      <w:bookmarkEnd w:id="0"/>
    </w:p>
    <w:p w:rsidR="00CB0667" w:rsidRDefault="00CB0667" w:rsidP="00CB0667"/>
    <w:p w:rsidR="00CC6FB9" w:rsidRDefault="00CC6FB9" w:rsidP="00CB0667"/>
    <w:p w:rsidR="00CC6FB9" w:rsidRDefault="00CC6FB9" w:rsidP="00CB0667"/>
    <w:p w:rsidR="00CC6FB9" w:rsidRDefault="00CC6FB9" w:rsidP="00CB0667"/>
    <w:p w:rsidR="00CC6FB9" w:rsidRDefault="00CC6FB9" w:rsidP="00CB0667"/>
    <w:p w:rsidR="00CC6FB9" w:rsidRDefault="00CC6FB9" w:rsidP="00CB0667"/>
    <w:p w:rsidR="00CC6FB9" w:rsidRDefault="00CC6FB9" w:rsidP="00CB0667"/>
    <w:p w:rsidR="00CC6FB9" w:rsidRDefault="00CC6FB9" w:rsidP="00CB0667"/>
    <w:p w:rsidR="00CC6FB9" w:rsidRDefault="00CC6FB9" w:rsidP="00CB0667"/>
    <w:sectPr w:rsidR="00CC6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ITCBookmanEE">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E14"/>
    <w:multiLevelType w:val="hybridMultilevel"/>
    <w:tmpl w:val="92C2A0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E53FD5"/>
    <w:multiLevelType w:val="hybridMultilevel"/>
    <w:tmpl w:val="CF602C7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19BC6B97"/>
    <w:multiLevelType w:val="hybridMultilevel"/>
    <w:tmpl w:val="ADE826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7E3A13"/>
    <w:multiLevelType w:val="hybridMultilevel"/>
    <w:tmpl w:val="CB0879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8DE7B43"/>
    <w:multiLevelType w:val="hybridMultilevel"/>
    <w:tmpl w:val="1F729AB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
    <w:nsid w:val="4A5A1CDB"/>
    <w:multiLevelType w:val="hybridMultilevel"/>
    <w:tmpl w:val="5BE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A091BB5"/>
    <w:multiLevelType w:val="hybridMultilevel"/>
    <w:tmpl w:val="34F88A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2ED339B"/>
    <w:multiLevelType w:val="hybridMultilevel"/>
    <w:tmpl w:val="E68072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36D7CB5"/>
    <w:multiLevelType w:val="hybridMultilevel"/>
    <w:tmpl w:val="5F443132"/>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nsid w:val="78436B36"/>
    <w:multiLevelType w:val="hybridMultilevel"/>
    <w:tmpl w:val="89D682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8883F18"/>
    <w:multiLevelType w:val="hybridMultilevel"/>
    <w:tmpl w:val="4F6AFFBE"/>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E89203D"/>
    <w:multiLevelType w:val="hybridMultilevel"/>
    <w:tmpl w:val="527E02D4"/>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F385E73"/>
    <w:multiLevelType w:val="hybridMultilevel"/>
    <w:tmpl w:val="CDA612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5"/>
  </w:num>
  <w:num w:numId="5">
    <w:abstractNumId w:val="2"/>
  </w:num>
  <w:num w:numId="6">
    <w:abstractNumId w:val="11"/>
  </w:num>
  <w:num w:numId="7">
    <w:abstractNumId w:val="3"/>
  </w:num>
  <w:num w:numId="8">
    <w:abstractNumId w:val="6"/>
  </w:num>
  <w:num w:numId="9">
    <w:abstractNumId w:val="4"/>
  </w:num>
  <w:num w:numId="10">
    <w:abstractNumId w:val="1"/>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67"/>
    <w:rsid w:val="00003D9C"/>
    <w:rsid w:val="00053036"/>
    <w:rsid w:val="002452FB"/>
    <w:rsid w:val="00307E15"/>
    <w:rsid w:val="004122D9"/>
    <w:rsid w:val="00633B2C"/>
    <w:rsid w:val="00666792"/>
    <w:rsid w:val="006A6A55"/>
    <w:rsid w:val="0072408D"/>
    <w:rsid w:val="00770FD7"/>
    <w:rsid w:val="00803A5B"/>
    <w:rsid w:val="00861CF8"/>
    <w:rsid w:val="008B7E29"/>
    <w:rsid w:val="008F75DF"/>
    <w:rsid w:val="00912944"/>
    <w:rsid w:val="009D5184"/>
    <w:rsid w:val="00A268A8"/>
    <w:rsid w:val="00C56BE0"/>
    <w:rsid w:val="00CA18BF"/>
    <w:rsid w:val="00CB0667"/>
    <w:rsid w:val="00CC6FB9"/>
    <w:rsid w:val="00CE1602"/>
    <w:rsid w:val="00D2607B"/>
    <w:rsid w:val="00DF2BC8"/>
    <w:rsid w:val="00F146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066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0667"/>
    <w:pPr>
      <w:ind w:left="720"/>
      <w:contextualSpacing/>
    </w:pPr>
  </w:style>
  <w:style w:type="paragraph" w:styleId="Bezriadkovania">
    <w:name w:val="No Spacing"/>
    <w:uiPriority w:val="1"/>
    <w:qFormat/>
    <w:rsid w:val="00CB06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066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0667"/>
    <w:pPr>
      <w:ind w:left="720"/>
      <w:contextualSpacing/>
    </w:pPr>
  </w:style>
  <w:style w:type="paragraph" w:styleId="Bezriadkovania">
    <w:name w:val="No Spacing"/>
    <w:uiPriority w:val="1"/>
    <w:qFormat/>
    <w:rsid w:val="00CB06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246C-5E8F-4699-B805-6AE2AE4C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2358</Words>
  <Characters>13444</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Pavelková Jana</dc:creator>
  <cp:lastModifiedBy>Pavelková Jana</cp:lastModifiedBy>
  <cp:revision>10</cp:revision>
  <cp:lastPrinted>2015-12-08T13:58:00Z</cp:lastPrinted>
  <dcterms:created xsi:type="dcterms:W3CDTF">2015-12-03T10:51:00Z</dcterms:created>
  <dcterms:modified xsi:type="dcterms:W3CDTF">2015-12-15T11:36:00Z</dcterms:modified>
</cp:coreProperties>
</file>