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92" w:type="dxa"/>
        <w:tblLayout w:type="fixed"/>
        <w:tblLook w:val="04A0" w:firstRow="1" w:lastRow="0" w:firstColumn="1" w:lastColumn="0" w:noHBand="0" w:noVBand="1"/>
      </w:tblPr>
      <w:tblGrid>
        <w:gridCol w:w="817"/>
        <w:gridCol w:w="517"/>
        <w:gridCol w:w="518"/>
        <w:gridCol w:w="235"/>
        <w:gridCol w:w="856"/>
        <w:gridCol w:w="43"/>
        <w:gridCol w:w="335"/>
        <w:gridCol w:w="389"/>
        <w:gridCol w:w="220"/>
        <w:gridCol w:w="708"/>
        <w:gridCol w:w="8"/>
        <w:gridCol w:w="123"/>
        <w:gridCol w:w="868"/>
        <w:gridCol w:w="419"/>
        <w:gridCol w:w="187"/>
        <w:gridCol w:w="718"/>
        <w:gridCol w:w="144"/>
        <w:gridCol w:w="322"/>
        <w:gridCol w:w="52"/>
        <w:gridCol w:w="197"/>
        <w:gridCol w:w="1616"/>
      </w:tblGrid>
      <w:tr w:rsidR="002B6742" w:rsidRPr="00557ECC" w14:paraId="348BBCD8" w14:textId="77777777" w:rsidTr="00677F78">
        <w:trPr>
          <w:trHeight w:val="406"/>
        </w:trPr>
        <w:tc>
          <w:tcPr>
            <w:tcW w:w="18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C2835" w14:textId="77777777" w:rsidR="002B6742" w:rsidRPr="000B4A44" w:rsidRDefault="002B6742" w:rsidP="00B87C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6AFC4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5pt;height:50.7pt" o:ole="">
                  <v:imagedata r:id="rId8" o:title=""/>
                </v:shape>
                <o:OLEObject Type="Embed" ProgID="Word.Picture.8" ShapeID="_x0000_i1025" DrawAspect="Content" ObjectID="_1538301516" r:id="rId9"/>
              </w:object>
            </w:r>
          </w:p>
        </w:tc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D7DC" w14:textId="254B2841" w:rsidR="005E5613" w:rsidRDefault="002B6742" w:rsidP="005E5613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E5613">
              <w:rPr>
                <w:rFonts w:ascii="Arial" w:hAnsi="Arial" w:cs="Arial"/>
                <w:b/>
                <w:caps/>
                <w:sz w:val="20"/>
              </w:rPr>
              <w:t>žiadosť o</w:t>
            </w:r>
            <w:r w:rsidR="005E5613" w:rsidRPr="005E5613">
              <w:rPr>
                <w:rFonts w:ascii="Arial" w:hAnsi="Arial" w:cs="Arial"/>
                <w:b/>
                <w:caps/>
                <w:sz w:val="20"/>
              </w:rPr>
              <w:t> SCHVÁLENIE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A565E4">
              <w:rPr>
                <w:rFonts w:ascii="Arial" w:hAnsi="Arial" w:cs="Arial"/>
                <w:b/>
                <w:caps/>
                <w:sz w:val="20"/>
              </w:rPr>
              <w:t>stratégie miestn</w:t>
            </w:r>
            <w:r w:rsidR="00241D4F">
              <w:rPr>
                <w:rFonts w:ascii="Arial" w:hAnsi="Arial" w:cs="Arial"/>
                <w:b/>
                <w:caps/>
                <w:sz w:val="20"/>
              </w:rPr>
              <w:t>E</w:t>
            </w:r>
            <w:r w:rsidR="00A565E4">
              <w:rPr>
                <w:rFonts w:ascii="Arial" w:hAnsi="Arial" w:cs="Arial"/>
                <w:b/>
                <w:caps/>
                <w:sz w:val="20"/>
              </w:rPr>
              <w:t xml:space="preserve">ho rozvoja vedeného komunitou a udelenie 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>ŠTATÚTU</w:t>
            </w:r>
            <w:r w:rsidR="006C1DE0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>MIESTNEJ AKČNEJ SKUPINY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  <w:p w14:paraId="638CD42F" w14:textId="339B6343" w:rsidR="002B6742" w:rsidRPr="009B1F0F" w:rsidRDefault="002B6742" w:rsidP="005E5613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B4F0EF" w14:textId="77777777" w:rsidR="002B6742" w:rsidRPr="000B4A44" w:rsidRDefault="002B6742" w:rsidP="00B87C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BF23EB1" wp14:editId="475BEC95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742" w:rsidRPr="00557ECC" w14:paraId="6040A183" w14:textId="77777777" w:rsidTr="00677F78">
        <w:trPr>
          <w:trHeight w:val="404"/>
        </w:trPr>
        <w:tc>
          <w:tcPr>
            <w:tcW w:w="18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870E6" w14:textId="77777777" w:rsidR="002B6742" w:rsidRPr="00F76C0F" w:rsidRDefault="002B6742" w:rsidP="00B87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1DDD" w14:textId="77777777" w:rsidR="002B6742" w:rsidRDefault="002B6742" w:rsidP="002B6742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A04C" w14:textId="77777777" w:rsidR="002B6742" w:rsidRDefault="002B6742" w:rsidP="002B6742">
            <w:pPr>
              <w:spacing w:before="12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8A2F58">
              <w:rPr>
                <w:rFonts w:ascii="Arial" w:hAnsi="Arial" w:cs="Arial"/>
                <w:sz w:val="18"/>
              </w:rPr>
              <w:t>19 – Podpora na miestny rozvoj v rámci iniciatívy LEADER</w:t>
            </w:r>
          </w:p>
        </w:tc>
        <w:tc>
          <w:tcPr>
            <w:tcW w:w="18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04480" w14:textId="77777777" w:rsidR="002B6742" w:rsidRDefault="002B6742" w:rsidP="00B87C3B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2B6742" w:rsidRPr="00557ECC" w14:paraId="5EBAA51D" w14:textId="77777777" w:rsidTr="00677F78">
        <w:trPr>
          <w:trHeight w:val="404"/>
        </w:trPr>
        <w:tc>
          <w:tcPr>
            <w:tcW w:w="18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1594" w14:textId="77777777" w:rsidR="002B6742" w:rsidRPr="00F76C0F" w:rsidRDefault="002B6742" w:rsidP="00B87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59353" w14:textId="77777777" w:rsidR="002B6742" w:rsidRDefault="002B6742" w:rsidP="002B6742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B8B5" w14:textId="77777777" w:rsidR="002B6742" w:rsidRPr="00040755" w:rsidRDefault="002B6742" w:rsidP="00040755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040755">
              <w:rPr>
                <w:rFonts w:ascii="Arial" w:hAnsi="Arial" w:cs="Arial"/>
                <w:sz w:val="18"/>
              </w:rPr>
              <w:t>19.</w:t>
            </w:r>
            <w:r w:rsidR="00456180" w:rsidRPr="00040755">
              <w:rPr>
                <w:rFonts w:ascii="Arial" w:hAnsi="Arial" w:cs="Arial"/>
                <w:sz w:val="18"/>
              </w:rPr>
              <w:t>2</w:t>
            </w:r>
            <w:r w:rsidRPr="00040755">
              <w:rPr>
                <w:rFonts w:ascii="Arial" w:hAnsi="Arial" w:cs="Arial"/>
                <w:sz w:val="18"/>
              </w:rPr>
              <w:t xml:space="preserve"> – </w:t>
            </w:r>
            <w:r w:rsidR="00040755" w:rsidRPr="00040755">
              <w:rPr>
                <w:rFonts w:ascii="Arial" w:hAnsi="Arial" w:cs="Arial"/>
                <w:sz w:val="18"/>
              </w:rPr>
              <w:t>Podpora na vykonávanie operácií v rámci stratégie miestneho rozvoja vedeného komunitou</w:t>
            </w:r>
          </w:p>
        </w:tc>
        <w:tc>
          <w:tcPr>
            <w:tcW w:w="18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E4A0" w14:textId="77777777" w:rsidR="002B6742" w:rsidRDefault="002B6742" w:rsidP="00B87C3B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557ECC" w:rsidRPr="00557ECC" w14:paraId="4A3910F6" w14:textId="77777777" w:rsidTr="00924A67">
        <w:trPr>
          <w:trHeight w:hRule="exact" w:val="397"/>
        </w:trPr>
        <w:tc>
          <w:tcPr>
            <w:tcW w:w="9292" w:type="dxa"/>
            <w:gridSpan w:val="21"/>
            <w:shd w:val="clear" w:color="auto" w:fill="BFBFBF" w:themeFill="background1" w:themeFillShade="BF"/>
            <w:vAlign w:val="center"/>
          </w:tcPr>
          <w:p w14:paraId="395D4551" w14:textId="77777777" w:rsidR="00557ECC" w:rsidRPr="000B4A44" w:rsidRDefault="00557ECC" w:rsidP="00557ECC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557ECC" w:rsidRPr="00557ECC" w14:paraId="36CBD854" w14:textId="77777777" w:rsidTr="00924A67">
        <w:trPr>
          <w:trHeight w:hRule="exact" w:val="39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0A4C93B9" w14:textId="77777777" w:rsidR="00557ECC" w:rsidRPr="000B4A44" w:rsidRDefault="00557ECC" w:rsidP="00557ECC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D1382B" w:rsidRPr="00557ECC" w14:paraId="1F418298" w14:textId="77777777" w:rsidTr="00677F78">
        <w:trPr>
          <w:trHeight w:val="397"/>
        </w:trPr>
        <w:tc>
          <w:tcPr>
            <w:tcW w:w="2087" w:type="dxa"/>
            <w:gridSpan w:val="4"/>
            <w:vAlign w:val="center"/>
          </w:tcPr>
          <w:p w14:paraId="4536EA3A" w14:textId="77777777" w:rsidR="00D1382B" w:rsidRPr="00557ECC" w:rsidRDefault="00377217" w:rsidP="0037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05" w:type="dxa"/>
            <w:gridSpan w:val="17"/>
            <w:vAlign w:val="center"/>
          </w:tcPr>
          <w:p w14:paraId="66C4997F" w14:textId="77777777" w:rsidR="00D1382B" w:rsidRPr="00557ECC" w:rsidRDefault="00D1382B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06539D" w:rsidRPr="00557ECC" w14:paraId="5EAA6DE9" w14:textId="77777777" w:rsidTr="00677F78">
        <w:trPr>
          <w:trHeight w:val="397"/>
        </w:trPr>
        <w:tc>
          <w:tcPr>
            <w:tcW w:w="2087" w:type="dxa"/>
            <w:gridSpan w:val="4"/>
            <w:vAlign w:val="center"/>
          </w:tcPr>
          <w:p w14:paraId="2F3BB273" w14:textId="77777777" w:rsidR="0006539D" w:rsidRPr="00870252" w:rsidRDefault="0006539D" w:rsidP="007F2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05" w:type="dxa"/>
            <w:gridSpan w:val="17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8E53191B5E114A4E81FA6E5D1DA7FAC6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2039A638" w14:textId="77777777" w:rsidR="0006539D" w:rsidRPr="00557ECC" w:rsidRDefault="00040755" w:rsidP="00040755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377217" w:rsidRPr="00557ECC" w14:paraId="1783C8FF" w14:textId="77777777" w:rsidTr="00677F78">
        <w:trPr>
          <w:trHeight w:val="397"/>
        </w:trPr>
        <w:tc>
          <w:tcPr>
            <w:tcW w:w="2087" w:type="dxa"/>
            <w:gridSpan w:val="4"/>
            <w:vMerge w:val="restart"/>
            <w:vAlign w:val="center"/>
          </w:tcPr>
          <w:p w14:paraId="4B476CFE" w14:textId="77777777" w:rsidR="00377217" w:rsidRPr="00557ECC" w:rsidRDefault="00377217" w:rsidP="008A2F58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 xml:space="preserve">Sídlo </w:t>
            </w:r>
            <w:r w:rsidR="008A2F58">
              <w:rPr>
                <w:rFonts w:ascii="Arial" w:hAnsi="Arial" w:cs="Arial"/>
                <w:sz w:val="20"/>
              </w:rPr>
              <w:t>právnickej osoby</w:t>
            </w:r>
          </w:p>
        </w:tc>
        <w:tc>
          <w:tcPr>
            <w:tcW w:w="1843" w:type="dxa"/>
            <w:gridSpan w:val="5"/>
            <w:vAlign w:val="center"/>
          </w:tcPr>
          <w:p w14:paraId="0E2D34F4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62" w:type="dxa"/>
            <w:gridSpan w:val="12"/>
            <w:vAlign w:val="center"/>
          </w:tcPr>
          <w:p w14:paraId="77551E99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53ED338A" w14:textId="77777777" w:rsidTr="00677F78">
        <w:trPr>
          <w:trHeight w:val="397"/>
        </w:trPr>
        <w:tc>
          <w:tcPr>
            <w:tcW w:w="2087" w:type="dxa"/>
            <w:gridSpan w:val="4"/>
            <w:vMerge/>
          </w:tcPr>
          <w:p w14:paraId="35C2AA64" w14:textId="77777777" w:rsidR="00377217" w:rsidRPr="00557ECC" w:rsidRDefault="003772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80F8A4F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3031" w:type="dxa"/>
            <w:gridSpan w:val="7"/>
            <w:vAlign w:val="center"/>
          </w:tcPr>
          <w:p w14:paraId="5739B338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5B9D3FDD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16" w:type="dxa"/>
            <w:vAlign w:val="center"/>
          </w:tcPr>
          <w:p w14:paraId="3AA7D6EE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290EAEDF" w14:textId="77777777" w:rsidTr="00677F78">
        <w:trPr>
          <w:trHeight w:val="397"/>
        </w:trPr>
        <w:tc>
          <w:tcPr>
            <w:tcW w:w="2087" w:type="dxa"/>
            <w:gridSpan w:val="4"/>
            <w:vMerge/>
          </w:tcPr>
          <w:p w14:paraId="4DDF0F1F" w14:textId="77777777" w:rsidR="00377217" w:rsidRPr="00557ECC" w:rsidRDefault="003772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153F7E0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62" w:type="dxa"/>
            <w:gridSpan w:val="12"/>
            <w:vAlign w:val="center"/>
          </w:tcPr>
          <w:p w14:paraId="0D58F72A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482CDBCA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33577139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87" w:type="dxa"/>
            <w:gridSpan w:val="5"/>
            <w:vAlign w:val="center"/>
          </w:tcPr>
          <w:p w14:paraId="3C9F6F7C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4B84CD16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126" w:type="dxa"/>
            <w:gridSpan w:val="5"/>
            <w:vAlign w:val="center"/>
          </w:tcPr>
          <w:p w14:paraId="40BCAFD7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1B2A5B2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331" w:type="dxa"/>
            <w:gridSpan w:val="5"/>
            <w:vAlign w:val="center"/>
          </w:tcPr>
          <w:p w14:paraId="5D8B684B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8F4E2C" w:rsidRPr="00557ECC" w14:paraId="235AFE2F" w14:textId="77777777" w:rsidTr="00677F78">
        <w:trPr>
          <w:trHeight w:val="397"/>
        </w:trPr>
        <w:tc>
          <w:tcPr>
            <w:tcW w:w="4638" w:type="dxa"/>
            <w:gridSpan w:val="10"/>
            <w:vAlign w:val="center"/>
          </w:tcPr>
          <w:p w14:paraId="7BF8A65A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54" w:type="dxa"/>
            <w:gridSpan w:val="11"/>
            <w:vAlign w:val="center"/>
          </w:tcPr>
          <w:p w14:paraId="0D12BFF6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677F78" w:rsidRPr="00557ECC" w14:paraId="6DD8CF1A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74D6254A" w14:textId="77777777" w:rsidR="00677F78" w:rsidRPr="00557ECC" w:rsidRDefault="00677F78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52" w:type="dxa"/>
            <w:gridSpan w:val="4"/>
            <w:vAlign w:val="center"/>
          </w:tcPr>
          <w:p w14:paraId="56618E61" w14:textId="77777777" w:rsidR="00677F78" w:rsidRPr="00557ECC" w:rsidRDefault="00F66F1D" w:rsidP="008F4E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7F78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652" w:type="dxa"/>
            <w:gridSpan w:val="4"/>
            <w:vAlign w:val="center"/>
          </w:tcPr>
          <w:p w14:paraId="779FFADF" w14:textId="77777777" w:rsidR="00677F78" w:rsidRPr="00557ECC" w:rsidRDefault="00F66F1D" w:rsidP="008F4E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7F78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4654" w:type="dxa"/>
            <w:gridSpan w:val="11"/>
            <w:vAlign w:val="center"/>
          </w:tcPr>
          <w:p w14:paraId="4F6842D5" w14:textId="77777777" w:rsidR="00677F78" w:rsidRPr="00557ECC" w:rsidRDefault="00677F78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8F4E2C" w:rsidRPr="00557ECC" w14:paraId="1FF7216D" w14:textId="77777777" w:rsidTr="00677F78">
        <w:trPr>
          <w:trHeight w:val="397"/>
        </w:trPr>
        <w:tc>
          <w:tcPr>
            <w:tcW w:w="2986" w:type="dxa"/>
            <w:gridSpan w:val="6"/>
            <w:vAlign w:val="center"/>
          </w:tcPr>
          <w:p w14:paraId="318DFD9A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70" w:type="dxa"/>
            <w:gridSpan w:val="8"/>
            <w:vAlign w:val="center"/>
          </w:tcPr>
          <w:p w14:paraId="2F46B8D0" w14:textId="77777777" w:rsidR="008F4E2C" w:rsidRPr="00557ECC" w:rsidRDefault="00F66F1D" w:rsidP="00D1382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F4E2C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236" w:type="dxa"/>
            <w:gridSpan w:val="7"/>
            <w:vAlign w:val="center"/>
          </w:tcPr>
          <w:p w14:paraId="472CE26C" w14:textId="77777777" w:rsidR="008F4E2C" w:rsidRPr="00557ECC" w:rsidRDefault="00F66F1D" w:rsidP="00D1382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F4E2C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0B4A44" w:rsidRPr="00557ECC" w14:paraId="640F6164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66CA246B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596" w:type="dxa"/>
            <w:gridSpan w:val="7"/>
            <w:vAlign w:val="center"/>
          </w:tcPr>
          <w:p w14:paraId="73E40432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0D81DE84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523" w:type="dxa"/>
            <w:gridSpan w:val="9"/>
            <w:vAlign w:val="center"/>
          </w:tcPr>
          <w:p w14:paraId="4A42143E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0B4A44" w:rsidRPr="00557ECC" w14:paraId="01F0CA90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3D18357C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958" w:type="dxa"/>
            <w:gridSpan w:val="19"/>
            <w:vAlign w:val="center"/>
          </w:tcPr>
          <w:p w14:paraId="64C8AF0F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22A9167C" w14:textId="77777777" w:rsidTr="00677F78">
        <w:trPr>
          <w:trHeight w:val="397"/>
        </w:trPr>
        <w:tc>
          <w:tcPr>
            <w:tcW w:w="2087" w:type="dxa"/>
            <w:gridSpan w:val="4"/>
            <w:vMerge w:val="restart"/>
            <w:vAlign w:val="center"/>
          </w:tcPr>
          <w:p w14:paraId="0D97B04F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43" w:type="dxa"/>
            <w:gridSpan w:val="5"/>
            <w:vAlign w:val="center"/>
          </w:tcPr>
          <w:p w14:paraId="0F5390CF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62" w:type="dxa"/>
            <w:gridSpan w:val="12"/>
            <w:vAlign w:val="center"/>
          </w:tcPr>
          <w:p w14:paraId="13E711F8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2EA90910" w14:textId="77777777" w:rsidTr="00677F78">
        <w:trPr>
          <w:trHeight w:val="397"/>
        </w:trPr>
        <w:tc>
          <w:tcPr>
            <w:tcW w:w="2087" w:type="dxa"/>
            <w:gridSpan w:val="4"/>
            <w:vMerge/>
            <w:vAlign w:val="center"/>
          </w:tcPr>
          <w:p w14:paraId="4BD06026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4056820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313" w:type="dxa"/>
            <w:gridSpan w:val="6"/>
            <w:vAlign w:val="center"/>
          </w:tcPr>
          <w:p w14:paraId="2E7850B1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8BC7190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187" w:type="dxa"/>
            <w:gridSpan w:val="4"/>
            <w:vAlign w:val="center"/>
          </w:tcPr>
          <w:p w14:paraId="505D844B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06957EB3" w14:textId="77777777" w:rsidTr="00677F78">
        <w:trPr>
          <w:trHeight w:val="397"/>
        </w:trPr>
        <w:tc>
          <w:tcPr>
            <w:tcW w:w="2087" w:type="dxa"/>
            <w:gridSpan w:val="4"/>
            <w:vMerge/>
            <w:vAlign w:val="center"/>
          </w:tcPr>
          <w:p w14:paraId="25CD8028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7BA5419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62" w:type="dxa"/>
            <w:gridSpan w:val="12"/>
            <w:vAlign w:val="center"/>
          </w:tcPr>
          <w:p w14:paraId="22392D8F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BB6F10" w:rsidRPr="00557ECC" w14:paraId="7E92A349" w14:textId="77777777" w:rsidTr="00615296">
        <w:trPr>
          <w:trHeight w:hRule="exact" w:val="567"/>
        </w:trPr>
        <w:tc>
          <w:tcPr>
            <w:tcW w:w="4646" w:type="dxa"/>
            <w:gridSpan w:val="11"/>
            <w:shd w:val="clear" w:color="auto" w:fill="auto"/>
            <w:vAlign w:val="center"/>
          </w:tcPr>
          <w:p w14:paraId="302A51E6" w14:textId="77777777" w:rsidR="00BB6F10" w:rsidRPr="000B4A44" w:rsidRDefault="00BB6F10" w:rsidP="006F1B8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Samosprávny kraj, do ktorého žiadateľ spadá</w:t>
            </w:r>
            <w:r w:rsidR="008F4C81">
              <w:rPr>
                <w:rFonts w:ascii="Arial" w:hAnsi="Arial" w:cs="Arial"/>
                <w:sz w:val="20"/>
              </w:rPr>
              <w:t xml:space="preserve"> </w:t>
            </w:r>
            <w:r w:rsidR="008F4C81"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sdt>
          <w:sdtPr>
            <w:rPr>
              <w:rFonts w:ascii="Arial" w:hAnsi="Arial" w:cs="Arial"/>
              <w:sz w:val="20"/>
            </w:rPr>
            <w:id w:val="387686600"/>
            <w:showingPlcHdr/>
            <w:dropDownList>
              <w:listItem w:value="Vyberte položku."/>
              <w:listItem w:displayText="Bratislavský samosprávny kraj" w:value="Bratislavský samosprávny kraj"/>
              <w:listItem w:displayText="Trnavský samosprávny kraj" w:value="Trnavský samosprávny kraj"/>
              <w:listItem w:displayText="Nitriansky samosprávny kraj" w:value="Nitriansky samosprávny kraj"/>
              <w:listItem w:displayText="Banskobystrický samosprávny kraj" w:value="Banskobystrický samosprávny kraj"/>
              <w:listItem w:displayText="Trenčiansky samosprávny kraj" w:value="Trenčiansky samosprávny kraj"/>
              <w:listItem w:displayText="Žilinský samosprávny kraj" w:value="Žilinský samosprávny kraj"/>
              <w:listItem w:displayText="Prešovský samosprávny kraj" w:value="Prešovský samosprávny kraj"/>
              <w:listItem w:displayText="Košický samosprávny kraj" w:value="Košický samosprávny kraj"/>
            </w:dropDownList>
          </w:sdtPr>
          <w:sdtEndPr/>
          <w:sdtContent>
            <w:tc>
              <w:tcPr>
                <w:tcW w:w="4646" w:type="dxa"/>
                <w:gridSpan w:val="10"/>
                <w:shd w:val="clear" w:color="auto" w:fill="auto"/>
                <w:vAlign w:val="center"/>
              </w:tcPr>
              <w:p w14:paraId="6294B939" w14:textId="77777777" w:rsidR="00BB6F10" w:rsidRPr="000B4A44" w:rsidRDefault="00BB6F10" w:rsidP="00BB6F1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650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24A67" w:rsidRPr="00557ECC" w14:paraId="3D813D95" w14:textId="77777777" w:rsidTr="006F1B83">
        <w:trPr>
          <w:trHeight w:hRule="exact"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5A8F10B8" w14:textId="77777777" w:rsidR="00924A67" w:rsidRPr="00557ECC" w:rsidRDefault="00924A67" w:rsidP="006F1B83">
            <w:pPr>
              <w:jc w:val="both"/>
              <w:rPr>
                <w:rFonts w:ascii="Arial" w:hAnsi="Arial" w:cs="Arial"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 xml:space="preserve">2. </w:t>
            </w:r>
            <w:r w:rsidR="006F1B83">
              <w:rPr>
                <w:rFonts w:ascii="Arial" w:hAnsi="Arial" w:cs="Arial"/>
                <w:b/>
                <w:sz w:val="20"/>
              </w:rPr>
              <w:t xml:space="preserve">Výška žiadanej finančnej alokácie na </w:t>
            </w:r>
            <w:r w:rsidR="006F1B83" w:rsidRPr="006F1B83">
              <w:rPr>
                <w:rFonts w:ascii="Arial" w:hAnsi="Arial" w:cs="Arial"/>
                <w:b/>
                <w:sz w:val="20"/>
              </w:rPr>
              <w:t>stratégi</w:t>
            </w:r>
            <w:r w:rsidR="006F1B83">
              <w:rPr>
                <w:rFonts w:ascii="Arial" w:hAnsi="Arial" w:cs="Arial"/>
                <w:b/>
                <w:sz w:val="20"/>
              </w:rPr>
              <w:t>u</w:t>
            </w:r>
            <w:r w:rsidR="006F1B83" w:rsidRPr="006F1B83">
              <w:rPr>
                <w:rFonts w:ascii="Arial" w:hAnsi="Arial" w:cs="Arial"/>
                <w:b/>
                <w:sz w:val="20"/>
              </w:rPr>
              <w:t xml:space="preserve"> miestneho rozvoja vedeného komunitou (ďalej „stratégie CLLD“)</w:t>
            </w:r>
            <w:r w:rsidR="006F1B83">
              <w:rPr>
                <w:rStyle w:val="Odkaznavysvetlivku"/>
                <w:rFonts w:ascii="Arial" w:hAnsi="Arial" w:cs="Arial"/>
                <w:sz w:val="20"/>
              </w:rPr>
              <w:endnoteReference w:id="2"/>
            </w:r>
            <w:r w:rsidR="006F1B83">
              <w:rPr>
                <w:rFonts w:ascii="Arial" w:hAnsi="Arial" w:cs="Arial"/>
                <w:b/>
                <w:sz w:val="20"/>
              </w:rPr>
              <w:t xml:space="preserve"> – </w:t>
            </w:r>
            <w:r w:rsidR="006F1B83" w:rsidRPr="006C55BC">
              <w:rPr>
                <w:rFonts w:ascii="Arial" w:hAnsi="Arial" w:cs="Arial"/>
                <w:b/>
                <w:sz w:val="20"/>
              </w:rPr>
              <w:t xml:space="preserve">SPOLU </w:t>
            </w:r>
            <w:r w:rsidR="00B64968" w:rsidRPr="006C55BC">
              <w:rPr>
                <w:rStyle w:val="Odkaznavysvetlivku"/>
                <w:rFonts w:ascii="Arial" w:hAnsi="Arial" w:cs="Arial"/>
                <w:b/>
                <w:sz w:val="20"/>
              </w:rPr>
              <w:endnoteReference w:id="3"/>
            </w:r>
          </w:p>
        </w:tc>
      </w:tr>
      <w:tr w:rsidR="00387857" w:rsidRPr="00557ECC" w14:paraId="494EC9E5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2455B2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číslo</w:t>
            </w:r>
          </w:p>
        </w:tc>
        <w:tc>
          <w:tcPr>
            <w:tcW w:w="4820" w:type="dxa"/>
            <w:gridSpan w:val="12"/>
            <w:vAlign w:val="center"/>
          </w:tcPr>
          <w:p w14:paraId="66F85BF6" w14:textId="77777777" w:rsidR="00387857" w:rsidRPr="00557ECC" w:rsidRDefault="00387857" w:rsidP="00B87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oprávnených výdavkov</w:t>
            </w:r>
          </w:p>
        </w:tc>
        <w:tc>
          <w:tcPr>
            <w:tcW w:w="1842" w:type="dxa"/>
            <w:gridSpan w:val="6"/>
            <w:vAlign w:val="center"/>
          </w:tcPr>
          <w:p w14:paraId="60ECE573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813" w:type="dxa"/>
            <w:gridSpan w:val="2"/>
            <w:vAlign w:val="center"/>
          </w:tcPr>
          <w:p w14:paraId="7B2B5AFE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8B765E" w:rsidRPr="00557ECC" w14:paraId="245DFA5C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EA42756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  <w:gridSpan w:val="12"/>
            <w:vAlign w:val="center"/>
          </w:tcPr>
          <w:p w14:paraId="2A860395" w14:textId="5F9CF74A" w:rsidR="008B765E" w:rsidRPr="00557ECC" w:rsidRDefault="008B765E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="00BD283A">
              <w:rPr>
                <w:rFonts w:ascii="Arial" w:hAnsi="Arial" w:cs="Arial"/>
                <w:sz w:val="20"/>
              </w:rPr>
              <w:t>(1=1A+1B</w:t>
            </w:r>
            <w:r w:rsidR="00E81ADC">
              <w:rPr>
                <w:rFonts w:ascii="Arial" w:hAnsi="Arial" w:cs="Arial"/>
                <w:sz w:val="20"/>
              </w:rPr>
              <w:t>+1C+1D</w:t>
            </w:r>
            <w:r w:rsidR="00BD283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2136A"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</w:p>
        </w:tc>
        <w:tc>
          <w:tcPr>
            <w:tcW w:w="1842" w:type="dxa"/>
            <w:gridSpan w:val="6"/>
            <w:vAlign w:val="center"/>
          </w:tcPr>
          <w:p w14:paraId="72442FFC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CF1D3FA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7679C12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45A5B69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  <w:gridSpan w:val="12"/>
            <w:vAlign w:val="center"/>
          </w:tcPr>
          <w:p w14:paraId="5971A9A1" w14:textId="77777777" w:rsidR="008B765E" w:rsidRPr="00BD18DF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  <w:r w:rsidR="00BD283A">
              <w:rPr>
                <w:rFonts w:ascii="Arial" w:hAnsi="Arial" w:cs="Arial"/>
                <w:sz w:val="20"/>
              </w:rPr>
              <w:t xml:space="preserve"> (2=2A+2B</w:t>
            </w:r>
            <w:r w:rsidR="00E81ADC">
              <w:rPr>
                <w:rFonts w:ascii="Arial" w:hAnsi="Arial" w:cs="Arial"/>
                <w:sz w:val="20"/>
              </w:rPr>
              <w:t>+2C+2D</w:t>
            </w:r>
            <w:r w:rsidR="00BD283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78856133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FEEC7F5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26D2B1B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7F46D2E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  <w:gridSpan w:val="12"/>
            <w:vAlign w:val="center"/>
          </w:tcPr>
          <w:p w14:paraId="370D608B" w14:textId="77777777" w:rsidR="008B765E" w:rsidRPr="00557ECC" w:rsidRDefault="008B765E" w:rsidP="00E81AD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Celkové oprávnené výdavky na projekt (3=1+2) </w:t>
            </w:r>
          </w:p>
        </w:tc>
        <w:tc>
          <w:tcPr>
            <w:tcW w:w="1842" w:type="dxa"/>
            <w:gridSpan w:val="6"/>
            <w:vAlign w:val="center"/>
          </w:tcPr>
          <w:p w14:paraId="173D7E61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13" w:type="dxa"/>
            <w:gridSpan w:val="2"/>
            <w:vAlign w:val="center"/>
          </w:tcPr>
          <w:p w14:paraId="2D260676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1A6B57C6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7BF77816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  <w:gridSpan w:val="12"/>
            <w:vAlign w:val="center"/>
          </w:tcPr>
          <w:p w14:paraId="5FC6EB50" w14:textId="77777777" w:rsidR="008B765E" w:rsidRPr="00557ECC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 (neoprávnené výdavky)</w:t>
            </w:r>
            <w:r w:rsidR="00BD283A">
              <w:rPr>
                <w:rFonts w:ascii="Arial" w:hAnsi="Arial" w:cs="Arial"/>
                <w:sz w:val="20"/>
              </w:rPr>
              <w:t xml:space="preserve"> (4=4A+4B</w:t>
            </w:r>
            <w:r w:rsidR="00E81ADC">
              <w:rPr>
                <w:rFonts w:ascii="Arial" w:hAnsi="Arial" w:cs="Arial"/>
                <w:sz w:val="20"/>
              </w:rPr>
              <w:t>+4C+4D</w:t>
            </w:r>
            <w:r w:rsidR="00BD283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6D3E37B3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14:paraId="06EBAD7D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0F719E5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31305B9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  <w:gridSpan w:val="12"/>
            <w:vAlign w:val="center"/>
          </w:tcPr>
          <w:p w14:paraId="2BCF45ED" w14:textId="77777777" w:rsidR="008B765E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(5=3+4)</w:t>
            </w:r>
          </w:p>
        </w:tc>
        <w:tc>
          <w:tcPr>
            <w:tcW w:w="1842" w:type="dxa"/>
            <w:gridSpan w:val="6"/>
            <w:vAlign w:val="center"/>
          </w:tcPr>
          <w:p w14:paraId="49BA6605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14:paraId="0EE8AE41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156753BA" w14:textId="77777777" w:rsidTr="006F1B83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14D39E29" w14:textId="77777777" w:rsidR="00BD283A" w:rsidRPr="00557ECC" w:rsidRDefault="00BD283A" w:rsidP="006F1B83">
            <w:pPr>
              <w:jc w:val="both"/>
              <w:rPr>
                <w:rFonts w:ascii="Arial" w:hAnsi="Arial" w:cs="Arial"/>
                <w:sz w:val="20"/>
              </w:rPr>
            </w:pPr>
            <w:r w:rsidRPr="00D36840">
              <w:rPr>
                <w:rFonts w:ascii="Arial" w:hAnsi="Arial" w:cs="Arial"/>
                <w:b/>
                <w:sz w:val="20"/>
              </w:rPr>
              <w:t xml:space="preserve">2A. </w:t>
            </w:r>
            <w:r w:rsidR="006F1B83" w:rsidRPr="006F1B83">
              <w:rPr>
                <w:rFonts w:ascii="Arial" w:hAnsi="Arial" w:cs="Arial"/>
                <w:b/>
                <w:sz w:val="20"/>
              </w:rPr>
              <w:t>Výška žiadanej finančnej alokácie na stratégiu CLLD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 w:rsidR="006F1B83">
              <w:rPr>
                <w:rFonts w:ascii="Arial" w:hAnsi="Arial" w:cs="Arial"/>
                <w:b/>
                <w:sz w:val="20"/>
              </w:rPr>
              <w:t>z EPFRV</w:t>
            </w:r>
            <w:r w:rsidR="006F1B83">
              <w:rPr>
                <w:rStyle w:val="Odkaznavysvetlivku"/>
                <w:rFonts w:ascii="Arial" w:hAnsi="Arial" w:cs="Arial"/>
                <w:b/>
                <w:sz w:val="20"/>
              </w:rPr>
              <w:endnoteReference w:id="5"/>
            </w:r>
            <w:r w:rsidR="006F1B83">
              <w:rPr>
                <w:rFonts w:ascii="Arial" w:hAnsi="Arial" w:cs="Arial"/>
                <w:b/>
                <w:sz w:val="20"/>
              </w:rPr>
              <w:t xml:space="preserve"> prostredníctvom PRV SR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6"/>
            </w:r>
            <w:r w:rsidR="006F1B83">
              <w:rPr>
                <w:rFonts w:ascii="Arial" w:hAnsi="Arial" w:cs="Arial"/>
                <w:b/>
                <w:sz w:val="20"/>
              </w:rPr>
              <w:t xml:space="preserve"> 2014 - 2020  – </w:t>
            </w:r>
            <w:r w:rsidRPr="00D36840">
              <w:rPr>
                <w:rFonts w:ascii="Arial" w:hAnsi="Arial" w:cs="Arial"/>
                <w:b/>
                <w:sz w:val="20"/>
              </w:rPr>
              <w:t>MENEJ ROZVINUTÉ REGIÓNY</w:t>
            </w:r>
            <w:r w:rsidRPr="00D36840">
              <w:rPr>
                <w:rFonts w:ascii="Arial" w:hAnsi="Arial" w:cs="Arial"/>
                <w:sz w:val="20"/>
                <w:vertAlign w:val="superscript"/>
              </w:rPr>
              <w:endnoteReference w:id="7"/>
            </w:r>
          </w:p>
        </w:tc>
      </w:tr>
      <w:tr w:rsidR="00BD283A" w:rsidRPr="00557ECC" w14:paraId="1D28F34B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803CF54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</w:t>
            </w:r>
          </w:p>
        </w:tc>
        <w:tc>
          <w:tcPr>
            <w:tcW w:w="4820" w:type="dxa"/>
            <w:gridSpan w:val="12"/>
            <w:vAlign w:val="center"/>
          </w:tcPr>
          <w:p w14:paraId="05358B4E" w14:textId="3B9F6B4E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="00F76E56">
              <w:rPr>
                <w:rStyle w:val="Odkaznavysvetlivku"/>
                <w:rFonts w:ascii="Arial" w:hAnsi="Arial" w:cs="Arial"/>
                <w:sz w:val="20"/>
              </w:rPr>
              <w:endnoteReference w:id="8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2" w:type="dxa"/>
            <w:gridSpan w:val="6"/>
            <w:vAlign w:val="center"/>
          </w:tcPr>
          <w:p w14:paraId="722DF53E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826376B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39C2238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70A3B8B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2A</w:t>
            </w:r>
          </w:p>
        </w:tc>
        <w:tc>
          <w:tcPr>
            <w:tcW w:w="4820" w:type="dxa"/>
            <w:gridSpan w:val="12"/>
            <w:vAlign w:val="center"/>
          </w:tcPr>
          <w:p w14:paraId="6E9B1F48" w14:textId="77777777" w:rsidR="00BD283A" w:rsidRPr="00BD18DF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500BFA8D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697D48D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01EFCCF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7DABBA7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</w:t>
            </w:r>
          </w:p>
        </w:tc>
        <w:tc>
          <w:tcPr>
            <w:tcW w:w="4820" w:type="dxa"/>
            <w:gridSpan w:val="12"/>
            <w:vAlign w:val="center"/>
          </w:tcPr>
          <w:p w14:paraId="4D5DD0EE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=1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+2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842" w:type="dxa"/>
            <w:gridSpan w:val="6"/>
            <w:vAlign w:val="center"/>
          </w:tcPr>
          <w:p w14:paraId="23251D71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1E74FDD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2CA7FFE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79801D7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4A</w:t>
            </w:r>
          </w:p>
        </w:tc>
        <w:tc>
          <w:tcPr>
            <w:tcW w:w="4820" w:type="dxa"/>
            <w:gridSpan w:val="12"/>
            <w:vAlign w:val="center"/>
          </w:tcPr>
          <w:p w14:paraId="4D8B7F95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7BAA45E0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E479EE8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6DA1E6F1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411F22D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5A</w:t>
            </w:r>
          </w:p>
        </w:tc>
        <w:tc>
          <w:tcPr>
            <w:tcW w:w="4820" w:type="dxa"/>
            <w:gridSpan w:val="12"/>
            <w:vAlign w:val="center"/>
          </w:tcPr>
          <w:p w14:paraId="7F848255" w14:textId="77777777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+4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1988FCDA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7590858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8104154" w14:textId="77777777" w:rsidTr="00244CF0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7725969F" w14:textId="0A1B76F6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 w:rsidRPr="00D36840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. </w:t>
            </w:r>
            <w:r w:rsidR="00244CF0" w:rsidRPr="006F1B83">
              <w:rPr>
                <w:rFonts w:ascii="Arial" w:hAnsi="Arial" w:cs="Arial"/>
                <w:b/>
                <w:sz w:val="20"/>
              </w:rPr>
              <w:t>Výška žiadanej finančnej alokácie na stratégiu CLLD</w:t>
            </w:r>
            <w:r w:rsidR="00244CF0"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 w:rsidR="00244CF0">
              <w:rPr>
                <w:rFonts w:ascii="Arial" w:hAnsi="Arial" w:cs="Arial"/>
                <w:b/>
                <w:sz w:val="20"/>
              </w:rPr>
              <w:t>z EPFRV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9"/>
            </w:r>
            <w:r w:rsidR="00244CF0">
              <w:rPr>
                <w:rFonts w:ascii="Arial" w:hAnsi="Arial" w:cs="Arial"/>
                <w:b/>
                <w:sz w:val="20"/>
              </w:rPr>
              <w:t xml:space="preserve"> prostredníctvom PRV SR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10"/>
            </w:r>
            <w:r w:rsidR="00244CF0">
              <w:rPr>
                <w:rFonts w:ascii="Arial" w:hAnsi="Arial" w:cs="Arial"/>
                <w:b/>
                <w:sz w:val="20"/>
              </w:rPr>
              <w:t xml:space="preserve"> 2014 - 2020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OSTATNÉ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REGIÓNY</w:t>
            </w:r>
            <w:r w:rsidR="006A34D9">
              <w:rPr>
                <w:rFonts w:ascii="Arial" w:hAnsi="Arial" w:cs="Arial"/>
                <w:b/>
                <w:sz w:val="20"/>
              </w:rPr>
              <w:t>/VIAC ROZVINUTÝ REGIÓN</w:t>
            </w:r>
            <w:r w:rsidRPr="00D36840">
              <w:rPr>
                <w:rFonts w:ascii="Arial" w:hAnsi="Arial" w:cs="Arial"/>
                <w:sz w:val="20"/>
                <w:vertAlign w:val="superscript"/>
              </w:rPr>
              <w:endnoteReference w:id="11"/>
            </w:r>
          </w:p>
        </w:tc>
      </w:tr>
      <w:tr w:rsidR="00BD283A" w:rsidRPr="00557ECC" w14:paraId="2ECA6B67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A71F31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4820" w:type="dxa"/>
            <w:gridSpan w:val="12"/>
            <w:vAlign w:val="center"/>
          </w:tcPr>
          <w:p w14:paraId="00644F08" w14:textId="658DF79F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="00F76E56">
              <w:rPr>
                <w:rStyle w:val="Odkaznavysvetlivku"/>
                <w:rFonts w:ascii="Arial" w:hAnsi="Arial" w:cs="Arial"/>
                <w:sz w:val="20"/>
              </w:rPr>
              <w:endnoteReference w:id="12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2" w:type="dxa"/>
            <w:gridSpan w:val="6"/>
            <w:vAlign w:val="center"/>
          </w:tcPr>
          <w:p w14:paraId="23388A2C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B199087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5F2E0F17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6871886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4820" w:type="dxa"/>
            <w:gridSpan w:val="12"/>
            <w:vAlign w:val="center"/>
          </w:tcPr>
          <w:p w14:paraId="27C498CF" w14:textId="77777777" w:rsidR="00BD283A" w:rsidRPr="00BD18DF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3C2705A8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010CA4F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20C711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505CFC2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</w:t>
            </w:r>
          </w:p>
        </w:tc>
        <w:tc>
          <w:tcPr>
            <w:tcW w:w="4820" w:type="dxa"/>
            <w:gridSpan w:val="12"/>
            <w:vAlign w:val="center"/>
          </w:tcPr>
          <w:p w14:paraId="4AFFF641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842" w:type="dxa"/>
            <w:gridSpan w:val="6"/>
            <w:vAlign w:val="center"/>
          </w:tcPr>
          <w:p w14:paraId="5896FEF8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3C04464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4224356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25A709E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4B</w:t>
            </w:r>
          </w:p>
        </w:tc>
        <w:tc>
          <w:tcPr>
            <w:tcW w:w="4820" w:type="dxa"/>
            <w:gridSpan w:val="12"/>
            <w:vAlign w:val="center"/>
          </w:tcPr>
          <w:p w14:paraId="429F3657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70F47262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CD4FE14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01B6AC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222BA05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4820" w:type="dxa"/>
            <w:gridSpan w:val="12"/>
            <w:vAlign w:val="center"/>
          </w:tcPr>
          <w:p w14:paraId="09470B5D" w14:textId="77777777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058BB573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BBCABE6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4C6F1B38" w14:textId="77777777" w:rsidTr="009627AD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66DD2206" w14:textId="77777777" w:rsidR="009627AD" w:rsidRPr="00557ECC" w:rsidRDefault="009627AD" w:rsidP="009627AD">
            <w:pPr>
              <w:jc w:val="both"/>
              <w:rPr>
                <w:rFonts w:ascii="Arial" w:hAnsi="Arial" w:cs="Arial"/>
                <w:sz w:val="20"/>
              </w:rPr>
            </w:pPr>
            <w:r w:rsidRPr="009627A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9627AD">
              <w:rPr>
                <w:rFonts w:ascii="Arial" w:hAnsi="Arial" w:cs="Arial"/>
                <w:b/>
                <w:sz w:val="20"/>
              </w:rPr>
              <w:t>. Výška žiadanej finančnej alokácie na stratégiu CLLD z </w:t>
            </w:r>
            <w:r>
              <w:rPr>
                <w:rFonts w:ascii="Arial" w:hAnsi="Arial" w:cs="Arial"/>
                <w:b/>
                <w:sz w:val="20"/>
              </w:rPr>
              <w:t>EFRR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3"/>
            </w:r>
            <w:r w:rsidRPr="009627AD">
              <w:rPr>
                <w:rFonts w:ascii="Arial" w:hAnsi="Arial" w:cs="Arial"/>
                <w:b/>
                <w:sz w:val="20"/>
              </w:rPr>
              <w:t xml:space="preserve"> prostredníctvom </w:t>
            </w:r>
            <w:r w:rsidRPr="009627AD">
              <w:rPr>
                <w:rStyle w:val="Zvraznenie"/>
                <w:rFonts w:ascii="Arial" w:hAnsi="Arial" w:cs="Arial"/>
                <w:b/>
                <w:i w:val="0"/>
                <w:sz w:val="20"/>
                <w:szCs w:val="24"/>
              </w:rPr>
              <w:t>IROP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4"/>
            </w:r>
            <w:r w:rsidRPr="009627AD">
              <w:rPr>
                <w:rFonts w:ascii="Arial" w:hAnsi="Arial" w:cs="Arial"/>
                <w:b/>
                <w:sz w:val="20"/>
              </w:rPr>
              <w:t xml:space="preserve"> – MENEJ ROZVINUTÉ REGIÓNY</w:t>
            </w:r>
            <w:r w:rsidRPr="009627AD">
              <w:rPr>
                <w:rFonts w:ascii="Arial" w:hAnsi="Arial" w:cs="Arial"/>
                <w:sz w:val="20"/>
                <w:vertAlign w:val="superscript"/>
              </w:rPr>
              <w:endnoteReference w:id="15"/>
            </w:r>
          </w:p>
        </w:tc>
      </w:tr>
      <w:tr w:rsidR="009627AD" w:rsidRPr="00557ECC" w14:paraId="321CE62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5D74016B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</w:t>
            </w:r>
          </w:p>
        </w:tc>
        <w:tc>
          <w:tcPr>
            <w:tcW w:w="4820" w:type="dxa"/>
            <w:gridSpan w:val="12"/>
            <w:vAlign w:val="center"/>
          </w:tcPr>
          <w:p w14:paraId="46674A0D" w14:textId="42325CDD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="00F76E56">
              <w:rPr>
                <w:rStyle w:val="Odkaznavysvetlivku"/>
                <w:rFonts w:ascii="Arial" w:hAnsi="Arial" w:cs="Arial"/>
                <w:sz w:val="20"/>
              </w:rPr>
              <w:endnoteReference w:id="16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2" w:type="dxa"/>
            <w:gridSpan w:val="6"/>
            <w:vAlign w:val="center"/>
          </w:tcPr>
          <w:p w14:paraId="0390A8F2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FAE05AF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251545F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9B5A535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</w:t>
            </w:r>
          </w:p>
        </w:tc>
        <w:tc>
          <w:tcPr>
            <w:tcW w:w="4820" w:type="dxa"/>
            <w:gridSpan w:val="12"/>
            <w:vAlign w:val="center"/>
          </w:tcPr>
          <w:p w14:paraId="688FA995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6A69B655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484C8B9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487B6ED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C2ABA3A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3C</w:t>
            </w:r>
          </w:p>
        </w:tc>
        <w:tc>
          <w:tcPr>
            <w:tcW w:w="4820" w:type="dxa"/>
            <w:gridSpan w:val="12"/>
            <w:vAlign w:val="center"/>
          </w:tcPr>
          <w:p w14:paraId="4E370934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3068EA55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3F27B92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5BA97621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25765E0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4C</w:t>
            </w:r>
          </w:p>
        </w:tc>
        <w:tc>
          <w:tcPr>
            <w:tcW w:w="4820" w:type="dxa"/>
            <w:gridSpan w:val="12"/>
            <w:vAlign w:val="center"/>
          </w:tcPr>
          <w:p w14:paraId="2DEC1852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556DC260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EC6CCBE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0C973D88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F25B96A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4820" w:type="dxa"/>
            <w:gridSpan w:val="12"/>
            <w:vAlign w:val="center"/>
          </w:tcPr>
          <w:p w14:paraId="3546E0CA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7B2A7195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65456EB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6C7CFE13" w14:textId="77777777" w:rsidTr="00CC0287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21203AD0" w14:textId="245A7E19" w:rsidR="00CC0287" w:rsidRPr="00557ECC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 w:rsidRPr="009627A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9627AD">
              <w:rPr>
                <w:rFonts w:ascii="Arial" w:hAnsi="Arial" w:cs="Arial"/>
                <w:b/>
                <w:sz w:val="20"/>
              </w:rPr>
              <w:t>. Výška žiadanej finančnej alokácie na stratégiu CLLD z </w:t>
            </w:r>
            <w:r>
              <w:rPr>
                <w:rFonts w:ascii="Arial" w:hAnsi="Arial" w:cs="Arial"/>
                <w:b/>
                <w:sz w:val="20"/>
              </w:rPr>
              <w:t>EFRR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7"/>
            </w:r>
            <w:r w:rsidRPr="009627AD">
              <w:rPr>
                <w:rFonts w:ascii="Arial" w:hAnsi="Arial" w:cs="Arial"/>
                <w:b/>
                <w:sz w:val="20"/>
              </w:rPr>
              <w:t xml:space="preserve"> prostredníctvom </w:t>
            </w:r>
            <w:r w:rsidRPr="009627AD">
              <w:rPr>
                <w:rStyle w:val="Zvraznenie"/>
                <w:rFonts w:ascii="Arial" w:hAnsi="Arial" w:cs="Arial"/>
                <w:b/>
                <w:i w:val="0"/>
                <w:sz w:val="20"/>
                <w:szCs w:val="24"/>
              </w:rPr>
              <w:t>IROP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8"/>
            </w:r>
            <w:r w:rsidRPr="009627AD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OSTATNÉ</w:t>
            </w:r>
            <w:r w:rsidRPr="009627AD">
              <w:rPr>
                <w:rFonts w:ascii="Arial" w:hAnsi="Arial" w:cs="Arial"/>
                <w:b/>
                <w:sz w:val="20"/>
              </w:rPr>
              <w:t xml:space="preserve"> REGIÓNY</w:t>
            </w:r>
            <w:r w:rsidR="006A34D9">
              <w:rPr>
                <w:rFonts w:ascii="Arial" w:hAnsi="Arial" w:cs="Arial"/>
                <w:b/>
                <w:sz w:val="20"/>
              </w:rPr>
              <w:t>/VIAC ROZVINUTÝ REGIÓN</w:t>
            </w:r>
            <w:r w:rsidR="006A34D9" w:rsidRPr="009627AD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627AD">
              <w:rPr>
                <w:rFonts w:ascii="Arial" w:hAnsi="Arial" w:cs="Arial"/>
                <w:sz w:val="20"/>
                <w:vertAlign w:val="superscript"/>
              </w:rPr>
              <w:endnoteReference w:id="19"/>
            </w:r>
          </w:p>
        </w:tc>
      </w:tr>
      <w:tr w:rsidR="00CC0287" w:rsidRPr="00557ECC" w14:paraId="2257ED0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22C07CE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1D</w:t>
            </w:r>
          </w:p>
        </w:tc>
        <w:tc>
          <w:tcPr>
            <w:tcW w:w="4820" w:type="dxa"/>
            <w:gridSpan w:val="12"/>
            <w:vAlign w:val="center"/>
          </w:tcPr>
          <w:p w14:paraId="3E3428B4" w14:textId="161CB30E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  <w:r w:rsidR="00F76E56">
              <w:rPr>
                <w:rStyle w:val="Odkaznavysvetlivku"/>
                <w:rFonts w:ascii="Arial" w:hAnsi="Arial" w:cs="Arial"/>
                <w:sz w:val="20"/>
              </w:rPr>
              <w:endnoteReference w:id="20"/>
            </w:r>
          </w:p>
        </w:tc>
        <w:tc>
          <w:tcPr>
            <w:tcW w:w="1842" w:type="dxa"/>
            <w:gridSpan w:val="6"/>
            <w:vAlign w:val="center"/>
          </w:tcPr>
          <w:p w14:paraId="720A4413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EE28012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25EB67E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2E2CF8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</w:t>
            </w:r>
          </w:p>
        </w:tc>
        <w:tc>
          <w:tcPr>
            <w:tcW w:w="4820" w:type="dxa"/>
            <w:gridSpan w:val="12"/>
            <w:vAlign w:val="center"/>
          </w:tcPr>
          <w:p w14:paraId="607FFBBC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28E94CBD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931C8A7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3541288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52FE4D28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3D</w:t>
            </w:r>
          </w:p>
        </w:tc>
        <w:tc>
          <w:tcPr>
            <w:tcW w:w="4820" w:type="dxa"/>
            <w:gridSpan w:val="12"/>
            <w:vAlign w:val="center"/>
          </w:tcPr>
          <w:p w14:paraId="00E2C683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16E62DF0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77D1952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45111EB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FBDB5E7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4D</w:t>
            </w:r>
          </w:p>
        </w:tc>
        <w:tc>
          <w:tcPr>
            <w:tcW w:w="4820" w:type="dxa"/>
            <w:gridSpan w:val="12"/>
            <w:vAlign w:val="center"/>
          </w:tcPr>
          <w:p w14:paraId="4BF826BD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09F2EB41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737DC74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3DABE3F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CD329E4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5D</w:t>
            </w:r>
          </w:p>
        </w:tc>
        <w:tc>
          <w:tcPr>
            <w:tcW w:w="4820" w:type="dxa"/>
            <w:gridSpan w:val="12"/>
            <w:vAlign w:val="center"/>
          </w:tcPr>
          <w:p w14:paraId="0BFAF582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35A9425C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9639DDC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4FCDD748" w14:textId="77777777" w:rsidTr="00BD283A">
        <w:trPr>
          <w:trHeight w:val="397"/>
        </w:trPr>
        <w:tc>
          <w:tcPr>
            <w:tcW w:w="2943" w:type="dxa"/>
            <w:gridSpan w:val="5"/>
            <w:vAlign w:val="center"/>
          </w:tcPr>
          <w:p w14:paraId="0655CC9C" w14:textId="77777777" w:rsidR="00CC0287" w:rsidRPr="00557ECC" w:rsidRDefault="00CC0287" w:rsidP="00CC02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1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449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8"/>
            <w:vAlign w:val="center"/>
          </w:tcPr>
          <w:p w14:paraId="24972788" w14:textId="3F3F9EEC" w:rsidR="00CC0287" w:rsidRPr="00557ECC" w:rsidRDefault="00CC0287" w:rsidP="00CC02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regióny</w:t>
            </w:r>
            <w:r w:rsidR="006A34D9">
              <w:rPr>
                <w:rFonts w:ascii="Arial" w:hAnsi="Arial" w:cs="Arial"/>
                <w:sz w:val="20"/>
              </w:rPr>
              <w:t>/</w:t>
            </w:r>
            <w:r w:rsidR="006A34D9" w:rsidRPr="00241D4F">
              <w:rPr>
                <w:rFonts w:ascii="Arial" w:hAnsi="Arial" w:cs="Arial"/>
                <w:sz w:val="20"/>
              </w:rPr>
              <w:t>Viac rozvinutý región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2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1186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55" w:type="dxa"/>
            <w:gridSpan w:val="8"/>
            <w:vAlign w:val="center"/>
          </w:tcPr>
          <w:p w14:paraId="55D46259" w14:textId="235EE520" w:rsidR="00CC0287" w:rsidRPr="00557ECC" w:rsidRDefault="00CC0287" w:rsidP="005B39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a Ostatné regióny</w:t>
            </w:r>
            <w:r w:rsidR="006A34D9">
              <w:rPr>
                <w:rFonts w:ascii="Arial" w:hAnsi="Arial" w:cs="Arial"/>
                <w:sz w:val="20"/>
              </w:rPr>
              <w:t>/</w:t>
            </w:r>
            <w:r w:rsidR="006A34D9" w:rsidRPr="00241D4F">
              <w:rPr>
                <w:rFonts w:ascii="Arial" w:hAnsi="Arial" w:cs="Arial"/>
                <w:sz w:val="20"/>
              </w:rPr>
              <w:t>Viac rozvinutý región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3"/>
            </w:r>
            <w:sdt>
              <w:sdtPr>
                <w:rPr>
                  <w:rFonts w:ascii="Arial" w:hAnsi="Arial" w:cs="Arial"/>
                  <w:sz w:val="20"/>
                </w:rPr>
                <w:id w:val="-5957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6C8D507" w14:textId="77777777" w:rsidR="006149D7" w:rsidRDefault="006149D7">
      <w:r>
        <w:br w:type="page"/>
      </w:r>
    </w:p>
    <w:tbl>
      <w:tblPr>
        <w:tblStyle w:val="Mriekatabuky"/>
        <w:tblW w:w="9292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638"/>
        <w:gridCol w:w="3159"/>
      </w:tblGrid>
      <w:tr w:rsidR="00E00860" w14:paraId="1E9361F2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BFBFBF" w:themeFill="background1" w:themeFillShade="BF"/>
            <w:vAlign w:val="center"/>
          </w:tcPr>
          <w:p w14:paraId="01A1284A" w14:textId="77777777" w:rsidR="00E00860" w:rsidRPr="00E00860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E00860">
              <w:rPr>
                <w:rFonts w:ascii="Arial" w:hAnsi="Arial" w:cs="Arial"/>
                <w:b/>
                <w:sz w:val="20"/>
              </w:rPr>
              <w:lastRenderedPageBreak/>
              <w:t>B. PROJEKT</w:t>
            </w:r>
          </w:p>
        </w:tc>
      </w:tr>
      <w:tr w:rsidR="00E00860" w14:paraId="732837DD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17214A33" w14:textId="77777777" w:rsidR="00E00860" w:rsidRPr="00C737E7" w:rsidRDefault="00E00860" w:rsidP="009B1DB6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1. </w:t>
            </w:r>
            <w:r w:rsidR="009B1DB6" w:rsidRPr="009B1DB6">
              <w:rPr>
                <w:rFonts w:ascii="Arial" w:hAnsi="Arial" w:cs="Arial"/>
                <w:b/>
                <w:sz w:val="20"/>
              </w:rPr>
              <w:t>Názov stratégie miestneho rozvoja vedeného komunitou (ďalej „stratégie CLLD“)</w:t>
            </w:r>
          </w:p>
        </w:tc>
      </w:tr>
      <w:tr w:rsidR="00E00860" w14:paraId="78250ACF" w14:textId="77777777" w:rsidTr="00A51FFC">
        <w:trPr>
          <w:trHeight w:val="397"/>
        </w:trPr>
        <w:tc>
          <w:tcPr>
            <w:tcW w:w="9292" w:type="dxa"/>
            <w:gridSpan w:val="4"/>
            <w:vAlign w:val="center"/>
          </w:tcPr>
          <w:p w14:paraId="68F41DB8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265D4B72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401CA7C7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2. Priradenie </w:t>
            </w:r>
            <w:r w:rsidR="00C40287">
              <w:rPr>
                <w:rFonts w:ascii="Arial" w:hAnsi="Arial" w:cs="Arial"/>
                <w:b/>
                <w:sz w:val="20"/>
              </w:rPr>
              <w:t>stratégie CLLD</w:t>
            </w:r>
            <w:r w:rsidRPr="00C737E7">
              <w:rPr>
                <w:rFonts w:ascii="Arial" w:hAnsi="Arial" w:cs="Arial"/>
                <w:b/>
                <w:sz w:val="20"/>
              </w:rPr>
              <w:t xml:space="preserve"> k programovej štruktúre</w:t>
            </w:r>
          </w:p>
        </w:tc>
      </w:tr>
      <w:tr w:rsidR="00963059" w14:paraId="68979FA1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4241932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57E789A0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1DC11279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BD3E1E5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2A8DD214" w14:textId="77777777" w:rsidR="00963059" w:rsidRPr="00F679FD" w:rsidRDefault="008A2F58" w:rsidP="00343696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19</w:t>
            </w:r>
          </w:p>
        </w:tc>
      </w:tr>
      <w:tr w:rsidR="00963059" w14:paraId="2573761E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2EE7132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60793858" w14:textId="77777777" w:rsidR="00963059" w:rsidRPr="00F679FD" w:rsidRDefault="008A2F58" w:rsidP="008A2F58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Podpora na miestny rozvoj v rámci iniciatívy LEADER</w:t>
            </w:r>
          </w:p>
        </w:tc>
      </w:tr>
      <w:tr w:rsidR="00963059" w14:paraId="053DC399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98710D3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2D9D43C6" w14:textId="77777777" w:rsidR="00963059" w:rsidRPr="00963059" w:rsidRDefault="008A2F58" w:rsidP="008644C1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19.</w:t>
            </w:r>
            <w:r w:rsidR="008644C1">
              <w:rPr>
                <w:rFonts w:ascii="Arial" w:eastAsia="TimesNewRomanPSMT" w:hAnsi="Arial" w:cs="Arial"/>
                <w:sz w:val="20"/>
                <w:szCs w:val="24"/>
              </w:rPr>
              <w:t>2</w:t>
            </w: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 xml:space="preserve"> – </w:t>
            </w:r>
            <w:r w:rsidR="000E6A6C" w:rsidRPr="000E6A6C">
              <w:rPr>
                <w:rFonts w:ascii="Arial" w:eastAsia="TimesNewRomanPSMT" w:hAnsi="Arial" w:cs="Arial"/>
                <w:sz w:val="20"/>
                <w:szCs w:val="24"/>
              </w:rPr>
              <w:t>Podpora na vykonávanie operácií v rámci stratégie miestneho rozvoja vedeného komunitou</w:t>
            </w:r>
          </w:p>
        </w:tc>
      </w:tr>
      <w:tr w:rsidR="00343696" w14:paraId="23122F52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D856EB1" w14:textId="77777777" w:rsidR="00343696" w:rsidRDefault="00343696" w:rsidP="00FB3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Fokusová oblasť</w:t>
            </w:r>
            <w:r w:rsidR="008A2F58">
              <w:rPr>
                <w:rFonts w:ascii="Arial" w:hAnsi="Arial" w:cs="Arial"/>
                <w:sz w:val="20"/>
              </w:rPr>
              <w:t xml:space="preserve"> – </w:t>
            </w:r>
            <w:r w:rsidR="00C72560">
              <w:rPr>
                <w:rFonts w:ascii="Arial" w:hAnsi="Arial" w:cs="Arial"/>
                <w:sz w:val="20"/>
              </w:rPr>
              <w:t>prioritná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72F45949" w14:textId="77777777" w:rsidR="007F2906" w:rsidRPr="007F2906" w:rsidRDefault="008A2F58" w:rsidP="008A2F58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6B – Podpora miestneho rozvoja vo vidieckych oblastiach</w:t>
            </w:r>
          </w:p>
        </w:tc>
      </w:tr>
      <w:tr w:rsidR="00FB38B4" w14:paraId="327032D2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0BAE228D" w14:textId="77777777" w:rsidR="00FB38B4" w:rsidRPr="00C737E7" w:rsidRDefault="00FB38B4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3. </w:t>
            </w:r>
            <w:r w:rsidR="009B1DB6" w:rsidRPr="009B1DB6">
              <w:rPr>
                <w:rFonts w:ascii="Arial" w:hAnsi="Arial" w:cs="Arial"/>
                <w:b/>
                <w:sz w:val="20"/>
              </w:rPr>
              <w:t>Časový predpoklad realizácie stratégie CLLD</w:t>
            </w:r>
          </w:p>
        </w:tc>
      </w:tr>
      <w:tr w:rsidR="00CC01E7" w14:paraId="0DC83840" w14:textId="77777777" w:rsidTr="00A51FFC">
        <w:trPr>
          <w:trHeight w:val="397"/>
        </w:trPr>
        <w:tc>
          <w:tcPr>
            <w:tcW w:w="6133" w:type="dxa"/>
            <w:gridSpan w:val="3"/>
            <w:shd w:val="clear" w:color="auto" w:fill="auto"/>
            <w:vAlign w:val="center"/>
          </w:tcPr>
          <w:p w14:paraId="155A7397" w14:textId="77777777" w:rsidR="00CC01E7" w:rsidRDefault="00C40287" w:rsidP="00E00860">
            <w:pPr>
              <w:rPr>
                <w:rFonts w:ascii="Arial" w:hAnsi="Arial" w:cs="Arial"/>
                <w:sz w:val="20"/>
              </w:rPr>
            </w:pPr>
            <w:r w:rsidRPr="00C40287">
              <w:rPr>
                <w:rFonts w:ascii="Arial" w:hAnsi="Arial" w:cs="Arial"/>
                <w:sz w:val="20"/>
              </w:rPr>
              <w:t>Predpokladaný začiatok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shd w:val="clear" w:color="auto" w:fill="auto"/>
                <w:vAlign w:val="center"/>
              </w:tcPr>
              <w:p w14:paraId="4A111E67" w14:textId="77777777" w:rsidR="00CC01E7" w:rsidRDefault="00CC01E7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172D5039" w14:textId="77777777" w:rsidTr="00A51FFC">
        <w:trPr>
          <w:trHeight w:val="397"/>
        </w:trPr>
        <w:tc>
          <w:tcPr>
            <w:tcW w:w="6133" w:type="dxa"/>
            <w:gridSpan w:val="3"/>
            <w:shd w:val="clear" w:color="auto" w:fill="auto"/>
            <w:vAlign w:val="center"/>
          </w:tcPr>
          <w:p w14:paraId="5522B921" w14:textId="77777777" w:rsidR="00CC01E7" w:rsidRDefault="00C40287" w:rsidP="00E00860">
            <w:pPr>
              <w:rPr>
                <w:rFonts w:ascii="Arial" w:hAnsi="Arial" w:cs="Arial"/>
                <w:sz w:val="20"/>
              </w:rPr>
            </w:pPr>
            <w:r w:rsidRPr="00C40287">
              <w:rPr>
                <w:rFonts w:ascii="Arial" w:hAnsi="Arial" w:cs="Arial"/>
                <w:sz w:val="20"/>
              </w:rPr>
              <w:t>Predpokladané ukončenie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shd w:val="clear" w:color="auto" w:fill="auto"/>
                <w:vAlign w:val="center"/>
              </w:tcPr>
              <w:p w14:paraId="30250493" w14:textId="77777777" w:rsidR="00CC01E7" w:rsidRDefault="005B2AA2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732F89E0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406B65DC" w14:textId="77777777" w:rsidR="00CC01E7" w:rsidRPr="00C737E7" w:rsidRDefault="00CC01E7" w:rsidP="00A6515C">
            <w:pPr>
              <w:rPr>
                <w:rFonts w:ascii="Arial" w:hAnsi="Arial" w:cs="Arial"/>
                <w:b/>
                <w:sz w:val="20"/>
              </w:rPr>
            </w:pPr>
            <w:r w:rsidRPr="00A6515C">
              <w:rPr>
                <w:rFonts w:ascii="Arial" w:hAnsi="Arial" w:cs="Arial"/>
                <w:b/>
                <w:sz w:val="20"/>
              </w:rPr>
              <w:t xml:space="preserve">4. </w:t>
            </w:r>
            <w:r w:rsidR="00A6515C" w:rsidRPr="00A6515C">
              <w:rPr>
                <w:rFonts w:ascii="Arial" w:hAnsi="Arial" w:cs="Arial"/>
                <w:b/>
                <w:sz w:val="20"/>
              </w:rPr>
              <w:t>Zoznam obcí zahrnutých v MAS</w:t>
            </w:r>
          </w:p>
        </w:tc>
      </w:tr>
      <w:tr w:rsidR="00C40287" w14:paraId="2D90F1D9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01C9583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4A7AA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850C48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</w:t>
            </w:r>
          </w:p>
        </w:tc>
      </w:tr>
      <w:tr w:rsidR="00C40287" w14:paraId="007BD64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C9AD42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C95FC4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A6BB141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23DEB8E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9D8C042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54629D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F58270B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37045AF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2690D2D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2B503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111CB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4F6B622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D2355E8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A36F63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BF4F518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522901D6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5A2249F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63E48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B42865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73A5D842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0A38521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B25D61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EB512F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7A32DF" w14:paraId="6F43B0A4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DAF7AB6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035436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AC26904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7A32DF" w14:paraId="12479B8D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821A5BE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DE0473B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019A124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4FC7B9A5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C665B3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C5C43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705422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29255C8C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3C29C2DD" w14:textId="77777777" w:rsidR="00C737E7" w:rsidRPr="00C737E7" w:rsidRDefault="00C737E7" w:rsidP="006F1B83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5. </w:t>
            </w:r>
            <w:r w:rsidR="006F1B83" w:rsidRPr="00C737E7">
              <w:rPr>
                <w:rFonts w:ascii="Arial" w:hAnsi="Arial" w:cs="Arial"/>
                <w:b/>
                <w:sz w:val="20"/>
              </w:rPr>
              <w:t xml:space="preserve">Ciele </w:t>
            </w:r>
            <w:r w:rsidR="006F1B83">
              <w:rPr>
                <w:rFonts w:ascii="Arial" w:hAnsi="Arial" w:cs="Arial"/>
                <w:b/>
                <w:sz w:val="20"/>
              </w:rPr>
              <w:t xml:space="preserve">stratégie CLLD </w:t>
            </w:r>
            <w:r w:rsidR="006F1B83">
              <w:rPr>
                <w:rStyle w:val="Odkaznavysvetlivku"/>
                <w:rFonts w:ascii="Arial" w:hAnsi="Arial" w:cs="Arial"/>
                <w:b/>
                <w:sz w:val="20"/>
              </w:rPr>
              <w:endnoteReference w:id="24"/>
            </w:r>
          </w:p>
        </w:tc>
      </w:tr>
      <w:tr w:rsidR="00C737E7" w14:paraId="0025A77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195C2C8C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27DF108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3F973BD4" w14:textId="77777777" w:rsidR="00C737E7" w:rsidRPr="00C737E7" w:rsidRDefault="00C737E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6. </w:t>
            </w:r>
            <w:r w:rsidR="006F1B83" w:rsidRPr="00C737E7">
              <w:rPr>
                <w:rFonts w:ascii="Arial" w:hAnsi="Arial" w:cs="Arial"/>
                <w:b/>
                <w:sz w:val="20"/>
              </w:rPr>
              <w:t xml:space="preserve">Predmet </w:t>
            </w:r>
            <w:r w:rsidR="006F1B83">
              <w:rPr>
                <w:rFonts w:ascii="Arial" w:hAnsi="Arial" w:cs="Arial"/>
                <w:b/>
                <w:sz w:val="20"/>
              </w:rPr>
              <w:t>stratégie CLLD</w:t>
            </w:r>
          </w:p>
        </w:tc>
      </w:tr>
      <w:tr w:rsidR="007C1B6E" w14:paraId="72A4E80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338AE5F6" w14:textId="77777777" w:rsidR="007C1B6E" w:rsidRDefault="007C1B6E" w:rsidP="00BB5CB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Mriekatabuky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3096"/>
      </w:tblGrid>
      <w:tr w:rsidR="007C1B6E" w14:paraId="04BC2BB6" w14:textId="77777777" w:rsidTr="007C1B6E">
        <w:trPr>
          <w:trHeight w:val="39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3B674B2F" w14:textId="77777777" w:rsidR="007C1B6E" w:rsidRPr="00C737E7" w:rsidRDefault="007C1B6E" w:rsidP="00B87C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Údaje o </w:t>
            </w:r>
            <w:r w:rsidRPr="00E136F3">
              <w:rPr>
                <w:rFonts w:ascii="Arial" w:hAnsi="Arial" w:cs="Arial"/>
                <w:b/>
                <w:sz w:val="20"/>
              </w:rPr>
              <w:t>projekte</w:t>
            </w:r>
          </w:p>
        </w:tc>
      </w:tr>
      <w:tr w:rsidR="007C1B6E" w:rsidRPr="00C63647" w14:paraId="52C75442" w14:textId="77777777" w:rsidTr="00B87C3B">
        <w:trPr>
          <w:trHeight w:val="397"/>
        </w:trPr>
        <w:tc>
          <w:tcPr>
            <w:tcW w:w="6192" w:type="dxa"/>
            <w:shd w:val="clear" w:color="auto" w:fill="auto"/>
            <w:vAlign w:val="center"/>
          </w:tcPr>
          <w:p w14:paraId="41E58C3B" w14:textId="77777777" w:rsidR="007C1B6E" w:rsidRPr="00C63647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E136F3">
              <w:rPr>
                <w:rFonts w:ascii="Arial" w:hAnsi="Arial" w:cs="Arial"/>
                <w:sz w:val="20"/>
              </w:rPr>
              <w:t>Rieši stratégia začleňovanie zraniteľných skupín obyvateľstva (marginalizované rómske komunity, dlhodobo nezamestnaní, telesne/zdravotne postihnutí a pod.), resp. ako prispieva k začleňovaniu</w:t>
            </w:r>
          </w:p>
        </w:tc>
        <w:sdt>
          <w:sdtPr>
            <w:rPr>
              <w:rFonts w:ascii="Arial" w:hAnsi="Arial" w:cs="Arial"/>
              <w:sz w:val="20"/>
            </w:rPr>
            <w:id w:val="-238869639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096" w:type="dxa"/>
                <w:shd w:val="clear" w:color="auto" w:fill="auto"/>
                <w:vAlign w:val="center"/>
              </w:tcPr>
              <w:p w14:paraId="1E41863B" w14:textId="77777777" w:rsidR="007C1B6E" w:rsidRPr="00C63647" w:rsidRDefault="00E136F3" w:rsidP="00C636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21B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36F3" w:rsidRPr="00C63647" w14:paraId="2060BA2A" w14:textId="77777777" w:rsidTr="00B87C3B">
        <w:trPr>
          <w:trHeight w:val="397"/>
        </w:trPr>
        <w:tc>
          <w:tcPr>
            <w:tcW w:w="6192" w:type="dxa"/>
            <w:shd w:val="clear" w:color="auto" w:fill="auto"/>
            <w:vAlign w:val="center"/>
          </w:tcPr>
          <w:p w14:paraId="43F8451D" w14:textId="77777777" w:rsidR="00E136F3" w:rsidRPr="00E136F3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E136F3">
              <w:rPr>
                <w:rFonts w:ascii="Arial" w:hAnsi="Arial" w:cs="Arial"/>
                <w:sz w:val="20"/>
              </w:rPr>
              <w:t>Rieši stratégia prínosy k životnému prostrediu a k zmierňovanie zmeny klímy a adaptácia na ňu</w:t>
            </w:r>
          </w:p>
        </w:tc>
        <w:sdt>
          <w:sdtPr>
            <w:rPr>
              <w:rFonts w:ascii="Arial" w:hAnsi="Arial" w:cs="Arial"/>
              <w:sz w:val="20"/>
            </w:rPr>
            <w:id w:val="1915127003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096" w:type="dxa"/>
                <w:shd w:val="clear" w:color="auto" w:fill="auto"/>
                <w:vAlign w:val="center"/>
              </w:tcPr>
              <w:p w14:paraId="26803AE9" w14:textId="77777777" w:rsidR="00E136F3" w:rsidRPr="00C63647" w:rsidRDefault="00E136F3" w:rsidP="00C636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21B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36F3" w:rsidRPr="00C63647" w14:paraId="5927DF60" w14:textId="77777777" w:rsidTr="00B259CB">
        <w:trPr>
          <w:trHeight w:val="397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959B" w14:textId="77777777" w:rsidR="00E136F3" w:rsidRPr="00E136F3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580BBB">
              <w:rPr>
                <w:rFonts w:ascii="Arial" w:hAnsi="Arial" w:cs="Arial"/>
                <w:sz w:val="20"/>
              </w:rPr>
              <w:t>Počet obyvateľstva na území MAS</w:t>
            </w:r>
            <w:r w:rsidRPr="00580BBB">
              <w:rPr>
                <w:rStyle w:val="Odkaznavysvetlivku"/>
                <w:rFonts w:ascii="Arial" w:hAnsi="Arial" w:cs="Arial"/>
                <w:sz w:val="20"/>
              </w:rPr>
              <w:endnoteReference w:id="25"/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2590" w14:textId="77777777" w:rsidR="00E136F3" w:rsidRPr="00C63647" w:rsidRDefault="00E136F3" w:rsidP="00C636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44C1" w:rsidRPr="00C63647" w14:paraId="0554FFF9" w14:textId="77777777" w:rsidTr="00B259CB">
        <w:trPr>
          <w:trHeight w:val="397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4C73" w14:textId="77777777" w:rsidR="008644C1" w:rsidRPr="00E136F3" w:rsidRDefault="008644C1" w:rsidP="008644C1">
            <w:pPr>
              <w:jc w:val="both"/>
              <w:rPr>
                <w:rFonts w:ascii="Arial" w:hAnsi="Arial" w:cs="Arial"/>
                <w:sz w:val="20"/>
              </w:rPr>
            </w:pPr>
            <w:r w:rsidRPr="00580BBB">
              <w:rPr>
                <w:rFonts w:ascii="Arial" w:hAnsi="Arial" w:cs="Arial"/>
                <w:sz w:val="20"/>
              </w:rPr>
              <w:t>Hustota obyvateľstva MAS</w:t>
            </w:r>
            <w:r w:rsidRPr="00580BBB">
              <w:rPr>
                <w:rStyle w:val="Odkaznavysvetlivku"/>
                <w:rFonts w:ascii="Arial" w:hAnsi="Arial" w:cs="Arial"/>
                <w:sz w:val="20"/>
              </w:rPr>
              <w:endnoteReference w:id="26"/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CB2B" w14:textId="77777777" w:rsidR="008644C1" w:rsidRPr="00C63647" w:rsidRDefault="008644C1" w:rsidP="00C636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737E7" w14:paraId="1BDAF8D5" w14:textId="77777777" w:rsidTr="00B259CB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8ECB4A5" w14:textId="1A0113AE" w:rsidR="00C737E7" w:rsidRPr="00C737E7" w:rsidRDefault="007C1B6E" w:rsidP="000E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  <w:r w:rsidR="00C737E7"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27151B">
              <w:rPr>
                <w:rFonts w:ascii="Arial" w:hAnsi="Arial" w:cs="Arial"/>
                <w:b/>
                <w:sz w:val="20"/>
              </w:rPr>
              <w:t xml:space="preserve"> </w:t>
            </w:r>
            <w:r w:rsidR="002264F2">
              <w:rPr>
                <w:rStyle w:val="Odkaznavysvetlivku"/>
                <w:rFonts w:ascii="Arial" w:hAnsi="Arial" w:cs="Arial"/>
                <w:b/>
                <w:sz w:val="20"/>
              </w:rPr>
              <w:endnoteReference w:id="27"/>
            </w:r>
          </w:p>
        </w:tc>
      </w:tr>
      <w:tr w:rsidR="00C737E7" w14:paraId="3B0CB559" w14:textId="77777777" w:rsidTr="00203763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88C385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2BC18B60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101534" w14:paraId="3C38ADBC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195D824" w14:textId="77777777" w:rsidR="00101534" w:rsidRDefault="00101534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471" w:type="dxa"/>
          </w:tcPr>
          <w:p w14:paraId="1C91E1DB" w14:textId="77777777" w:rsidR="0027151B" w:rsidRPr="00BD6D97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Investície sa musia realizovať na území Slovenska, v prípade prístupu LEADER/CLLD na území príslušnej MAS </w:t>
            </w:r>
          </w:p>
          <w:p w14:paraId="23923CF1" w14:textId="77777777" w:rsidR="00101534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Európskeho parlamentu a Rady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</w:tc>
      </w:tr>
      <w:tr w:rsidR="00101534" w14:paraId="5E34A1F4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656DEA60" w14:textId="77777777" w:rsidR="00101534" w:rsidRDefault="00101534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44C53FFD" w14:textId="770ABF0B" w:rsidR="00101534" w:rsidRPr="006C1DE0" w:rsidRDefault="00101534" w:rsidP="00DE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4831D9D5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2435EDB3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14:paraId="43ECC09F" w14:textId="77777777" w:rsidR="0027151B" w:rsidRPr="00BD6D97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 príspevkov na starobné dôchodkové poistenie </w:t>
            </w:r>
          </w:p>
          <w:p w14:paraId="6CA6705F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Splátkový kalendár potvrdený veriteľom sa akceptuje.</w:t>
            </w:r>
          </w:p>
        </w:tc>
      </w:tr>
      <w:tr w:rsidR="0027151B" w:rsidRPr="00D34870" w14:paraId="1E1249F8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3B7E9AD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030626FC" w14:textId="724FF710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151B" w:rsidRPr="00D34870" w14:paraId="2EAC9576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3EAC8052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71" w:type="dxa"/>
            <w:vAlign w:val="center"/>
          </w:tcPr>
          <w:p w14:paraId="7AC3905E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nie je v likvidácii (netýka sa  fyzických osôb uvedených  v § 2 odseku 2. písmena b), d) zákona č.513/1991 Zb. Obchodný zákonník), nie je voči nemu vedené konkurzné konanie; nie je v konkurze, v reštrukturalizácii a nebol voči nemu zamietnutý návrh na vyhlásenie konkurzu pre nedostatok majetku a neporušil v predchádzajúcich 3 rokoch zákaz nelegálneho zamestnávania.</w:t>
            </w:r>
          </w:p>
          <w:p w14:paraId="3B866A66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27151B" w:rsidRPr="00D34870" w14:paraId="1DB5D24E" w14:textId="77777777" w:rsidTr="00203763">
        <w:trPr>
          <w:trHeight w:val="397"/>
        </w:trPr>
        <w:tc>
          <w:tcPr>
            <w:tcW w:w="817" w:type="dxa"/>
            <w:vMerge/>
          </w:tcPr>
          <w:p w14:paraId="2DEE918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3450E033" w14:textId="00C61A93" w:rsidR="0027151B" w:rsidRPr="00214E5C" w:rsidRDefault="0027151B" w:rsidP="009B1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679BC61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351C2A4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71" w:type="dxa"/>
            <w:vAlign w:val="center"/>
          </w:tcPr>
          <w:p w14:paraId="52A4F24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má vysporiadané finančné vzťahy so štátnym rozpočtom po lehote splatnosti, a  nie je voči nemu vedený výkon rozhodnutia</w:t>
            </w:r>
            <w:r w:rsidRPr="00BD6D9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1CEF92CB" w14:textId="77777777" w:rsidR="0027151B" w:rsidRPr="00BD6D97" w:rsidRDefault="0027151B" w:rsidP="002715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  <w:p w14:paraId="2DDF390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27151B" w14:paraId="6F4C6817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5E0B468E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719EAC7F" w14:textId="4AF63352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151B" w:rsidRPr="00D34870" w14:paraId="1479D4D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42202E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71" w:type="dxa"/>
            <w:vAlign w:val="center"/>
          </w:tcPr>
          <w:p w14:paraId="40D97F3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Na operáciu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</w:t>
            </w:r>
          </w:p>
          <w:p w14:paraId="72F26081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576D3AE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 ustanovenia o Európskom fonde regionálneho rozvoja, Európskom sociálnom fonde, Kohéznom fonde a Európskom námornom a rybárskom fonde, a ktorým sa zrušuje nariadenie Rady (ES) č. 1083/2006.</w:t>
            </w:r>
          </w:p>
        </w:tc>
      </w:tr>
      <w:tr w:rsidR="0027151B" w:rsidRPr="00D34870" w14:paraId="3BC46790" w14:textId="77777777" w:rsidTr="00203763">
        <w:trPr>
          <w:trHeight w:val="397"/>
        </w:trPr>
        <w:tc>
          <w:tcPr>
            <w:tcW w:w="817" w:type="dxa"/>
            <w:vMerge/>
          </w:tcPr>
          <w:p w14:paraId="20E6E79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554E66A3" w14:textId="621BBA4A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47C62D45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8C5CBD0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471" w:type="dxa"/>
            <w:vAlign w:val="center"/>
          </w:tcPr>
          <w:p w14:paraId="5728D5DC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Každá investičná operácia, ak sa na ňu vzťahuje zákon č. 24/2006 Z. z. o posudzovaní vplyvov na životné prostredie, musí byť vopred posúdená na základe tohto zákona.</w:t>
            </w:r>
          </w:p>
          <w:p w14:paraId="54A136F5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1698/2005).</w:t>
            </w:r>
          </w:p>
        </w:tc>
      </w:tr>
      <w:tr w:rsidR="0027151B" w:rsidRPr="00D34870" w14:paraId="086A5191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18C388DC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20661CC4" w14:textId="2466B2FD" w:rsidR="0027151B" w:rsidRPr="00214E5C" w:rsidRDefault="002264F2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netýka sa</w:t>
            </w:r>
          </w:p>
        </w:tc>
      </w:tr>
      <w:tr w:rsidR="0027151B" w:rsidRPr="00D34870" w14:paraId="41605D9C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1C7CA4A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71" w:type="dxa"/>
            <w:vAlign w:val="center"/>
          </w:tcPr>
          <w:p w14:paraId="18A875F1" w14:textId="63B927D8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Žiadateľ musí postupovať pri obstarávaní tovarov, stavebných prác a služieb, ktoré sú financované z verejných prostriedkov, v súlade so zákonom č. </w:t>
            </w:r>
            <w:r w:rsidR="00180748">
              <w:rPr>
                <w:rFonts w:ascii="Arial" w:hAnsi="Arial" w:cs="Arial"/>
                <w:b/>
                <w:sz w:val="20"/>
                <w:szCs w:val="20"/>
              </w:rPr>
              <w:t>343</w:t>
            </w:r>
            <w:r w:rsidRPr="00BD6D97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1807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 Z. z. v znení neskorších predpisov.</w:t>
            </w:r>
          </w:p>
          <w:p w14:paraId="11C1582C" w14:textId="2C65BFBA" w:rsidR="0027151B" w:rsidRPr="00D34870" w:rsidRDefault="0027151B" w:rsidP="00180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180748">
              <w:rPr>
                <w:rFonts w:ascii="Arial" w:hAnsi="Arial" w:cs="Arial"/>
                <w:sz w:val="20"/>
                <w:szCs w:val="20"/>
              </w:rPr>
              <w:t>343/2015</w:t>
            </w:r>
            <w:r w:rsidRPr="00BD6D97">
              <w:rPr>
                <w:rFonts w:ascii="Arial" w:hAnsi="Arial" w:cs="Arial"/>
                <w:sz w:val="20"/>
                <w:szCs w:val="20"/>
              </w:rPr>
              <w:t xml:space="preserve"> Z. z. </w:t>
            </w:r>
            <w:r w:rsidR="00180748" w:rsidRPr="00180748">
              <w:rPr>
                <w:rFonts w:ascii="Arial" w:hAnsi="Arial" w:cs="Arial"/>
                <w:sz w:val="20"/>
                <w:szCs w:val="20"/>
              </w:rPr>
              <w:t>Zákon o verejnom obstarávaní a o zmene a doplnení niektorých zákonov</w:t>
            </w:r>
            <w:r w:rsidRPr="00BD6D97">
              <w:rPr>
                <w:rFonts w:ascii="Arial" w:hAnsi="Arial" w:cs="Arial"/>
                <w:sz w:val="20"/>
                <w:szCs w:val="20"/>
              </w:rPr>
              <w:t xml:space="preserve"> v znení neskorších predpisov v súvislosti s § 41 zákona č. 292/2014 Z. z. o príspevku poskytovanom z európskych štrukturálnych a investičných fondov a o zmene a doplnení niektorých zákonov.</w:t>
            </w:r>
          </w:p>
        </w:tc>
      </w:tr>
      <w:tr w:rsidR="0027151B" w:rsidRPr="00D34870" w14:paraId="730E13AB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28F40A6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353FFE5D" w14:textId="313E51B7" w:rsidR="0027151B" w:rsidRPr="00214E5C" w:rsidRDefault="002264F2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netýka sa</w:t>
            </w:r>
          </w:p>
        </w:tc>
      </w:tr>
      <w:tr w:rsidR="0027151B" w:rsidRPr="00D34870" w14:paraId="6108BE1E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E1577C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71" w:type="dxa"/>
            <w:vAlign w:val="center"/>
          </w:tcPr>
          <w:p w14:paraId="18A2479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musí zabezpečiť hospodárnosť, efektívnosť a účinnosť použitia verejných prostriedkov.</w:t>
            </w:r>
          </w:p>
          <w:p w14:paraId="24A174C0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19 ods. 3 zákona č. 523/2004 Z. z. o rozpočtových pravidlách verejnej správy a o zmene a doplnení niektorých zákonov v znení neskorších predpisov. Nepreukazuje sa pri paušálnych platbách.</w:t>
            </w:r>
          </w:p>
        </w:tc>
      </w:tr>
      <w:tr w:rsidR="0027151B" w:rsidRPr="00D34870" w14:paraId="6CD926BF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277272F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6CB16769" w14:textId="3ED1A994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089E3C81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B0541D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71" w:type="dxa"/>
            <w:vAlign w:val="center"/>
          </w:tcPr>
          <w:p w14:paraId="4497B793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musí dodržiavať princíp zákazu konfliktu záujmov v súlade so zákonom č. 292/2014 Z. z. o príspevku poskytovanom z európskych štrukturálnych a investičných fondov a o zmene a doplnení niektorých zákonov.</w:t>
            </w:r>
          </w:p>
          <w:p w14:paraId="0B6A507B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46 zákona č. 292/2014 Z. z. o príspevku poskytovanom z európskych štrukturálnych a investičných fondov a o zmene a doplnení niektorých zákonov.</w:t>
            </w:r>
          </w:p>
        </w:tc>
      </w:tr>
      <w:tr w:rsidR="0027151B" w:rsidRPr="00D34870" w14:paraId="23627A62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3983CEB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109E48FB" w14:textId="0C637347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7C58292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13FDDA1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471" w:type="dxa"/>
            <w:vAlign w:val="center"/>
          </w:tcPr>
          <w:p w14:paraId="0CA4920E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</w:t>
            </w:r>
          </w:p>
          <w:p w14:paraId="2083D391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</w:p>
        </w:tc>
      </w:tr>
      <w:tr w:rsidR="0027151B" w:rsidRPr="00D34870" w14:paraId="482BA35F" w14:textId="77777777" w:rsidTr="00203763">
        <w:trPr>
          <w:trHeight w:val="397"/>
        </w:trPr>
        <w:tc>
          <w:tcPr>
            <w:tcW w:w="817" w:type="dxa"/>
            <w:vMerge/>
          </w:tcPr>
          <w:p w14:paraId="5D2FC84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0D246461" w14:textId="5E4A1C78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1FF0900F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D274DF3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71" w:type="dxa"/>
            <w:vAlign w:val="center"/>
          </w:tcPr>
          <w:p w14:paraId="77E64654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</w:t>
            </w:r>
          </w:p>
          <w:p w14:paraId="582509A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</w:p>
        </w:tc>
      </w:tr>
      <w:tr w:rsidR="0027151B" w:rsidRPr="00D34870" w14:paraId="6737078C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6AD345F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46312A78" w14:textId="5C3311D7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1B" w:rsidRPr="00D34870" w14:paraId="36BA615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5296A6A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71" w:type="dxa"/>
            <w:vAlign w:val="center"/>
          </w:tcPr>
          <w:p w14:paraId="60E43534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V prípade, že sa na dané činnosti vzťahujú pravidlá štátnej pomoci resp. pomoci de minimis, žiadateľ musí spĺňať podmienky vyplývajúce zo schém štátnej pomoci/pomoci de minimis.</w:t>
            </w:r>
          </w:p>
          <w:p w14:paraId="2DD9FDC8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nariadenie Komisie (EÚ) č. 1407/2013 o uplatňovaní článkov 107 a 108 Zmluvy o fungovaní Európskej únie na pomoc de minimis.</w:t>
            </w:r>
          </w:p>
          <w:p w14:paraId="1EE9BF18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(EÚ) č. 651/2014 o vyhlásení určitých kategórií pomoci za zlúčiteľné s vnútorným trhom podľa článkov 107 a 108 Zmluvy o fungovaní Európskej únie.</w:t>
            </w:r>
          </w:p>
          <w:p w14:paraId="0854C29B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27151B" w14:paraId="63EE5916" w14:textId="77777777" w:rsidTr="00203763">
        <w:trPr>
          <w:trHeight w:val="397"/>
        </w:trPr>
        <w:tc>
          <w:tcPr>
            <w:tcW w:w="817" w:type="dxa"/>
            <w:vMerge/>
          </w:tcPr>
          <w:p w14:paraId="273526D1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3D1EDC18" w14:textId="2E4054AD" w:rsidR="0027151B" w:rsidRPr="00214E5C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151B" w:rsidRPr="00D34870" w14:paraId="36CEED98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9DC8F10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471" w:type="dxa"/>
            <w:vAlign w:val="center"/>
          </w:tcPr>
          <w:p w14:paraId="2D692C22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b/>
                <w:sz w:val="20"/>
                <w:szCs w:val="20"/>
              </w:rPr>
              <w:t>Investícia musí byť v súlade s normami EÚ a SR, týkajúcimi sa danej investície.</w:t>
            </w:r>
          </w:p>
        </w:tc>
      </w:tr>
      <w:tr w:rsidR="0027151B" w14:paraId="164EA8F0" w14:textId="77777777" w:rsidTr="00203763">
        <w:trPr>
          <w:trHeight w:val="397"/>
        </w:trPr>
        <w:tc>
          <w:tcPr>
            <w:tcW w:w="817" w:type="dxa"/>
            <w:vMerge/>
          </w:tcPr>
          <w:p w14:paraId="3B7DA082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5D836F38" w14:textId="3110972D" w:rsidR="0027151B" w:rsidRPr="00214E5C" w:rsidRDefault="002264F2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2264F2">
              <w:rPr>
                <w:rFonts w:ascii="Arial" w:hAnsi="Arial" w:cs="Arial"/>
                <w:color w:val="FF0000"/>
                <w:sz w:val="20"/>
              </w:rPr>
              <w:t xml:space="preserve">netýka sa </w:t>
            </w:r>
          </w:p>
        </w:tc>
      </w:tr>
      <w:tr w:rsidR="0027151B" w14:paraId="24F65D1E" w14:textId="77777777" w:rsidTr="00203763">
        <w:trPr>
          <w:trHeight w:val="39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62B3C0BF" w14:textId="5381721C" w:rsidR="0027151B" w:rsidRPr="00BB5CB2" w:rsidRDefault="0027151B" w:rsidP="00373391">
            <w:pPr>
              <w:rPr>
                <w:rFonts w:ascii="Arial" w:hAnsi="Arial" w:cs="Arial"/>
                <w:b/>
                <w:sz w:val="20"/>
              </w:rPr>
            </w:pPr>
            <w:r w:rsidRPr="00DB6C9E">
              <w:rPr>
                <w:rFonts w:ascii="Arial" w:hAnsi="Arial" w:cs="Arial"/>
                <w:b/>
                <w:sz w:val="20"/>
              </w:rPr>
              <w:t xml:space="preserve">9. Splnenie výberových kritérií pre výber projektov </w:t>
            </w:r>
          </w:p>
        </w:tc>
      </w:tr>
      <w:tr w:rsidR="0027151B" w14:paraId="7A49BADB" w14:textId="77777777" w:rsidTr="00203763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A5F19CC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D6D6F0A" w14:textId="77777777" w:rsidR="0027151B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27151B" w14:paraId="155908B7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99256CC" w14:textId="77777777" w:rsidR="0027151B" w:rsidRPr="00696E57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E18B808" w14:textId="77777777" w:rsidR="0027151B" w:rsidRPr="00BF76FB" w:rsidRDefault="00E57048" w:rsidP="00E57048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Počet obyvateľov MAS je vyšší alebo rovný ako 10 000 a nižší alebo rovný ako 150 000 (údaje k 31.12. 2014)</w:t>
            </w:r>
            <w:r w:rsidRPr="00BF76F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7151B" w14:paraId="4E68B68C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13B0070F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630B953A" w14:textId="7740C02D" w:rsidR="0027151B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27151B" w14:paraId="15E61BF2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3008F4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27D4484B" w14:textId="77777777" w:rsidR="0027151B" w:rsidRPr="00BF76FB" w:rsidRDefault="00E57048" w:rsidP="00E5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6FB">
              <w:rPr>
                <w:rFonts w:ascii="Arial" w:hAnsi="Arial" w:cs="Arial"/>
                <w:sz w:val="20"/>
              </w:rPr>
              <w:t>Hustota obyvateľstva celého územia MAS nesmie byť vyššia ako 150 obyv./km</w:t>
            </w:r>
            <w:r w:rsidRPr="00BF76F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F76FB">
              <w:rPr>
                <w:rFonts w:ascii="Arial" w:hAnsi="Arial" w:cs="Arial"/>
                <w:sz w:val="20"/>
              </w:rPr>
              <w:t xml:space="preserve"> – hustota sa vypočíta vydelením celkového počtu obyvateľov MAS celkovou rozlohou územia MAS (údaje k 31.12. 2014).</w:t>
            </w:r>
          </w:p>
        </w:tc>
      </w:tr>
      <w:tr w:rsidR="00214E5C" w14:paraId="2148B7EF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37CADD52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7C99546C" w14:textId="73C96D15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224172FF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DC519AC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D76D120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6FB">
              <w:rPr>
                <w:rFonts w:ascii="Arial" w:hAnsi="Arial" w:cs="Arial"/>
                <w:sz w:val="20"/>
                <w:szCs w:val="20"/>
              </w:rPr>
              <w:t>Minimálny počet obcí tvoriacich MAS je 7 (obce môžu byť zastúpené aj združením, príp. mikroregiónom). Ak je obec zastúpená združením, prípadne mikroregiónom, nemôže súčasne vystupovať ako samostatný člen MAS.</w:t>
            </w:r>
          </w:p>
        </w:tc>
      </w:tr>
      <w:tr w:rsidR="00214E5C" w14:paraId="1EC37AC4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3E5673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52B5AD3A" w14:textId="4807F90A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902C4FF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C496BDF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7BC2C78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má právnu subjektivitu, t.z. je zastúpená občianskym združením v zmysle zákona č. 83/1990 Zb. o združovaní občanov v znení neskorších predpisov.</w:t>
            </w:r>
          </w:p>
        </w:tc>
      </w:tr>
      <w:tr w:rsidR="00214E5C" w14:paraId="25DB091C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A4C367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8D2462E" w14:textId="10AFBCA8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0A7A1273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F94C10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1CE7FA4D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má vytvorenú minimálnu štruktúru orgánov a ich právomocí v súlade s kapitolou 6.1.4 Systému riadenia CLLD (LEADER a komunitný rozvoj) pre programové obdobie 2014 – 2020.</w:t>
            </w:r>
          </w:p>
        </w:tc>
      </w:tr>
      <w:tr w:rsidR="00214E5C" w14:paraId="0A56E8F6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8227B4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DE020CB" w14:textId="1D3D503D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44900A8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33D758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6D92ABA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je zoskupenie predstaviteľov verejných a súkromných miestnych spoločensko-hospodárskych záujmov, v ktorých na úrovni rozhodovania nemajú ani orgány verejnej moci, ani žiadna záujmová skupina viac ako 49 % hlasovacích práv.</w:t>
            </w:r>
          </w:p>
        </w:tc>
      </w:tr>
      <w:tr w:rsidR="00214E5C" w14:paraId="3A6D1AD8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3FAAF3C4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1C566BAA" w14:textId="769D6A4E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14727050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ABB241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3E21CAB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Členovia MAS musia pôsobiť na území MAS, t.z. mať na území MAS trvalý alebo prechodný pobyt, sídlo alebo prevádzku.</w:t>
            </w:r>
          </w:p>
        </w:tc>
      </w:tr>
      <w:tr w:rsidR="00214E5C" w:rsidRPr="00214E5C" w14:paraId="66645839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54B7CA4" w14:textId="77777777" w:rsidR="00214E5C" w:rsidRP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3BF94F4F" w14:textId="3C13255E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54A1AEAD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2996A56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29120BC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  <w:szCs w:val="20"/>
              </w:rPr>
              <w:t xml:space="preserve">Z podpory sú vylúčené krajské mestá s výnimkou mestských častí Bratislavy a Košíc do 5000 obyvateľov s vlastnými samosprávnymi orgánmi. Pozn.: Prímestskou časťou  krajských miest sa rozumie mestská časť, ktorá je právnickou osobou v zmysle § 1a ods. 2 zákona č. 377/1990 Zb. o hlavnom meste </w:t>
            </w:r>
            <w:r w:rsidRPr="00BF76FB">
              <w:rPr>
                <w:rStyle w:val="h1a1"/>
                <w:rFonts w:ascii="Arial" w:hAnsi="Arial" w:cs="Arial"/>
                <w:sz w:val="20"/>
                <w:szCs w:val="20"/>
                <w:specVanish w:val="0"/>
              </w:rPr>
              <w:t xml:space="preserve">Slovenskej republiky Bratislave alebo právnickou osobou v zmysle § 2 ods. 2 zákona </w:t>
            </w:r>
            <w:r w:rsidRPr="00BF76FB">
              <w:rPr>
                <w:rFonts w:ascii="Arial" w:hAnsi="Arial" w:cs="Arial"/>
                <w:sz w:val="20"/>
                <w:szCs w:val="20"/>
              </w:rPr>
              <w:t xml:space="preserve">č. 401/1990 Zb. </w:t>
            </w:r>
            <w:r w:rsidRPr="00BF76FB">
              <w:rPr>
                <w:rStyle w:val="h1a1"/>
                <w:rFonts w:ascii="Arial" w:hAnsi="Arial" w:cs="Arial"/>
                <w:sz w:val="20"/>
                <w:szCs w:val="20"/>
                <w:specVanish w:val="0"/>
              </w:rPr>
              <w:t>o meste Košice, pokiaľ tieto nemajú viac ako 5 000 obyvateľov.</w:t>
            </w:r>
          </w:p>
        </w:tc>
      </w:tr>
      <w:tr w:rsidR="00214E5C" w14:paraId="51F58966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9B70FA4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5EDFFCE3" w14:textId="78F2882B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A054345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3A4EE56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95842BD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Z podpory sú vylúčené obce s počtom obyvateľov nad 20 000. Tieto môžu byť súčasťou MAS, ale nemôžu byť príjemcom podpory, </w:t>
            </w:r>
            <w:r w:rsidRPr="00D0270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02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2704">
              <w:rPr>
                <w:rFonts w:ascii="Arial" w:hAnsi="Arial" w:cs="Arial"/>
                <w:sz w:val="20"/>
                <w:szCs w:val="20"/>
              </w:rPr>
              <w:t>príjemcom podpory nie sú organizácie nimi zriadené (subjekty z ich území môžu byť príjemcom podpory).</w:t>
            </w:r>
          </w:p>
        </w:tc>
      </w:tr>
      <w:tr w:rsidR="00214E5C" w14:paraId="6A99B3DA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6F29C96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646DFD42" w14:textId="717DFF84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7DA248F6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5959B19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76BCCF2" w14:textId="77777777" w:rsidR="005947BE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MAS má vypracovanú stratégiu miestneho rozvoja vedeného komunitou (stratégia CLLD) s jasne formulovanými cieľmi a opatreniami, ktoré budú prispievať k podpore miestneho rozvoja. Stratégia obsahuje definované povinné časti a je vypracovaná v súlade s </w:t>
            </w:r>
            <w:r w:rsidRPr="00094812">
              <w:rPr>
                <w:rFonts w:ascii="Arial" w:hAnsi="Arial" w:cs="Arial"/>
                <w:sz w:val="20"/>
                <w:szCs w:val="20"/>
              </w:rPr>
              <w:t>Metodickým pokynom na spracovanie stratégie CLLD.</w:t>
            </w:r>
          </w:p>
        </w:tc>
      </w:tr>
      <w:tr w:rsidR="00214E5C" w14:paraId="279D712F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5D5F8AE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0CB21A09" w14:textId="349CF44D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3DBE38A1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0BEE77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AC835A2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Územie MAS, na ktoré sa vzťahuje stratégia CLLD, pokrýva súvislé územie ohraničujúce katastre všetkých zahrnutých obcí. Výnimkou je, ak je súvislosť územia prerušená vojenským obvodom.</w:t>
            </w:r>
          </w:p>
        </w:tc>
      </w:tr>
      <w:tr w:rsidR="00214E5C" w14:paraId="08BEBCF2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58F5BD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7C341C4" w14:textId="2B2143ED" w:rsidR="00214E5C" w:rsidRPr="00214E5C" w:rsidRDefault="00373391" w:rsidP="00D34A0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37540DE4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6340FF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2C12924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Stratégia CLLD vypracovaná MAS je multifondová –  zahŕňa opatrenia financované z EPFRV, ako aj z EFRR. </w:t>
            </w:r>
          </w:p>
        </w:tc>
      </w:tr>
      <w:tr w:rsidR="00214E5C" w14:paraId="7BEE6B93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2EA5A611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3E0A388" w14:textId="6AF92000" w:rsidR="00214E5C" w:rsidRPr="00214E5C" w:rsidRDefault="00373391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73391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</w:tbl>
    <w:p w14:paraId="04A1D813" w14:textId="77777777" w:rsidR="00D87160" w:rsidRDefault="00D87160"/>
    <w:p w14:paraId="4FEAF325" w14:textId="77777777" w:rsidR="00D87160" w:rsidRDefault="00D87160">
      <w:r>
        <w:br w:type="page"/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817"/>
        <w:gridCol w:w="312"/>
        <w:gridCol w:w="6611"/>
        <w:gridCol w:w="1548"/>
      </w:tblGrid>
      <w:tr w:rsidR="002D14CA" w14:paraId="2DB2772F" w14:textId="77777777" w:rsidTr="00073792">
        <w:trPr>
          <w:trHeight w:val="567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14:paraId="037EACA9" w14:textId="4A2D42D6" w:rsidR="002D14CA" w:rsidRDefault="007C1B6E" w:rsidP="009262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="001A4D99" w:rsidRPr="00101EA3">
              <w:rPr>
                <w:rFonts w:ascii="Arial" w:hAnsi="Arial" w:cs="Arial"/>
                <w:b/>
                <w:caps/>
                <w:sz w:val="20"/>
              </w:rPr>
              <w:t xml:space="preserve">. Povinné Prílohy pri podaní </w:t>
            </w:r>
            <w:r w:rsidR="00615296" w:rsidRPr="00615296">
              <w:rPr>
                <w:rFonts w:ascii="Arial" w:hAnsi="Arial" w:cs="Arial"/>
                <w:b/>
                <w:bCs/>
                <w:caps/>
                <w:sz w:val="20"/>
              </w:rPr>
              <w:t xml:space="preserve">Žiadosti </w:t>
            </w:r>
            <w:r w:rsidR="00615296" w:rsidRPr="00615296">
              <w:rPr>
                <w:rFonts w:ascii="Arial" w:hAnsi="Arial" w:cs="Arial"/>
                <w:b/>
                <w:caps/>
                <w:sz w:val="20"/>
              </w:rPr>
              <w:t>o schválenie stratégie miestneho rozvoja vedeného komunitou a udelenie štatútu Miestnej akčnej skupiny</w:t>
            </w:r>
          </w:p>
        </w:tc>
      </w:tr>
      <w:tr w:rsidR="001A4D99" w14:paraId="37FC1C0D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2930ADC" w14:textId="77777777" w:rsidR="001A4D99" w:rsidRDefault="001A4D99" w:rsidP="00BB5C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E146A05" w14:textId="70BEE6D6" w:rsidR="001A4D99" w:rsidRDefault="001A4D99" w:rsidP="00241D4F">
            <w:pPr>
              <w:jc w:val="both"/>
              <w:rPr>
                <w:rFonts w:ascii="Arial" w:hAnsi="Arial" w:cs="Arial"/>
                <w:sz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ku dňu podania </w:t>
            </w:r>
            <w:r w:rsidR="0021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Žiadosti </w:t>
            </w:r>
            <w:r w:rsidR="00241D4F" w:rsidRPr="00203C15">
              <w:rPr>
                <w:rFonts w:ascii="Arial" w:hAnsi="Arial" w:cs="Arial"/>
                <w:b/>
                <w:sz w:val="20"/>
              </w:rPr>
              <w:t>o </w:t>
            </w:r>
            <w:r w:rsidR="00241D4F">
              <w:rPr>
                <w:rFonts w:ascii="Arial" w:hAnsi="Arial" w:cs="Arial"/>
                <w:b/>
                <w:sz w:val="20"/>
              </w:rPr>
              <w:t>schválenie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 </w:t>
            </w:r>
            <w:r w:rsidR="00241D4F">
              <w:rPr>
                <w:rFonts w:ascii="Arial" w:hAnsi="Arial" w:cs="Arial"/>
                <w:b/>
                <w:sz w:val="20"/>
              </w:rPr>
              <w:t>stratégie miest</w:t>
            </w:r>
            <w:r w:rsidR="00241D4F" w:rsidRPr="00203C15">
              <w:rPr>
                <w:rFonts w:ascii="Arial" w:hAnsi="Arial" w:cs="Arial"/>
                <w:b/>
                <w:sz w:val="20"/>
              </w:rPr>
              <w:t>n</w:t>
            </w:r>
            <w:r w:rsidR="00241D4F">
              <w:rPr>
                <w:rFonts w:ascii="Arial" w:hAnsi="Arial" w:cs="Arial"/>
                <w:b/>
                <w:sz w:val="20"/>
              </w:rPr>
              <w:t>e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ho rozvoja vedeného komunitou a udelenie </w:t>
            </w:r>
            <w:r w:rsidR="00241D4F">
              <w:rPr>
                <w:rFonts w:ascii="Arial" w:hAnsi="Arial" w:cs="Arial"/>
                <w:b/>
                <w:sz w:val="20"/>
              </w:rPr>
              <w:t>štatútu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 M</w:t>
            </w:r>
            <w:r w:rsidR="00241D4F">
              <w:rPr>
                <w:rFonts w:ascii="Arial" w:hAnsi="Arial" w:cs="Arial"/>
                <w:b/>
                <w:sz w:val="20"/>
              </w:rPr>
              <w:t>iestnej akčnej skupiny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342254" w14:textId="77777777" w:rsidR="001A4D99" w:rsidRDefault="001A4D99" w:rsidP="001A4D9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6B15A231" w14:textId="77777777" w:rsidR="001A4D99" w:rsidRDefault="001A4D99" w:rsidP="001A4D99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9262A2" w14:paraId="091D3055" w14:textId="77777777" w:rsidTr="006A7004">
        <w:trPr>
          <w:trHeight w:val="338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1B1241DE" w14:textId="3289C72F" w:rsidR="009262A2" w:rsidRPr="006C03A5" w:rsidRDefault="009262A2" w:rsidP="00615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A5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</w:t>
            </w:r>
            <w:r w:rsidRPr="006C1DE0">
              <w:rPr>
                <w:rFonts w:ascii="Arial" w:hAnsi="Arial" w:cs="Arial"/>
                <w:color w:val="000000"/>
                <w:sz w:val="20"/>
                <w:szCs w:val="20"/>
              </w:rPr>
              <w:t>o schválenie stratégie miestneho rozvoja vedeného komunitou a udelenie štatútu Miestnej akčnej skupiny</w:t>
            </w:r>
            <w:r w:rsidRPr="006C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DE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Pr="006C03A5">
              <w:rPr>
                <w:rFonts w:ascii="Arial" w:hAnsi="Arial" w:cs="Arial"/>
                <w:color w:val="000000"/>
                <w:sz w:val="20"/>
                <w:szCs w:val="20"/>
              </w:rPr>
              <w:t xml:space="preserve"> opatrenie </w:t>
            </w:r>
            <w:r w:rsidRPr="006C03A5">
              <w:rPr>
                <w:rFonts w:ascii="Arial" w:hAnsi="Arial" w:cs="Arial"/>
                <w:sz w:val="20"/>
                <w:szCs w:val="20"/>
              </w:rPr>
              <w:t>19 – Podpora na miestny rozvoj v rámci iniciatívy LEADER, podopatrenie 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6405B">
              <w:rPr>
                <w:rFonts w:ascii="Arial" w:hAnsi="Arial" w:cs="Arial"/>
                <w:sz w:val="20"/>
                <w:szCs w:val="20"/>
              </w:rPr>
              <w:t>Podpora na vykonávanie operácií v rámci stratégie miestneho rozvoja vedeného komunitou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   formulár žiadosti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6759D38" w14:textId="77777777" w:rsidR="009262A2" w:rsidRPr="00433220" w:rsidRDefault="009262A2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255" w14:paraId="589EBD86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FD3EF31" w14:textId="77777777" w:rsidR="00080255" w:rsidRDefault="00080255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08BFB20" w14:textId="01C3086D" w:rsidR="00080255" w:rsidRPr="006C03A5" w:rsidRDefault="00080255" w:rsidP="00E14D3C">
            <w:pPr>
              <w:jc w:val="both"/>
              <w:rPr>
                <w:rFonts w:ascii="Arial" w:hAnsi="Arial" w:cs="Arial"/>
                <w:sz w:val="20"/>
              </w:rPr>
            </w:pPr>
            <w:r w:rsidRPr="006C03A5">
              <w:rPr>
                <w:rFonts w:ascii="Arial" w:hAnsi="Arial" w:cs="Arial"/>
                <w:sz w:val="20"/>
                <w:szCs w:val="20"/>
              </w:rPr>
              <w:t xml:space="preserve">Čestné vyhlásenie žiadateľa  ku konfliktu záujmu (Príloha č. </w:t>
            </w:r>
            <w:r w:rsidR="00E14D3C">
              <w:rPr>
                <w:rFonts w:ascii="Arial" w:hAnsi="Arial" w:cs="Arial"/>
                <w:sz w:val="20"/>
                <w:szCs w:val="20"/>
              </w:rPr>
              <w:t>1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B64968">
              <w:rPr>
                <w:rFonts w:ascii="Arial" w:hAnsi="Arial" w:cs="Arial"/>
                <w:sz w:val="20"/>
                <w:szCs w:val="20"/>
              </w:rPr>
              <w:t> </w:t>
            </w:r>
            <w:r w:rsidR="00284E43" w:rsidRPr="006C1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Žiadosti </w:t>
            </w:r>
            <w:r w:rsidR="00284E43" w:rsidRPr="006C1DE0">
              <w:rPr>
                <w:rFonts w:ascii="Arial" w:hAnsi="Arial" w:cs="Arial"/>
                <w:color w:val="000000"/>
                <w:sz w:val="20"/>
                <w:szCs w:val="20"/>
              </w:rPr>
              <w:t>o schválenie stratégie miestneho rozvoja vedeného komunitou a udelenie štatútu Miestnej akčnej skupiny</w:t>
            </w:r>
            <w:r w:rsidRPr="006C1DE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sdt>
          <w:sdtPr>
            <w:rPr>
              <w:rFonts w:ascii="Arial" w:hAnsi="Arial" w:cs="Arial"/>
              <w:sz w:val="20"/>
            </w:rPr>
            <w:id w:val="-201051933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52DC9AC" w14:textId="77777777" w:rsidR="00080255" w:rsidRDefault="006C03A5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A0433" w14:paraId="2FD15881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65311917" w14:textId="77777777" w:rsidR="00AA0433" w:rsidRDefault="00AA0433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279C7A4C" w14:textId="35353765" w:rsidR="00AA0433" w:rsidRPr="006C03A5" w:rsidRDefault="00AA0433" w:rsidP="00AA0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433">
              <w:rPr>
                <w:rFonts w:ascii="Arial" w:hAnsi="Arial" w:cs="Arial"/>
                <w:sz w:val="20"/>
                <w:szCs w:val="20"/>
              </w:rPr>
              <w:t>Doklad o pridelení IČO (fotokópia)</w:t>
            </w:r>
          </w:p>
        </w:tc>
        <w:sdt>
          <w:sdtPr>
            <w:rPr>
              <w:rFonts w:ascii="Arial" w:hAnsi="Arial" w:cs="Arial"/>
              <w:sz w:val="20"/>
            </w:rPr>
            <w:id w:val="-146264555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90C8183" w14:textId="53A9D3F5" w:rsidR="00AA0433" w:rsidRDefault="00AA0433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255" w14:paraId="472D68A5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CD9A90D" w14:textId="77777777" w:rsidR="00080255" w:rsidRDefault="00080255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25373CBA" w14:textId="10E0D8CF" w:rsidR="00080255" w:rsidRPr="0054451B" w:rsidRDefault="006F2B48" w:rsidP="00BB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391">
              <w:rPr>
                <w:rFonts w:ascii="Arial" w:hAnsi="Arial" w:cs="Arial"/>
                <w:sz w:val="20"/>
                <w:szCs w:val="20"/>
              </w:rPr>
              <w:t xml:space="preserve">Stanovy združenia (v zmysle zákona č. 83/1990 Zb. o združovaní občanov v znení neskorších predpisov) </w:t>
            </w:r>
            <w:r w:rsidR="00DC4CDA" w:rsidRPr="00373391">
              <w:rPr>
                <w:rFonts w:ascii="Arial" w:hAnsi="Arial" w:cs="Arial"/>
                <w:sz w:val="20"/>
                <w:szCs w:val="20"/>
              </w:rPr>
              <w:t xml:space="preserve">vrátane všetkých dodatkov </w:t>
            </w:r>
            <w:r w:rsidRPr="00373391">
              <w:rPr>
                <w:rFonts w:ascii="Arial" w:hAnsi="Arial" w:cs="Arial"/>
                <w:sz w:val="20"/>
                <w:szCs w:val="20"/>
              </w:rPr>
              <w:t>s vyznačením dňa registrácie Ministerstvom vnútra SR (úradne osvedčená fotokópia nie staršia ako 3 mesiace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A2">
              <w:rPr>
                <w:rFonts w:ascii="Arial" w:hAnsi="Arial" w:cs="Arial"/>
                <w:sz w:val="20"/>
                <w:szCs w:val="20"/>
              </w:rPr>
              <w:t>ku dňu predloženia ŽoSS_MAS</w:t>
            </w:r>
            <w:r w:rsidRPr="003733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-2132924361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3217FB7" w14:textId="77777777" w:rsidR="00080255" w:rsidRDefault="00556C66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A0433" w14:paraId="7C13EA4C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0835E7C7" w14:textId="77777777" w:rsidR="00AA0433" w:rsidRDefault="00AA0433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7096F93" w14:textId="0BFB3775" w:rsidR="00AA0433" w:rsidRPr="00373391" w:rsidRDefault="00AA0433" w:rsidP="00A77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433">
              <w:rPr>
                <w:rFonts w:ascii="Arial" w:hAnsi="Arial" w:cs="Arial"/>
                <w:sz w:val="20"/>
                <w:szCs w:val="20"/>
              </w:rPr>
              <w:t xml:space="preserve">Uznesenie zo zasadnutia valného zhromaždenia, preukazujúce – potvrdzujúce zvolenie aktuálneho štatutárneho </w:t>
            </w:r>
            <w:r w:rsidR="00A77795">
              <w:rPr>
                <w:rFonts w:ascii="Arial" w:hAnsi="Arial" w:cs="Arial"/>
                <w:sz w:val="20"/>
                <w:szCs w:val="20"/>
              </w:rPr>
              <w:t>orgánu</w:t>
            </w:r>
            <w:r w:rsidRPr="00AA0433">
              <w:rPr>
                <w:rFonts w:ascii="Arial" w:hAnsi="Arial" w:cs="Arial"/>
                <w:sz w:val="20"/>
                <w:szCs w:val="20"/>
              </w:rPr>
              <w:t xml:space="preserve"> MAS (fotokópia)</w:t>
            </w:r>
          </w:p>
        </w:tc>
        <w:sdt>
          <w:sdtPr>
            <w:rPr>
              <w:rFonts w:ascii="Arial" w:hAnsi="Arial" w:cs="Arial"/>
              <w:sz w:val="20"/>
            </w:rPr>
            <w:id w:val="110569745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00A094E" w14:textId="61585290" w:rsidR="00AA0433" w:rsidRDefault="00AA0433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4D3C" w14:paraId="495FB652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41461A0" w14:textId="77777777" w:rsidR="00E14D3C" w:rsidRDefault="00E14D3C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0CF20F3E" w14:textId="77777777" w:rsidR="00E14D3C" w:rsidRPr="0054451B" w:rsidRDefault="006F2B48" w:rsidP="00214E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48">
              <w:rPr>
                <w:rFonts w:ascii="Arial" w:hAnsi="Arial" w:cs="Arial"/>
                <w:sz w:val="20"/>
                <w:szCs w:val="20"/>
              </w:rPr>
              <w:t>Hodnotiaca správa projektového zámeru schválená oprávneným zamestnancom gestora CLLD vydaná na základe výzvy na predkladanie projektových zámerov v rámci Programu rozvoja vidieka SR 2014 – 2020</w:t>
            </w:r>
            <w:r w:rsidR="00214E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2B48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="00214E5C">
              <w:rPr>
                <w:rFonts w:ascii="Arial" w:hAnsi="Arial" w:cs="Arial"/>
                <w:sz w:val="20"/>
                <w:szCs w:val="20"/>
              </w:rPr>
              <w:t xml:space="preserve">íslo výzvy </w:t>
            </w:r>
            <w:r w:rsidRPr="006F2B48">
              <w:rPr>
                <w:rFonts w:ascii="Arial" w:hAnsi="Arial" w:cs="Arial"/>
                <w:sz w:val="20"/>
                <w:szCs w:val="20"/>
              </w:rPr>
              <w:t>1MAS/PRV/2015</w:t>
            </w:r>
            <w:r w:rsidR="00E110F5">
              <w:rPr>
                <w:rFonts w:ascii="Arial" w:hAnsi="Arial" w:cs="Arial"/>
                <w:sz w:val="20"/>
                <w:szCs w:val="20"/>
              </w:rPr>
              <w:t xml:space="preserve"> (fotokópia)</w:t>
            </w:r>
          </w:p>
        </w:tc>
        <w:sdt>
          <w:sdtPr>
            <w:rPr>
              <w:rFonts w:ascii="Arial" w:hAnsi="Arial" w:cs="Arial"/>
              <w:sz w:val="20"/>
            </w:rPr>
            <w:id w:val="25101533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D3F8861" w14:textId="77777777" w:rsidR="00E14D3C" w:rsidRDefault="00E14D3C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271AF" w14:paraId="289618F0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699076D2" w14:textId="77777777" w:rsidR="005271AF" w:rsidRDefault="005271AF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62B4960" w14:textId="1D595B0A" w:rsidR="005271AF" w:rsidRPr="006F2B48" w:rsidRDefault="005271AF" w:rsidP="00214E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1AF">
              <w:rPr>
                <w:rFonts w:ascii="Arial" w:hAnsi="Arial" w:cs="Arial"/>
                <w:sz w:val="20"/>
                <w:szCs w:val="20"/>
              </w:rPr>
              <w:t>Stratégi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71AF">
              <w:rPr>
                <w:rFonts w:ascii="Arial" w:hAnsi="Arial" w:cs="Arial"/>
                <w:sz w:val="20"/>
                <w:szCs w:val="20"/>
              </w:rPr>
              <w:t xml:space="preserve"> miestneho rozvoja vedeného komunitou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C03A5">
              <w:rPr>
                <w:rFonts w:ascii="Arial" w:hAnsi="Arial" w:cs="Arial"/>
                <w:sz w:val="20"/>
                <w:szCs w:val="20"/>
              </w:rPr>
              <w:t>1x v elektronickej forme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170113169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5AAE814" w14:textId="09E35DEF" w:rsidR="005271AF" w:rsidRDefault="005271AF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09C8" w14:paraId="1479E176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32A3DE3" w14:textId="77777777" w:rsidR="006109C8" w:rsidRDefault="006109C8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69502F6" w14:textId="6CD3B64B" w:rsidR="006109C8" w:rsidRPr="006F2B48" w:rsidRDefault="005271AF" w:rsidP="0007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271AF">
              <w:rPr>
                <w:rFonts w:ascii="Arial" w:hAnsi="Arial" w:cs="Arial"/>
                <w:sz w:val="20"/>
                <w:szCs w:val="20"/>
              </w:rPr>
              <w:t>odat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5271AF">
              <w:rPr>
                <w:rFonts w:ascii="Arial" w:hAnsi="Arial" w:cs="Arial"/>
                <w:sz w:val="20"/>
                <w:szCs w:val="20"/>
              </w:rPr>
              <w:t xml:space="preserve"> k Stratégii miest</w:t>
            </w:r>
            <w:r>
              <w:rPr>
                <w:rFonts w:ascii="Arial" w:hAnsi="Arial" w:cs="Arial"/>
                <w:sz w:val="20"/>
                <w:szCs w:val="20"/>
              </w:rPr>
              <w:t xml:space="preserve">neho rozvoja vedeného komunitou, ktorým sa </w:t>
            </w:r>
            <w:r w:rsidRPr="005271AF">
              <w:rPr>
                <w:rFonts w:ascii="Arial" w:hAnsi="Arial" w:cs="Arial"/>
                <w:sz w:val="20"/>
                <w:szCs w:val="20"/>
              </w:rPr>
              <w:t>vykon</w:t>
            </w:r>
            <w:r w:rsidR="00073792">
              <w:rPr>
                <w:rFonts w:ascii="Arial" w:hAnsi="Arial" w:cs="Arial"/>
                <w:sz w:val="20"/>
                <w:szCs w:val="20"/>
              </w:rPr>
              <w:t>ala</w:t>
            </w:r>
            <w:r w:rsidRPr="005271AF">
              <w:rPr>
                <w:rFonts w:ascii="Arial" w:hAnsi="Arial" w:cs="Arial"/>
                <w:sz w:val="20"/>
                <w:szCs w:val="20"/>
              </w:rPr>
              <w:t xml:space="preserve"> úprav</w:t>
            </w:r>
            <w:r w:rsidR="00073792">
              <w:rPr>
                <w:rFonts w:ascii="Arial" w:hAnsi="Arial" w:cs="Arial"/>
                <w:sz w:val="20"/>
                <w:szCs w:val="20"/>
              </w:rPr>
              <w:t>a</w:t>
            </w:r>
            <w:r w:rsidRPr="005271AF">
              <w:rPr>
                <w:rFonts w:ascii="Arial" w:hAnsi="Arial" w:cs="Arial"/>
                <w:sz w:val="20"/>
                <w:szCs w:val="20"/>
              </w:rPr>
              <w:t xml:space="preserve"> finančnej alokácie v rámci stratégie CLLD  v súlade s Dodatkom č. 3, ktorým sa mení Systém riadenia CLLD (LEADER a komunitný rozvoj) pre programové obdobie 2014 – 2020 v znení Dodatku č.1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1AF">
              <w:rPr>
                <w:rFonts w:ascii="Arial" w:hAnsi="Arial" w:cs="Arial"/>
                <w:sz w:val="20"/>
                <w:szCs w:val="20"/>
              </w:rPr>
              <w:t>č. 2, kapitola 6.4 Pridelenie finančnej alokácie pre MAS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1x v tlačenej 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originál </w:t>
            </w:r>
            <w:r w:rsidRPr="006C03A5">
              <w:rPr>
                <w:rFonts w:ascii="Arial" w:hAnsi="Arial" w:cs="Arial"/>
                <w:sz w:val="20"/>
                <w:szCs w:val="20"/>
              </w:rPr>
              <w:t>a 1x v elektronickej forme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27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99637969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D9F5482" w14:textId="02ECBB5F" w:rsidR="006109C8" w:rsidRDefault="006109C8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A3738" w14:paraId="79CF0EFE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7CD9963" w14:textId="77777777" w:rsidR="009A3738" w:rsidRDefault="009A3738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5824B65" w14:textId="00902D81" w:rsidR="009A3738" w:rsidRPr="00967812" w:rsidRDefault="009A3738" w:rsidP="00DA10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7812">
              <w:rPr>
                <w:rFonts w:ascii="Arial" w:hAnsi="Arial" w:cs="Arial"/>
                <w:sz w:val="20"/>
                <w:szCs w:val="20"/>
              </w:rPr>
              <w:t xml:space="preserve">Výpis z registra </w:t>
            </w:r>
            <w:r w:rsidR="00284BA1" w:rsidRPr="00967812">
              <w:rPr>
                <w:rFonts w:ascii="Arial" w:hAnsi="Arial" w:cs="Arial"/>
                <w:sz w:val="20"/>
                <w:szCs w:val="20"/>
              </w:rPr>
              <w:t>trestov všetkých členov štatutárnych orgánov, prokuristov a osôb splnomocnených zastupovať žiadateľa v konaní o</w:t>
            </w:r>
            <w:r w:rsidR="00393B1F">
              <w:rPr>
                <w:rFonts w:ascii="Arial" w:hAnsi="Arial" w:cs="Arial"/>
                <w:sz w:val="20"/>
                <w:szCs w:val="20"/>
              </w:rPr>
              <w:t> </w:t>
            </w:r>
            <w:r w:rsidR="00393B1F" w:rsidRPr="00A84DB4">
              <w:rPr>
                <w:rFonts w:ascii="Arial" w:hAnsi="Arial" w:cs="Arial"/>
                <w:sz w:val="18"/>
                <w:szCs w:val="20"/>
              </w:rPr>
              <w:t>ŽoSS_MAS</w:t>
            </w:r>
            <w:r w:rsidR="00284BA1" w:rsidRPr="0096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A4">
              <w:rPr>
                <w:rFonts w:ascii="Arial" w:hAnsi="Arial" w:cs="Arial"/>
                <w:sz w:val="20"/>
                <w:szCs w:val="20"/>
              </w:rPr>
              <w:t>(</w:t>
            </w:r>
            <w:r w:rsidR="00284BA1" w:rsidRPr="00967812">
              <w:rPr>
                <w:rFonts w:ascii="Arial" w:hAnsi="Arial" w:cs="Arial"/>
                <w:sz w:val="20"/>
                <w:szCs w:val="20"/>
              </w:rPr>
              <w:t>originál nie starší ako 1 mesiac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ku dňu predloženia ŽoSS_MAS</w:t>
            </w:r>
            <w:r w:rsidR="00284BA1" w:rsidRPr="009678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-72297810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2935920" w14:textId="5E170CEE" w:rsidR="009A3738" w:rsidRDefault="002B3B4B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84BA1" w14:paraId="0651888D" w14:textId="77777777" w:rsidTr="00073792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47F3EE0" w14:textId="77777777" w:rsidR="00284BA1" w:rsidRDefault="00284BA1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09BF7BC" w14:textId="08D53DDE" w:rsidR="00284BA1" w:rsidRPr="00967812" w:rsidRDefault="00284BA1" w:rsidP="00BA4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12">
              <w:rPr>
                <w:rFonts w:ascii="Arial" w:hAnsi="Arial" w:cs="Arial"/>
                <w:sz w:val="20"/>
                <w:szCs w:val="20"/>
              </w:rPr>
              <w:t xml:space="preserve">Výpis z registra trestov </w:t>
            </w:r>
            <w:r w:rsidR="00BA4F8E" w:rsidRPr="00967812">
              <w:rPr>
                <w:rFonts w:ascii="Arial" w:hAnsi="Arial" w:cs="Arial"/>
                <w:sz w:val="20"/>
                <w:szCs w:val="20"/>
              </w:rPr>
              <w:t xml:space="preserve">žiadateľa </w:t>
            </w:r>
            <w:r w:rsidRPr="00967812">
              <w:rPr>
                <w:rFonts w:ascii="Arial" w:hAnsi="Arial" w:cs="Arial"/>
                <w:sz w:val="20"/>
                <w:szCs w:val="20"/>
              </w:rPr>
              <w:t>– právnickej osoby</w:t>
            </w:r>
            <w:r w:rsidR="002B3B4B" w:rsidRPr="0096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B4B" w:rsidRPr="00967812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8"/>
            </w:r>
            <w:r w:rsidRPr="0096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F8E" w:rsidRPr="00967812">
              <w:rPr>
                <w:rFonts w:ascii="Arial" w:hAnsi="Arial" w:cs="Arial"/>
                <w:sz w:val="20"/>
                <w:szCs w:val="20"/>
              </w:rPr>
              <w:t>(originál nie starší ako 1 mesiac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A2">
              <w:rPr>
                <w:rFonts w:ascii="Arial" w:hAnsi="Arial" w:cs="Arial"/>
                <w:sz w:val="20"/>
                <w:szCs w:val="20"/>
              </w:rPr>
              <w:t>ku dňu predloženia ŽoSS_MAS</w:t>
            </w:r>
            <w:r w:rsidR="00BA4F8E" w:rsidRPr="009678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178985820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A7BB167" w14:textId="768E2D59" w:rsidR="00284BA1" w:rsidRDefault="002B3B4B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C4CDA" w:rsidRPr="00B25A26" w14:paraId="3032E135" w14:textId="77777777" w:rsidTr="00073792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F2F1D41" w14:textId="2D0CC639" w:rsidR="00DC4CDA" w:rsidRPr="00DC4CDA" w:rsidRDefault="00DC4CDA" w:rsidP="00DC4CDA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6D820626" w14:textId="2E4417B6" w:rsidR="00DC4CDA" w:rsidRPr="00B25A26" w:rsidRDefault="00DC4CDA" w:rsidP="00DC4CDA">
            <w:pPr>
              <w:jc w:val="both"/>
              <w:rPr>
                <w:rStyle w:val="tl1"/>
                <w:rFonts w:cs="Arial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Potvrdenia o vyrovnaných záväzkoch po lehote splatnosti (splátkový kalendár potvrdený veriteľom sa akceptuje) - nie staršie ako 3 mesiace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A2">
              <w:rPr>
                <w:rFonts w:ascii="Arial" w:hAnsi="Arial" w:cs="Arial"/>
                <w:sz w:val="20"/>
                <w:szCs w:val="20"/>
              </w:rPr>
              <w:t>ku dňu predloženia ŽoSS_MAS</w:t>
            </w:r>
            <w:r w:rsidRPr="00B25A26">
              <w:rPr>
                <w:rFonts w:ascii="Arial" w:hAnsi="Arial" w:cs="Arial"/>
                <w:sz w:val="20"/>
                <w:szCs w:val="20"/>
              </w:rPr>
              <w:t>, originály alebo úradne osvedčené fotokópie.</w:t>
            </w:r>
          </w:p>
        </w:tc>
      </w:tr>
      <w:tr w:rsidR="00DC4CDA" w:rsidRPr="00B25A26" w14:paraId="2957D4BB" w14:textId="77777777" w:rsidTr="000737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2AF67C68" w14:textId="77777777" w:rsidR="00DC4CDA" w:rsidRPr="00B25A26" w:rsidRDefault="00DC4CDA" w:rsidP="00DC4CD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D0F6691" w14:textId="77777777" w:rsidR="00DC4CDA" w:rsidRPr="00B25A26" w:rsidRDefault="00DC4CDA" w:rsidP="00DC4CD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62DE98C6" w14:textId="3CC0BA24" w:rsidR="00DC4CDA" w:rsidRPr="00B25A26" w:rsidRDefault="00DC4CDA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príslušný daňový úrad v zmysle zákona č. 563/2009 Z. z. o správe daní (daňový poriadok) a o zmene a doplnení niektorých zákonov v znení neskorších predpisov (splnenie daňových povinností, že žiadateľ nemá daňové nedoplatky)</w:t>
            </w:r>
            <w:r w:rsidR="00755F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</w:rPr>
            <w:id w:val="67892842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097C471" w14:textId="52F17053" w:rsidR="00DC4CDA" w:rsidRPr="002B3B4B" w:rsidRDefault="002B3B4B" w:rsidP="00DC4CDA">
                <w:pPr>
                  <w:jc w:val="center"/>
                  <w:rPr>
                    <w:rStyle w:val="tl1"/>
                    <w:rFonts w:cs="Arial"/>
                    <w:highlight w:val="yellow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C4CDA" w:rsidRPr="00B25A26" w14:paraId="72647C98" w14:textId="77777777" w:rsidTr="000737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2988CDD2" w14:textId="77777777" w:rsidR="00DC4CDA" w:rsidRPr="00B25A26" w:rsidRDefault="00DC4CDA" w:rsidP="00DC4CD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004CBA80" w14:textId="77777777" w:rsidR="00DC4CDA" w:rsidRPr="00B25A26" w:rsidRDefault="00DC4CDA" w:rsidP="00DC4CD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1A9B5F60" w14:textId="77777777" w:rsidR="00DC4CDA" w:rsidRPr="00B25A26" w:rsidRDefault="00DC4CDA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sdt>
          <w:sdtPr>
            <w:rPr>
              <w:rFonts w:ascii="Arial" w:hAnsi="Arial" w:cs="Arial"/>
              <w:sz w:val="20"/>
            </w:rPr>
            <w:id w:val="65203637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5A6930F" w14:textId="6D2AA6EA" w:rsidR="00DC4CDA" w:rsidRPr="002B3B4B" w:rsidRDefault="002B3B4B" w:rsidP="00DC4CDA">
                <w:pPr>
                  <w:jc w:val="center"/>
                  <w:rPr>
                    <w:rStyle w:val="tl1"/>
                    <w:rFonts w:cs="Arial"/>
                    <w:highlight w:val="yellow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C4CDA" w:rsidRPr="00B25A26" w14:paraId="297D889F" w14:textId="77777777" w:rsidTr="000737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140CD6F2" w14:textId="77777777" w:rsidR="00DC4CDA" w:rsidRPr="00B25A26" w:rsidRDefault="00DC4CDA" w:rsidP="00DC4CD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B9EC1FA" w14:textId="77777777" w:rsidR="00DC4CDA" w:rsidRPr="00B25A26" w:rsidRDefault="00DC4CDA" w:rsidP="00DC4CD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24847946" w14:textId="77777777" w:rsidR="00DC4CDA" w:rsidRPr="00B25A26" w:rsidRDefault="00DC4CDA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sdt>
          <w:sdtPr>
            <w:rPr>
              <w:rFonts w:ascii="Arial" w:hAnsi="Arial" w:cs="Arial"/>
              <w:sz w:val="20"/>
            </w:rPr>
            <w:id w:val="81607523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92D4A06" w14:textId="2149A123" w:rsidR="00DC4CDA" w:rsidRPr="002B3B4B" w:rsidRDefault="002B3B4B" w:rsidP="00DC4CDA">
                <w:pPr>
                  <w:jc w:val="center"/>
                  <w:rPr>
                    <w:rStyle w:val="tl1"/>
                    <w:rFonts w:cs="Arial"/>
                    <w:highlight w:val="yellow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C4CDA" w:rsidRPr="00B25A26" w14:paraId="0EA2065A" w14:textId="77777777" w:rsidTr="000737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4FEEF754" w14:textId="77777777" w:rsidR="00DC4CDA" w:rsidRPr="00B25A26" w:rsidRDefault="00DC4CDA" w:rsidP="00DC4CD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D933ADE" w14:textId="77777777" w:rsidR="00DC4CDA" w:rsidRPr="00B25A26" w:rsidRDefault="00DC4CDA" w:rsidP="00DC4CD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344618F6" w14:textId="77777777" w:rsidR="00DC4CDA" w:rsidRPr="00B25A26" w:rsidRDefault="00DC4CDA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všetky zdravotné poisťovne, v prípade elektronického zaslania potvrdenia poisťovne/ poisťovní, ktoré je možné na webovom sídle príslušnej poisťovne overiť postačuje fotokópia zaslaného potvrdenia.</w:t>
            </w:r>
          </w:p>
        </w:tc>
        <w:sdt>
          <w:sdtPr>
            <w:rPr>
              <w:rFonts w:ascii="Arial" w:hAnsi="Arial" w:cs="Arial"/>
              <w:sz w:val="20"/>
            </w:rPr>
            <w:id w:val="1097758874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03865B2" w14:textId="062C6B55" w:rsidR="00DC4CDA" w:rsidRPr="002B3B4B" w:rsidRDefault="002B3B4B" w:rsidP="00DC4CDA">
                <w:pPr>
                  <w:jc w:val="center"/>
                  <w:rPr>
                    <w:rStyle w:val="tl1"/>
                    <w:rFonts w:cs="Arial"/>
                    <w:highlight w:val="yellow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6BFD" w:rsidRPr="00B25A26" w14:paraId="15E388A3" w14:textId="77777777" w:rsidTr="000737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F0A7803" w14:textId="77777777" w:rsidR="00826BFD" w:rsidRPr="00B25A26" w:rsidRDefault="00826BFD" w:rsidP="00826BFD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06D03629" w14:textId="2DE9E506" w:rsidR="00826BFD" w:rsidRPr="00B25A26" w:rsidRDefault="00826BFD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FD">
              <w:rPr>
                <w:rFonts w:ascii="Arial" w:hAnsi="Arial" w:cs="Arial"/>
                <w:sz w:val="20"/>
                <w:szCs w:val="20"/>
              </w:rPr>
              <w:t>Potvrdenie príslušného súdu,  že žiadateľ nie je v likvidácii</w:t>
            </w:r>
            <w:r w:rsidRPr="00826BFD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9"/>
            </w:r>
            <w:r w:rsidRPr="00826BFD">
              <w:rPr>
                <w:rFonts w:ascii="Arial" w:hAnsi="Arial" w:cs="Arial"/>
                <w:sz w:val="20"/>
                <w:szCs w:val="20"/>
              </w:rPr>
              <w:t>; nie je voči nemu vedené konkurzné konanie; nie je v konkurze, v reštrukturalizácii a nebol voči nemu zamietnutý návrh na vyhlásenie konkurzu pre nedostatok majetku (nie staršie ako 3 mesiace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A2">
              <w:rPr>
                <w:rFonts w:ascii="Arial" w:hAnsi="Arial" w:cs="Arial"/>
                <w:sz w:val="20"/>
                <w:szCs w:val="20"/>
              </w:rPr>
              <w:t>ku dňu predloženia ŽoSS_MAS</w:t>
            </w:r>
            <w:r w:rsidRPr="00826BFD">
              <w:rPr>
                <w:rFonts w:ascii="Arial" w:hAnsi="Arial" w:cs="Arial"/>
                <w:sz w:val="20"/>
                <w:szCs w:val="20"/>
              </w:rPr>
              <w:t>,  originál alebo úradne osvedčená fotokópia).</w:t>
            </w:r>
          </w:p>
        </w:tc>
        <w:sdt>
          <w:sdtPr>
            <w:rPr>
              <w:rStyle w:val="tl1"/>
            </w:rPr>
            <w:id w:val="69797687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CBA65E2" w14:textId="7BEDE5A7" w:rsidR="00826BFD" w:rsidRDefault="00826BFD" w:rsidP="00DC4CD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6BFD" w:rsidRPr="00B25A26" w14:paraId="31B44FAB" w14:textId="77777777" w:rsidTr="000737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263749A1" w14:textId="77777777" w:rsidR="00826BFD" w:rsidRPr="00B25A26" w:rsidRDefault="00826BFD" w:rsidP="00826BFD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2107896" w14:textId="0CDAFA2B" w:rsidR="00826BFD" w:rsidRPr="00826BFD" w:rsidRDefault="00826BFD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FD">
              <w:rPr>
                <w:rFonts w:ascii="Arial" w:hAnsi="Arial" w:cs="Arial"/>
                <w:sz w:val="20"/>
                <w:szCs w:val="20"/>
              </w:rPr>
              <w:t xml:space="preserve">Potvrdenie od príslušného Inšpektorátu práce, že žiadateľ neporušil v predchádzajúcich 3 rokoch zákaz nelegálneho zamestnávania (nie staršie ako 3 </w:t>
            </w:r>
            <w:bookmarkStart w:id="0" w:name="_GoBack"/>
            <w:r w:rsidRPr="00826BFD">
              <w:rPr>
                <w:rFonts w:ascii="Arial" w:hAnsi="Arial" w:cs="Arial"/>
                <w:sz w:val="20"/>
                <w:szCs w:val="20"/>
              </w:rPr>
              <w:t>mesia</w:t>
            </w:r>
            <w:bookmarkEnd w:id="0"/>
            <w:r w:rsidRPr="00826BFD">
              <w:rPr>
                <w:rFonts w:ascii="Arial" w:hAnsi="Arial" w:cs="Arial"/>
                <w:sz w:val="20"/>
                <w:szCs w:val="20"/>
              </w:rPr>
              <w:t>ce</w:t>
            </w:r>
            <w:r w:rsidR="0092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A2">
              <w:rPr>
                <w:rFonts w:ascii="Arial" w:hAnsi="Arial" w:cs="Arial"/>
                <w:sz w:val="20"/>
                <w:szCs w:val="20"/>
              </w:rPr>
              <w:t>ku dňu predloženia ŽoSS_MAS</w:t>
            </w:r>
            <w:r w:rsidRPr="00826BFD">
              <w:rPr>
                <w:rFonts w:ascii="Arial" w:hAnsi="Arial" w:cs="Arial"/>
                <w:sz w:val="20"/>
                <w:szCs w:val="20"/>
              </w:rPr>
              <w:t>, originál alebo úradne osvedčená fotokópia).</w:t>
            </w:r>
          </w:p>
        </w:tc>
        <w:sdt>
          <w:sdtPr>
            <w:rPr>
              <w:rFonts w:ascii="Arial" w:hAnsi="Arial" w:cs="Arial"/>
              <w:sz w:val="20"/>
            </w:rPr>
            <w:id w:val="-106549488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CEED6D4" w14:textId="6F6DFE2B" w:rsidR="00826BFD" w:rsidRDefault="002B3B4B" w:rsidP="00DC4CD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6BFD" w:rsidRPr="00B25A26" w14:paraId="0D0535AB" w14:textId="77777777" w:rsidTr="000737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A8BD481" w14:textId="77777777" w:rsidR="00826BFD" w:rsidRPr="00B25A26" w:rsidRDefault="00826BFD" w:rsidP="00826BFD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1644642" w14:textId="70D46E6C" w:rsidR="00826BFD" w:rsidRPr="00826BFD" w:rsidRDefault="00826BFD" w:rsidP="00D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FD">
              <w:rPr>
                <w:rFonts w:ascii="Arial" w:hAnsi="Arial" w:cs="Arial"/>
                <w:sz w:val="20"/>
                <w:szCs w:val="20"/>
              </w:rPr>
              <w:t>Splátkový kalendár potvrdený veriteľom v prípade, ak má žiadateľ záväzky voči štátu po lehote splatnosti</w:t>
            </w:r>
          </w:p>
        </w:tc>
        <w:sdt>
          <w:sdtPr>
            <w:rPr>
              <w:rStyle w:val="tl1"/>
            </w:rPr>
            <w:id w:val="-996186922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EE8334F" w14:textId="68098F71" w:rsidR="00826BFD" w:rsidRDefault="002B3B4B" w:rsidP="00DC4CD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110545B9" w14:textId="0C854828" w:rsidR="00073792" w:rsidRDefault="00073792"/>
    <w:p w14:paraId="702DDFC6" w14:textId="77777777" w:rsidR="00073792" w:rsidRDefault="00073792">
      <w:r>
        <w:br w:type="page"/>
      </w:r>
    </w:p>
    <w:tbl>
      <w:tblPr>
        <w:tblStyle w:val="Mriekatabuky"/>
        <w:tblW w:w="92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D87160" w:rsidRPr="00E475D5" w14:paraId="32B51CD1" w14:textId="77777777" w:rsidTr="00A84DB4">
        <w:trPr>
          <w:trHeight w:val="340"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D0AD3" w14:textId="77777777" w:rsidR="00D87160" w:rsidRPr="00E475D5" w:rsidRDefault="00D87160" w:rsidP="00B87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214E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D. Čestné vyhlásenie žiadateľa</w:t>
            </w:r>
          </w:p>
        </w:tc>
      </w:tr>
      <w:tr w:rsidR="007A0B60" w:rsidRPr="00E475D5" w14:paraId="6F1E3269" w14:textId="77777777" w:rsidTr="00A84DB4">
        <w:trPr>
          <w:trHeight w:val="340"/>
        </w:trPr>
        <w:tc>
          <w:tcPr>
            <w:tcW w:w="9298" w:type="dxa"/>
            <w:gridSpan w:val="4"/>
          </w:tcPr>
          <w:p w14:paraId="691F416F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1011B615" w14:textId="77777777" w:rsidTr="00A84DB4">
        <w:tc>
          <w:tcPr>
            <w:tcW w:w="9298" w:type="dxa"/>
            <w:gridSpan w:val="4"/>
          </w:tcPr>
          <w:p w14:paraId="7480E65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0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0B60" w:rsidRPr="00E475D5" w14:paraId="5B70E673" w14:textId="77777777" w:rsidTr="00A84DB4">
        <w:tc>
          <w:tcPr>
            <w:tcW w:w="2689" w:type="dxa"/>
          </w:tcPr>
          <w:p w14:paraId="1282FDB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464B8D1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178C277A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1545B8F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ED5F13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60938CC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39ABE52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76D338D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8F29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3C04EC5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731D4EC2" w14:textId="77777777" w:rsidTr="00A84DB4">
        <w:tc>
          <w:tcPr>
            <w:tcW w:w="2689" w:type="dxa"/>
            <w:vAlign w:val="center"/>
          </w:tcPr>
          <w:p w14:paraId="22843911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458DFC85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0725CB8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46635D8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6D07604D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06518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55B3DF0E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7E5BCCE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1378D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4CF08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34AB609B" w14:textId="77777777" w:rsidTr="00A84DB4">
        <w:tc>
          <w:tcPr>
            <w:tcW w:w="2689" w:type="dxa"/>
          </w:tcPr>
          <w:p w14:paraId="7080F38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1E0B5AE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764E6250" w14:textId="77777777" w:rsidTr="00A84DB4">
        <w:tc>
          <w:tcPr>
            <w:tcW w:w="9298" w:type="dxa"/>
            <w:gridSpan w:val="4"/>
          </w:tcPr>
          <w:p w14:paraId="2DA5EA7C" w14:textId="77777777" w:rsidR="007A0B60" w:rsidRPr="00E475D5" w:rsidRDefault="007A0B60" w:rsidP="009910BC">
            <w:pPr>
              <w:spacing w:line="276" w:lineRule="auto"/>
              <w:ind w:left="10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15829" w14:textId="77777777" w:rsidR="007A0B60" w:rsidRPr="00E475D5" w:rsidRDefault="007A0B60" w:rsidP="007A0B60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073FF0D1" w14:textId="77777777" w:rsidR="007A0B60" w:rsidRPr="00E475D5" w:rsidRDefault="007A0B60" w:rsidP="00B87C3B">
            <w:pPr>
              <w:spacing w:before="60" w:after="60" w:line="276" w:lineRule="auto"/>
              <w:ind w:left="313" w:hanging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64630" w14:textId="05718368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všetky informácie obsiahnuté v</w:t>
            </w:r>
            <w:r w:rsidR="00214E5C" w:rsidRPr="009910BC">
              <w:rPr>
                <w:rFonts w:ascii="Arial" w:hAnsi="Arial" w:cs="Arial"/>
                <w:sz w:val="18"/>
                <w:szCs w:val="20"/>
              </w:rPr>
              <w:t>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="00214E5C" w:rsidRPr="009910B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(t. j. formulár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a všetky prílohy k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) sú pravdivé a úplné; </w:t>
            </w:r>
          </w:p>
          <w:p w14:paraId="7ABF651E" w14:textId="6ECAF0E3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všetky úradne neosvedčené fotokópie dokladov predložené v rámci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súhlasia s originálmi;</w:t>
            </w:r>
          </w:p>
          <w:p w14:paraId="1B972D42" w14:textId="56FD2E6C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údaje uvedené vo formulári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 zhodné s údajmi uvedenými v prílohách k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>;</w:t>
            </w:r>
          </w:p>
          <w:p w14:paraId="11AFEC1C" w14:textId="77777777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na uvedený projekt som nežiadal inú pomoc z EÚ ani z národných zdrojov; </w:t>
            </w:r>
          </w:p>
          <w:p w14:paraId="2501AB51" w14:textId="77777777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pri príprave a realizácii projektu som dodržiaval a naďalej budem</w:t>
            </w:r>
            <w:r w:rsidRPr="009910BC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dodržiavať princíp zákazu konfliktu záujmov v súlade s § 46 zákona č. 292/2014 Z. z. o príspevku poskytovanom z európskych štrukturálnych a investičných fondov a o zmene a doplnení niektorých zákonov ;</w:t>
            </w:r>
          </w:p>
          <w:p w14:paraId="4C15FE4B" w14:textId="5D01BD1E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bez zbytočného odkladu písomne oznámim PPA všetky prípadné zmeny, týkajúce sa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a/alebo žiadateľa, ktoré nastanú v čase od podania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do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vydania rozhodnutia o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 xml:space="preserve"> schválení stratégie miestneho rozvoja vedeného komunitou a o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udelení štatútu Miestnej akčnej skupiny, resp. do vydania rozhodnutia o neschválení</w:t>
            </w:r>
            <w:r w:rsidRPr="009910BC">
              <w:rPr>
                <w:rFonts w:ascii="Arial" w:hAnsi="Arial" w:cs="Arial"/>
                <w:sz w:val="18"/>
                <w:szCs w:val="20"/>
              </w:rPr>
              <w:t>;</w:t>
            </w:r>
          </w:p>
          <w:p w14:paraId="02C9621C" w14:textId="46F97CA8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v prípade schválenia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 xml:space="preserve">stratégie miestneho rozvoja vedeného komunitou  a udelení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súhlasím s pravidelným monitorovaním projektu a umožním výkon kontroly príslušným kontrolným orgánom SR a EU;</w:t>
            </w:r>
          </w:p>
          <w:p w14:paraId="02C57E01" w14:textId="77777777" w:rsidR="007A0B60" w:rsidRPr="00E475D5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</w:t>
            </w:r>
          </w:p>
          <w:p w14:paraId="6D7F97D2" w14:textId="77777777" w:rsidR="007A0B60" w:rsidRPr="00E475D5" w:rsidRDefault="007A0B60" w:rsidP="00B87C3B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F0519D" w14:textId="77777777" w:rsidR="007A0B60" w:rsidRPr="009910BC" w:rsidRDefault="007A0B60" w:rsidP="0073637B">
            <w:pPr>
              <w:numPr>
                <w:ilvl w:val="0"/>
                <w:numId w:val="3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6877CFD2" w14:textId="77777777" w:rsidR="007A0B60" w:rsidRPr="009910BC" w:rsidRDefault="007A0B60" w:rsidP="009910BC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line="276" w:lineRule="auto"/>
              <w:ind w:left="1151" w:hanging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udeľujem súhlas</w:t>
            </w:r>
          </w:p>
          <w:p w14:paraId="576C98AF" w14:textId="77777777" w:rsidR="007A0B60" w:rsidRPr="009910BC" w:rsidRDefault="007A0B60" w:rsidP="009910BC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line="276" w:lineRule="auto"/>
              <w:ind w:left="1151" w:hanging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neudeľujem súhlas</w:t>
            </w:r>
          </w:p>
          <w:p w14:paraId="7C2A52E7" w14:textId="77777777" w:rsidR="007A0B60" w:rsidRPr="009910BC" w:rsidRDefault="007A0B60" w:rsidP="00B87C3B">
            <w:pPr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so sprístupnením informácií a dokladov, ktoré sú súčasťou spisu projektu.</w:t>
            </w:r>
          </w:p>
          <w:p w14:paraId="7EBB663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623BFDDF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381E98C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8D75AD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8C5AAF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36ED49A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32874CCC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B9A007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E1053E2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0B03A254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0DDEE71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3B537030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33E19ECA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25772F8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867450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CD0087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053F8967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719571E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F0EC0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72583D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67046BEB" w14:textId="77777777" w:rsidTr="00A84DB4">
        <w:trPr>
          <w:trHeight w:val="397"/>
        </w:trPr>
        <w:tc>
          <w:tcPr>
            <w:tcW w:w="2689" w:type="dxa"/>
            <w:vAlign w:val="center"/>
          </w:tcPr>
          <w:p w14:paraId="7186F40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4CB8E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75EB2F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D0D6F" w14:textId="77777777" w:rsidR="0073637B" w:rsidRDefault="007363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78456A2" w14:textId="77777777" w:rsidR="007A0B60" w:rsidRPr="006149D7" w:rsidRDefault="006149D7">
      <w:pPr>
        <w:rPr>
          <w:rFonts w:ascii="Arial" w:hAnsi="Arial" w:cs="Arial"/>
          <w:b/>
          <w:sz w:val="20"/>
        </w:rPr>
      </w:pPr>
      <w:r w:rsidRPr="006149D7">
        <w:rPr>
          <w:rFonts w:ascii="Arial" w:hAnsi="Arial" w:cs="Arial"/>
          <w:b/>
          <w:sz w:val="20"/>
        </w:rPr>
        <w:lastRenderedPageBreak/>
        <w:t>Vysvetlivky</w:t>
      </w:r>
    </w:p>
    <w:sectPr w:rsidR="007A0B60" w:rsidRPr="006149D7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AE29" w14:textId="77777777" w:rsidR="00F66F1D" w:rsidRDefault="00F66F1D" w:rsidP="000B4A44">
      <w:pPr>
        <w:spacing w:after="0" w:line="240" w:lineRule="auto"/>
      </w:pPr>
      <w:r>
        <w:separator/>
      </w:r>
    </w:p>
  </w:endnote>
  <w:endnote w:type="continuationSeparator" w:id="0">
    <w:p w14:paraId="3E7BCD38" w14:textId="77777777" w:rsidR="00F66F1D" w:rsidRDefault="00F66F1D" w:rsidP="000B4A44">
      <w:pPr>
        <w:spacing w:after="0" w:line="240" w:lineRule="auto"/>
      </w:pPr>
      <w:r>
        <w:continuationSeparator/>
      </w:r>
    </w:p>
  </w:endnote>
  <w:endnote w:id="1">
    <w:p w14:paraId="362814E7" w14:textId="77777777" w:rsidR="00755FEC" w:rsidRPr="00983BD6" w:rsidRDefault="00755FEC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uveďte podľa údajov uvedených v hodnotiacej správe projektového zámeru</w:t>
      </w:r>
    </w:p>
  </w:endnote>
  <w:endnote w:id="2">
    <w:p w14:paraId="3AB6AF65" w14:textId="77777777" w:rsidR="00755FEC" w:rsidRPr="00983BD6" w:rsidRDefault="00755FEC" w:rsidP="006F1B83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uvádza sumu na dve desatinné miesta</w:t>
      </w:r>
    </w:p>
  </w:endnote>
  <w:endnote w:id="3">
    <w:p w14:paraId="0D73887E" w14:textId="3F1CAD33" w:rsidR="00755FEC" w:rsidRPr="00983BD6" w:rsidRDefault="00755FEC" w:rsidP="006C55BC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uveďte </w:t>
      </w:r>
      <w:r w:rsidRPr="006C55BC">
        <w:rPr>
          <w:rFonts w:ascii="Arial" w:hAnsi="Arial" w:cs="Arial"/>
        </w:rPr>
        <w:t xml:space="preserve">podľa </w:t>
      </w:r>
      <w:r w:rsidRPr="00EC1558">
        <w:rPr>
          <w:rFonts w:ascii="Arial" w:hAnsi="Arial" w:cs="Arial"/>
        </w:rPr>
        <w:t>Dodatk</w:t>
      </w:r>
      <w:r>
        <w:rPr>
          <w:rFonts w:ascii="Arial" w:hAnsi="Arial" w:cs="Arial"/>
        </w:rPr>
        <w:t>u</w:t>
      </w:r>
      <w:r w:rsidRPr="00EC1558">
        <w:rPr>
          <w:rFonts w:ascii="Arial" w:hAnsi="Arial" w:cs="Arial"/>
        </w:rPr>
        <w:t xml:space="preserve"> k Stratégii miestneho rozvoja vedeného komunitou, ktorým sa vykonala úprava finančnej alokácie v rámci stratégie CLLD  v súlade s Dodatkom č. 3, ktorým sa mení Systém riadenia CLLD (LEADER a komunitný rozvoj) pre programové obdobie 2014 – 2020 v znení Dodatku č.1 a č. 2, kapitola 6.4 Pridelenie finančnej alokácie pre MAS</w:t>
      </w:r>
    </w:p>
  </w:endnote>
  <w:endnote w:id="4">
    <w:p w14:paraId="23C7B70A" w14:textId="2EBA6CD5" w:rsidR="00755FEC" w:rsidRPr="00983BD6" w:rsidRDefault="00755FEC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celková výška žiadanej finančnej alokácie na stratégiu CLLD vrátane chodu MAS a animácií</w:t>
      </w:r>
    </w:p>
  </w:endnote>
  <w:endnote w:id="5">
    <w:p w14:paraId="2447F23D" w14:textId="77777777" w:rsidR="00755FEC" w:rsidRPr="00983BD6" w:rsidRDefault="00755FEC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Európsky poľnohospodársky fond pre rozvoj vidieka</w:t>
      </w:r>
    </w:p>
  </w:endnote>
  <w:endnote w:id="6">
    <w:p w14:paraId="7724C4EE" w14:textId="77777777" w:rsidR="00755FEC" w:rsidRPr="00983BD6" w:rsidRDefault="00755FEC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Program rozvoja vidieka SR 2014 - 2020</w:t>
      </w:r>
    </w:p>
  </w:endnote>
  <w:endnote w:id="7">
    <w:p w14:paraId="58A3D632" w14:textId="77777777" w:rsidR="00755FEC" w:rsidRPr="00983BD6" w:rsidRDefault="00755FEC" w:rsidP="00BD283A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uvádza sumu na dve desatinné miesta</w:t>
      </w:r>
    </w:p>
  </w:endnote>
  <w:endnote w:id="8">
    <w:p w14:paraId="6DE45983" w14:textId="77777777" w:rsidR="00755FEC" w:rsidRPr="00983BD6" w:rsidRDefault="00755FEC" w:rsidP="00F76E56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celková výška žiadanej finančnej alokácie na stratégiu CLLD vrátane chodu MAS a animácií</w:t>
      </w:r>
    </w:p>
  </w:endnote>
  <w:endnote w:id="9">
    <w:p w14:paraId="205D2032" w14:textId="77777777" w:rsidR="00755FEC" w:rsidRPr="00983BD6" w:rsidRDefault="00755FEC" w:rsidP="00244CF0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Európsky poľnohospodársky fond pre rozvoj vidieka</w:t>
      </w:r>
    </w:p>
  </w:endnote>
  <w:endnote w:id="10">
    <w:p w14:paraId="2FA8E473" w14:textId="77777777" w:rsidR="00755FEC" w:rsidRPr="00983BD6" w:rsidRDefault="00755FEC" w:rsidP="00244CF0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Program rozvoja vidieka SR 2014 - 2020</w:t>
      </w:r>
    </w:p>
  </w:endnote>
  <w:endnote w:id="11">
    <w:p w14:paraId="7D50D1C9" w14:textId="77777777" w:rsidR="00755FEC" w:rsidRPr="00983BD6" w:rsidRDefault="00755FEC" w:rsidP="00E57048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uvádza sumu na dve desatinné miesta</w:t>
      </w:r>
    </w:p>
  </w:endnote>
  <w:endnote w:id="12">
    <w:p w14:paraId="126184DA" w14:textId="77777777" w:rsidR="00755FEC" w:rsidRPr="00983BD6" w:rsidRDefault="00755FEC" w:rsidP="00F76E56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celková výška žiadanej finančnej alokácie na stratégiu CLLD vrátane chodu MAS a animácií</w:t>
      </w:r>
    </w:p>
  </w:endnote>
  <w:endnote w:id="13">
    <w:p w14:paraId="208D0D33" w14:textId="77777777" w:rsidR="00755FEC" w:rsidRPr="00983BD6" w:rsidRDefault="00755FEC" w:rsidP="009627AD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Európsky fond regionálneho rozvoja</w:t>
      </w:r>
    </w:p>
  </w:endnote>
  <w:endnote w:id="14">
    <w:p w14:paraId="5E4016B2" w14:textId="77777777" w:rsidR="00755FEC" w:rsidRPr="00983BD6" w:rsidRDefault="00755FEC" w:rsidP="009627AD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Integrovaný regionálny operačný program 2014 – 2020</w:t>
      </w:r>
    </w:p>
  </w:endnote>
  <w:endnote w:id="15">
    <w:p w14:paraId="5BB39B34" w14:textId="77777777" w:rsidR="00755FEC" w:rsidRPr="00983BD6" w:rsidRDefault="00755FEC" w:rsidP="009627AD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uvádza sumu na dve desatinné miesta</w:t>
      </w:r>
    </w:p>
  </w:endnote>
  <w:endnote w:id="16">
    <w:p w14:paraId="21215092" w14:textId="77777777" w:rsidR="00755FEC" w:rsidRPr="00983BD6" w:rsidRDefault="00755FEC" w:rsidP="00F76E56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celková výška žiadanej finančnej alokácie na stratégiu CLLD vrátane chodu MAS a animácií</w:t>
      </w:r>
    </w:p>
  </w:endnote>
  <w:endnote w:id="17">
    <w:p w14:paraId="1456135A" w14:textId="77777777" w:rsidR="00755FEC" w:rsidRPr="00983BD6" w:rsidRDefault="00755FEC" w:rsidP="00CC0287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Európsky fond regionálneho rozvoja</w:t>
      </w:r>
    </w:p>
  </w:endnote>
  <w:endnote w:id="18">
    <w:p w14:paraId="45312808" w14:textId="77777777" w:rsidR="00755FEC" w:rsidRPr="00983BD6" w:rsidRDefault="00755FEC" w:rsidP="00CC0287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983BD6">
        <w:rPr>
          <w:rFonts w:ascii="Arial" w:hAnsi="Arial" w:cs="Arial"/>
          <w:iCs/>
        </w:rPr>
        <w:t>Integrovaný regionálny operačný program 2014 – 2020</w:t>
      </w:r>
    </w:p>
  </w:endnote>
  <w:endnote w:id="19">
    <w:p w14:paraId="09D98790" w14:textId="77777777" w:rsidR="00755FEC" w:rsidRPr="00983BD6" w:rsidRDefault="00755FEC" w:rsidP="00CC0287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uvádza sumu na dve desatinné miesta</w:t>
      </w:r>
    </w:p>
  </w:endnote>
  <w:endnote w:id="20">
    <w:p w14:paraId="660DD489" w14:textId="77777777" w:rsidR="00755FEC" w:rsidRPr="00983BD6" w:rsidRDefault="00755FEC" w:rsidP="00F76E56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celková výška žiadanej finančnej alokácie na stratégiu CLLD vrátane chodu MAS a animácií</w:t>
      </w:r>
    </w:p>
  </w:endnote>
  <w:endnote w:id="21">
    <w:p w14:paraId="79324BD1" w14:textId="77777777" w:rsidR="00755FEC" w:rsidRPr="00983BD6" w:rsidRDefault="00755FEC" w:rsidP="001A5F2A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mimo Bratislavského kraja</w:t>
      </w:r>
    </w:p>
  </w:endnote>
  <w:endnote w:id="22">
    <w:p w14:paraId="19938D16" w14:textId="77777777" w:rsidR="00755FEC" w:rsidRPr="00983BD6" w:rsidRDefault="00755FEC" w:rsidP="006149D7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Bratislavský kraj</w:t>
      </w:r>
    </w:p>
  </w:endnote>
  <w:endnote w:id="23">
    <w:p w14:paraId="4C9837B8" w14:textId="77777777" w:rsidR="00755FEC" w:rsidRPr="00983BD6" w:rsidRDefault="00755FEC" w:rsidP="00511688">
      <w:pPr>
        <w:pStyle w:val="Textvysvetlivky"/>
        <w:ind w:left="142" w:hanging="142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V prípade realizácie projektu na zmiešanom území t. j. menej rozvinuté (mimo Bratislavského kraja) a iné regióny (Bratislavský kraj) žiadateľ označí túto možnosť</w:t>
      </w:r>
    </w:p>
  </w:endnote>
  <w:endnote w:id="24">
    <w:p w14:paraId="069E6690" w14:textId="7F5AB011" w:rsidR="00755FEC" w:rsidRPr="00983BD6" w:rsidRDefault="00755FEC" w:rsidP="007635F5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Uvádzajú sa stručné ciele konkrétnej stratégie CLLD, t.z. nie všeobecné charakteristiky, ktoré uvádza Systém riadenia CLLD (LEADER a komunitný rozvoj) pre programové obdobie 2014-2020 </w:t>
      </w:r>
    </w:p>
  </w:endnote>
  <w:endnote w:id="25">
    <w:p w14:paraId="05D15831" w14:textId="2A64FC0A" w:rsidR="00755FEC" w:rsidRPr="00983BD6" w:rsidRDefault="00755FEC" w:rsidP="00F0617B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1C1B77">
        <w:rPr>
          <w:rFonts w:ascii="Arial" w:hAnsi="Arial" w:cs="Arial"/>
        </w:rPr>
        <w:t>uveďte podľa údajov uvedených v hodnotiacej správe projektového zámeru</w:t>
      </w:r>
    </w:p>
  </w:endnote>
  <w:endnote w:id="26">
    <w:p w14:paraId="4B30F3EA" w14:textId="3C975CEC" w:rsidR="00755FEC" w:rsidRPr="00983BD6" w:rsidRDefault="00755FEC" w:rsidP="00F0617B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</w:t>
      </w:r>
      <w:r w:rsidRPr="001C1B77">
        <w:rPr>
          <w:rFonts w:ascii="Arial" w:hAnsi="Arial" w:cs="Arial"/>
        </w:rPr>
        <w:t>uveďte podľa údajov uvedených v hodnotiacej správe projektového zámeru</w:t>
      </w:r>
    </w:p>
  </w:endnote>
  <w:endnote w:id="27">
    <w:p w14:paraId="365CC417" w14:textId="77777777" w:rsidR="00755FEC" w:rsidRPr="00983BD6" w:rsidRDefault="00755FEC" w:rsidP="002264F2">
      <w:pPr>
        <w:pStyle w:val="Textvysvetlivky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popíše splnenie všeobecných podmienok pre poskytnutie príspevku</w:t>
      </w:r>
    </w:p>
  </w:endnote>
  <w:endnote w:id="28">
    <w:p w14:paraId="6B532A8D" w14:textId="1C3D84A1" w:rsidR="00755FEC" w:rsidRPr="00983BD6" w:rsidRDefault="00755FEC" w:rsidP="00511688">
      <w:pPr>
        <w:pStyle w:val="Textvysvetlivky"/>
        <w:ind w:left="142" w:hanging="142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Žiadateľ, ktorým je právnická osoba, je povinný preukázať, že nemá právoplatným rozsudkom uložený trest zákazu prijímať dotácie alebo subvencie, trest zákazu prijímať pomoc a podporu poskytovanú z fondov EÚ alebo trest zákazu účasti vo VO podľa zákona o trestnej zodpovednosti právnických osôb. Táto podmienka poskytnutia príspevku sa nevzťahuje na fyzické osoby a na právnické osoby v súlade s § 5 uvedeného zákona.</w:t>
      </w:r>
    </w:p>
  </w:endnote>
  <w:endnote w:id="29">
    <w:p w14:paraId="76A71FA0" w14:textId="77777777" w:rsidR="00755FEC" w:rsidRPr="00983BD6" w:rsidRDefault="00755FEC" w:rsidP="00F0617B">
      <w:pPr>
        <w:pStyle w:val="Textvysvetlivky"/>
        <w:ind w:left="142" w:hanging="142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Potvrdenie o skutočnosti, že nie je v  likvidácií nepredkladá fyzická osoba uvedená v § 2 odseku 2, písmena b) , d) zákona číslo 513/1991 Zb. Obchodného zákonníka, žiadatelia ktorí podnikajú na základe iných oprávnení podľa osobitných  predpisov u ktorých v zmysle platnej legislatívy SR  nie je možné likvidáciu vykonávať.</w:t>
      </w:r>
    </w:p>
  </w:endnote>
  <w:endnote w:id="30">
    <w:p w14:paraId="300A46FA" w14:textId="77777777" w:rsidR="00755FEC" w:rsidRPr="00983BD6" w:rsidRDefault="00755FEC" w:rsidP="00511688">
      <w:pPr>
        <w:pStyle w:val="Textvysvetlivky"/>
        <w:ind w:left="142" w:hanging="142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269BB8" w14:textId="77777777" w:rsidR="00755FEC" w:rsidRPr="00BB5CB2" w:rsidRDefault="00755FEC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262A2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5CB2">
              <w:rPr>
                <w:rFonts w:ascii="Arial" w:hAnsi="Arial" w:cs="Arial"/>
                <w:sz w:val="18"/>
                <w:szCs w:val="18"/>
              </w:rPr>
              <w:t>/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262A2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30EB01" w14:textId="77777777" w:rsidR="00755FEC" w:rsidRDefault="00755F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4D30" w14:textId="77777777" w:rsidR="00F66F1D" w:rsidRDefault="00F66F1D" w:rsidP="000B4A44">
      <w:pPr>
        <w:spacing w:after="0" w:line="240" w:lineRule="auto"/>
      </w:pPr>
      <w:r>
        <w:separator/>
      </w:r>
    </w:p>
  </w:footnote>
  <w:footnote w:type="continuationSeparator" w:id="0">
    <w:p w14:paraId="27DA9AE9" w14:textId="77777777" w:rsidR="00F66F1D" w:rsidRDefault="00F66F1D" w:rsidP="000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3749"/>
    <w:multiLevelType w:val="hybridMultilevel"/>
    <w:tmpl w:val="CD4ED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67D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40FA2F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BC479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44632"/>
    <w:multiLevelType w:val="hybridMultilevel"/>
    <w:tmpl w:val="80FA89F0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5AC0"/>
    <w:multiLevelType w:val="hybridMultilevel"/>
    <w:tmpl w:val="A44A307C"/>
    <w:lvl w:ilvl="0" w:tplc="8E3E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444"/>
    <w:multiLevelType w:val="hybridMultilevel"/>
    <w:tmpl w:val="74B012F2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40C3"/>
    <w:multiLevelType w:val="hybridMultilevel"/>
    <w:tmpl w:val="32A68BBA"/>
    <w:lvl w:ilvl="0" w:tplc="6FC8B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23372"/>
    <w:multiLevelType w:val="hybridMultilevel"/>
    <w:tmpl w:val="11AA0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1C99"/>
    <w:multiLevelType w:val="hybridMultilevel"/>
    <w:tmpl w:val="174ADD84"/>
    <w:lvl w:ilvl="0" w:tplc="A7DC32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AE2FFB"/>
    <w:multiLevelType w:val="hybridMultilevel"/>
    <w:tmpl w:val="885CC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6C4"/>
    <w:multiLevelType w:val="hybridMultilevel"/>
    <w:tmpl w:val="7C402B3C"/>
    <w:lvl w:ilvl="0" w:tplc="86667DA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1" w:hanging="360"/>
      </w:pPr>
    </w:lvl>
    <w:lvl w:ilvl="2" w:tplc="041B001B" w:tentative="1">
      <w:start w:val="1"/>
      <w:numFmt w:val="lowerRoman"/>
      <w:lvlText w:val="%3."/>
      <w:lvlJc w:val="right"/>
      <w:pPr>
        <w:ind w:left="2231" w:hanging="180"/>
      </w:pPr>
    </w:lvl>
    <w:lvl w:ilvl="3" w:tplc="041B000F" w:tentative="1">
      <w:start w:val="1"/>
      <w:numFmt w:val="decimal"/>
      <w:lvlText w:val="%4."/>
      <w:lvlJc w:val="left"/>
      <w:pPr>
        <w:ind w:left="2951" w:hanging="360"/>
      </w:pPr>
    </w:lvl>
    <w:lvl w:ilvl="4" w:tplc="041B0019" w:tentative="1">
      <w:start w:val="1"/>
      <w:numFmt w:val="lowerLetter"/>
      <w:lvlText w:val="%5."/>
      <w:lvlJc w:val="left"/>
      <w:pPr>
        <w:ind w:left="3671" w:hanging="360"/>
      </w:pPr>
    </w:lvl>
    <w:lvl w:ilvl="5" w:tplc="041B001B" w:tentative="1">
      <w:start w:val="1"/>
      <w:numFmt w:val="lowerRoman"/>
      <w:lvlText w:val="%6."/>
      <w:lvlJc w:val="right"/>
      <w:pPr>
        <w:ind w:left="4391" w:hanging="180"/>
      </w:pPr>
    </w:lvl>
    <w:lvl w:ilvl="6" w:tplc="041B000F" w:tentative="1">
      <w:start w:val="1"/>
      <w:numFmt w:val="decimal"/>
      <w:lvlText w:val="%7."/>
      <w:lvlJc w:val="left"/>
      <w:pPr>
        <w:ind w:left="5111" w:hanging="360"/>
      </w:pPr>
    </w:lvl>
    <w:lvl w:ilvl="7" w:tplc="041B0019" w:tentative="1">
      <w:start w:val="1"/>
      <w:numFmt w:val="lowerLetter"/>
      <w:lvlText w:val="%8."/>
      <w:lvlJc w:val="left"/>
      <w:pPr>
        <w:ind w:left="5831" w:hanging="360"/>
      </w:pPr>
    </w:lvl>
    <w:lvl w:ilvl="8" w:tplc="041B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5B3F59AA"/>
    <w:multiLevelType w:val="hybridMultilevel"/>
    <w:tmpl w:val="CA7436F8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6AC"/>
    <w:multiLevelType w:val="hybridMultilevel"/>
    <w:tmpl w:val="11D6C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042AD"/>
    <w:multiLevelType w:val="hybridMultilevel"/>
    <w:tmpl w:val="E8DCCF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E5E"/>
    <w:multiLevelType w:val="hybridMultilevel"/>
    <w:tmpl w:val="696CAAC2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6E5B5B34"/>
    <w:multiLevelType w:val="hybridMultilevel"/>
    <w:tmpl w:val="5F628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2E1"/>
    <w:multiLevelType w:val="hybridMultilevel"/>
    <w:tmpl w:val="9FF03C12"/>
    <w:lvl w:ilvl="0" w:tplc="6FC8B37C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7B6D4EC9"/>
    <w:multiLevelType w:val="hybridMultilevel"/>
    <w:tmpl w:val="7118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18"/>
  </w:num>
  <w:num w:numId="11">
    <w:abstractNumId w:val="16"/>
  </w:num>
  <w:num w:numId="12">
    <w:abstractNumId w:val="10"/>
  </w:num>
  <w:num w:numId="13">
    <w:abstractNumId w:val="11"/>
  </w:num>
  <w:num w:numId="14">
    <w:abstractNumId w:val="22"/>
  </w:num>
  <w:num w:numId="15">
    <w:abstractNumId w:val="14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8"/>
  </w:num>
  <w:num w:numId="21">
    <w:abstractNumId w:val="17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248B4"/>
    <w:rsid w:val="00040755"/>
    <w:rsid w:val="00062E07"/>
    <w:rsid w:val="0006539D"/>
    <w:rsid w:val="00073792"/>
    <w:rsid w:val="00080255"/>
    <w:rsid w:val="0008117B"/>
    <w:rsid w:val="00097A3D"/>
    <w:rsid w:val="000A2289"/>
    <w:rsid w:val="000A49DD"/>
    <w:rsid w:val="000B4A44"/>
    <w:rsid w:val="000B6AA2"/>
    <w:rsid w:val="000E696A"/>
    <w:rsid w:val="000E6A6C"/>
    <w:rsid w:val="000F380E"/>
    <w:rsid w:val="00101534"/>
    <w:rsid w:val="00113744"/>
    <w:rsid w:val="00132DDC"/>
    <w:rsid w:val="001375BE"/>
    <w:rsid w:val="0013771D"/>
    <w:rsid w:val="001601F2"/>
    <w:rsid w:val="00167427"/>
    <w:rsid w:val="00180748"/>
    <w:rsid w:val="001875AE"/>
    <w:rsid w:val="001A17B7"/>
    <w:rsid w:val="001A4D99"/>
    <w:rsid w:val="001A5F2A"/>
    <w:rsid w:val="001C1B77"/>
    <w:rsid w:val="001F4B51"/>
    <w:rsid w:val="00203763"/>
    <w:rsid w:val="00214E5C"/>
    <w:rsid w:val="002264F2"/>
    <w:rsid w:val="002313E3"/>
    <w:rsid w:val="00241D4F"/>
    <w:rsid w:val="00244CF0"/>
    <w:rsid w:val="00264387"/>
    <w:rsid w:val="00267379"/>
    <w:rsid w:val="0027151B"/>
    <w:rsid w:val="00272A7C"/>
    <w:rsid w:val="002775A2"/>
    <w:rsid w:val="00283119"/>
    <w:rsid w:val="00284BA1"/>
    <w:rsid w:val="00284E43"/>
    <w:rsid w:val="002A06A8"/>
    <w:rsid w:val="002A74C7"/>
    <w:rsid w:val="002B3B4B"/>
    <w:rsid w:val="002B6742"/>
    <w:rsid w:val="002C1A9A"/>
    <w:rsid w:val="002D14CA"/>
    <w:rsid w:val="003117FE"/>
    <w:rsid w:val="0031445A"/>
    <w:rsid w:val="00343696"/>
    <w:rsid w:val="00346E2F"/>
    <w:rsid w:val="00351EA3"/>
    <w:rsid w:val="0036232D"/>
    <w:rsid w:val="0036273D"/>
    <w:rsid w:val="0037305B"/>
    <w:rsid w:val="00373391"/>
    <w:rsid w:val="00377217"/>
    <w:rsid w:val="00377805"/>
    <w:rsid w:val="00380CC7"/>
    <w:rsid w:val="00381A81"/>
    <w:rsid w:val="00387857"/>
    <w:rsid w:val="00391013"/>
    <w:rsid w:val="00393B1F"/>
    <w:rsid w:val="003A3C3D"/>
    <w:rsid w:val="003C69DB"/>
    <w:rsid w:val="003E2C2B"/>
    <w:rsid w:val="004014D1"/>
    <w:rsid w:val="0040163B"/>
    <w:rsid w:val="00401F6C"/>
    <w:rsid w:val="00405B7D"/>
    <w:rsid w:val="00414DA3"/>
    <w:rsid w:val="00426FA8"/>
    <w:rsid w:val="00432108"/>
    <w:rsid w:val="00433220"/>
    <w:rsid w:val="004501C7"/>
    <w:rsid w:val="00451FEC"/>
    <w:rsid w:val="00456180"/>
    <w:rsid w:val="004767CA"/>
    <w:rsid w:val="00486E7A"/>
    <w:rsid w:val="0049424D"/>
    <w:rsid w:val="00494B67"/>
    <w:rsid w:val="00495353"/>
    <w:rsid w:val="00496D33"/>
    <w:rsid w:val="00496E60"/>
    <w:rsid w:val="00497D05"/>
    <w:rsid w:val="004A4761"/>
    <w:rsid w:val="004B1371"/>
    <w:rsid w:val="004B3A06"/>
    <w:rsid w:val="004F4AAA"/>
    <w:rsid w:val="00511688"/>
    <w:rsid w:val="00523626"/>
    <w:rsid w:val="005271AF"/>
    <w:rsid w:val="005273D6"/>
    <w:rsid w:val="00543B80"/>
    <w:rsid w:val="0054451B"/>
    <w:rsid w:val="0054512C"/>
    <w:rsid w:val="00556C66"/>
    <w:rsid w:val="00557ECC"/>
    <w:rsid w:val="00570E9D"/>
    <w:rsid w:val="00580BBB"/>
    <w:rsid w:val="00585E2B"/>
    <w:rsid w:val="0058602C"/>
    <w:rsid w:val="00590A57"/>
    <w:rsid w:val="005947BE"/>
    <w:rsid w:val="00597180"/>
    <w:rsid w:val="005A7F0F"/>
    <w:rsid w:val="005B2197"/>
    <w:rsid w:val="005B2AA2"/>
    <w:rsid w:val="005B3952"/>
    <w:rsid w:val="005C7760"/>
    <w:rsid w:val="005E0CD2"/>
    <w:rsid w:val="005E5613"/>
    <w:rsid w:val="005F5E9E"/>
    <w:rsid w:val="00605144"/>
    <w:rsid w:val="006109C8"/>
    <w:rsid w:val="00611BD2"/>
    <w:rsid w:val="006149D7"/>
    <w:rsid w:val="00615296"/>
    <w:rsid w:val="0062096D"/>
    <w:rsid w:val="0063734C"/>
    <w:rsid w:val="006460C2"/>
    <w:rsid w:val="0064744B"/>
    <w:rsid w:val="006727C9"/>
    <w:rsid w:val="00677F78"/>
    <w:rsid w:val="0069382E"/>
    <w:rsid w:val="00696E57"/>
    <w:rsid w:val="006A34D9"/>
    <w:rsid w:val="006A757F"/>
    <w:rsid w:val="006B095F"/>
    <w:rsid w:val="006C03A5"/>
    <w:rsid w:val="006C1DE0"/>
    <w:rsid w:val="006C55BC"/>
    <w:rsid w:val="006F1B83"/>
    <w:rsid w:val="006F2B48"/>
    <w:rsid w:val="00703D5F"/>
    <w:rsid w:val="0072389C"/>
    <w:rsid w:val="007272F0"/>
    <w:rsid w:val="0072752A"/>
    <w:rsid w:val="00733C08"/>
    <w:rsid w:val="0073637B"/>
    <w:rsid w:val="00737078"/>
    <w:rsid w:val="0075259E"/>
    <w:rsid w:val="00754025"/>
    <w:rsid w:val="00755FEC"/>
    <w:rsid w:val="0075772E"/>
    <w:rsid w:val="007635F5"/>
    <w:rsid w:val="007839DE"/>
    <w:rsid w:val="007A0B60"/>
    <w:rsid w:val="007A32DF"/>
    <w:rsid w:val="007B4B51"/>
    <w:rsid w:val="007C1386"/>
    <w:rsid w:val="007C1B6E"/>
    <w:rsid w:val="007D6E9D"/>
    <w:rsid w:val="007E5414"/>
    <w:rsid w:val="007F2906"/>
    <w:rsid w:val="0082292F"/>
    <w:rsid w:val="00826BFD"/>
    <w:rsid w:val="00831695"/>
    <w:rsid w:val="008352D3"/>
    <w:rsid w:val="0084049E"/>
    <w:rsid w:val="00844A5A"/>
    <w:rsid w:val="00851988"/>
    <w:rsid w:val="0086405B"/>
    <w:rsid w:val="008644C1"/>
    <w:rsid w:val="008733B1"/>
    <w:rsid w:val="00875538"/>
    <w:rsid w:val="0088383E"/>
    <w:rsid w:val="00884C15"/>
    <w:rsid w:val="00895941"/>
    <w:rsid w:val="008A2F58"/>
    <w:rsid w:val="008A4A7E"/>
    <w:rsid w:val="008B634D"/>
    <w:rsid w:val="008B765E"/>
    <w:rsid w:val="008C35CB"/>
    <w:rsid w:val="008F4C81"/>
    <w:rsid w:val="008F4E2C"/>
    <w:rsid w:val="0090026D"/>
    <w:rsid w:val="00900D36"/>
    <w:rsid w:val="00903B87"/>
    <w:rsid w:val="00924A67"/>
    <w:rsid w:val="00924E3F"/>
    <w:rsid w:val="009262A2"/>
    <w:rsid w:val="0095769D"/>
    <w:rsid w:val="009627AD"/>
    <w:rsid w:val="00963059"/>
    <w:rsid w:val="00964FDB"/>
    <w:rsid w:val="00967812"/>
    <w:rsid w:val="00983BD6"/>
    <w:rsid w:val="009910BC"/>
    <w:rsid w:val="00993689"/>
    <w:rsid w:val="00996CA4"/>
    <w:rsid w:val="009971B8"/>
    <w:rsid w:val="009A3738"/>
    <w:rsid w:val="009B1DB6"/>
    <w:rsid w:val="009D74B4"/>
    <w:rsid w:val="00A40B27"/>
    <w:rsid w:val="00A449F1"/>
    <w:rsid w:val="00A51FFC"/>
    <w:rsid w:val="00A56267"/>
    <w:rsid w:val="00A565E4"/>
    <w:rsid w:val="00A6515C"/>
    <w:rsid w:val="00A6791F"/>
    <w:rsid w:val="00A72613"/>
    <w:rsid w:val="00A77795"/>
    <w:rsid w:val="00A84DB4"/>
    <w:rsid w:val="00AA0433"/>
    <w:rsid w:val="00AB018E"/>
    <w:rsid w:val="00AC489C"/>
    <w:rsid w:val="00AF61FB"/>
    <w:rsid w:val="00B10460"/>
    <w:rsid w:val="00B16F36"/>
    <w:rsid w:val="00B259CB"/>
    <w:rsid w:val="00B56E8A"/>
    <w:rsid w:val="00B64968"/>
    <w:rsid w:val="00B72FFD"/>
    <w:rsid w:val="00B77091"/>
    <w:rsid w:val="00B87C3B"/>
    <w:rsid w:val="00B90AE1"/>
    <w:rsid w:val="00BA4F8E"/>
    <w:rsid w:val="00BB5CB2"/>
    <w:rsid w:val="00BB6F10"/>
    <w:rsid w:val="00BC7AC2"/>
    <w:rsid w:val="00BD120F"/>
    <w:rsid w:val="00BD283A"/>
    <w:rsid w:val="00BE27D1"/>
    <w:rsid w:val="00BF76FB"/>
    <w:rsid w:val="00C011AD"/>
    <w:rsid w:val="00C06C7B"/>
    <w:rsid w:val="00C25989"/>
    <w:rsid w:val="00C40287"/>
    <w:rsid w:val="00C63647"/>
    <w:rsid w:val="00C63B2F"/>
    <w:rsid w:val="00C7139F"/>
    <w:rsid w:val="00C72560"/>
    <w:rsid w:val="00C737E7"/>
    <w:rsid w:val="00C8040B"/>
    <w:rsid w:val="00CB6A16"/>
    <w:rsid w:val="00CC01E7"/>
    <w:rsid w:val="00CC0287"/>
    <w:rsid w:val="00CD5BDB"/>
    <w:rsid w:val="00CE01A4"/>
    <w:rsid w:val="00CE2BDF"/>
    <w:rsid w:val="00CF7583"/>
    <w:rsid w:val="00D06920"/>
    <w:rsid w:val="00D1382B"/>
    <w:rsid w:val="00D172F9"/>
    <w:rsid w:val="00D20AEA"/>
    <w:rsid w:val="00D2136A"/>
    <w:rsid w:val="00D26B6D"/>
    <w:rsid w:val="00D32445"/>
    <w:rsid w:val="00D330D2"/>
    <w:rsid w:val="00D34A07"/>
    <w:rsid w:val="00D34BD6"/>
    <w:rsid w:val="00D87160"/>
    <w:rsid w:val="00DA10A4"/>
    <w:rsid w:val="00DB6C9E"/>
    <w:rsid w:val="00DC4CDA"/>
    <w:rsid w:val="00DC52BC"/>
    <w:rsid w:val="00DC6B24"/>
    <w:rsid w:val="00DD29CF"/>
    <w:rsid w:val="00DD471A"/>
    <w:rsid w:val="00DE448D"/>
    <w:rsid w:val="00DE4DAE"/>
    <w:rsid w:val="00DE67F1"/>
    <w:rsid w:val="00DF6646"/>
    <w:rsid w:val="00E00860"/>
    <w:rsid w:val="00E047B0"/>
    <w:rsid w:val="00E04D88"/>
    <w:rsid w:val="00E110F5"/>
    <w:rsid w:val="00E136F3"/>
    <w:rsid w:val="00E14D3C"/>
    <w:rsid w:val="00E17D76"/>
    <w:rsid w:val="00E23132"/>
    <w:rsid w:val="00E3277B"/>
    <w:rsid w:val="00E36223"/>
    <w:rsid w:val="00E57048"/>
    <w:rsid w:val="00E64DEC"/>
    <w:rsid w:val="00E81ADC"/>
    <w:rsid w:val="00E8559D"/>
    <w:rsid w:val="00EB3CBB"/>
    <w:rsid w:val="00EC1558"/>
    <w:rsid w:val="00EC3685"/>
    <w:rsid w:val="00EE2E2D"/>
    <w:rsid w:val="00EE7D50"/>
    <w:rsid w:val="00EF1FCD"/>
    <w:rsid w:val="00F01231"/>
    <w:rsid w:val="00F0617B"/>
    <w:rsid w:val="00F21468"/>
    <w:rsid w:val="00F641FB"/>
    <w:rsid w:val="00F65099"/>
    <w:rsid w:val="00F66F1D"/>
    <w:rsid w:val="00F679FD"/>
    <w:rsid w:val="00F67FC9"/>
    <w:rsid w:val="00F76E56"/>
    <w:rsid w:val="00F77AAF"/>
    <w:rsid w:val="00F82090"/>
    <w:rsid w:val="00F82B6B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57ED"/>
  <w15:docId w15:val="{BEA186F3-A091-457C-9E9C-4AB9CF5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7C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96E57"/>
  </w:style>
  <w:style w:type="paragraph" w:customStyle="1" w:styleId="Char">
    <w:name w:val="Char"/>
    <w:basedOn w:val="Normlny"/>
    <w:rsid w:val="0054451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Mriekatabuky2">
    <w:name w:val="Mriežka tabuľky2"/>
    <w:basedOn w:val="Normlnatabuka"/>
    <w:next w:val="Mriekatabuky"/>
    <w:uiPriority w:val="39"/>
    <w:rsid w:val="0055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1">
    <w:name w:val="Štýl1"/>
    <w:basedOn w:val="Predvolenpsmoodseku"/>
    <w:uiPriority w:val="1"/>
    <w:rsid w:val="00556C66"/>
    <w:rPr>
      <w:rFonts w:ascii="Arial" w:hAnsi="Arial"/>
      <w:sz w:val="18"/>
    </w:rPr>
  </w:style>
  <w:style w:type="character" w:customStyle="1" w:styleId="h1a1">
    <w:name w:val="h1a1"/>
    <w:basedOn w:val="Predvolenpsmoodseku"/>
    <w:rsid w:val="00BF76FB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BF7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Zvraznenie">
    <w:name w:val="Emphasis"/>
    <w:uiPriority w:val="20"/>
    <w:qFormat/>
    <w:rsid w:val="006F1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53191B5E114A4E81FA6E5D1DA7FA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75246-2C4A-4053-A5BB-47629C30F786}"/>
      </w:docPartPr>
      <w:docPartBody>
        <w:p w:rsidR="00C77216" w:rsidRDefault="00F34B5A" w:rsidP="00F34B5A">
          <w:pPr>
            <w:pStyle w:val="8E53191B5E114A4E81FA6E5D1DA7FAC61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B"/>
    <w:rsid w:val="000510FE"/>
    <w:rsid w:val="00064EFB"/>
    <w:rsid w:val="000676A2"/>
    <w:rsid w:val="00090C6A"/>
    <w:rsid w:val="000B189C"/>
    <w:rsid w:val="000D3729"/>
    <w:rsid w:val="00114BD5"/>
    <w:rsid w:val="00115126"/>
    <w:rsid w:val="00124663"/>
    <w:rsid w:val="001477BD"/>
    <w:rsid w:val="00193FFA"/>
    <w:rsid w:val="001C2AAC"/>
    <w:rsid w:val="001E4993"/>
    <w:rsid w:val="002163D7"/>
    <w:rsid w:val="002168DC"/>
    <w:rsid w:val="002455A7"/>
    <w:rsid w:val="002921A1"/>
    <w:rsid w:val="002A2DB5"/>
    <w:rsid w:val="002B221D"/>
    <w:rsid w:val="002D502A"/>
    <w:rsid w:val="003A2A31"/>
    <w:rsid w:val="003D4529"/>
    <w:rsid w:val="003E5686"/>
    <w:rsid w:val="00402EA9"/>
    <w:rsid w:val="004A11E7"/>
    <w:rsid w:val="004A2711"/>
    <w:rsid w:val="004A79DF"/>
    <w:rsid w:val="004E33EC"/>
    <w:rsid w:val="00526EC8"/>
    <w:rsid w:val="005913CE"/>
    <w:rsid w:val="005D78F2"/>
    <w:rsid w:val="005F2205"/>
    <w:rsid w:val="00704FE7"/>
    <w:rsid w:val="00741A18"/>
    <w:rsid w:val="00753E3C"/>
    <w:rsid w:val="00772C89"/>
    <w:rsid w:val="007F4B78"/>
    <w:rsid w:val="007F52AB"/>
    <w:rsid w:val="00821135"/>
    <w:rsid w:val="00855946"/>
    <w:rsid w:val="00904508"/>
    <w:rsid w:val="00934C36"/>
    <w:rsid w:val="00941E16"/>
    <w:rsid w:val="00982A4F"/>
    <w:rsid w:val="00983AE6"/>
    <w:rsid w:val="009A274C"/>
    <w:rsid w:val="009A697C"/>
    <w:rsid w:val="00A46D1E"/>
    <w:rsid w:val="00A805CB"/>
    <w:rsid w:val="00A82046"/>
    <w:rsid w:val="00A90872"/>
    <w:rsid w:val="00A909B5"/>
    <w:rsid w:val="00B67D10"/>
    <w:rsid w:val="00BE7624"/>
    <w:rsid w:val="00C07556"/>
    <w:rsid w:val="00C20014"/>
    <w:rsid w:val="00C361DB"/>
    <w:rsid w:val="00C4617E"/>
    <w:rsid w:val="00C53BFA"/>
    <w:rsid w:val="00C5629A"/>
    <w:rsid w:val="00C77216"/>
    <w:rsid w:val="00CA5756"/>
    <w:rsid w:val="00CF195E"/>
    <w:rsid w:val="00CF2D47"/>
    <w:rsid w:val="00D066A6"/>
    <w:rsid w:val="00D07D04"/>
    <w:rsid w:val="00D22B6E"/>
    <w:rsid w:val="00D87E26"/>
    <w:rsid w:val="00DA021B"/>
    <w:rsid w:val="00DC0987"/>
    <w:rsid w:val="00DE4709"/>
    <w:rsid w:val="00E27E1E"/>
    <w:rsid w:val="00E40C51"/>
    <w:rsid w:val="00E41266"/>
    <w:rsid w:val="00E578B5"/>
    <w:rsid w:val="00E852C9"/>
    <w:rsid w:val="00E95301"/>
    <w:rsid w:val="00E9617E"/>
    <w:rsid w:val="00EA7F12"/>
    <w:rsid w:val="00EC6FFE"/>
    <w:rsid w:val="00ED56C6"/>
    <w:rsid w:val="00EF2876"/>
    <w:rsid w:val="00F34B5A"/>
    <w:rsid w:val="00F8028B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4B5A"/>
    <w:rPr>
      <w:color w:val="808080"/>
    </w:rPr>
  </w:style>
  <w:style w:type="paragraph" w:customStyle="1" w:styleId="67CD6052858F4F2F81237A303168500A">
    <w:name w:val="67CD6052858F4F2F81237A303168500A"/>
    <w:rsid w:val="00C361DB"/>
  </w:style>
  <w:style w:type="paragraph" w:customStyle="1" w:styleId="B37EF7B11BD94305AEF4C1664A28ABC4">
    <w:name w:val="B37EF7B11BD94305AEF4C1664A28ABC4"/>
    <w:rsid w:val="00E41266"/>
  </w:style>
  <w:style w:type="paragraph" w:customStyle="1" w:styleId="68333C60585643CCA131ECEAFA9BE530">
    <w:name w:val="68333C60585643CCA131ECEAFA9BE530"/>
    <w:rsid w:val="00982A4F"/>
  </w:style>
  <w:style w:type="paragraph" w:customStyle="1" w:styleId="3D1076DBB20F440CBF42362C7A4EAA46">
    <w:name w:val="3D1076DBB20F440CBF42362C7A4EAA46"/>
    <w:rsid w:val="00982A4F"/>
  </w:style>
  <w:style w:type="paragraph" w:customStyle="1" w:styleId="A5A69C88063C4AB99E9432A30BF1DC29">
    <w:name w:val="A5A69C88063C4AB99E9432A30BF1DC29"/>
    <w:rsid w:val="00B67D10"/>
  </w:style>
  <w:style w:type="paragraph" w:customStyle="1" w:styleId="67CD6052858F4F2F81237A303168500A1">
    <w:name w:val="67CD6052858F4F2F81237A303168500A1"/>
    <w:rsid w:val="00A82046"/>
    <w:rPr>
      <w:rFonts w:eastAsiaTheme="minorHAnsi"/>
      <w:lang w:eastAsia="en-US"/>
    </w:rPr>
  </w:style>
  <w:style w:type="paragraph" w:customStyle="1" w:styleId="794DFBB046334BF68C829D09A06E7C66">
    <w:name w:val="794DFBB046334BF68C829D09A06E7C66"/>
    <w:rsid w:val="00A82046"/>
    <w:rPr>
      <w:rFonts w:eastAsiaTheme="minorHAnsi"/>
      <w:lang w:eastAsia="en-US"/>
    </w:rPr>
  </w:style>
  <w:style w:type="paragraph" w:customStyle="1" w:styleId="FDEE632A548440B8B7D568804F10770F">
    <w:name w:val="FDEE632A548440B8B7D568804F10770F"/>
    <w:rsid w:val="00A82046"/>
    <w:rPr>
      <w:rFonts w:eastAsiaTheme="minorHAnsi"/>
      <w:lang w:eastAsia="en-US"/>
    </w:rPr>
  </w:style>
  <w:style w:type="paragraph" w:customStyle="1" w:styleId="B353BA5FDC8D42989EAFEECD43457FC3">
    <w:name w:val="B353BA5FDC8D42989EAFEECD43457FC3"/>
    <w:rsid w:val="00A82046"/>
    <w:rPr>
      <w:rFonts w:eastAsiaTheme="minorHAnsi"/>
      <w:lang w:eastAsia="en-US"/>
    </w:rPr>
  </w:style>
  <w:style w:type="paragraph" w:customStyle="1" w:styleId="AD502A17F2FE4D8BA3C8D518B818D9BE">
    <w:name w:val="AD502A17F2FE4D8BA3C8D518B818D9BE"/>
    <w:rsid w:val="00A82046"/>
    <w:rPr>
      <w:rFonts w:eastAsiaTheme="minorHAnsi"/>
      <w:lang w:eastAsia="en-US"/>
    </w:rPr>
  </w:style>
  <w:style w:type="paragraph" w:customStyle="1" w:styleId="0A329AC0B1444D17BE8364E525B4FF28">
    <w:name w:val="0A329AC0B1444D17BE8364E525B4FF28"/>
    <w:rsid w:val="00C07556"/>
    <w:pPr>
      <w:spacing w:after="160" w:line="259" w:lineRule="auto"/>
    </w:pPr>
  </w:style>
  <w:style w:type="paragraph" w:customStyle="1" w:styleId="3037CF3E46464992A9FADF9ADBFC7A22">
    <w:name w:val="3037CF3E46464992A9FADF9ADBFC7A22"/>
    <w:rsid w:val="00741A18"/>
    <w:pPr>
      <w:spacing w:after="160" w:line="259" w:lineRule="auto"/>
    </w:pPr>
  </w:style>
  <w:style w:type="paragraph" w:customStyle="1" w:styleId="2060009FB4AC4E069709654754AC1B0F">
    <w:name w:val="2060009FB4AC4E069709654754AC1B0F"/>
    <w:rsid w:val="00741A18"/>
    <w:pPr>
      <w:spacing w:after="160" w:line="259" w:lineRule="auto"/>
    </w:pPr>
  </w:style>
  <w:style w:type="paragraph" w:customStyle="1" w:styleId="70BEF6182F7F431C9F05E8DA3FFBFF1D">
    <w:name w:val="70BEF6182F7F431C9F05E8DA3FFBFF1D"/>
    <w:rsid w:val="00741A18"/>
    <w:pPr>
      <w:spacing w:after="160" w:line="259" w:lineRule="auto"/>
    </w:pPr>
  </w:style>
  <w:style w:type="paragraph" w:customStyle="1" w:styleId="4BCF31603EAF4613A85ED07A49F21345">
    <w:name w:val="4BCF31603EAF4613A85ED07A49F21345"/>
    <w:rsid w:val="00741A18"/>
    <w:pPr>
      <w:spacing w:after="160" w:line="259" w:lineRule="auto"/>
    </w:pPr>
  </w:style>
  <w:style w:type="paragraph" w:customStyle="1" w:styleId="F9C9B6F4442A49DF8BC0BA09CAD5A6FD">
    <w:name w:val="F9C9B6F4442A49DF8BC0BA09CAD5A6FD"/>
    <w:rsid w:val="00741A18"/>
    <w:pPr>
      <w:spacing w:after="160" w:line="259" w:lineRule="auto"/>
    </w:pPr>
  </w:style>
  <w:style w:type="paragraph" w:customStyle="1" w:styleId="A1EEA41510DE4FA2AC0158AF1C0D705E">
    <w:name w:val="A1EEA41510DE4FA2AC0158AF1C0D705E"/>
    <w:rsid w:val="00741A18"/>
    <w:pPr>
      <w:spacing w:after="160" w:line="259" w:lineRule="auto"/>
    </w:pPr>
  </w:style>
  <w:style w:type="paragraph" w:customStyle="1" w:styleId="5C69939102BC492783E2BC6CCBDDFAC4">
    <w:name w:val="5C69939102BC492783E2BC6CCBDDFAC4"/>
    <w:rsid w:val="00741A18"/>
    <w:pPr>
      <w:spacing w:after="160" w:line="259" w:lineRule="auto"/>
    </w:pPr>
  </w:style>
  <w:style w:type="paragraph" w:customStyle="1" w:styleId="CAE3F4732D1D4F7ABD141CD58A849D1F">
    <w:name w:val="CAE3F4732D1D4F7ABD141CD58A849D1F"/>
    <w:rsid w:val="00741A18"/>
    <w:pPr>
      <w:spacing w:after="160" w:line="259" w:lineRule="auto"/>
    </w:pPr>
  </w:style>
  <w:style w:type="paragraph" w:customStyle="1" w:styleId="79F25571F2EB414787B14F74FFE11525">
    <w:name w:val="79F25571F2EB414787B14F74FFE11525"/>
    <w:rsid w:val="00741A18"/>
    <w:pPr>
      <w:spacing w:after="160" w:line="259" w:lineRule="auto"/>
    </w:pPr>
  </w:style>
  <w:style w:type="paragraph" w:customStyle="1" w:styleId="8DEB9CE3B3644EB68A567462E0EF5982">
    <w:name w:val="8DEB9CE3B3644EB68A567462E0EF5982"/>
    <w:rsid w:val="00741A18"/>
    <w:pPr>
      <w:spacing w:after="160" w:line="259" w:lineRule="auto"/>
    </w:pPr>
  </w:style>
  <w:style w:type="paragraph" w:customStyle="1" w:styleId="2956F07CABF349719C8CFFABE3F43E27">
    <w:name w:val="2956F07CABF349719C8CFFABE3F43E27"/>
    <w:rsid w:val="00741A18"/>
    <w:pPr>
      <w:spacing w:after="160" w:line="259" w:lineRule="auto"/>
    </w:pPr>
  </w:style>
  <w:style w:type="paragraph" w:customStyle="1" w:styleId="3AB8F71EC182483FA30B140603EEF93A">
    <w:name w:val="3AB8F71EC182483FA30B140603EEF93A"/>
    <w:rsid w:val="00741A18"/>
    <w:pPr>
      <w:spacing w:after="160" w:line="259" w:lineRule="auto"/>
    </w:pPr>
  </w:style>
  <w:style w:type="paragraph" w:customStyle="1" w:styleId="9E8B2CBD553B43CE933BCFFA9C9C2749">
    <w:name w:val="9E8B2CBD553B43CE933BCFFA9C9C2749"/>
    <w:rsid w:val="00741A18"/>
    <w:pPr>
      <w:spacing w:after="160" w:line="259" w:lineRule="auto"/>
    </w:pPr>
  </w:style>
  <w:style w:type="paragraph" w:customStyle="1" w:styleId="2539E763D2A24D358891F2256115C09E">
    <w:name w:val="2539E763D2A24D358891F2256115C09E"/>
    <w:rsid w:val="00741A18"/>
    <w:pPr>
      <w:spacing w:after="160" w:line="259" w:lineRule="auto"/>
    </w:pPr>
  </w:style>
  <w:style w:type="paragraph" w:customStyle="1" w:styleId="7E9E356BCE574DDA8CAE1E529BA9D207">
    <w:name w:val="7E9E356BCE574DDA8CAE1E529BA9D207"/>
    <w:rsid w:val="00704FE7"/>
    <w:pPr>
      <w:spacing w:after="160" w:line="259" w:lineRule="auto"/>
    </w:pPr>
  </w:style>
  <w:style w:type="paragraph" w:customStyle="1" w:styleId="4CCEA5C770024EF4973C92DF07244B34">
    <w:name w:val="4CCEA5C770024EF4973C92DF07244B34"/>
    <w:rsid w:val="00855946"/>
    <w:pPr>
      <w:spacing w:after="160" w:line="259" w:lineRule="auto"/>
    </w:pPr>
  </w:style>
  <w:style w:type="paragraph" w:customStyle="1" w:styleId="8E53191B5E114A4E81FA6E5D1DA7FAC6">
    <w:name w:val="8E53191B5E114A4E81FA6E5D1DA7FAC6"/>
    <w:rsid w:val="00983AE6"/>
    <w:pPr>
      <w:spacing w:after="160" w:line="259" w:lineRule="auto"/>
    </w:pPr>
  </w:style>
  <w:style w:type="paragraph" w:customStyle="1" w:styleId="383AA122119643E796561E711C30A0D8">
    <w:name w:val="383AA122119643E796561E711C30A0D8"/>
    <w:rsid w:val="00E27E1E"/>
    <w:pPr>
      <w:spacing w:after="160" w:line="259" w:lineRule="auto"/>
    </w:pPr>
  </w:style>
  <w:style w:type="paragraph" w:customStyle="1" w:styleId="8E53191B5E114A4E81FA6E5D1DA7FAC61">
    <w:name w:val="8E53191B5E114A4E81FA6E5D1DA7FAC61"/>
    <w:rsid w:val="00F34B5A"/>
    <w:rPr>
      <w:rFonts w:eastAsiaTheme="minorHAnsi"/>
      <w:lang w:eastAsia="en-US"/>
    </w:rPr>
  </w:style>
  <w:style w:type="paragraph" w:customStyle="1" w:styleId="56F49EEDAD204D86B2A5E104B613C67F">
    <w:name w:val="56F49EEDAD204D86B2A5E104B613C67F"/>
    <w:rsid w:val="00F34B5A"/>
    <w:rPr>
      <w:rFonts w:eastAsiaTheme="minorHAnsi"/>
      <w:lang w:eastAsia="en-US"/>
    </w:rPr>
  </w:style>
  <w:style w:type="paragraph" w:customStyle="1" w:styleId="794DFBB046334BF68C829D09A06E7C661">
    <w:name w:val="794DFBB046334BF68C829D09A06E7C661"/>
    <w:rsid w:val="00F34B5A"/>
    <w:rPr>
      <w:rFonts w:eastAsiaTheme="minorHAnsi"/>
      <w:lang w:eastAsia="en-US"/>
    </w:rPr>
  </w:style>
  <w:style w:type="paragraph" w:customStyle="1" w:styleId="FDEE632A548440B8B7D568804F10770F1">
    <w:name w:val="FDEE632A548440B8B7D568804F10770F1"/>
    <w:rsid w:val="00F34B5A"/>
    <w:rPr>
      <w:rFonts w:eastAsiaTheme="minorHAnsi"/>
      <w:lang w:eastAsia="en-US"/>
    </w:rPr>
  </w:style>
  <w:style w:type="paragraph" w:customStyle="1" w:styleId="BE73334F3A284550A8E8014FF6F10B54">
    <w:name w:val="BE73334F3A284550A8E8014FF6F10B54"/>
    <w:rsid w:val="00F34B5A"/>
    <w:rPr>
      <w:rFonts w:eastAsiaTheme="minorHAnsi"/>
      <w:lang w:eastAsia="en-US"/>
    </w:rPr>
  </w:style>
  <w:style w:type="paragraph" w:customStyle="1" w:styleId="383AA122119643E796561E711C30A0D81">
    <w:name w:val="383AA122119643E796561E711C30A0D81"/>
    <w:rsid w:val="00F34B5A"/>
    <w:rPr>
      <w:rFonts w:eastAsiaTheme="minorHAnsi"/>
      <w:lang w:eastAsia="en-US"/>
    </w:rPr>
  </w:style>
  <w:style w:type="paragraph" w:customStyle="1" w:styleId="0F94882E56364A88BC5F343CA9BB1C34">
    <w:name w:val="0F94882E56364A88BC5F343CA9BB1C34"/>
    <w:rsid w:val="00F34B5A"/>
    <w:rPr>
      <w:rFonts w:eastAsiaTheme="minorHAnsi"/>
      <w:lang w:eastAsia="en-US"/>
    </w:rPr>
  </w:style>
  <w:style w:type="paragraph" w:customStyle="1" w:styleId="9D409A40A60F46FC8EF8EE15F01D893D">
    <w:name w:val="9D409A40A60F46FC8EF8EE15F01D893D"/>
    <w:rsid w:val="00F34B5A"/>
    <w:rPr>
      <w:rFonts w:eastAsiaTheme="minorHAnsi"/>
      <w:lang w:eastAsia="en-US"/>
    </w:rPr>
  </w:style>
  <w:style w:type="paragraph" w:customStyle="1" w:styleId="44984AA620D04AB498542A2E94BD6B0A">
    <w:name w:val="44984AA620D04AB498542A2E94BD6B0A"/>
    <w:rsid w:val="00F34B5A"/>
    <w:rPr>
      <w:rFonts w:eastAsiaTheme="minorHAnsi"/>
      <w:lang w:eastAsia="en-US"/>
    </w:rPr>
  </w:style>
  <w:style w:type="paragraph" w:customStyle="1" w:styleId="D2005AC5E1E4415F89306EEE332E853E">
    <w:name w:val="D2005AC5E1E4415F89306EEE332E853E"/>
    <w:rsid w:val="00F34B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6028-38AA-4A50-A48F-8FBC12A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21</cp:revision>
  <cp:lastPrinted>2016-09-23T07:01:00Z</cp:lastPrinted>
  <dcterms:created xsi:type="dcterms:W3CDTF">2016-09-21T11:25:00Z</dcterms:created>
  <dcterms:modified xsi:type="dcterms:W3CDTF">2016-10-18T11:12:00Z</dcterms:modified>
</cp:coreProperties>
</file>