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6" w:rsidRPr="00BB33D8" w:rsidRDefault="00D61BB6" w:rsidP="00BB33D8">
      <w:bookmarkStart w:id="0" w:name="_GoBack"/>
      <w:bookmarkEnd w:id="0"/>
    </w:p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68"/>
        <w:gridCol w:w="1133"/>
        <w:gridCol w:w="6487"/>
      </w:tblGrid>
      <w:tr w:rsidR="00DB1AD9" w:rsidRPr="00467277" w:rsidTr="00740709">
        <w:tc>
          <w:tcPr>
            <w:tcW w:w="15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1AD9" w:rsidRPr="00467277" w:rsidRDefault="00DB1AD9" w:rsidP="00DB1AD9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Program</w:t>
            </w:r>
            <w:r w:rsidRPr="00467277">
              <w:rPr>
                <w:rFonts w:asciiTheme="minorHAnsi" w:hAnsiTheme="minorHAnsi"/>
                <w:vertAlign w:val="superscript"/>
              </w:rPr>
              <w:footnoteReference w:id="1"/>
            </w:r>
            <w:r w:rsidRPr="00467277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349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DB1AD9" w:rsidRPr="00467277" w:rsidRDefault="005F626A" w:rsidP="00DB1AD9">
                <w:pPr>
                  <w:jc w:val="both"/>
                  <w:rPr>
                    <w:rFonts w:asciiTheme="minorHAnsi" w:hAnsiTheme="minorHAnsi"/>
                  </w:rPr>
                </w:pPr>
                <w:r w:rsidRPr="00467277">
                  <w:rPr>
                    <w:rFonts w:asciiTheme="minorHAnsi" w:hAnsiTheme="minorHAnsi"/>
                    <w:color w:val="808080"/>
                  </w:rPr>
                  <w:t>Program rozvoja vidieka</w:t>
                </w:r>
              </w:p>
            </w:tc>
          </w:sdtContent>
        </w:sdt>
      </w:tr>
      <w:tr w:rsidR="002E2E71" w:rsidRPr="00467277" w:rsidTr="007056D2">
        <w:trPr>
          <w:trHeight w:val="624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2E2E71" w:rsidP="007056D2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Priorita: </w:t>
            </w:r>
          </w:p>
        </w:tc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89248E" w:rsidP="008924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E2E71" w:rsidRPr="00467277">
              <w:rPr>
                <w:rFonts w:asciiTheme="minorHAnsi" w:hAnsiTheme="minorHAnsi"/>
              </w:rPr>
              <w:t xml:space="preserve"> </w:t>
            </w:r>
            <w:r w:rsidR="007056D2">
              <w:rPr>
                <w:rFonts w:asciiTheme="minorHAnsi" w:hAnsiTheme="minorHAnsi"/>
              </w:rPr>
              <w:t xml:space="preserve">– </w:t>
            </w:r>
            <w:r w:rsidRPr="0089248E">
              <w:rPr>
                <w:rFonts w:asciiTheme="minorHAnsi" w:hAnsiTheme="minorHAnsi"/>
              </w:rPr>
              <w:t>Posilnenie životaschopnosti poľnohospodárskych podnikov a konkurencieschopnosti všetkých druhov poľnohospodárstva vo všetkých regiónoch a presadzovanie inovačných poľnohospodárskych technológií a udržateľného obhospodarovania lesov</w:t>
            </w:r>
          </w:p>
        </w:tc>
      </w:tr>
      <w:tr w:rsidR="002E2E71" w:rsidRPr="00467277" w:rsidTr="007056D2">
        <w:trPr>
          <w:trHeight w:val="536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2E2E71" w:rsidP="007056D2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Tematický cieľ:</w:t>
            </w:r>
          </w:p>
        </w:tc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7056D2" w:rsidP="007056D2">
            <w:pPr>
              <w:jc w:val="both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3</w:t>
            </w:r>
            <w:r w:rsidR="00006A33" w:rsidRPr="00467277">
              <w:rPr>
                <w:rFonts w:asciiTheme="minorHAnsi" w:hAnsiTheme="minorHAnsi"/>
                <w:bCs/>
                <w:iCs/>
              </w:rPr>
              <w:t xml:space="preserve"> </w:t>
            </w:r>
            <w:r w:rsidR="00006A33" w:rsidRPr="00467277">
              <w:rPr>
                <w:rFonts w:asciiTheme="minorHAnsi" w:hAnsiTheme="minorHAnsi"/>
              </w:rPr>
              <w:t>–</w:t>
            </w:r>
            <w:r w:rsidR="00006A33" w:rsidRPr="00467277">
              <w:rPr>
                <w:rFonts w:asciiTheme="minorHAnsi" w:hAnsiTheme="minorHAnsi"/>
                <w:bCs/>
                <w:iCs/>
              </w:rPr>
              <w:t xml:space="preserve"> </w:t>
            </w:r>
            <w:r w:rsidRPr="007056D2">
              <w:rPr>
                <w:rFonts w:asciiTheme="minorHAnsi" w:hAnsiTheme="minorHAnsi"/>
                <w:bCs/>
                <w:iCs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2E2E71" w:rsidRPr="00467277" w:rsidTr="007056D2">
        <w:trPr>
          <w:trHeight w:val="397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2E2E71" w:rsidP="007056D2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Opatrenie</w:t>
            </w:r>
            <w:r w:rsidR="00400BB3">
              <w:rPr>
                <w:rFonts w:asciiTheme="minorHAnsi" w:hAnsiTheme="minorHAnsi"/>
              </w:rPr>
              <w:t>:</w:t>
            </w:r>
          </w:p>
        </w:tc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8255F4" w:rsidP="00400BB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40709" w:rsidRPr="00467277">
              <w:rPr>
                <w:rFonts w:asciiTheme="minorHAnsi" w:hAnsiTheme="minorHAnsi"/>
              </w:rPr>
              <w:t xml:space="preserve"> – </w:t>
            </w:r>
            <w:r w:rsidR="00400BB3" w:rsidRPr="00400BB3">
              <w:rPr>
                <w:rFonts w:asciiTheme="minorHAnsi" w:hAnsiTheme="minorHAnsi"/>
              </w:rPr>
              <w:t>Rozvoj poľnohospodárskych podnikov a podnikateľskej činnosti</w:t>
            </w:r>
          </w:p>
        </w:tc>
      </w:tr>
      <w:tr w:rsidR="00400BB3" w:rsidRPr="00467277" w:rsidTr="007056D2">
        <w:trPr>
          <w:trHeight w:val="397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B3" w:rsidRPr="00467277" w:rsidRDefault="00400BB3" w:rsidP="007056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Podopatrenie:</w:t>
            </w:r>
          </w:p>
        </w:tc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B3" w:rsidRDefault="008255F4" w:rsidP="00400BB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  <w:r w:rsidR="00400BB3">
              <w:rPr>
                <w:rFonts w:asciiTheme="minorHAnsi" w:hAnsiTheme="minorHAnsi"/>
              </w:rPr>
              <w:t xml:space="preserve"> – </w:t>
            </w:r>
            <w:r w:rsidR="00400BB3" w:rsidRPr="00400BB3">
              <w:rPr>
                <w:rFonts w:asciiTheme="minorHAnsi" w:hAnsiTheme="minorHAnsi"/>
              </w:rPr>
              <w:t>Pomoc na začatie podnikateľskej činnosti na rozvoj malých poľnohospodárskych podnikov</w:t>
            </w:r>
          </w:p>
        </w:tc>
      </w:tr>
      <w:tr w:rsidR="002E2E71" w:rsidRPr="00467277" w:rsidTr="007056D2">
        <w:trPr>
          <w:trHeight w:val="55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2E2E71" w:rsidP="007056D2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Fokusová oblasť:</w:t>
            </w:r>
          </w:p>
        </w:tc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8255F4" w:rsidP="008255F4">
            <w:pPr>
              <w:jc w:val="both"/>
              <w:rPr>
                <w:rFonts w:asciiTheme="minorHAnsi" w:hAnsiTheme="minorHAnsi"/>
              </w:rPr>
            </w:pPr>
            <w:r w:rsidRPr="008255F4">
              <w:rPr>
                <w:rFonts w:asciiTheme="minorHAnsi" w:hAnsiTheme="minorHAnsi"/>
              </w:rPr>
              <w:t>2C – Zlepšenie hospodárskeho výkonu lesného hospodárstva</w:t>
            </w:r>
            <w:r w:rsidR="00740709" w:rsidRPr="00467277">
              <w:rPr>
                <w:rFonts w:asciiTheme="minorHAnsi" w:hAnsiTheme="minorHAnsi"/>
              </w:rPr>
              <w:t xml:space="preserve"> </w:t>
            </w:r>
          </w:p>
        </w:tc>
      </w:tr>
      <w:tr w:rsidR="005A4C06" w:rsidRPr="00467277" w:rsidTr="005A4C06">
        <w:trPr>
          <w:trHeight w:val="5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06" w:rsidRDefault="005A4C06" w:rsidP="00400BB3">
            <w:pPr>
              <w:jc w:val="both"/>
              <w:rPr>
                <w:rFonts w:asciiTheme="minorHAnsi" w:hAnsiTheme="minorHAnsi"/>
              </w:rPr>
            </w:pPr>
            <w:r w:rsidRPr="005A4C06">
              <w:rPr>
                <w:rFonts w:asciiTheme="minorHAnsi" w:hAnsiTheme="minorHAnsi"/>
                <w:b/>
              </w:rPr>
              <w:t>Identifikované výzvy EŠIF so synergickým účinkom k programu</w:t>
            </w:r>
            <w:r w:rsidRPr="005A4C06">
              <w:rPr>
                <w:rFonts w:asciiTheme="minorHAnsi" w:hAnsiTheme="minorHAnsi"/>
              </w:rPr>
              <w:t>:</w:t>
            </w:r>
          </w:p>
        </w:tc>
      </w:tr>
      <w:tr w:rsidR="0078555C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78555C" w:rsidRPr="00467277" w:rsidRDefault="0078555C" w:rsidP="002A7013">
            <w:pPr>
              <w:rPr>
                <w:rFonts w:asciiTheme="minorHAnsi" w:hAnsiTheme="minorHAnsi"/>
              </w:rPr>
            </w:pP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DB1AD9" w:rsidRPr="00467277" w:rsidRDefault="00DB1AD9" w:rsidP="00DB1AD9">
            <w:pPr>
              <w:rPr>
                <w:rFonts w:asciiTheme="minorHAnsi" w:hAnsiTheme="minorHAnsi"/>
              </w:rPr>
            </w:pPr>
          </w:p>
        </w:tc>
      </w:tr>
      <w:tr w:rsidR="00006A33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006A33" w:rsidRPr="00467277" w:rsidRDefault="00006A33" w:rsidP="002A7013">
            <w:pPr>
              <w:rPr>
                <w:rFonts w:asciiTheme="minorHAnsi" w:hAnsiTheme="minorHAnsi"/>
              </w:rPr>
            </w:pPr>
          </w:p>
        </w:tc>
      </w:tr>
      <w:tr w:rsidR="00006A33" w:rsidRPr="00467277" w:rsidTr="004875D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Program: </w:t>
            </w:r>
            <w:r w:rsidR="008255F4">
              <w:rPr>
                <w:rFonts w:asciiTheme="minorHAnsi" w:hAnsiTheme="minorHAnsi"/>
                <w:b/>
              </w:rPr>
              <w:t xml:space="preserve">OP </w:t>
            </w:r>
            <w:proofErr w:type="spellStart"/>
            <w:r w:rsidR="008255F4">
              <w:rPr>
                <w:rFonts w:asciiTheme="minorHAnsi" w:hAnsiTheme="minorHAnsi"/>
                <w:b/>
              </w:rPr>
              <w:t>VaI</w:t>
            </w:r>
            <w:proofErr w:type="spellEnd"/>
          </w:p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Prioritná os: </w:t>
            </w:r>
            <w:r w:rsidR="007A0000">
              <w:rPr>
                <w:rFonts w:asciiTheme="minorHAnsi" w:hAnsiTheme="minorHAnsi"/>
              </w:rPr>
              <w:t>1</w:t>
            </w:r>
          </w:p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Tematický cieľ: </w:t>
            </w:r>
            <w:r w:rsidR="007A0000">
              <w:rPr>
                <w:rFonts w:asciiTheme="minorHAnsi" w:hAnsiTheme="minorHAnsi"/>
              </w:rPr>
              <w:t>1</w:t>
            </w:r>
          </w:p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Investičná priorita: </w:t>
            </w:r>
            <w:r w:rsidR="007A0000">
              <w:rPr>
                <w:rFonts w:asciiTheme="minorHAnsi" w:hAnsiTheme="minorHAnsi"/>
              </w:rPr>
              <w:t>1.2</w:t>
            </w:r>
          </w:p>
          <w:p w:rsidR="00006A33" w:rsidRPr="00467277" w:rsidRDefault="00006A33" w:rsidP="008B43EE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Špecifický cieľ:</w:t>
            </w:r>
            <w:r w:rsidR="008255F4">
              <w:rPr>
                <w:rFonts w:asciiTheme="minorHAnsi" w:hAnsiTheme="minorHAnsi"/>
              </w:rPr>
              <w:t xml:space="preserve"> </w:t>
            </w:r>
            <w:r w:rsidR="008B43EE">
              <w:rPr>
                <w:rFonts w:asciiTheme="minorHAnsi" w:hAnsiTheme="minorHAnsi"/>
              </w:rPr>
              <w:t>1.2.2</w:t>
            </w:r>
          </w:p>
        </w:tc>
      </w:tr>
      <w:tr w:rsidR="00006A33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</w:rPr>
            <w:alias w:val="Indikatívny mesiac a rok zverejnenia"/>
            <w:tag w:val="Indikatívny mesiac a rok zverejnenia"/>
            <w:id w:val="24456081"/>
            <w:date w:fullDate="2017-10-19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pct"/>
                <w:shd w:val="clear" w:color="auto" w:fill="D9D9D9" w:themeFill="background1" w:themeFillShade="D9"/>
                <w:vAlign w:val="center"/>
              </w:tcPr>
              <w:p w:rsidR="00006A33" w:rsidRPr="00467277" w:rsidRDefault="00152142" w:rsidP="008B43E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október 2017</w:t>
                </w:r>
              </w:p>
            </w:tc>
          </w:sdtContent>
        </w:sdt>
      </w:tr>
      <w:tr w:rsidR="00006A33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Dodatočné zdroje informácií: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006A33" w:rsidRPr="00467277" w:rsidRDefault="00152142" w:rsidP="002A7013">
            <w:pPr>
              <w:rPr>
                <w:rFonts w:asciiTheme="minorHAnsi" w:hAnsiTheme="minorHAnsi"/>
              </w:rPr>
            </w:pPr>
            <w:r w:rsidRPr="00152142">
              <w:rPr>
                <w:rFonts w:asciiTheme="minorHAnsi" w:hAnsiTheme="minorHAnsi"/>
              </w:rPr>
              <w:t>https://www.opvai.sk/vyzvy/mh-sr/</w:t>
            </w:r>
          </w:p>
        </w:tc>
      </w:tr>
      <w:tr w:rsidR="00006A33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006A33" w:rsidRPr="00467277" w:rsidRDefault="00006A33" w:rsidP="002A7013">
            <w:pPr>
              <w:rPr>
                <w:rFonts w:asciiTheme="minorHAnsi" w:hAnsiTheme="minorHAnsi"/>
              </w:rPr>
            </w:pPr>
          </w:p>
        </w:tc>
      </w:tr>
      <w:tr w:rsidR="00BD438C" w:rsidRPr="00467277" w:rsidTr="004875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BD438C" w:rsidRPr="00467277" w:rsidRDefault="00BD438C" w:rsidP="00BB33D8">
            <w:pPr>
              <w:jc w:val="both"/>
              <w:rPr>
                <w:rFonts w:asciiTheme="minorHAnsi" w:hAnsiTheme="minorHAnsi"/>
              </w:rPr>
            </w:pP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Dodatočné informácie: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</w:p>
        </w:tc>
      </w:tr>
      <w:tr w:rsidR="00BD438C" w:rsidRPr="00467277" w:rsidTr="004875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BD438C" w:rsidRPr="00467277" w:rsidRDefault="00BD438C" w:rsidP="00DB1AD9">
            <w:pPr>
              <w:jc w:val="both"/>
              <w:rPr>
                <w:rFonts w:asciiTheme="minorHAnsi" w:hAnsiTheme="minorHAnsi"/>
                <w:b/>
              </w:rPr>
            </w:pPr>
            <w:r w:rsidRPr="00467277">
              <w:rPr>
                <w:rFonts w:asciiTheme="minorHAnsi" w:hAnsiTheme="minorHAnsi"/>
                <w:b/>
              </w:rPr>
              <w:t>Identifikovaná podpora z </w:t>
            </w:r>
            <w:r w:rsidR="00822A2D" w:rsidRPr="00467277">
              <w:rPr>
                <w:rFonts w:asciiTheme="minorHAnsi" w:hAnsiTheme="minorHAnsi"/>
                <w:b/>
              </w:rPr>
              <w:t xml:space="preserve">nástrojov </w:t>
            </w:r>
            <w:r w:rsidRPr="00467277">
              <w:rPr>
                <w:rFonts w:asciiTheme="minorHAnsi" w:hAnsiTheme="minorHAnsi"/>
                <w:b/>
              </w:rPr>
              <w:t>SR (dotačné schémy, granty a pod.)</w:t>
            </w:r>
            <w:r w:rsidR="00C8292E" w:rsidRPr="00467277">
              <w:rPr>
                <w:rFonts w:asciiTheme="minorHAnsi" w:hAnsiTheme="minorHAnsi"/>
                <w:b/>
              </w:rPr>
              <w:t>:</w:t>
            </w:r>
          </w:p>
          <w:p w:rsidR="00C8292E" w:rsidRPr="00467277" w:rsidRDefault="00C8292E" w:rsidP="00BB33D8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Program:</w:t>
            </w:r>
            <w:r w:rsidR="00984ACB" w:rsidRPr="00467277">
              <w:rPr>
                <w:rFonts w:asciiTheme="minorHAnsi" w:hAnsiTheme="minorHAnsi"/>
              </w:rPr>
              <w:t xml:space="preserve"> N/A</w:t>
            </w: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Dodatočné informácie: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DB1AD9" w:rsidRPr="00467277" w:rsidRDefault="00984ACB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N/A</w:t>
            </w:r>
          </w:p>
        </w:tc>
      </w:tr>
    </w:tbl>
    <w:p w:rsidR="00B65870" w:rsidRDefault="00B65870" w:rsidP="00F27B05">
      <w:pPr>
        <w:spacing w:before="240"/>
        <w:jc w:val="both"/>
      </w:pPr>
    </w:p>
    <w:p w:rsidR="00DB1AD9" w:rsidRPr="00DF5C0C" w:rsidRDefault="00F27B05" w:rsidP="00F27B05">
      <w:pPr>
        <w:spacing w:before="240"/>
        <w:jc w:val="both"/>
        <w:rPr>
          <w:rFonts w:asciiTheme="minorHAnsi" w:hAnsiTheme="minorHAnsi"/>
          <w:b/>
          <w:i/>
        </w:rPr>
      </w:pPr>
      <w:r w:rsidRPr="00DF5C0C">
        <w:rPr>
          <w:rFonts w:asciiTheme="minorHAnsi" w:hAnsiTheme="minorHAnsi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</w:rPr>
          <w:alias w:val="Dátum"/>
          <w:tag w:val="Kliknutím zadajte dátum"/>
          <w:id w:val="1796801758"/>
          <w:date w:fullDate="2016-12-31T00:00:00Z">
            <w:dateFormat w:val="dd.MM."/>
            <w:lid w:val="sk-SK"/>
            <w:storeMappedDataAs w:val="dateTime"/>
            <w:calendar w:val="gregorian"/>
          </w:date>
        </w:sdtPr>
        <w:sdtEndPr/>
        <w:sdtContent>
          <w:r w:rsidR="003444CD" w:rsidRPr="00DF5C0C">
            <w:rPr>
              <w:rFonts w:asciiTheme="minorHAnsi" w:hAnsiTheme="minorHAnsi"/>
            </w:rPr>
            <w:t>31.12.</w:t>
          </w:r>
        </w:sdtContent>
      </w:sdt>
      <w:r w:rsidRPr="00DF5C0C">
        <w:rPr>
          <w:rStyle w:val="Odkaznapoznmkupodiarou"/>
          <w:rFonts w:asciiTheme="minorHAnsi" w:hAnsiTheme="minorHAnsi"/>
        </w:rPr>
        <w:footnoteReference w:id="2"/>
      </w:r>
      <w:r w:rsidRPr="00DF5C0C">
        <w:rPr>
          <w:rFonts w:asciiTheme="minorHAnsi" w:hAnsiTheme="minorHAnsi"/>
        </w:rPr>
        <w:t>.</w:t>
      </w:r>
    </w:p>
    <w:sectPr w:rsidR="00DB1AD9" w:rsidRPr="00DF5C0C" w:rsidSect="001B5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C6" w:rsidRDefault="00C62BC6" w:rsidP="00B948E0">
      <w:r>
        <w:separator/>
      </w:r>
    </w:p>
  </w:endnote>
  <w:endnote w:type="continuationSeparator" w:id="0">
    <w:p w:rsidR="00C62BC6" w:rsidRDefault="00C62BC6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A4" w:rsidRDefault="00897CA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  <w:p w:rsidR="00623659" w:rsidRDefault="0062365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A4" w:rsidRDefault="00897C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C6" w:rsidRDefault="00C62BC6" w:rsidP="00B948E0">
      <w:r>
        <w:separator/>
      </w:r>
    </w:p>
  </w:footnote>
  <w:footnote w:type="continuationSeparator" w:id="0">
    <w:p w:rsidR="00C62BC6" w:rsidRDefault="00C62BC6" w:rsidP="00B948E0">
      <w:r>
        <w:continuationSeparator/>
      </w:r>
    </w:p>
  </w:footnote>
  <w:footnote w:id="1">
    <w:p w:rsidR="00DB1AD9" w:rsidRPr="00467277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46727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67277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A4" w:rsidRDefault="00897C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E2" w:rsidRPr="00CF60E2" w:rsidRDefault="00CF60E2" w:rsidP="00CF60E2">
    <w:pPr>
      <w:tabs>
        <w:tab w:val="center" w:pos="4536"/>
        <w:tab w:val="right" w:pos="9072"/>
      </w:tabs>
    </w:pPr>
  </w:p>
  <w:p w:rsidR="00CF60E2" w:rsidRPr="00F138ED" w:rsidRDefault="00B50A0E" w:rsidP="00B50A0E">
    <w:pPr>
      <w:tabs>
        <w:tab w:val="center" w:pos="4536"/>
        <w:tab w:val="right" w:pos="9072"/>
      </w:tabs>
      <w:jc w:val="both"/>
      <w:rPr>
        <w:rFonts w:asciiTheme="minorHAnsi" w:hAnsiTheme="minorHAnsi"/>
      </w:rPr>
    </w:pPr>
    <w:r w:rsidRPr="00897CA4">
      <w:rPr>
        <w:rFonts w:asciiTheme="minorHAnsi" w:hAnsiTheme="minorHAnsi"/>
        <w:b/>
        <w:sz w:val="20"/>
      </w:rPr>
      <w:t xml:space="preserve">Príloha č. </w:t>
    </w:r>
    <w:r w:rsidR="00897CA4" w:rsidRPr="00897CA4">
      <w:rPr>
        <w:rFonts w:asciiTheme="minorHAnsi" w:hAnsiTheme="minorHAnsi"/>
        <w:b/>
        <w:sz w:val="20"/>
      </w:rPr>
      <w:t>8</w:t>
    </w:r>
    <w:r w:rsidRPr="00897CA4">
      <w:rPr>
        <w:rFonts w:asciiTheme="minorHAnsi" w:hAnsiTheme="minorHAnsi"/>
        <w:b/>
        <w:sz w:val="20"/>
      </w:rPr>
      <w:t xml:space="preserve"> k Výzve na predkladanie </w:t>
    </w:r>
    <w:r w:rsidR="00D65C73" w:rsidRPr="00897CA4">
      <w:rPr>
        <w:rFonts w:asciiTheme="minorHAnsi" w:hAnsiTheme="minorHAnsi"/>
        <w:b/>
        <w:sz w:val="20"/>
      </w:rPr>
      <w:t>ŽoNFP</w:t>
    </w:r>
  </w:p>
  <w:p w:rsidR="00CF60E2" w:rsidRDefault="00CF60E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A4" w:rsidRDefault="00897CA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žma Emil">
    <w15:presenceInfo w15:providerId="AD" w15:userId="S-1-5-21-839522115-813497703-725345543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6A33"/>
    <w:rsid w:val="00050728"/>
    <w:rsid w:val="00066955"/>
    <w:rsid w:val="00071088"/>
    <w:rsid w:val="000972B0"/>
    <w:rsid w:val="000A1E88"/>
    <w:rsid w:val="000C5B5A"/>
    <w:rsid w:val="000D298C"/>
    <w:rsid w:val="000D6B86"/>
    <w:rsid w:val="000E2AA4"/>
    <w:rsid w:val="000F1CE2"/>
    <w:rsid w:val="00116F61"/>
    <w:rsid w:val="00127AED"/>
    <w:rsid w:val="0013479E"/>
    <w:rsid w:val="0014641E"/>
    <w:rsid w:val="00152142"/>
    <w:rsid w:val="0015233E"/>
    <w:rsid w:val="00165343"/>
    <w:rsid w:val="00173917"/>
    <w:rsid w:val="00185A92"/>
    <w:rsid w:val="001873B5"/>
    <w:rsid w:val="001B12DC"/>
    <w:rsid w:val="001B27DA"/>
    <w:rsid w:val="001B54F2"/>
    <w:rsid w:val="001B6E9F"/>
    <w:rsid w:val="001C4A15"/>
    <w:rsid w:val="001C513F"/>
    <w:rsid w:val="001D4B25"/>
    <w:rsid w:val="001F0193"/>
    <w:rsid w:val="00201B14"/>
    <w:rsid w:val="002259C4"/>
    <w:rsid w:val="00225A05"/>
    <w:rsid w:val="00245CCC"/>
    <w:rsid w:val="00246970"/>
    <w:rsid w:val="00250A77"/>
    <w:rsid w:val="00256687"/>
    <w:rsid w:val="0026535F"/>
    <w:rsid w:val="0027119D"/>
    <w:rsid w:val="00274479"/>
    <w:rsid w:val="002A1E17"/>
    <w:rsid w:val="002D65BD"/>
    <w:rsid w:val="002E2E71"/>
    <w:rsid w:val="002E611C"/>
    <w:rsid w:val="002E7F32"/>
    <w:rsid w:val="002E7F66"/>
    <w:rsid w:val="002F6B44"/>
    <w:rsid w:val="00324F5F"/>
    <w:rsid w:val="003444CD"/>
    <w:rsid w:val="003607BB"/>
    <w:rsid w:val="00386ADE"/>
    <w:rsid w:val="00386CBA"/>
    <w:rsid w:val="00393784"/>
    <w:rsid w:val="003944DF"/>
    <w:rsid w:val="003A67E1"/>
    <w:rsid w:val="003B0DFE"/>
    <w:rsid w:val="003B2F8A"/>
    <w:rsid w:val="003C2544"/>
    <w:rsid w:val="003D568C"/>
    <w:rsid w:val="00400BB3"/>
    <w:rsid w:val="00414D6B"/>
    <w:rsid w:val="00416E2D"/>
    <w:rsid w:val="00417E34"/>
    <w:rsid w:val="00430BD1"/>
    <w:rsid w:val="00432DF1"/>
    <w:rsid w:val="004445A9"/>
    <w:rsid w:val="00460F75"/>
    <w:rsid w:val="00462848"/>
    <w:rsid w:val="00467277"/>
    <w:rsid w:val="00477B8E"/>
    <w:rsid w:val="004875D1"/>
    <w:rsid w:val="00490AF9"/>
    <w:rsid w:val="00493F0A"/>
    <w:rsid w:val="004A0829"/>
    <w:rsid w:val="004C1071"/>
    <w:rsid w:val="004E2120"/>
    <w:rsid w:val="004E3ABD"/>
    <w:rsid w:val="005122F6"/>
    <w:rsid w:val="0052099F"/>
    <w:rsid w:val="00527D88"/>
    <w:rsid w:val="0053779B"/>
    <w:rsid w:val="00541FF5"/>
    <w:rsid w:val="00566C34"/>
    <w:rsid w:val="005800C7"/>
    <w:rsid w:val="00580A58"/>
    <w:rsid w:val="00586FDB"/>
    <w:rsid w:val="005A3996"/>
    <w:rsid w:val="005A3BAE"/>
    <w:rsid w:val="005A4C06"/>
    <w:rsid w:val="005B49EF"/>
    <w:rsid w:val="005C3E63"/>
    <w:rsid w:val="005D25B5"/>
    <w:rsid w:val="005F5B71"/>
    <w:rsid w:val="005F626A"/>
    <w:rsid w:val="00603022"/>
    <w:rsid w:val="006052A8"/>
    <w:rsid w:val="00615BC2"/>
    <w:rsid w:val="00622D7A"/>
    <w:rsid w:val="00623659"/>
    <w:rsid w:val="006479DF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F15B4"/>
    <w:rsid w:val="007056D2"/>
    <w:rsid w:val="00712382"/>
    <w:rsid w:val="00721B63"/>
    <w:rsid w:val="00730480"/>
    <w:rsid w:val="007350A3"/>
    <w:rsid w:val="00740709"/>
    <w:rsid w:val="00743947"/>
    <w:rsid w:val="007635D2"/>
    <w:rsid w:val="0076414C"/>
    <w:rsid w:val="00765555"/>
    <w:rsid w:val="00771CC6"/>
    <w:rsid w:val="00782970"/>
    <w:rsid w:val="0078555C"/>
    <w:rsid w:val="007A0000"/>
    <w:rsid w:val="007A0A10"/>
    <w:rsid w:val="007A60EF"/>
    <w:rsid w:val="007F0D9A"/>
    <w:rsid w:val="00800059"/>
    <w:rsid w:val="00801225"/>
    <w:rsid w:val="00822A2D"/>
    <w:rsid w:val="008255F4"/>
    <w:rsid w:val="0083032B"/>
    <w:rsid w:val="0084743A"/>
    <w:rsid w:val="00850467"/>
    <w:rsid w:val="008743E6"/>
    <w:rsid w:val="008806AC"/>
    <w:rsid w:val="00880BE4"/>
    <w:rsid w:val="0089248E"/>
    <w:rsid w:val="00897CA4"/>
    <w:rsid w:val="008A5163"/>
    <w:rsid w:val="008B43EE"/>
    <w:rsid w:val="008B646F"/>
    <w:rsid w:val="008C271F"/>
    <w:rsid w:val="008D0F9C"/>
    <w:rsid w:val="008F2627"/>
    <w:rsid w:val="0090110D"/>
    <w:rsid w:val="00911D80"/>
    <w:rsid w:val="00912DCB"/>
    <w:rsid w:val="00926284"/>
    <w:rsid w:val="009455E7"/>
    <w:rsid w:val="009676AE"/>
    <w:rsid w:val="009700EB"/>
    <w:rsid w:val="00977CF6"/>
    <w:rsid w:val="009836CF"/>
    <w:rsid w:val="00984ACB"/>
    <w:rsid w:val="009B421D"/>
    <w:rsid w:val="009C3B11"/>
    <w:rsid w:val="009F026C"/>
    <w:rsid w:val="00A04341"/>
    <w:rsid w:val="00A144AE"/>
    <w:rsid w:val="00A34B34"/>
    <w:rsid w:val="00A44ECA"/>
    <w:rsid w:val="00A77806"/>
    <w:rsid w:val="00A9254C"/>
    <w:rsid w:val="00AA108E"/>
    <w:rsid w:val="00AB29E7"/>
    <w:rsid w:val="00AB51EA"/>
    <w:rsid w:val="00AB6A5D"/>
    <w:rsid w:val="00AB755C"/>
    <w:rsid w:val="00AD715B"/>
    <w:rsid w:val="00B12061"/>
    <w:rsid w:val="00B315E9"/>
    <w:rsid w:val="00B4284E"/>
    <w:rsid w:val="00B50A0E"/>
    <w:rsid w:val="00B53B4A"/>
    <w:rsid w:val="00B53DC8"/>
    <w:rsid w:val="00B65870"/>
    <w:rsid w:val="00B8608C"/>
    <w:rsid w:val="00B91F3C"/>
    <w:rsid w:val="00B948E0"/>
    <w:rsid w:val="00BA089F"/>
    <w:rsid w:val="00BA13ED"/>
    <w:rsid w:val="00BA4376"/>
    <w:rsid w:val="00BB33D8"/>
    <w:rsid w:val="00BC4BAC"/>
    <w:rsid w:val="00BD438C"/>
    <w:rsid w:val="00BE27A5"/>
    <w:rsid w:val="00BF0748"/>
    <w:rsid w:val="00C0533E"/>
    <w:rsid w:val="00C12C53"/>
    <w:rsid w:val="00C214B6"/>
    <w:rsid w:val="00C348A2"/>
    <w:rsid w:val="00C37B65"/>
    <w:rsid w:val="00C52BA3"/>
    <w:rsid w:val="00C62BC6"/>
    <w:rsid w:val="00C6439D"/>
    <w:rsid w:val="00C80B49"/>
    <w:rsid w:val="00C8292E"/>
    <w:rsid w:val="00C86CC6"/>
    <w:rsid w:val="00C92BF0"/>
    <w:rsid w:val="00CA0FB2"/>
    <w:rsid w:val="00CA208E"/>
    <w:rsid w:val="00CC1226"/>
    <w:rsid w:val="00CD3D13"/>
    <w:rsid w:val="00CF60E2"/>
    <w:rsid w:val="00D05350"/>
    <w:rsid w:val="00D239D4"/>
    <w:rsid w:val="00D362B5"/>
    <w:rsid w:val="00D36317"/>
    <w:rsid w:val="00D61BB6"/>
    <w:rsid w:val="00D65C73"/>
    <w:rsid w:val="00D86DA2"/>
    <w:rsid w:val="00DB1AD9"/>
    <w:rsid w:val="00DB798B"/>
    <w:rsid w:val="00DD2E66"/>
    <w:rsid w:val="00DF5C0C"/>
    <w:rsid w:val="00DF6FEB"/>
    <w:rsid w:val="00E24D44"/>
    <w:rsid w:val="00E40048"/>
    <w:rsid w:val="00E52D37"/>
    <w:rsid w:val="00E5416A"/>
    <w:rsid w:val="00E66D03"/>
    <w:rsid w:val="00E742C1"/>
    <w:rsid w:val="00E74EA1"/>
    <w:rsid w:val="00E7702D"/>
    <w:rsid w:val="00E84221"/>
    <w:rsid w:val="00EA4CDD"/>
    <w:rsid w:val="00EB282B"/>
    <w:rsid w:val="00EC1EA8"/>
    <w:rsid w:val="00EC3114"/>
    <w:rsid w:val="00ED1F89"/>
    <w:rsid w:val="00EE10FB"/>
    <w:rsid w:val="00EE70FE"/>
    <w:rsid w:val="00F0607A"/>
    <w:rsid w:val="00F10B9D"/>
    <w:rsid w:val="00F138ED"/>
    <w:rsid w:val="00F176D9"/>
    <w:rsid w:val="00F27075"/>
    <w:rsid w:val="00F27B05"/>
    <w:rsid w:val="00F40147"/>
    <w:rsid w:val="00F97E8C"/>
    <w:rsid w:val="00FB153C"/>
    <w:rsid w:val="00FC04A6"/>
    <w:rsid w:val="00FC0F30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00EB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A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00EB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A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1031-4CE7-487C-9E87-2722791D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Juhászová Jana</cp:lastModifiedBy>
  <cp:revision>2</cp:revision>
  <cp:lastPrinted>2014-06-27T08:05:00Z</cp:lastPrinted>
  <dcterms:created xsi:type="dcterms:W3CDTF">2017-11-30T12:04:00Z</dcterms:created>
  <dcterms:modified xsi:type="dcterms:W3CDTF">2017-11-30T12:04:00Z</dcterms:modified>
</cp:coreProperties>
</file>