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C20" w:rsidRPr="00AA2C04" w:rsidRDefault="00B36C20" w:rsidP="00906DDA">
      <w:pPr>
        <w:jc w:val="both"/>
        <w:rPr>
          <w:b/>
          <w:bCs/>
        </w:rPr>
      </w:pPr>
    </w:p>
    <w:p w:rsidR="00B36C20" w:rsidRPr="00AA2C04" w:rsidRDefault="00B36C20" w:rsidP="00906DDA">
      <w:pPr>
        <w:jc w:val="both"/>
        <w:rPr>
          <w:b/>
          <w:bCs/>
        </w:rPr>
      </w:pPr>
    </w:p>
    <w:p w:rsidR="00B36C20" w:rsidRPr="00AA2C04" w:rsidRDefault="00027FF2" w:rsidP="00906DDA">
      <w:pPr>
        <w:pStyle w:val="Nadpis7"/>
        <w:rPr>
          <w:b w:val="0"/>
          <w:i/>
        </w:rPr>
      </w:pPr>
      <w:r>
        <w:rPr>
          <w:b w:val="0"/>
          <w:i/>
        </w:rPr>
        <w:t>Príloha č. 1 k rozhodnutiu  č.</w:t>
      </w:r>
      <w:r w:rsidR="004F6276">
        <w:rPr>
          <w:b w:val="0"/>
          <w:i/>
        </w:rPr>
        <w:t xml:space="preserve"> </w:t>
      </w:r>
      <w:r w:rsidR="003D310E">
        <w:rPr>
          <w:b w:val="0"/>
          <w:i/>
        </w:rPr>
        <w:t>15</w:t>
      </w:r>
      <w:r w:rsidR="00B36C20" w:rsidRPr="00AA2C04">
        <w:rPr>
          <w:b w:val="0"/>
          <w:i/>
        </w:rPr>
        <w:t>/20</w:t>
      </w:r>
      <w:r w:rsidR="002D010C">
        <w:rPr>
          <w:b w:val="0"/>
          <w:i/>
        </w:rPr>
        <w:t>1</w:t>
      </w:r>
      <w:r w:rsidR="00987D9E">
        <w:rPr>
          <w:b w:val="0"/>
          <w:i/>
        </w:rPr>
        <w:t>8</w:t>
      </w:r>
    </w:p>
    <w:p w:rsidR="00B36C20" w:rsidRPr="00AA2C04" w:rsidRDefault="00B36C20" w:rsidP="00906DDA">
      <w:pPr>
        <w:jc w:val="both"/>
        <w:rPr>
          <w:b/>
          <w:bCs/>
        </w:rPr>
      </w:pPr>
    </w:p>
    <w:p w:rsidR="00B36C20" w:rsidRPr="00AA2C04" w:rsidRDefault="00B36C20" w:rsidP="00906DDA">
      <w:pPr>
        <w:jc w:val="both"/>
        <w:rPr>
          <w:b/>
          <w:bCs/>
        </w:rPr>
      </w:pPr>
      <w:bookmarkStart w:id="0" w:name="_GoBack"/>
      <w:bookmarkEnd w:id="0"/>
    </w:p>
    <w:p w:rsidR="00B36C20" w:rsidRPr="00AA2C04" w:rsidRDefault="00B36C20" w:rsidP="00906DDA">
      <w:pPr>
        <w:jc w:val="both"/>
        <w:rPr>
          <w:b/>
          <w:bCs/>
        </w:rPr>
      </w:pPr>
    </w:p>
    <w:p w:rsidR="00B36C20" w:rsidRPr="00AA2C04" w:rsidRDefault="00B36C20" w:rsidP="00906DDA">
      <w:pPr>
        <w:jc w:val="both"/>
        <w:rPr>
          <w:b/>
          <w:bCs/>
        </w:rPr>
      </w:pPr>
    </w:p>
    <w:p w:rsidR="00B36C20" w:rsidRPr="00AA2C04" w:rsidRDefault="00B36C20" w:rsidP="00906DDA">
      <w:pPr>
        <w:jc w:val="both"/>
        <w:rPr>
          <w:b/>
          <w:bCs/>
        </w:rPr>
      </w:pPr>
    </w:p>
    <w:p w:rsidR="00B36C20" w:rsidRPr="00AA2C04" w:rsidRDefault="00B36C20" w:rsidP="00906DDA">
      <w:pPr>
        <w:jc w:val="both"/>
        <w:rPr>
          <w:b/>
          <w:bCs/>
        </w:rPr>
      </w:pPr>
    </w:p>
    <w:p w:rsidR="00B36C20" w:rsidRDefault="00B36C20" w:rsidP="00906DDA">
      <w:pPr>
        <w:jc w:val="both"/>
        <w:rPr>
          <w:b/>
          <w:bCs/>
        </w:rPr>
      </w:pPr>
    </w:p>
    <w:p w:rsidR="00B36C20" w:rsidRDefault="00B36C20" w:rsidP="00906DDA">
      <w:pPr>
        <w:jc w:val="both"/>
        <w:rPr>
          <w:b/>
          <w:bCs/>
        </w:rPr>
      </w:pPr>
    </w:p>
    <w:p w:rsidR="00B36C20" w:rsidRPr="00AA2C04" w:rsidRDefault="00B36C20" w:rsidP="00906DDA">
      <w:pPr>
        <w:jc w:val="both"/>
        <w:rPr>
          <w:b/>
          <w:bCs/>
        </w:rPr>
      </w:pPr>
    </w:p>
    <w:p w:rsidR="00B36C20" w:rsidRPr="00AA2C04" w:rsidRDefault="00B36C20" w:rsidP="003505FB"/>
    <w:p w:rsidR="00B36C20" w:rsidRDefault="00161CCE" w:rsidP="003505FB">
      <w:pPr>
        <w:jc w:val="center"/>
        <w:rPr>
          <w:b/>
          <w:color w:val="00B050"/>
          <w:sz w:val="44"/>
          <w:szCs w:val="44"/>
        </w:rPr>
      </w:pPr>
      <w:r>
        <w:rPr>
          <w:b/>
          <w:color w:val="00B050"/>
          <w:sz w:val="44"/>
          <w:szCs w:val="44"/>
        </w:rPr>
        <w:t>P R Í R U Č K A</w:t>
      </w:r>
      <w:r w:rsidR="007F1DE2">
        <w:rPr>
          <w:b/>
          <w:color w:val="00B050"/>
          <w:sz w:val="44"/>
          <w:szCs w:val="44"/>
        </w:rPr>
        <w:t> </w:t>
      </w:r>
      <w:r w:rsidR="00A5338E">
        <w:rPr>
          <w:b/>
          <w:color w:val="00B050"/>
          <w:sz w:val="44"/>
          <w:szCs w:val="44"/>
        </w:rPr>
        <w:t xml:space="preserve">  </w:t>
      </w:r>
      <w:r w:rsidR="007F1DE2">
        <w:rPr>
          <w:b/>
          <w:color w:val="00B050"/>
          <w:sz w:val="44"/>
          <w:szCs w:val="44"/>
        </w:rPr>
        <w:t xml:space="preserve">P R E   </w:t>
      </w:r>
      <w:r>
        <w:rPr>
          <w:b/>
          <w:color w:val="00B050"/>
          <w:sz w:val="44"/>
          <w:szCs w:val="44"/>
        </w:rPr>
        <w:t>Ž I A D A T E Ľ A</w:t>
      </w:r>
    </w:p>
    <w:p w:rsidR="00CA63FD" w:rsidRDefault="00CA63FD" w:rsidP="003505FB">
      <w:pPr>
        <w:jc w:val="center"/>
        <w:rPr>
          <w:b/>
          <w:color w:val="00B050"/>
          <w:sz w:val="44"/>
          <w:szCs w:val="44"/>
        </w:rPr>
      </w:pPr>
    </w:p>
    <w:p w:rsidR="00227D90" w:rsidRDefault="00227D90" w:rsidP="00906DDA">
      <w:pPr>
        <w:pStyle w:val="Zarkazkladnhotextu"/>
        <w:rPr>
          <w:rFonts w:ascii="Times New Roman" w:hAnsi="Times New Roman"/>
          <w:b/>
          <w:sz w:val="44"/>
          <w:szCs w:val="44"/>
        </w:rPr>
      </w:pPr>
      <w:r>
        <w:rPr>
          <w:rFonts w:ascii="Times New Roman" w:hAnsi="Times New Roman"/>
          <w:b/>
          <w:sz w:val="44"/>
          <w:szCs w:val="44"/>
        </w:rPr>
        <w:t>pre evidenciu a činnosť prvonákupcov mlieka,</w:t>
      </w:r>
    </w:p>
    <w:p w:rsidR="00227D90" w:rsidRDefault="00227D90" w:rsidP="00906DDA">
      <w:pPr>
        <w:pStyle w:val="Zarkazkladnhotextu"/>
        <w:rPr>
          <w:rFonts w:ascii="Times New Roman" w:hAnsi="Times New Roman"/>
          <w:b/>
          <w:sz w:val="44"/>
          <w:szCs w:val="44"/>
        </w:rPr>
      </w:pPr>
      <w:r>
        <w:rPr>
          <w:rFonts w:ascii="Times New Roman" w:hAnsi="Times New Roman"/>
          <w:b/>
          <w:sz w:val="44"/>
          <w:szCs w:val="44"/>
        </w:rPr>
        <w:t xml:space="preserve">pre </w:t>
      </w:r>
      <w:r w:rsidR="00EA2E4D">
        <w:rPr>
          <w:rFonts w:ascii="Times New Roman" w:hAnsi="Times New Roman"/>
          <w:b/>
          <w:sz w:val="44"/>
          <w:szCs w:val="44"/>
        </w:rPr>
        <w:t>uzna</w:t>
      </w:r>
      <w:r w:rsidR="00B36C20" w:rsidRPr="00AA2C04">
        <w:rPr>
          <w:rFonts w:ascii="Times New Roman" w:hAnsi="Times New Roman"/>
          <w:b/>
          <w:sz w:val="44"/>
          <w:szCs w:val="44"/>
        </w:rPr>
        <w:t xml:space="preserve">nie </w:t>
      </w:r>
      <w:r w:rsidR="00B36C20">
        <w:rPr>
          <w:rFonts w:ascii="Times New Roman" w:hAnsi="Times New Roman"/>
          <w:b/>
          <w:sz w:val="44"/>
          <w:szCs w:val="44"/>
        </w:rPr>
        <w:t xml:space="preserve">a činnosť </w:t>
      </w:r>
      <w:r w:rsidR="003C2140">
        <w:rPr>
          <w:rFonts w:ascii="Times New Roman" w:hAnsi="Times New Roman"/>
          <w:b/>
          <w:sz w:val="44"/>
          <w:szCs w:val="44"/>
        </w:rPr>
        <w:t>organizácie</w:t>
      </w:r>
      <w:r w:rsidR="00B36C20" w:rsidRPr="00AA2C04">
        <w:rPr>
          <w:rFonts w:ascii="Times New Roman" w:hAnsi="Times New Roman"/>
          <w:b/>
          <w:sz w:val="44"/>
          <w:szCs w:val="44"/>
        </w:rPr>
        <w:t xml:space="preserve"> výrobcov</w:t>
      </w:r>
      <w:r w:rsidR="00CA63FD">
        <w:rPr>
          <w:rFonts w:ascii="Times New Roman" w:hAnsi="Times New Roman"/>
          <w:b/>
          <w:sz w:val="44"/>
          <w:szCs w:val="44"/>
        </w:rPr>
        <w:t xml:space="preserve">, </w:t>
      </w:r>
      <w:r w:rsidR="00B36C20">
        <w:rPr>
          <w:rFonts w:ascii="Times New Roman" w:hAnsi="Times New Roman"/>
          <w:b/>
          <w:sz w:val="44"/>
          <w:szCs w:val="44"/>
        </w:rPr>
        <w:t xml:space="preserve">združenia </w:t>
      </w:r>
      <w:r w:rsidR="00B36C20" w:rsidRPr="00AA2C04">
        <w:rPr>
          <w:rFonts w:ascii="Times New Roman" w:hAnsi="Times New Roman"/>
          <w:b/>
          <w:sz w:val="44"/>
          <w:szCs w:val="44"/>
        </w:rPr>
        <w:t>organizácií výrobcov</w:t>
      </w:r>
    </w:p>
    <w:p w:rsidR="006E1368" w:rsidRDefault="00227D90" w:rsidP="00906DDA">
      <w:pPr>
        <w:pStyle w:val="Zarkazkladnhotextu"/>
        <w:rPr>
          <w:rFonts w:ascii="Times New Roman" w:hAnsi="Times New Roman"/>
          <w:b/>
          <w:sz w:val="44"/>
          <w:szCs w:val="44"/>
        </w:rPr>
      </w:pPr>
      <w:r>
        <w:rPr>
          <w:rFonts w:ascii="Times New Roman" w:hAnsi="Times New Roman"/>
          <w:b/>
          <w:sz w:val="44"/>
          <w:szCs w:val="44"/>
        </w:rPr>
        <w:t>a</w:t>
      </w:r>
      <w:r w:rsidR="00B36C20" w:rsidRPr="00AA2C04">
        <w:rPr>
          <w:rFonts w:ascii="Times New Roman" w:hAnsi="Times New Roman"/>
          <w:b/>
          <w:sz w:val="44"/>
          <w:szCs w:val="44"/>
        </w:rPr>
        <w:t xml:space="preserve"> </w:t>
      </w:r>
      <w:r w:rsidR="00B36C20">
        <w:rPr>
          <w:rFonts w:ascii="Times New Roman" w:hAnsi="Times New Roman"/>
          <w:b/>
          <w:sz w:val="44"/>
          <w:szCs w:val="44"/>
        </w:rPr>
        <w:t xml:space="preserve">medziodvetvovej </w:t>
      </w:r>
      <w:r w:rsidR="00B36C20" w:rsidRPr="00AA2C04">
        <w:rPr>
          <w:rFonts w:ascii="Times New Roman" w:hAnsi="Times New Roman"/>
          <w:b/>
          <w:sz w:val="44"/>
          <w:szCs w:val="44"/>
        </w:rPr>
        <w:t>organizáci</w:t>
      </w:r>
      <w:r w:rsidR="00B36C20">
        <w:rPr>
          <w:rFonts w:ascii="Times New Roman" w:hAnsi="Times New Roman"/>
          <w:b/>
          <w:sz w:val="44"/>
          <w:szCs w:val="44"/>
        </w:rPr>
        <w:t>e</w:t>
      </w:r>
      <w:r w:rsidR="006E1368" w:rsidRPr="006E1368">
        <w:rPr>
          <w:rFonts w:ascii="Times New Roman" w:hAnsi="Times New Roman"/>
          <w:b/>
          <w:sz w:val="44"/>
          <w:szCs w:val="44"/>
        </w:rPr>
        <w:t xml:space="preserve"> </w:t>
      </w:r>
    </w:p>
    <w:p w:rsidR="00CA63FD" w:rsidRDefault="006E1368" w:rsidP="00906DDA">
      <w:pPr>
        <w:pStyle w:val="Zarkazkladnhotextu"/>
        <w:rPr>
          <w:rFonts w:ascii="Times New Roman" w:hAnsi="Times New Roman"/>
          <w:b/>
          <w:sz w:val="44"/>
          <w:szCs w:val="44"/>
        </w:rPr>
      </w:pPr>
      <w:r w:rsidRPr="001B1994">
        <w:rPr>
          <w:rFonts w:ascii="Times New Roman" w:hAnsi="Times New Roman"/>
          <w:b/>
          <w:sz w:val="44"/>
          <w:szCs w:val="44"/>
        </w:rPr>
        <w:t>v sektore mlieka a mliečnych výrobkov</w:t>
      </w:r>
    </w:p>
    <w:p w:rsidR="00B36C20" w:rsidRDefault="00B36C20" w:rsidP="00906DDA">
      <w:pPr>
        <w:pStyle w:val="Zarkazkladnhotextu"/>
        <w:rPr>
          <w:rFonts w:ascii="Times New Roman" w:hAnsi="Times New Roman"/>
          <w:b/>
          <w:sz w:val="44"/>
          <w:szCs w:val="44"/>
        </w:rPr>
      </w:pPr>
    </w:p>
    <w:p w:rsidR="002D010C" w:rsidRDefault="002D010C" w:rsidP="00906DDA">
      <w:pPr>
        <w:pStyle w:val="Zarkazkladnhotextu"/>
        <w:rPr>
          <w:rFonts w:ascii="Times New Roman" w:hAnsi="Times New Roman"/>
          <w:b/>
          <w:sz w:val="44"/>
          <w:szCs w:val="44"/>
        </w:rPr>
      </w:pPr>
    </w:p>
    <w:p w:rsidR="00B36C20" w:rsidRPr="00AA2C04" w:rsidRDefault="00B36C20" w:rsidP="00906DDA">
      <w:pPr>
        <w:jc w:val="center"/>
        <w:rPr>
          <w:b/>
          <w:bCs/>
        </w:rPr>
      </w:pPr>
    </w:p>
    <w:p w:rsidR="00B36C20" w:rsidRPr="00AA2C04" w:rsidRDefault="00B36C20" w:rsidP="00906DDA">
      <w:pPr>
        <w:jc w:val="center"/>
        <w:rPr>
          <w:b/>
          <w:bCs/>
        </w:rPr>
      </w:pPr>
    </w:p>
    <w:p w:rsidR="00B36C20" w:rsidRPr="00AA2C04" w:rsidRDefault="00B36C20" w:rsidP="00906DDA">
      <w:pPr>
        <w:jc w:val="center"/>
        <w:rPr>
          <w:b/>
          <w:bCs/>
        </w:rPr>
      </w:pPr>
    </w:p>
    <w:p w:rsidR="00B36C20" w:rsidRPr="00AA2C04" w:rsidRDefault="00B36C20" w:rsidP="00906DDA">
      <w:pPr>
        <w:jc w:val="center"/>
        <w:rPr>
          <w:b/>
          <w:bCs/>
        </w:rPr>
      </w:pPr>
    </w:p>
    <w:p w:rsidR="00B36C20" w:rsidRPr="00AA2C04" w:rsidRDefault="00B36C20" w:rsidP="00906DDA">
      <w:pPr>
        <w:jc w:val="center"/>
        <w:rPr>
          <w:b/>
          <w:bCs/>
        </w:rPr>
      </w:pPr>
    </w:p>
    <w:p w:rsidR="00B36C20" w:rsidRPr="00AA2C04" w:rsidRDefault="00B36C20" w:rsidP="00906DDA">
      <w:pPr>
        <w:jc w:val="center"/>
        <w:rPr>
          <w:b/>
          <w:bCs/>
        </w:rPr>
      </w:pPr>
    </w:p>
    <w:p w:rsidR="00B36C20" w:rsidRPr="00AA2C04" w:rsidRDefault="00B36C20" w:rsidP="00906DDA">
      <w:pPr>
        <w:jc w:val="center"/>
        <w:rPr>
          <w:b/>
          <w:bCs/>
        </w:rPr>
      </w:pPr>
    </w:p>
    <w:p w:rsidR="00B36C20" w:rsidRPr="00AA2C04" w:rsidRDefault="00B36C20" w:rsidP="00906DDA">
      <w:pPr>
        <w:jc w:val="center"/>
        <w:rPr>
          <w:b/>
          <w:bCs/>
        </w:rPr>
      </w:pPr>
    </w:p>
    <w:p w:rsidR="00B36C20" w:rsidRPr="00AA2C04" w:rsidRDefault="00B36C20" w:rsidP="00906DDA">
      <w:pPr>
        <w:jc w:val="center"/>
        <w:rPr>
          <w:b/>
          <w:bCs/>
        </w:rPr>
      </w:pPr>
    </w:p>
    <w:p w:rsidR="00B36C20" w:rsidRPr="00AA2C04" w:rsidRDefault="00B36C20" w:rsidP="00906DDA">
      <w:pPr>
        <w:jc w:val="center"/>
        <w:rPr>
          <w:b/>
          <w:bCs/>
        </w:rPr>
      </w:pPr>
    </w:p>
    <w:p w:rsidR="00B36C20" w:rsidRPr="00AA2C04" w:rsidRDefault="00B36C20" w:rsidP="00906DDA">
      <w:pPr>
        <w:jc w:val="center"/>
        <w:rPr>
          <w:b/>
          <w:bCs/>
        </w:rPr>
      </w:pPr>
    </w:p>
    <w:p w:rsidR="00B36C20" w:rsidRPr="00AA2C04" w:rsidRDefault="00B36C20" w:rsidP="00906DDA">
      <w:pPr>
        <w:jc w:val="center"/>
        <w:rPr>
          <w:b/>
          <w:bCs/>
        </w:rPr>
      </w:pPr>
    </w:p>
    <w:p w:rsidR="00B36C20" w:rsidRPr="00AA2C04" w:rsidRDefault="00B36C20" w:rsidP="00906DDA">
      <w:pPr>
        <w:jc w:val="center"/>
        <w:rPr>
          <w:b/>
          <w:bCs/>
        </w:rPr>
      </w:pPr>
    </w:p>
    <w:p w:rsidR="00B36C20" w:rsidRDefault="00B36C20" w:rsidP="00BE1546">
      <w:pPr>
        <w:jc w:val="both"/>
      </w:pPr>
    </w:p>
    <w:p w:rsidR="00376274" w:rsidRDefault="00376274" w:rsidP="00BE1546">
      <w:pPr>
        <w:jc w:val="both"/>
      </w:pPr>
    </w:p>
    <w:p w:rsidR="00376274" w:rsidRDefault="00376274" w:rsidP="00BE1546">
      <w:pPr>
        <w:jc w:val="both"/>
      </w:pPr>
    </w:p>
    <w:p w:rsidR="00376274" w:rsidRDefault="00376274" w:rsidP="00BE1546">
      <w:pPr>
        <w:jc w:val="both"/>
      </w:pPr>
    </w:p>
    <w:p w:rsidR="00376274" w:rsidRDefault="00376274" w:rsidP="00BE1546">
      <w:pPr>
        <w:jc w:val="both"/>
      </w:pPr>
    </w:p>
    <w:p w:rsidR="003C26D9" w:rsidRDefault="003C26D9" w:rsidP="00BE1546">
      <w:pPr>
        <w:jc w:val="both"/>
      </w:pPr>
    </w:p>
    <w:p w:rsidR="00BA0D8B" w:rsidRDefault="00BA0D8B" w:rsidP="00BA0D8B">
      <w:pPr>
        <w:rPr>
          <w:sz w:val="22"/>
          <w:szCs w:val="22"/>
        </w:rPr>
      </w:pPr>
    </w:p>
    <w:p w:rsidR="003C26D9" w:rsidRPr="003C26D9" w:rsidRDefault="003C26D9" w:rsidP="00BA0D8B">
      <w:pPr>
        <w:rPr>
          <w:b/>
          <w:sz w:val="28"/>
          <w:szCs w:val="28"/>
        </w:rPr>
      </w:pPr>
      <w:r w:rsidRPr="003C26D9">
        <w:rPr>
          <w:b/>
          <w:sz w:val="28"/>
          <w:szCs w:val="28"/>
        </w:rPr>
        <w:t>Obsah:</w:t>
      </w:r>
    </w:p>
    <w:p w:rsidR="003C26D9" w:rsidRPr="003C26D9" w:rsidRDefault="003C26D9" w:rsidP="00BA0D8B">
      <w:pPr>
        <w:rPr>
          <w:sz w:val="28"/>
          <w:szCs w:val="28"/>
        </w:rPr>
      </w:pPr>
    </w:p>
    <w:p w:rsidR="00BC0A82" w:rsidRPr="00BC0A82" w:rsidRDefault="00B36C20">
      <w:pPr>
        <w:pStyle w:val="Obsah1"/>
        <w:rPr>
          <w:rFonts w:asciiTheme="minorHAnsi" w:eastAsiaTheme="minorEastAsia" w:hAnsiTheme="minorHAnsi" w:cstheme="minorBidi"/>
          <w:b w:val="0"/>
          <w:bCs w:val="0"/>
          <w:caps w:val="0"/>
          <w:noProof/>
          <w:sz w:val="24"/>
          <w:szCs w:val="22"/>
          <w:lang w:eastAsia="sk-SK"/>
        </w:rPr>
      </w:pPr>
      <w:r w:rsidRPr="00C47520">
        <w:rPr>
          <w:sz w:val="24"/>
          <w:szCs w:val="24"/>
        </w:rPr>
        <w:fldChar w:fldCharType="begin"/>
      </w:r>
      <w:r w:rsidRPr="00C47520">
        <w:rPr>
          <w:sz w:val="24"/>
          <w:szCs w:val="24"/>
        </w:rPr>
        <w:instrText xml:space="preserve"> TOC \o "1-3" \h \z \u </w:instrText>
      </w:r>
      <w:r w:rsidRPr="00C47520">
        <w:rPr>
          <w:sz w:val="24"/>
          <w:szCs w:val="24"/>
        </w:rPr>
        <w:fldChar w:fldCharType="separate"/>
      </w:r>
      <w:hyperlink w:anchor="_Toc415488965" w:history="1">
        <w:r w:rsidR="00BC0A82" w:rsidRPr="00BC0A82">
          <w:rPr>
            <w:rStyle w:val="Hypertextovprepojenie"/>
            <w:noProof/>
            <w:sz w:val="24"/>
          </w:rPr>
          <w:t>1.</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ÚVOD</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_Toc415488965 \h </w:instrText>
        </w:r>
        <w:r w:rsidR="00BC0A82" w:rsidRPr="00BC0A82">
          <w:rPr>
            <w:noProof/>
            <w:webHidden/>
            <w:sz w:val="24"/>
          </w:rPr>
        </w:r>
        <w:r w:rsidR="00BC0A82" w:rsidRPr="00BC0A82">
          <w:rPr>
            <w:noProof/>
            <w:webHidden/>
            <w:sz w:val="24"/>
          </w:rPr>
          <w:fldChar w:fldCharType="separate"/>
        </w:r>
        <w:r w:rsidR="00C35B29">
          <w:rPr>
            <w:noProof/>
            <w:webHidden/>
            <w:sz w:val="24"/>
          </w:rPr>
          <w:t>3</w:t>
        </w:r>
        <w:r w:rsidR="00BC0A82" w:rsidRPr="00BC0A82">
          <w:rPr>
            <w:noProof/>
            <w:webHidden/>
            <w:sz w:val="24"/>
          </w:rPr>
          <w:fldChar w:fldCharType="end"/>
        </w:r>
      </w:hyperlink>
    </w:p>
    <w:p w:rsidR="00BC0A82" w:rsidRPr="00BC0A82" w:rsidRDefault="00761FAE">
      <w:pPr>
        <w:pStyle w:val="Obsah1"/>
        <w:rPr>
          <w:rFonts w:asciiTheme="minorHAnsi" w:eastAsiaTheme="minorEastAsia" w:hAnsiTheme="minorHAnsi" w:cstheme="minorBidi"/>
          <w:b w:val="0"/>
          <w:bCs w:val="0"/>
          <w:caps w:val="0"/>
          <w:noProof/>
          <w:sz w:val="24"/>
          <w:szCs w:val="22"/>
          <w:lang w:eastAsia="sk-SK"/>
        </w:rPr>
      </w:pPr>
      <w:hyperlink w:anchor="_Toc415488966" w:history="1">
        <w:r w:rsidR="00BC0A82" w:rsidRPr="00BC0A82">
          <w:rPr>
            <w:rStyle w:val="Hypertextovprepojenie"/>
            <w:noProof/>
            <w:sz w:val="24"/>
          </w:rPr>
          <w:t>2.</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DEFINÍCIE A POUŽITÉ POJMY</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_Toc415488966 \h </w:instrText>
        </w:r>
        <w:r w:rsidR="00BC0A82" w:rsidRPr="00BC0A82">
          <w:rPr>
            <w:noProof/>
            <w:webHidden/>
            <w:sz w:val="24"/>
          </w:rPr>
        </w:r>
        <w:r w:rsidR="00BC0A82" w:rsidRPr="00BC0A82">
          <w:rPr>
            <w:noProof/>
            <w:webHidden/>
            <w:sz w:val="24"/>
          </w:rPr>
          <w:fldChar w:fldCharType="separate"/>
        </w:r>
        <w:r w:rsidR="00C35B29">
          <w:rPr>
            <w:noProof/>
            <w:webHidden/>
            <w:sz w:val="24"/>
          </w:rPr>
          <w:t>4</w:t>
        </w:r>
        <w:r w:rsidR="00BC0A82" w:rsidRPr="00BC0A82">
          <w:rPr>
            <w:noProof/>
            <w:webHidden/>
            <w:sz w:val="24"/>
          </w:rPr>
          <w:fldChar w:fldCharType="end"/>
        </w:r>
      </w:hyperlink>
    </w:p>
    <w:p w:rsidR="00BC0A82" w:rsidRPr="00BC0A82" w:rsidRDefault="00761FAE">
      <w:pPr>
        <w:pStyle w:val="Obsah1"/>
        <w:rPr>
          <w:rFonts w:asciiTheme="minorHAnsi" w:eastAsiaTheme="minorEastAsia" w:hAnsiTheme="minorHAnsi" w:cstheme="minorBidi"/>
          <w:b w:val="0"/>
          <w:bCs w:val="0"/>
          <w:caps w:val="0"/>
          <w:noProof/>
          <w:sz w:val="24"/>
          <w:szCs w:val="22"/>
          <w:lang w:eastAsia="sk-SK"/>
        </w:rPr>
      </w:pPr>
      <w:hyperlink w:anchor="_Toc415488967" w:history="1">
        <w:r w:rsidR="00BC0A82" w:rsidRPr="00BC0A82">
          <w:rPr>
            <w:rStyle w:val="Hypertextovprepojenie"/>
            <w:noProof/>
            <w:sz w:val="24"/>
          </w:rPr>
          <w:t>3.</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PRVONÁKUPCA MLIEKA</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_Toc415488967 \h </w:instrText>
        </w:r>
        <w:r w:rsidR="00BC0A82" w:rsidRPr="00BC0A82">
          <w:rPr>
            <w:noProof/>
            <w:webHidden/>
            <w:sz w:val="24"/>
          </w:rPr>
        </w:r>
        <w:r w:rsidR="00BC0A82" w:rsidRPr="00BC0A82">
          <w:rPr>
            <w:noProof/>
            <w:webHidden/>
            <w:sz w:val="24"/>
          </w:rPr>
          <w:fldChar w:fldCharType="separate"/>
        </w:r>
        <w:r w:rsidR="00C35B29">
          <w:rPr>
            <w:noProof/>
            <w:webHidden/>
            <w:sz w:val="24"/>
          </w:rPr>
          <w:t>4</w:t>
        </w:r>
        <w:r w:rsidR="00BC0A82" w:rsidRPr="00BC0A82">
          <w:rPr>
            <w:noProof/>
            <w:webHidden/>
            <w:sz w:val="24"/>
          </w:rPr>
          <w:fldChar w:fldCharType="end"/>
        </w:r>
      </w:hyperlink>
    </w:p>
    <w:p w:rsidR="00BC0A82" w:rsidRPr="00BC0A82" w:rsidRDefault="00761FAE">
      <w:pPr>
        <w:pStyle w:val="Obsah1"/>
        <w:rPr>
          <w:rFonts w:asciiTheme="minorHAnsi" w:eastAsiaTheme="minorEastAsia" w:hAnsiTheme="minorHAnsi" w:cstheme="minorBidi"/>
          <w:b w:val="0"/>
          <w:bCs w:val="0"/>
          <w:caps w:val="0"/>
          <w:noProof/>
          <w:sz w:val="24"/>
          <w:szCs w:val="22"/>
          <w:lang w:eastAsia="sk-SK"/>
        </w:rPr>
      </w:pPr>
      <w:hyperlink w:anchor="_Toc415488968" w:history="1">
        <w:r w:rsidR="00BC0A82" w:rsidRPr="00BC0A82">
          <w:rPr>
            <w:rStyle w:val="Hypertextovprepojenie"/>
            <w:noProof/>
            <w:sz w:val="24"/>
          </w:rPr>
          <w:t>3.1</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Oznámenie O ZAČATÍ PÔSOBENIA NA TRHU AKO PRVONÁKUPCA mLIEKA</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_Toc415488968 \h </w:instrText>
        </w:r>
        <w:r w:rsidR="00BC0A82" w:rsidRPr="00BC0A82">
          <w:rPr>
            <w:noProof/>
            <w:webHidden/>
            <w:sz w:val="24"/>
          </w:rPr>
        </w:r>
        <w:r w:rsidR="00BC0A82" w:rsidRPr="00BC0A82">
          <w:rPr>
            <w:noProof/>
            <w:webHidden/>
            <w:sz w:val="24"/>
          </w:rPr>
          <w:fldChar w:fldCharType="separate"/>
        </w:r>
        <w:r w:rsidR="00C35B29">
          <w:rPr>
            <w:noProof/>
            <w:webHidden/>
            <w:sz w:val="24"/>
          </w:rPr>
          <w:t>4</w:t>
        </w:r>
        <w:r w:rsidR="00BC0A82" w:rsidRPr="00BC0A82">
          <w:rPr>
            <w:noProof/>
            <w:webHidden/>
            <w:sz w:val="24"/>
          </w:rPr>
          <w:fldChar w:fldCharType="end"/>
        </w:r>
      </w:hyperlink>
    </w:p>
    <w:p w:rsidR="00BC0A82" w:rsidRPr="00BC0A82" w:rsidRDefault="00761FAE">
      <w:pPr>
        <w:pStyle w:val="Obsah1"/>
        <w:rPr>
          <w:rFonts w:asciiTheme="minorHAnsi" w:eastAsiaTheme="minorEastAsia" w:hAnsiTheme="minorHAnsi" w:cstheme="minorBidi"/>
          <w:b w:val="0"/>
          <w:bCs w:val="0"/>
          <w:caps w:val="0"/>
          <w:noProof/>
          <w:sz w:val="24"/>
          <w:szCs w:val="22"/>
          <w:lang w:eastAsia="sk-SK"/>
        </w:rPr>
      </w:pPr>
      <w:hyperlink w:anchor="_Toc415488969" w:history="1">
        <w:r w:rsidR="00BC0A82" w:rsidRPr="00BC0A82">
          <w:rPr>
            <w:rStyle w:val="Hypertextovprepojenie"/>
            <w:noProof/>
            <w:sz w:val="24"/>
          </w:rPr>
          <w:t>3.1.1</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oBSAH OZNÁMENIA O ZAČATÍ PÔSOBENIA NA TRHU AKO PRVONÁKUPCA</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_Toc415488969 \h </w:instrText>
        </w:r>
        <w:r w:rsidR="00BC0A82" w:rsidRPr="00BC0A82">
          <w:rPr>
            <w:noProof/>
            <w:webHidden/>
            <w:sz w:val="24"/>
          </w:rPr>
        </w:r>
        <w:r w:rsidR="00BC0A82" w:rsidRPr="00BC0A82">
          <w:rPr>
            <w:noProof/>
            <w:webHidden/>
            <w:sz w:val="24"/>
          </w:rPr>
          <w:fldChar w:fldCharType="separate"/>
        </w:r>
        <w:r w:rsidR="00C35B29">
          <w:rPr>
            <w:noProof/>
            <w:webHidden/>
            <w:sz w:val="24"/>
          </w:rPr>
          <w:t>5</w:t>
        </w:r>
        <w:r w:rsidR="00BC0A82" w:rsidRPr="00BC0A82">
          <w:rPr>
            <w:noProof/>
            <w:webHidden/>
            <w:sz w:val="24"/>
          </w:rPr>
          <w:fldChar w:fldCharType="end"/>
        </w:r>
      </w:hyperlink>
    </w:p>
    <w:p w:rsidR="00BC0A82" w:rsidRPr="00BC0A82" w:rsidRDefault="00761FAE">
      <w:pPr>
        <w:pStyle w:val="Obsah1"/>
        <w:rPr>
          <w:rFonts w:asciiTheme="minorHAnsi" w:eastAsiaTheme="minorEastAsia" w:hAnsiTheme="minorHAnsi" w:cstheme="minorBidi"/>
          <w:b w:val="0"/>
          <w:bCs w:val="0"/>
          <w:caps w:val="0"/>
          <w:noProof/>
          <w:sz w:val="24"/>
          <w:szCs w:val="22"/>
          <w:lang w:eastAsia="sk-SK"/>
        </w:rPr>
      </w:pPr>
      <w:hyperlink w:anchor="_Toc415488970" w:history="1">
        <w:r w:rsidR="00BC0A82" w:rsidRPr="00BC0A82">
          <w:rPr>
            <w:rStyle w:val="Hypertextovprepojenie"/>
            <w:noProof/>
            <w:sz w:val="24"/>
          </w:rPr>
          <w:t>3.2</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EVIDENCIA PRVONÁKUPCOV</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_Toc415488970 \h </w:instrText>
        </w:r>
        <w:r w:rsidR="00BC0A82" w:rsidRPr="00BC0A82">
          <w:rPr>
            <w:noProof/>
            <w:webHidden/>
            <w:sz w:val="24"/>
          </w:rPr>
        </w:r>
        <w:r w:rsidR="00BC0A82" w:rsidRPr="00BC0A82">
          <w:rPr>
            <w:noProof/>
            <w:webHidden/>
            <w:sz w:val="24"/>
          </w:rPr>
          <w:fldChar w:fldCharType="separate"/>
        </w:r>
        <w:r w:rsidR="00C35B29">
          <w:rPr>
            <w:noProof/>
            <w:webHidden/>
            <w:sz w:val="24"/>
          </w:rPr>
          <w:t>5</w:t>
        </w:r>
        <w:r w:rsidR="00BC0A82" w:rsidRPr="00BC0A82">
          <w:rPr>
            <w:noProof/>
            <w:webHidden/>
            <w:sz w:val="24"/>
          </w:rPr>
          <w:fldChar w:fldCharType="end"/>
        </w:r>
      </w:hyperlink>
    </w:p>
    <w:p w:rsidR="00BC0A82" w:rsidRPr="00BC0A82" w:rsidRDefault="00761FAE">
      <w:pPr>
        <w:pStyle w:val="Obsah1"/>
        <w:rPr>
          <w:rFonts w:asciiTheme="minorHAnsi" w:eastAsiaTheme="minorEastAsia" w:hAnsiTheme="minorHAnsi" w:cstheme="minorBidi"/>
          <w:b w:val="0"/>
          <w:bCs w:val="0"/>
          <w:caps w:val="0"/>
          <w:noProof/>
          <w:sz w:val="24"/>
          <w:szCs w:val="22"/>
          <w:lang w:eastAsia="sk-SK"/>
        </w:rPr>
      </w:pPr>
      <w:hyperlink w:anchor="_Toc415488971" w:history="1">
        <w:r w:rsidR="00BC0A82" w:rsidRPr="00BC0A82">
          <w:rPr>
            <w:rStyle w:val="Hypertextovprepojenie"/>
            <w:noProof/>
            <w:sz w:val="24"/>
          </w:rPr>
          <w:t>4.</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ORGANIZÁCIA VÝROBCOV</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_Toc415488971 \h </w:instrText>
        </w:r>
        <w:r w:rsidR="00BC0A82" w:rsidRPr="00BC0A82">
          <w:rPr>
            <w:noProof/>
            <w:webHidden/>
            <w:sz w:val="24"/>
          </w:rPr>
        </w:r>
        <w:r w:rsidR="00BC0A82" w:rsidRPr="00BC0A82">
          <w:rPr>
            <w:noProof/>
            <w:webHidden/>
            <w:sz w:val="24"/>
          </w:rPr>
          <w:fldChar w:fldCharType="separate"/>
        </w:r>
        <w:r w:rsidR="00C35B29">
          <w:rPr>
            <w:noProof/>
            <w:webHidden/>
            <w:sz w:val="24"/>
          </w:rPr>
          <w:t>7</w:t>
        </w:r>
        <w:r w:rsidR="00BC0A82" w:rsidRPr="00BC0A82">
          <w:rPr>
            <w:noProof/>
            <w:webHidden/>
            <w:sz w:val="24"/>
          </w:rPr>
          <w:fldChar w:fldCharType="end"/>
        </w:r>
      </w:hyperlink>
    </w:p>
    <w:p w:rsidR="00BC0A82" w:rsidRPr="00BC0A82" w:rsidRDefault="00761FAE">
      <w:pPr>
        <w:pStyle w:val="Obsah1"/>
        <w:rPr>
          <w:rFonts w:asciiTheme="minorHAnsi" w:eastAsiaTheme="minorEastAsia" w:hAnsiTheme="minorHAnsi" w:cstheme="minorBidi"/>
          <w:b w:val="0"/>
          <w:bCs w:val="0"/>
          <w:caps w:val="0"/>
          <w:noProof/>
          <w:sz w:val="24"/>
          <w:szCs w:val="22"/>
          <w:lang w:eastAsia="sk-SK"/>
        </w:rPr>
      </w:pPr>
      <w:hyperlink w:anchor="_Toc415488972" w:history="1">
        <w:r w:rsidR="00BC0A82" w:rsidRPr="00BC0A82">
          <w:rPr>
            <w:rStyle w:val="Hypertextovprepojenie"/>
            <w:noProof/>
            <w:sz w:val="24"/>
          </w:rPr>
          <w:t>4.1</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uznanie organizácie</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_Toc415488972 \h </w:instrText>
        </w:r>
        <w:r w:rsidR="00BC0A82" w:rsidRPr="00BC0A82">
          <w:rPr>
            <w:noProof/>
            <w:webHidden/>
            <w:sz w:val="24"/>
          </w:rPr>
        </w:r>
        <w:r w:rsidR="00BC0A82" w:rsidRPr="00BC0A82">
          <w:rPr>
            <w:noProof/>
            <w:webHidden/>
            <w:sz w:val="24"/>
          </w:rPr>
          <w:fldChar w:fldCharType="separate"/>
        </w:r>
        <w:r w:rsidR="00C35B29">
          <w:rPr>
            <w:noProof/>
            <w:webHidden/>
            <w:sz w:val="24"/>
          </w:rPr>
          <w:t>7</w:t>
        </w:r>
        <w:r w:rsidR="00BC0A82" w:rsidRPr="00BC0A82">
          <w:rPr>
            <w:noProof/>
            <w:webHidden/>
            <w:sz w:val="24"/>
          </w:rPr>
          <w:fldChar w:fldCharType="end"/>
        </w:r>
      </w:hyperlink>
    </w:p>
    <w:p w:rsidR="00BC0A82" w:rsidRPr="00BC0A82" w:rsidRDefault="00761FAE">
      <w:pPr>
        <w:pStyle w:val="Obsah1"/>
        <w:rPr>
          <w:rFonts w:asciiTheme="minorHAnsi" w:eastAsiaTheme="minorEastAsia" w:hAnsiTheme="minorHAnsi" w:cstheme="minorBidi"/>
          <w:b w:val="0"/>
          <w:bCs w:val="0"/>
          <w:caps w:val="0"/>
          <w:noProof/>
          <w:sz w:val="24"/>
          <w:szCs w:val="22"/>
          <w:lang w:eastAsia="sk-SK"/>
        </w:rPr>
      </w:pPr>
      <w:hyperlink w:anchor="_Toc415488973" w:history="1">
        <w:r w:rsidR="00BC0A82" w:rsidRPr="00BC0A82">
          <w:rPr>
            <w:rStyle w:val="Hypertextovprepojenie"/>
            <w:noProof/>
            <w:sz w:val="24"/>
          </w:rPr>
          <w:t>4.2</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Postup pri podávaní žiadostí o uznanie Organizácie</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_Toc415488973 \h </w:instrText>
        </w:r>
        <w:r w:rsidR="00BC0A82" w:rsidRPr="00BC0A82">
          <w:rPr>
            <w:noProof/>
            <w:webHidden/>
            <w:sz w:val="24"/>
          </w:rPr>
        </w:r>
        <w:r w:rsidR="00BC0A82" w:rsidRPr="00BC0A82">
          <w:rPr>
            <w:noProof/>
            <w:webHidden/>
            <w:sz w:val="24"/>
          </w:rPr>
          <w:fldChar w:fldCharType="separate"/>
        </w:r>
        <w:r w:rsidR="00C35B29">
          <w:rPr>
            <w:noProof/>
            <w:webHidden/>
            <w:sz w:val="24"/>
          </w:rPr>
          <w:t>7</w:t>
        </w:r>
        <w:r w:rsidR="00BC0A82" w:rsidRPr="00BC0A82">
          <w:rPr>
            <w:noProof/>
            <w:webHidden/>
            <w:sz w:val="24"/>
          </w:rPr>
          <w:fldChar w:fldCharType="end"/>
        </w:r>
      </w:hyperlink>
    </w:p>
    <w:p w:rsidR="00BC0A82" w:rsidRPr="00BC0A82" w:rsidRDefault="00761FAE">
      <w:pPr>
        <w:pStyle w:val="Obsah1"/>
        <w:rPr>
          <w:rFonts w:asciiTheme="minorHAnsi" w:eastAsiaTheme="minorEastAsia" w:hAnsiTheme="minorHAnsi" w:cstheme="minorBidi"/>
          <w:b w:val="0"/>
          <w:bCs w:val="0"/>
          <w:caps w:val="0"/>
          <w:noProof/>
          <w:sz w:val="24"/>
          <w:szCs w:val="22"/>
          <w:lang w:eastAsia="sk-SK"/>
        </w:rPr>
      </w:pPr>
      <w:hyperlink w:anchor="_Toc415488974" w:history="1">
        <w:r w:rsidR="00BC0A82" w:rsidRPr="00BC0A82">
          <w:rPr>
            <w:rStyle w:val="Hypertextovprepojenie"/>
            <w:noProof/>
            <w:sz w:val="24"/>
          </w:rPr>
          <w:t>4.2.1</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Podmienky a postup uznania Organizácie</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_Toc415488974 \h </w:instrText>
        </w:r>
        <w:r w:rsidR="00BC0A82" w:rsidRPr="00BC0A82">
          <w:rPr>
            <w:noProof/>
            <w:webHidden/>
            <w:sz w:val="24"/>
          </w:rPr>
        </w:r>
        <w:r w:rsidR="00BC0A82" w:rsidRPr="00BC0A82">
          <w:rPr>
            <w:noProof/>
            <w:webHidden/>
            <w:sz w:val="24"/>
          </w:rPr>
          <w:fldChar w:fldCharType="separate"/>
        </w:r>
        <w:r w:rsidR="00C35B29">
          <w:rPr>
            <w:noProof/>
            <w:webHidden/>
            <w:sz w:val="24"/>
          </w:rPr>
          <w:t>7</w:t>
        </w:r>
        <w:r w:rsidR="00BC0A82" w:rsidRPr="00BC0A82">
          <w:rPr>
            <w:noProof/>
            <w:webHidden/>
            <w:sz w:val="24"/>
          </w:rPr>
          <w:fldChar w:fldCharType="end"/>
        </w:r>
      </w:hyperlink>
    </w:p>
    <w:p w:rsidR="00BC0A82" w:rsidRPr="00BC0A82" w:rsidRDefault="00761FAE">
      <w:pPr>
        <w:pStyle w:val="Obsah1"/>
        <w:rPr>
          <w:rFonts w:asciiTheme="minorHAnsi" w:eastAsiaTheme="minorEastAsia" w:hAnsiTheme="minorHAnsi" w:cstheme="minorBidi"/>
          <w:b w:val="0"/>
          <w:bCs w:val="0"/>
          <w:caps w:val="0"/>
          <w:noProof/>
          <w:sz w:val="24"/>
          <w:szCs w:val="22"/>
          <w:lang w:eastAsia="sk-SK"/>
        </w:rPr>
      </w:pPr>
      <w:hyperlink w:anchor="_Toc415488975" w:history="1">
        <w:r w:rsidR="00BC0A82" w:rsidRPr="00BC0A82">
          <w:rPr>
            <w:rStyle w:val="Hypertextovprepojenie"/>
            <w:noProof/>
            <w:sz w:val="24"/>
          </w:rPr>
          <w:t>5.</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Združenie organizácie výrobcov</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_Toc415488975 \h </w:instrText>
        </w:r>
        <w:r w:rsidR="00BC0A82" w:rsidRPr="00BC0A82">
          <w:rPr>
            <w:noProof/>
            <w:webHidden/>
            <w:sz w:val="24"/>
          </w:rPr>
        </w:r>
        <w:r w:rsidR="00BC0A82" w:rsidRPr="00BC0A82">
          <w:rPr>
            <w:noProof/>
            <w:webHidden/>
            <w:sz w:val="24"/>
          </w:rPr>
          <w:fldChar w:fldCharType="separate"/>
        </w:r>
        <w:r w:rsidR="00C35B29">
          <w:rPr>
            <w:noProof/>
            <w:webHidden/>
            <w:sz w:val="24"/>
          </w:rPr>
          <w:t>8</w:t>
        </w:r>
        <w:r w:rsidR="00BC0A82" w:rsidRPr="00BC0A82">
          <w:rPr>
            <w:noProof/>
            <w:webHidden/>
            <w:sz w:val="24"/>
          </w:rPr>
          <w:fldChar w:fldCharType="end"/>
        </w:r>
      </w:hyperlink>
    </w:p>
    <w:p w:rsidR="00BC0A82" w:rsidRPr="00BC0A82" w:rsidRDefault="00761FAE">
      <w:pPr>
        <w:pStyle w:val="Obsah1"/>
        <w:rPr>
          <w:rFonts w:asciiTheme="minorHAnsi" w:eastAsiaTheme="minorEastAsia" w:hAnsiTheme="minorHAnsi" w:cstheme="minorBidi"/>
          <w:b w:val="0"/>
          <w:bCs w:val="0"/>
          <w:caps w:val="0"/>
          <w:noProof/>
          <w:sz w:val="24"/>
          <w:szCs w:val="22"/>
          <w:lang w:eastAsia="sk-SK"/>
        </w:rPr>
      </w:pPr>
      <w:hyperlink w:anchor="_Toc415488976" w:history="1">
        <w:r w:rsidR="00BC0A82" w:rsidRPr="00BC0A82">
          <w:rPr>
            <w:rStyle w:val="Hypertextovprepojenie"/>
            <w:noProof/>
            <w:sz w:val="24"/>
          </w:rPr>
          <w:t>5.1</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uznanie združenia</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_Toc415488976 \h </w:instrText>
        </w:r>
        <w:r w:rsidR="00BC0A82" w:rsidRPr="00BC0A82">
          <w:rPr>
            <w:noProof/>
            <w:webHidden/>
            <w:sz w:val="24"/>
          </w:rPr>
        </w:r>
        <w:r w:rsidR="00BC0A82" w:rsidRPr="00BC0A82">
          <w:rPr>
            <w:noProof/>
            <w:webHidden/>
            <w:sz w:val="24"/>
          </w:rPr>
          <w:fldChar w:fldCharType="separate"/>
        </w:r>
        <w:r w:rsidR="00C35B29">
          <w:rPr>
            <w:noProof/>
            <w:webHidden/>
            <w:sz w:val="24"/>
          </w:rPr>
          <w:t>8</w:t>
        </w:r>
        <w:r w:rsidR="00BC0A82" w:rsidRPr="00BC0A82">
          <w:rPr>
            <w:noProof/>
            <w:webHidden/>
            <w:sz w:val="24"/>
          </w:rPr>
          <w:fldChar w:fldCharType="end"/>
        </w:r>
      </w:hyperlink>
    </w:p>
    <w:p w:rsidR="00BC0A82" w:rsidRPr="00BC0A82" w:rsidRDefault="00761FAE">
      <w:pPr>
        <w:pStyle w:val="Obsah1"/>
        <w:rPr>
          <w:rFonts w:asciiTheme="minorHAnsi" w:eastAsiaTheme="minorEastAsia" w:hAnsiTheme="minorHAnsi" w:cstheme="minorBidi"/>
          <w:b w:val="0"/>
          <w:bCs w:val="0"/>
          <w:caps w:val="0"/>
          <w:noProof/>
          <w:sz w:val="24"/>
          <w:szCs w:val="22"/>
          <w:lang w:eastAsia="sk-SK"/>
        </w:rPr>
      </w:pPr>
      <w:hyperlink w:anchor="_Toc415488977" w:history="1">
        <w:r w:rsidR="00BC0A82" w:rsidRPr="00BC0A82">
          <w:rPr>
            <w:rStyle w:val="Hypertextovprepojenie"/>
            <w:noProof/>
            <w:sz w:val="24"/>
          </w:rPr>
          <w:t>5.2</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Postup pri podávaní žiadostí o uznanie združenia</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_Toc415488977 \h </w:instrText>
        </w:r>
        <w:r w:rsidR="00BC0A82" w:rsidRPr="00BC0A82">
          <w:rPr>
            <w:noProof/>
            <w:webHidden/>
            <w:sz w:val="24"/>
          </w:rPr>
        </w:r>
        <w:r w:rsidR="00BC0A82" w:rsidRPr="00BC0A82">
          <w:rPr>
            <w:noProof/>
            <w:webHidden/>
            <w:sz w:val="24"/>
          </w:rPr>
          <w:fldChar w:fldCharType="separate"/>
        </w:r>
        <w:r w:rsidR="00C35B29">
          <w:rPr>
            <w:noProof/>
            <w:webHidden/>
            <w:sz w:val="24"/>
          </w:rPr>
          <w:t>8</w:t>
        </w:r>
        <w:r w:rsidR="00BC0A82" w:rsidRPr="00BC0A82">
          <w:rPr>
            <w:noProof/>
            <w:webHidden/>
            <w:sz w:val="24"/>
          </w:rPr>
          <w:fldChar w:fldCharType="end"/>
        </w:r>
      </w:hyperlink>
    </w:p>
    <w:p w:rsidR="00BC0A82" w:rsidRPr="00BC0A82" w:rsidRDefault="00761FAE">
      <w:pPr>
        <w:pStyle w:val="Obsah1"/>
        <w:rPr>
          <w:rFonts w:asciiTheme="minorHAnsi" w:eastAsiaTheme="minorEastAsia" w:hAnsiTheme="minorHAnsi" w:cstheme="minorBidi"/>
          <w:b w:val="0"/>
          <w:bCs w:val="0"/>
          <w:caps w:val="0"/>
          <w:noProof/>
          <w:sz w:val="24"/>
          <w:szCs w:val="22"/>
          <w:lang w:eastAsia="sk-SK"/>
        </w:rPr>
      </w:pPr>
      <w:hyperlink w:anchor="_Toc415488978" w:history="1">
        <w:r w:rsidR="00BC0A82" w:rsidRPr="00BC0A82">
          <w:rPr>
            <w:rStyle w:val="Hypertextovprepojenie"/>
            <w:noProof/>
            <w:sz w:val="24"/>
          </w:rPr>
          <w:t>5.2.1</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Podmienky a postup uznania združenia</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_Toc415488978 \h </w:instrText>
        </w:r>
        <w:r w:rsidR="00BC0A82" w:rsidRPr="00BC0A82">
          <w:rPr>
            <w:noProof/>
            <w:webHidden/>
            <w:sz w:val="24"/>
          </w:rPr>
        </w:r>
        <w:r w:rsidR="00BC0A82" w:rsidRPr="00BC0A82">
          <w:rPr>
            <w:noProof/>
            <w:webHidden/>
            <w:sz w:val="24"/>
          </w:rPr>
          <w:fldChar w:fldCharType="separate"/>
        </w:r>
        <w:r w:rsidR="00C35B29">
          <w:rPr>
            <w:noProof/>
            <w:webHidden/>
            <w:sz w:val="24"/>
          </w:rPr>
          <w:t>8</w:t>
        </w:r>
        <w:r w:rsidR="00BC0A82" w:rsidRPr="00BC0A82">
          <w:rPr>
            <w:noProof/>
            <w:webHidden/>
            <w:sz w:val="24"/>
          </w:rPr>
          <w:fldChar w:fldCharType="end"/>
        </w:r>
      </w:hyperlink>
    </w:p>
    <w:p w:rsidR="00BC0A82" w:rsidRPr="00BC0A82" w:rsidRDefault="00761FAE">
      <w:pPr>
        <w:pStyle w:val="Obsah1"/>
        <w:rPr>
          <w:rFonts w:asciiTheme="minorHAnsi" w:eastAsiaTheme="minorEastAsia" w:hAnsiTheme="minorHAnsi" w:cstheme="minorBidi"/>
          <w:b w:val="0"/>
          <w:bCs w:val="0"/>
          <w:caps w:val="0"/>
          <w:noProof/>
          <w:sz w:val="24"/>
          <w:szCs w:val="22"/>
          <w:lang w:eastAsia="sk-SK"/>
        </w:rPr>
      </w:pPr>
      <w:hyperlink w:anchor="_Toc415488979" w:history="1">
        <w:r w:rsidR="00BC0A82" w:rsidRPr="00BC0A82">
          <w:rPr>
            <w:rStyle w:val="Hypertextovprepojenie"/>
            <w:noProof/>
            <w:sz w:val="24"/>
          </w:rPr>
          <w:t>6.</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Zmluvné rokovania, Povinnosti a Oznámenia organizácie a združenia</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_Toc415488979 \h </w:instrText>
        </w:r>
        <w:r w:rsidR="00BC0A82" w:rsidRPr="00BC0A82">
          <w:rPr>
            <w:noProof/>
            <w:webHidden/>
            <w:sz w:val="24"/>
          </w:rPr>
        </w:r>
        <w:r w:rsidR="00BC0A82" w:rsidRPr="00BC0A82">
          <w:rPr>
            <w:noProof/>
            <w:webHidden/>
            <w:sz w:val="24"/>
          </w:rPr>
          <w:fldChar w:fldCharType="separate"/>
        </w:r>
        <w:r w:rsidR="00C35B29">
          <w:rPr>
            <w:noProof/>
            <w:webHidden/>
            <w:sz w:val="24"/>
          </w:rPr>
          <w:t>9</w:t>
        </w:r>
        <w:r w:rsidR="00BC0A82" w:rsidRPr="00BC0A82">
          <w:rPr>
            <w:noProof/>
            <w:webHidden/>
            <w:sz w:val="24"/>
          </w:rPr>
          <w:fldChar w:fldCharType="end"/>
        </w:r>
      </w:hyperlink>
    </w:p>
    <w:p w:rsidR="00BC0A82" w:rsidRPr="00BC0A82" w:rsidRDefault="00761FAE">
      <w:pPr>
        <w:pStyle w:val="Obsah1"/>
        <w:rPr>
          <w:rFonts w:asciiTheme="minorHAnsi" w:eastAsiaTheme="minorEastAsia" w:hAnsiTheme="minorHAnsi" w:cstheme="minorBidi"/>
          <w:b w:val="0"/>
          <w:bCs w:val="0"/>
          <w:caps w:val="0"/>
          <w:noProof/>
          <w:sz w:val="24"/>
          <w:szCs w:val="22"/>
          <w:lang w:eastAsia="sk-SK"/>
        </w:rPr>
      </w:pPr>
      <w:hyperlink w:anchor="_Toc415488980" w:history="1">
        <w:r w:rsidR="00BC0A82" w:rsidRPr="00BC0A82">
          <w:rPr>
            <w:rStyle w:val="Hypertextovprepojenie"/>
            <w:noProof/>
            <w:sz w:val="24"/>
          </w:rPr>
          <w:t>7.</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medziodvetvová organizácia v sektore mlieka a mliečnych výrobkov</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_Toc415488980 \h </w:instrText>
        </w:r>
        <w:r w:rsidR="00BC0A82" w:rsidRPr="00BC0A82">
          <w:rPr>
            <w:noProof/>
            <w:webHidden/>
            <w:sz w:val="24"/>
          </w:rPr>
        </w:r>
        <w:r w:rsidR="00BC0A82" w:rsidRPr="00BC0A82">
          <w:rPr>
            <w:noProof/>
            <w:webHidden/>
            <w:sz w:val="24"/>
          </w:rPr>
          <w:fldChar w:fldCharType="separate"/>
        </w:r>
        <w:r w:rsidR="00C35B29">
          <w:rPr>
            <w:noProof/>
            <w:webHidden/>
            <w:sz w:val="24"/>
          </w:rPr>
          <w:t>11</w:t>
        </w:r>
        <w:r w:rsidR="00BC0A82" w:rsidRPr="00BC0A82">
          <w:rPr>
            <w:noProof/>
            <w:webHidden/>
            <w:sz w:val="24"/>
          </w:rPr>
          <w:fldChar w:fldCharType="end"/>
        </w:r>
      </w:hyperlink>
    </w:p>
    <w:p w:rsidR="00BC0A82" w:rsidRPr="00BC0A82" w:rsidRDefault="00761FAE">
      <w:pPr>
        <w:pStyle w:val="Obsah1"/>
        <w:rPr>
          <w:rFonts w:asciiTheme="minorHAnsi" w:eastAsiaTheme="minorEastAsia" w:hAnsiTheme="minorHAnsi" w:cstheme="minorBidi"/>
          <w:b w:val="0"/>
          <w:bCs w:val="0"/>
          <w:caps w:val="0"/>
          <w:noProof/>
          <w:sz w:val="24"/>
          <w:szCs w:val="22"/>
          <w:lang w:eastAsia="sk-SK"/>
        </w:rPr>
      </w:pPr>
      <w:hyperlink w:anchor="_Toc415488981" w:history="1">
        <w:r w:rsidR="00BC0A82" w:rsidRPr="00BC0A82">
          <w:rPr>
            <w:rStyle w:val="Hypertextovprepojenie"/>
            <w:noProof/>
            <w:sz w:val="24"/>
          </w:rPr>
          <w:t>7.1</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uznanie medziodvetvovej organizácie</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_Toc415488981 \h </w:instrText>
        </w:r>
        <w:r w:rsidR="00BC0A82" w:rsidRPr="00BC0A82">
          <w:rPr>
            <w:noProof/>
            <w:webHidden/>
            <w:sz w:val="24"/>
          </w:rPr>
        </w:r>
        <w:r w:rsidR="00BC0A82" w:rsidRPr="00BC0A82">
          <w:rPr>
            <w:noProof/>
            <w:webHidden/>
            <w:sz w:val="24"/>
          </w:rPr>
          <w:fldChar w:fldCharType="separate"/>
        </w:r>
        <w:r w:rsidR="00C35B29">
          <w:rPr>
            <w:noProof/>
            <w:webHidden/>
            <w:sz w:val="24"/>
          </w:rPr>
          <w:t>11</w:t>
        </w:r>
        <w:r w:rsidR="00BC0A82" w:rsidRPr="00BC0A82">
          <w:rPr>
            <w:noProof/>
            <w:webHidden/>
            <w:sz w:val="24"/>
          </w:rPr>
          <w:fldChar w:fldCharType="end"/>
        </w:r>
      </w:hyperlink>
    </w:p>
    <w:p w:rsidR="00BC0A82" w:rsidRPr="00BC0A82" w:rsidRDefault="00761FAE">
      <w:pPr>
        <w:pStyle w:val="Obsah1"/>
        <w:rPr>
          <w:rFonts w:asciiTheme="minorHAnsi" w:eastAsiaTheme="minorEastAsia" w:hAnsiTheme="minorHAnsi" w:cstheme="minorBidi"/>
          <w:b w:val="0"/>
          <w:bCs w:val="0"/>
          <w:caps w:val="0"/>
          <w:noProof/>
          <w:sz w:val="24"/>
          <w:szCs w:val="22"/>
          <w:lang w:eastAsia="sk-SK"/>
        </w:rPr>
      </w:pPr>
      <w:hyperlink w:anchor="_Toc415488982" w:history="1">
        <w:r w:rsidR="00BC0A82" w:rsidRPr="00BC0A82">
          <w:rPr>
            <w:rStyle w:val="Hypertextovprepojenie"/>
            <w:noProof/>
            <w:sz w:val="24"/>
          </w:rPr>
          <w:t>7.2</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Postup pri podávaní žiadostí o uznanie medziodvetvovej organizácie</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_Toc415488982 \h </w:instrText>
        </w:r>
        <w:r w:rsidR="00BC0A82" w:rsidRPr="00BC0A82">
          <w:rPr>
            <w:noProof/>
            <w:webHidden/>
            <w:sz w:val="24"/>
          </w:rPr>
        </w:r>
        <w:r w:rsidR="00BC0A82" w:rsidRPr="00BC0A82">
          <w:rPr>
            <w:noProof/>
            <w:webHidden/>
            <w:sz w:val="24"/>
          </w:rPr>
          <w:fldChar w:fldCharType="separate"/>
        </w:r>
        <w:r w:rsidR="00C35B29">
          <w:rPr>
            <w:noProof/>
            <w:webHidden/>
            <w:sz w:val="24"/>
          </w:rPr>
          <w:t>12</w:t>
        </w:r>
        <w:r w:rsidR="00BC0A82" w:rsidRPr="00BC0A82">
          <w:rPr>
            <w:noProof/>
            <w:webHidden/>
            <w:sz w:val="24"/>
          </w:rPr>
          <w:fldChar w:fldCharType="end"/>
        </w:r>
      </w:hyperlink>
    </w:p>
    <w:p w:rsidR="00BC0A82" w:rsidRPr="00BC0A82" w:rsidRDefault="00761FAE">
      <w:pPr>
        <w:pStyle w:val="Obsah1"/>
        <w:rPr>
          <w:rFonts w:asciiTheme="minorHAnsi" w:eastAsiaTheme="minorEastAsia" w:hAnsiTheme="minorHAnsi" w:cstheme="minorBidi"/>
          <w:b w:val="0"/>
          <w:bCs w:val="0"/>
          <w:caps w:val="0"/>
          <w:noProof/>
          <w:sz w:val="24"/>
          <w:szCs w:val="22"/>
          <w:lang w:eastAsia="sk-SK"/>
        </w:rPr>
      </w:pPr>
      <w:hyperlink w:anchor="_Toc415488983" w:history="1">
        <w:r w:rsidR="00BC0A82" w:rsidRPr="00BC0A82">
          <w:rPr>
            <w:rStyle w:val="Hypertextovprepojenie"/>
            <w:noProof/>
            <w:sz w:val="24"/>
          </w:rPr>
          <w:t>7.2.1</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Podmienky a postup uznania medziodvetvovej organizácie</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_Toc415488983 \h </w:instrText>
        </w:r>
        <w:r w:rsidR="00BC0A82" w:rsidRPr="00BC0A82">
          <w:rPr>
            <w:noProof/>
            <w:webHidden/>
            <w:sz w:val="24"/>
          </w:rPr>
        </w:r>
        <w:r w:rsidR="00BC0A82" w:rsidRPr="00BC0A82">
          <w:rPr>
            <w:noProof/>
            <w:webHidden/>
            <w:sz w:val="24"/>
          </w:rPr>
          <w:fldChar w:fldCharType="separate"/>
        </w:r>
        <w:r w:rsidR="00C35B29">
          <w:rPr>
            <w:noProof/>
            <w:webHidden/>
            <w:sz w:val="24"/>
          </w:rPr>
          <w:t>12</w:t>
        </w:r>
        <w:r w:rsidR="00BC0A82" w:rsidRPr="00BC0A82">
          <w:rPr>
            <w:noProof/>
            <w:webHidden/>
            <w:sz w:val="24"/>
          </w:rPr>
          <w:fldChar w:fldCharType="end"/>
        </w:r>
      </w:hyperlink>
    </w:p>
    <w:p w:rsidR="00BC0A82" w:rsidRPr="00BC0A82" w:rsidRDefault="00761FAE">
      <w:pPr>
        <w:pStyle w:val="Obsah1"/>
        <w:rPr>
          <w:rFonts w:asciiTheme="minorHAnsi" w:eastAsiaTheme="minorEastAsia" w:hAnsiTheme="minorHAnsi" w:cstheme="minorBidi"/>
          <w:b w:val="0"/>
          <w:bCs w:val="0"/>
          <w:caps w:val="0"/>
          <w:noProof/>
          <w:sz w:val="24"/>
          <w:szCs w:val="22"/>
          <w:lang w:eastAsia="sk-SK"/>
        </w:rPr>
      </w:pPr>
      <w:hyperlink w:anchor="_Toc415488984" w:history="1">
        <w:r w:rsidR="00BC0A82" w:rsidRPr="00BC0A82">
          <w:rPr>
            <w:rStyle w:val="Hypertextovprepojenie"/>
            <w:noProof/>
            <w:sz w:val="24"/>
          </w:rPr>
          <w:t>7.3</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činnosť a Hlásenia  medziodvetvovej organizácie</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_Toc415488984 \h </w:instrText>
        </w:r>
        <w:r w:rsidR="00BC0A82" w:rsidRPr="00BC0A82">
          <w:rPr>
            <w:noProof/>
            <w:webHidden/>
            <w:sz w:val="24"/>
          </w:rPr>
        </w:r>
        <w:r w:rsidR="00BC0A82" w:rsidRPr="00BC0A82">
          <w:rPr>
            <w:noProof/>
            <w:webHidden/>
            <w:sz w:val="24"/>
          </w:rPr>
          <w:fldChar w:fldCharType="separate"/>
        </w:r>
        <w:r w:rsidR="00C35B29">
          <w:rPr>
            <w:noProof/>
            <w:webHidden/>
            <w:sz w:val="24"/>
          </w:rPr>
          <w:t>13</w:t>
        </w:r>
        <w:r w:rsidR="00BC0A82" w:rsidRPr="00BC0A82">
          <w:rPr>
            <w:noProof/>
            <w:webHidden/>
            <w:sz w:val="24"/>
          </w:rPr>
          <w:fldChar w:fldCharType="end"/>
        </w:r>
      </w:hyperlink>
    </w:p>
    <w:p w:rsidR="00BC0A82" w:rsidRPr="00BC0A82" w:rsidRDefault="00761FAE">
      <w:pPr>
        <w:pStyle w:val="Obsah1"/>
        <w:rPr>
          <w:rFonts w:asciiTheme="minorHAnsi" w:eastAsiaTheme="minorEastAsia" w:hAnsiTheme="minorHAnsi" w:cstheme="minorBidi"/>
          <w:b w:val="0"/>
          <w:bCs w:val="0"/>
          <w:caps w:val="0"/>
          <w:noProof/>
          <w:sz w:val="24"/>
          <w:szCs w:val="22"/>
          <w:lang w:eastAsia="sk-SK"/>
        </w:rPr>
      </w:pPr>
      <w:hyperlink w:anchor="_Toc415488985" w:history="1">
        <w:r w:rsidR="00BC0A82" w:rsidRPr="00BC0A82">
          <w:rPr>
            <w:rStyle w:val="Hypertextovprepojenie"/>
            <w:noProof/>
            <w:sz w:val="24"/>
          </w:rPr>
          <w:t>8.</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Kontroly a Sankcie</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_Toc415488985 \h </w:instrText>
        </w:r>
        <w:r w:rsidR="00BC0A82" w:rsidRPr="00BC0A82">
          <w:rPr>
            <w:noProof/>
            <w:webHidden/>
            <w:sz w:val="24"/>
          </w:rPr>
        </w:r>
        <w:r w:rsidR="00BC0A82" w:rsidRPr="00BC0A82">
          <w:rPr>
            <w:noProof/>
            <w:webHidden/>
            <w:sz w:val="24"/>
          </w:rPr>
          <w:fldChar w:fldCharType="separate"/>
        </w:r>
        <w:r w:rsidR="00C35B29">
          <w:rPr>
            <w:noProof/>
            <w:webHidden/>
            <w:sz w:val="24"/>
          </w:rPr>
          <w:t>14</w:t>
        </w:r>
        <w:r w:rsidR="00BC0A82" w:rsidRPr="00BC0A82">
          <w:rPr>
            <w:noProof/>
            <w:webHidden/>
            <w:sz w:val="24"/>
          </w:rPr>
          <w:fldChar w:fldCharType="end"/>
        </w:r>
      </w:hyperlink>
    </w:p>
    <w:p w:rsidR="00BC0A82" w:rsidRPr="00BC0A82" w:rsidRDefault="00761FAE">
      <w:pPr>
        <w:pStyle w:val="Obsah1"/>
        <w:rPr>
          <w:rFonts w:asciiTheme="minorHAnsi" w:eastAsiaTheme="minorEastAsia" w:hAnsiTheme="minorHAnsi" w:cstheme="minorBidi"/>
          <w:b w:val="0"/>
          <w:bCs w:val="0"/>
          <w:caps w:val="0"/>
          <w:noProof/>
          <w:sz w:val="24"/>
          <w:szCs w:val="22"/>
          <w:lang w:eastAsia="sk-SK"/>
        </w:rPr>
      </w:pPr>
      <w:hyperlink w:anchor="_Toc415488986" w:history="1">
        <w:r w:rsidR="00BC0A82" w:rsidRPr="00BC0A82">
          <w:rPr>
            <w:rStyle w:val="Hypertextovprepojenie"/>
            <w:noProof/>
            <w:sz w:val="24"/>
          </w:rPr>
          <w:t>9.</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Oznámenia a povinnosti MPRV SR a platobnej agentúry</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_Toc415488986 \h </w:instrText>
        </w:r>
        <w:r w:rsidR="00BC0A82" w:rsidRPr="00BC0A82">
          <w:rPr>
            <w:noProof/>
            <w:webHidden/>
            <w:sz w:val="24"/>
          </w:rPr>
        </w:r>
        <w:r w:rsidR="00BC0A82" w:rsidRPr="00BC0A82">
          <w:rPr>
            <w:noProof/>
            <w:webHidden/>
            <w:sz w:val="24"/>
          </w:rPr>
          <w:fldChar w:fldCharType="separate"/>
        </w:r>
        <w:r w:rsidR="00C35B29">
          <w:rPr>
            <w:noProof/>
            <w:webHidden/>
            <w:sz w:val="24"/>
          </w:rPr>
          <w:t>15</w:t>
        </w:r>
        <w:r w:rsidR="00BC0A82" w:rsidRPr="00BC0A82">
          <w:rPr>
            <w:noProof/>
            <w:webHidden/>
            <w:sz w:val="24"/>
          </w:rPr>
          <w:fldChar w:fldCharType="end"/>
        </w:r>
      </w:hyperlink>
    </w:p>
    <w:p w:rsidR="00BC0A82" w:rsidRPr="00BC0A82" w:rsidRDefault="00761FAE">
      <w:pPr>
        <w:pStyle w:val="Obsah1"/>
        <w:rPr>
          <w:rFonts w:asciiTheme="minorHAnsi" w:eastAsiaTheme="minorEastAsia" w:hAnsiTheme="minorHAnsi" w:cstheme="minorBidi"/>
          <w:b w:val="0"/>
          <w:bCs w:val="0"/>
          <w:caps w:val="0"/>
          <w:noProof/>
          <w:sz w:val="24"/>
          <w:szCs w:val="22"/>
          <w:lang w:eastAsia="sk-SK"/>
        </w:rPr>
      </w:pPr>
      <w:hyperlink w:anchor="_Toc415488987" w:history="1">
        <w:r w:rsidR="00BC0A82" w:rsidRPr="00BC0A82">
          <w:rPr>
            <w:rStyle w:val="Hypertextovprepojenie"/>
            <w:noProof/>
            <w:sz w:val="24"/>
          </w:rPr>
          <w:t>10.</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prílohy</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_Toc415488987 \h </w:instrText>
        </w:r>
        <w:r w:rsidR="00BC0A82" w:rsidRPr="00BC0A82">
          <w:rPr>
            <w:noProof/>
            <w:webHidden/>
            <w:sz w:val="24"/>
          </w:rPr>
        </w:r>
        <w:r w:rsidR="00BC0A82" w:rsidRPr="00BC0A82">
          <w:rPr>
            <w:noProof/>
            <w:webHidden/>
            <w:sz w:val="24"/>
          </w:rPr>
          <w:fldChar w:fldCharType="separate"/>
        </w:r>
        <w:r w:rsidR="00C35B29">
          <w:rPr>
            <w:noProof/>
            <w:webHidden/>
            <w:sz w:val="24"/>
          </w:rPr>
          <w:t>17</w:t>
        </w:r>
        <w:r w:rsidR="00BC0A82" w:rsidRPr="00BC0A82">
          <w:rPr>
            <w:noProof/>
            <w:webHidden/>
            <w:sz w:val="24"/>
          </w:rPr>
          <w:fldChar w:fldCharType="end"/>
        </w:r>
      </w:hyperlink>
    </w:p>
    <w:p w:rsidR="00B36C20" w:rsidRDefault="00B36C20" w:rsidP="00482E19">
      <w:pPr>
        <w:rPr>
          <w:b/>
          <w:bCs/>
        </w:rPr>
        <w:sectPr w:rsidR="00B36C20" w:rsidSect="00135612">
          <w:headerReference w:type="default" r:id="rId8"/>
          <w:footerReference w:type="default" r:id="rId9"/>
          <w:pgSz w:w="11906" w:h="16838" w:code="9"/>
          <w:pgMar w:top="1985" w:right="1418" w:bottom="1418" w:left="1259" w:header="709" w:footer="709" w:gutter="0"/>
          <w:cols w:space="708"/>
          <w:docGrid w:linePitch="360"/>
        </w:sectPr>
      </w:pPr>
      <w:r w:rsidRPr="00C47520">
        <w:rPr>
          <w:b/>
        </w:rPr>
        <w:fldChar w:fldCharType="end"/>
      </w:r>
    </w:p>
    <w:p w:rsidR="00B36C20" w:rsidRPr="003505FB" w:rsidRDefault="00B36C20" w:rsidP="00603339">
      <w:pPr>
        <w:pStyle w:val="Nadpis1"/>
        <w:rPr>
          <w:rFonts w:ascii="Times New Roman" w:hAnsi="Times New Roman"/>
          <w:sz w:val="28"/>
          <w:szCs w:val="28"/>
        </w:rPr>
      </w:pPr>
      <w:bookmarkStart w:id="1" w:name="_Toc341274463"/>
      <w:bookmarkStart w:id="2" w:name="_Toc341962791"/>
      <w:bookmarkStart w:id="3" w:name="_Toc415488965"/>
      <w:r w:rsidRPr="003505FB">
        <w:rPr>
          <w:rFonts w:ascii="Times New Roman" w:hAnsi="Times New Roman"/>
          <w:sz w:val="28"/>
          <w:szCs w:val="28"/>
        </w:rPr>
        <w:lastRenderedPageBreak/>
        <w:t>1.</w:t>
      </w:r>
      <w:r w:rsidRPr="003505FB">
        <w:rPr>
          <w:rFonts w:ascii="Times New Roman" w:hAnsi="Times New Roman"/>
          <w:sz w:val="28"/>
          <w:szCs w:val="28"/>
        </w:rPr>
        <w:tab/>
        <w:t>ÚVOD</w:t>
      </w:r>
      <w:bookmarkEnd w:id="1"/>
      <w:bookmarkEnd w:id="2"/>
      <w:bookmarkEnd w:id="3"/>
    </w:p>
    <w:p w:rsidR="00B36C20" w:rsidRPr="00AA2C04" w:rsidRDefault="00B36C20" w:rsidP="00906DDA">
      <w:pPr>
        <w:pStyle w:val="Einzug1"/>
        <w:tabs>
          <w:tab w:val="clear" w:pos="993"/>
          <w:tab w:val="left" w:pos="540"/>
        </w:tabs>
        <w:ind w:left="360"/>
        <w:rPr>
          <w:b/>
          <w:bCs/>
          <w:sz w:val="24"/>
          <w:szCs w:val="24"/>
          <w:lang w:val="sk-SK" w:eastAsia="sk-SK"/>
        </w:rPr>
      </w:pPr>
    </w:p>
    <w:p w:rsidR="00B36C20" w:rsidRDefault="000222B5" w:rsidP="00906DDA">
      <w:pPr>
        <w:pStyle w:val="Einzug1"/>
        <w:tabs>
          <w:tab w:val="clear" w:pos="993"/>
          <w:tab w:val="left" w:pos="540"/>
        </w:tabs>
        <w:spacing w:after="120"/>
        <w:ind w:left="0"/>
        <w:rPr>
          <w:lang w:val="sk-SK" w:eastAsia="sk-SK"/>
        </w:rPr>
      </w:pPr>
      <w:r>
        <w:rPr>
          <w:color w:val="000000" w:themeColor="text1"/>
          <w:sz w:val="24"/>
          <w:szCs w:val="24"/>
          <w:lang w:val="sk-SK" w:eastAsia="sk-SK"/>
        </w:rPr>
        <w:t>E</w:t>
      </w:r>
      <w:r w:rsidRPr="00407518">
        <w:rPr>
          <w:color w:val="000000" w:themeColor="text1"/>
          <w:sz w:val="24"/>
          <w:szCs w:val="24"/>
          <w:lang w:val="sk-SK" w:eastAsia="sk-SK"/>
        </w:rPr>
        <w:t>videncia</w:t>
      </w:r>
      <w:r>
        <w:rPr>
          <w:color w:val="000000" w:themeColor="text1"/>
          <w:sz w:val="24"/>
          <w:szCs w:val="24"/>
          <w:lang w:val="sk-SK" w:eastAsia="sk-SK"/>
        </w:rPr>
        <w:t xml:space="preserve"> a povinné nahlasovanie</w:t>
      </w:r>
      <w:r w:rsidRPr="00407518">
        <w:rPr>
          <w:color w:val="000000" w:themeColor="text1"/>
          <w:sz w:val="24"/>
          <w:szCs w:val="24"/>
          <w:lang w:val="sk-SK" w:eastAsia="sk-SK"/>
        </w:rPr>
        <w:t xml:space="preserve"> prvonákupcov</w:t>
      </w:r>
      <w:r>
        <w:rPr>
          <w:color w:val="000000" w:themeColor="text1"/>
          <w:sz w:val="24"/>
          <w:szCs w:val="24"/>
          <w:lang w:val="sk-SK" w:eastAsia="sk-SK"/>
        </w:rPr>
        <w:t>,</w:t>
      </w:r>
      <w:r w:rsidRPr="00407518">
        <w:rPr>
          <w:color w:val="000000" w:themeColor="text1"/>
          <w:sz w:val="24"/>
          <w:szCs w:val="24"/>
          <w:lang w:val="sk-SK" w:eastAsia="sk-SK"/>
        </w:rPr>
        <w:t xml:space="preserve"> </w:t>
      </w:r>
      <w:r>
        <w:rPr>
          <w:sz w:val="24"/>
          <w:szCs w:val="24"/>
          <w:lang w:val="sk-SK" w:eastAsia="sk-SK"/>
        </w:rPr>
        <w:t>u</w:t>
      </w:r>
      <w:r w:rsidR="00844FD4">
        <w:rPr>
          <w:sz w:val="24"/>
          <w:szCs w:val="24"/>
          <w:lang w:val="sk-SK" w:eastAsia="sk-SK"/>
        </w:rPr>
        <w:t>zna</w:t>
      </w:r>
      <w:r w:rsidR="00B36C20">
        <w:rPr>
          <w:sz w:val="24"/>
          <w:szCs w:val="24"/>
          <w:lang w:val="sk-SK" w:eastAsia="sk-SK"/>
        </w:rPr>
        <w:t>ni</w:t>
      </w:r>
      <w:r w:rsidR="003C2140">
        <w:rPr>
          <w:sz w:val="24"/>
          <w:szCs w:val="24"/>
          <w:lang w:val="sk-SK" w:eastAsia="sk-SK"/>
        </w:rPr>
        <w:t>e organizácie</w:t>
      </w:r>
      <w:r w:rsidR="00844FD4">
        <w:rPr>
          <w:sz w:val="24"/>
          <w:szCs w:val="24"/>
          <w:lang w:val="sk-SK" w:eastAsia="sk-SK"/>
        </w:rPr>
        <w:t xml:space="preserve"> výrobcov, združenia</w:t>
      </w:r>
      <w:r w:rsidR="00B36C20">
        <w:rPr>
          <w:sz w:val="24"/>
          <w:szCs w:val="24"/>
          <w:lang w:val="sk-SK" w:eastAsia="sk-SK"/>
        </w:rPr>
        <w:t xml:space="preserve"> organizácií výrobcov</w:t>
      </w:r>
      <w:r w:rsidR="00A23842">
        <w:rPr>
          <w:sz w:val="24"/>
          <w:szCs w:val="24"/>
          <w:lang w:val="sk-SK" w:eastAsia="sk-SK"/>
        </w:rPr>
        <w:t>,</w:t>
      </w:r>
      <w:r w:rsidR="00B36C20">
        <w:rPr>
          <w:sz w:val="24"/>
          <w:szCs w:val="24"/>
          <w:lang w:val="sk-SK" w:eastAsia="sk-SK"/>
        </w:rPr>
        <w:t> medziodvetvovej organizácie</w:t>
      </w:r>
      <w:r w:rsidR="00A23842">
        <w:rPr>
          <w:sz w:val="24"/>
          <w:szCs w:val="24"/>
          <w:lang w:val="sk-SK" w:eastAsia="sk-SK"/>
        </w:rPr>
        <w:t> </w:t>
      </w:r>
      <w:r w:rsidR="00A23842" w:rsidRPr="00407518">
        <w:rPr>
          <w:color w:val="000000" w:themeColor="text1"/>
          <w:sz w:val="24"/>
          <w:szCs w:val="24"/>
          <w:lang w:val="sk-SK" w:eastAsia="sk-SK"/>
        </w:rPr>
        <w:t xml:space="preserve"> </w:t>
      </w:r>
      <w:r w:rsidR="00B36C20">
        <w:rPr>
          <w:sz w:val="24"/>
          <w:szCs w:val="24"/>
          <w:lang w:val="sk-SK" w:eastAsia="sk-SK"/>
        </w:rPr>
        <w:t>v zmysle vykonávania niektorých opatrení s</w:t>
      </w:r>
      <w:r w:rsidR="00B36C20" w:rsidRPr="00123276">
        <w:rPr>
          <w:sz w:val="24"/>
          <w:szCs w:val="24"/>
          <w:lang w:val="sk-SK" w:eastAsia="sk-SK"/>
        </w:rPr>
        <w:t>poločnej organizácie trh</w:t>
      </w:r>
      <w:r w:rsidR="00B36C20">
        <w:rPr>
          <w:sz w:val="24"/>
          <w:szCs w:val="24"/>
          <w:lang w:val="sk-SK" w:eastAsia="sk-SK"/>
        </w:rPr>
        <w:t>u</w:t>
      </w:r>
      <w:r w:rsidR="00B36C20" w:rsidRPr="00123276">
        <w:rPr>
          <w:sz w:val="24"/>
          <w:szCs w:val="24"/>
          <w:lang w:val="sk-SK" w:eastAsia="sk-SK"/>
        </w:rPr>
        <w:t xml:space="preserve"> </w:t>
      </w:r>
      <w:r w:rsidR="00B36C20">
        <w:rPr>
          <w:sz w:val="24"/>
          <w:szCs w:val="24"/>
          <w:lang w:val="sk-SK" w:eastAsia="sk-SK"/>
        </w:rPr>
        <w:t>s mliekom a mliečnymi výrobkami</w:t>
      </w:r>
      <w:r>
        <w:rPr>
          <w:sz w:val="24"/>
          <w:szCs w:val="24"/>
          <w:lang w:val="sk-SK" w:eastAsia="sk-SK"/>
        </w:rPr>
        <w:t xml:space="preserve"> sú</w:t>
      </w:r>
      <w:r w:rsidR="00B36C20" w:rsidRPr="00123276">
        <w:rPr>
          <w:sz w:val="24"/>
          <w:szCs w:val="24"/>
          <w:lang w:val="sk-SK" w:eastAsia="sk-SK"/>
        </w:rPr>
        <w:t xml:space="preserve"> upraven</w:t>
      </w:r>
      <w:r w:rsidR="00B36C20">
        <w:rPr>
          <w:sz w:val="24"/>
          <w:szCs w:val="24"/>
          <w:lang w:val="sk-SK" w:eastAsia="sk-SK"/>
        </w:rPr>
        <w:t>é</w:t>
      </w:r>
      <w:r w:rsidR="00B36C20" w:rsidRPr="00123276">
        <w:rPr>
          <w:sz w:val="24"/>
          <w:szCs w:val="24"/>
          <w:lang w:val="sk-SK" w:eastAsia="sk-SK"/>
        </w:rPr>
        <w:t xml:space="preserve"> právnymi </w:t>
      </w:r>
      <w:r w:rsidR="00B36C20">
        <w:rPr>
          <w:sz w:val="24"/>
          <w:szCs w:val="24"/>
          <w:lang w:val="sk-SK" w:eastAsia="sk-SK"/>
        </w:rPr>
        <w:t xml:space="preserve">predpismi </w:t>
      </w:r>
      <w:r w:rsidR="00B36C20" w:rsidRPr="00123276">
        <w:rPr>
          <w:sz w:val="24"/>
          <w:szCs w:val="24"/>
          <w:lang w:val="sk-SK" w:eastAsia="sk-SK"/>
        </w:rPr>
        <w:t>Európskej únie (ďalej len „EÚ“)</w:t>
      </w:r>
      <w:r w:rsidR="00B36C20">
        <w:rPr>
          <w:sz w:val="24"/>
          <w:szCs w:val="24"/>
          <w:lang w:val="sk-SK" w:eastAsia="sk-SK"/>
        </w:rPr>
        <w:t xml:space="preserve"> a Slovenskej republiky </w:t>
      </w:r>
      <w:r w:rsidR="00B36C20" w:rsidRPr="00123276">
        <w:rPr>
          <w:sz w:val="24"/>
          <w:szCs w:val="24"/>
          <w:lang w:val="sk-SK" w:eastAsia="sk-SK"/>
        </w:rPr>
        <w:t>(ďalej len „</w:t>
      </w:r>
      <w:r w:rsidR="00B36C20">
        <w:rPr>
          <w:sz w:val="24"/>
          <w:szCs w:val="24"/>
          <w:lang w:val="sk-SK" w:eastAsia="sk-SK"/>
        </w:rPr>
        <w:t>SR</w:t>
      </w:r>
      <w:r w:rsidR="00B36C20" w:rsidRPr="00123276">
        <w:rPr>
          <w:sz w:val="24"/>
          <w:szCs w:val="24"/>
          <w:lang w:val="sk-SK" w:eastAsia="sk-SK"/>
        </w:rPr>
        <w:t>“)</w:t>
      </w:r>
      <w:r w:rsidR="00B36C20">
        <w:rPr>
          <w:sz w:val="24"/>
          <w:szCs w:val="24"/>
          <w:lang w:val="sk-SK" w:eastAsia="sk-SK"/>
        </w:rPr>
        <w:t>.</w:t>
      </w:r>
      <w:r w:rsidR="00B36C20" w:rsidRPr="00AA2C04">
        <w:rPr>
          <w:lang w:val="sk-SK" w:eastAsia="sk-SK"/>
        </w:rPr>
        <w:tab/>
      </w:r>
    </w:p>
    <w:p w:rsidR="00B36C20" w:rsidRDefault="00B36C20" w:rsidP="00906DDA">
      <w:pPr>
        <w:pStyle w:val="Einzug1"/>
        <w:tabs>
          <w:tab w:val="clear" w:pos="993"/>
          <w:tab w:val="left" w:pos="540"/>
        </w:tabs>
        <w:spacing w:after="120"/>
        <w:ind w:left="0"/>
        <w:rPr>
          <w:lang w:val="sk-SK" w:eastAsia="sk-SK"/>
        </w:rPr>
      </w:pPr>
    </w:p>
    <w:p w:rsidR="00B36C20" w:rsidRPr="00662B83" w:rsidRDefault="00B36C20" w:rsidP="00662B83">
      <w:pPr>
        <w:pStyle w:val="Einzug1"/>
        <w:tabs>
          <w:tab w:val="clear" w:pos="993"/>
          <w:tab w:val="left" w:pos="540"/>
        </w:tabs>
        <w:spacing w:after="120"/>
        <w:ind w:left="0"/>
        <w:rPr>
          <w:b/>
          <w:sz w:val="24"/>
          <w:szCs w:val="24"/>
          <w:lang w:val="sk-SK" w:eastAsia="sk-SK"/>
        </w:rPr>
      </w:pPr>
      <w:r w:rsidRPr="005B70A7">
        <w:rPr>
          <w:b/>
          <w:sz w:val="24"/>
          <w:szCs w:val="24"/>
          <w:lang w:val="sk-SK" w:eastAsia="sk-SK"/>
        </w:rPr>
        <w:t>Právne predpisy EÚ:</w:t>
      </w:r>
    </w:p>
    <w:p w:rsidR="00E4184B" w:rsidRPr="00407518" w:rsidRDefault="00E4184B" w:rsidP="00E4184B">
      <w:pPr>
        <w:numPr>
          <w:ilvl w:val="0"/>
          <w:numId w:val="1"/>
        </w:numPr>
        <w:tabs>
          <w:tab w:val="clear" w:pos="360"/>
          <w:tab w:val="num" w:pos="0"/>
        </w:tabs>
        <w:autoSpaceDE w:val="0"/>
        <w:autoSpaceDN w:val="0"/>
        <w:adjustRightInd w:val="0"/>
        <w:spacing w:before="60" w:after="60"/>
        <w:ind w:left="357" w:hanging="357"/>
        <w:rPr>
          <w:color w:val="000000" w:themeColor="text1"/>
          <w:szCs w:val="22"/>
        </w:rPr>
      </w:pPr>
      <w:r w:rsidRPr="00407518">
        <w:rPr>
          <w:b/>
          <w:color w:val="000000" w:themeColor="text1"/>
          <w:szCs w:val="22"/>
        </w:rPr>
        <w:t xml:space="preserve">nariadenie Európskeho parlamentu a Rady (EÚ) č. 1308/2013 </w:t>
      </w:r>
      <w:r w:rsidRPr="00407518">
        <w:rPr>
          <w:color w:val="000000" w:themeColor="text1"/>
          <w:szCs w:val="22"/>
        </w:rPr>
        <w:t>zo 17. decembra 2013, ktorým sa vytvára spoločná organizácia trhov s poľnohospodárskymi výrobkami, a ktorým sa zrušujú nariadenia Rady (EHS) č. 922/72, (EHS) č. 234/79, (ES) č. 1037/2001 a (ES) č.</w:t>
      </w:r>
      <w:r w:rsidR="00BE6DCB" w:rsidRPr="00407518">
        <w:rPr>
          <w:color w:val="000000" w:themeColor="text1"/>
          <w:szCs w:val="22"/>
        </w:rPr>
        <w:t> </w:t>
      </w:r>
      <w:r w:rsidRPr="00407518">
        <w:rPr>
          <w:color w:val="000000" w:themeColor="text1"/>
          <w:szCs w:val="22"/>
        </w:rPr>
        <w:t>1234/2007 v platnom znení</w:t>
      </w:r>
      <w:r w:rsidR="00BE6DCB" w:rsidRPr="00407518">
        <w:rPr>
          <w:color w:val="000000" w:themeColor="text1"/>
          <w:szCs w:val="22"/>
        </w:rPr>
        <w:t xml:space="preserve"> </w:t>
      </w:r>
      <w:r w:rsidR="00876B77" w:rsidRPr="00494C1D">
        <w:rPr>
          <w:bCs/>
        </w:rPr>
        <w:t>(ďalej len „nariadenie č. 1308/2013“)</w:t>
      </w:r>
      <w:r w:rsidRPr="00407518">
        <w:rPr>
          <w:color w:val="000000" w:themeColor="text1"/>
          <w:szCs w:val="22"/>
        </w:rPr>
        <w:t>,</w:t>
      </w:r>
    </w:p>
    <w:p w:rsidR="00B36C20" w:rsidRDefault="00B36C20" w:rsidP="00906DDA">
      <w:pPr>
        <w:numPr>
          <w:ilvl w:val="0"/>
          <w:numId w:val="1"/>
        </w:numPr>
        <w:spacing w:after="120"/>
        <w:jc w:val="both"/>
      </w:pPr>
      <w:r w:rsidRPr="00906DDA">
        <w:rPr>
          <w:b/>
          <w:szCs w:val="22"/>
        </w:rPr>
        <w:t>vykonávacie nariadenie Komisie (EÚ) č. 5</w:t>
      </w:r>
      <w:r>
        <w:rPr>
          <w:b/>
          <w:szCs w:val="22"/>
        </w:rPr>
        <w:t>11</w:t>
      </w:r>
      <w:r w:rsidRPr="00906DDA">
        <w:rPr>
          <w:b/>
          <w:szCs w:val="22"/>
        </w:rPr>
        <w:t>/201</w:t>
      </w:r>
      <w:r>
        <w:rPr>
          <w:b/>
          <w:szCs w:val="22"/>
        </w:rPr>
        <w:t xml:space="preserve">2 </w:t>
      </w:r>
      <w:r>
        <w:rPr>
          <w:szCs w:val="22"/>
        </w:rPr>
        <w:t xml:space="preserve">z 15. júna 2012 o oznámeniach týkajúcich sa organizácií výrobcov, medziodvetvových organizácií, zmluvných rokovaní a zmluvných vzťahov podľa nariadenia Rady (ES) č. 1234/2007 </w:t>
      </w:r>
      <w:r>
        <w:t>v sektore mlieka a mliečnych výrobkov</w:t>
      </w:r>
      <w:r w:rsidR="006B75B7">
        <w:t xml:space="preserve"> </w:t>
      </w:r>
      <w:r w:rsidR="006B75B7" w:rsidRPr="00407518">
        <w:rPr>
          <w:color w:val="000000" w:themeColor="text1"/>
        </w:rPr>
        <w:t>(ďalej len „</w:t>
      </w:r>
      <w:r w:rsidR="006B75B7" w:rsidRPr="00407518">
        <w:rPr>
          <w:color w:val="000000" w:themeColor="text1"/>
          <w:szCs w:val="22"/>
        </w:rPr>
        <w:t>nariadenie č. 511/2012“)</w:t>
      </w:r>
      <w:r w:rsidRPr="00407518">
        <w:rPr>
          <w:color w:val="000000" w:themeColor="text1"/>
        </w:rPr>
        <w:t>,</w:t>
      </w:r>
    </w:p>
    <w:p w:rsidR="00B36C20" w:rsidRPr="002D1D00" w:rsidRDefault="00B36C20" w:rsidP="00973668">
      <w:pPr>
        <w:numPr>
          <w:ilvl w:val="0"/>
          <w:numId w:val="1"/>
        </w:numPr>
        <w:spacing w:after="120"/>
        <w:jc w:val="both"/>
      </w:pPr>
      <w:r>
        <w:rPr>
          <w:b/>
          <w:szCs w:val="22"/>
        </w:rPr>
        <w:t>delegované</w:t>
      </w:r>
      <w:r w:rsidRPr="00906DDA">
        <w:rPr>
          <w:b/>
          <w:szCs w:val="22"/>
        </w:rPr>
        <w:t xml:space="preserve"> nariadenie Komisie (EÚ) č. </w:t>
      </w:r>
      <w:r>
        <w:rPr>
          <w:b/>
          <w:szCs w:val="22"/>
        </w:rPr>
        <w:t>880</w:t>
      </w:r>
      <w:r w:rsidRPr="00906DDA">
        <w:rPr>
          <w:b/>
          <w:szCs w:val="22"/>
        </w:rPr>
        <w:t>/201</w:t>
      </w:r>
      <w:r>
        <w:rPr>
          <w:b/>
          <w:szCs w:val="22"/>
        </w:rPr>
        <w:t xml:space="preserve">2 </w:t>
      </w:r>
      <w:r>
        <w:rPr>
          <w:szCs w:val="22"/>
        </w:rPr>
        <w:t xml:space="preserve">z 28. júna 2012, ktorým sa dopĺňa nariadenia Rady (ES) č. 1234/2007, pokiaľ ide o nadnárodnú spoluprácu a zmluvné rokovania organizácií výrobcov </w:t>
      </w:r>
      <w:r>
        <w:t>v sekt</w:t>
      </w:r>
      <w:r w:rsidR="00BE6DCB">
        <w:t>ore mlieka a mliečnych výrobkov</w:t>
      </w:r>
      <w:r w:rsidR="00407518">
        <w:t xml:space="preserve"> (ďalej len „nariadenie č. 880/2012“)</w:t>
      </w:r>
      <w:r w:rsidR="00BE6DCB">
        <w:t>,</w:t>
      </w:r>
      <w:r>
        <w:rPr>
          <w:szCs w:val="22"/>
        </w:rPr>
        <w:t xml:space="preserve"> </w:t>
      </w:r>
    </w:p>
    <w:p w:rsidR="002D1D00" w:rsidRDefault="002D1D00" w:rsidP="002D1D00">
      <w:pPr>
        <w:numPr>
          <w:ilvl w:val="0"/>
          <w:numId w:val="1"/>
        </w:numPr>
        <w:spacing w:after="120"/>
        <w:jc w:val="both"/>
      </w:pPr>
      <w:r>
        <w:rPr>
          <w:b/>
          <w:szCs w:val="22"/>
        </w:rPr>
        <w:t>delegované</w:t>
      </w:r>
      <w:r w:rsidRPr="00906DDA">
        <w:rPr>
          <w:b/>
          <w:szCs w:val="22"/>
        </w:rPr>
        <w:t xml:space="preserve"> nariadenie Komisie (EÚ) </w:t>
      </w:r>
      <w:r>
        <w:rPr>
          <w:b/>
          <w:szCs w:val="22"/>
        </w:rPr>
        <w:t xml:space="preserve">2016/558 </w:t>
      </w:r>
      <w:r>
        <w:rPr>
          <w:szCs w:val="22"/>
        </w:rPr>
        <w:t>z 11. apríla 2016, ktorým sa družstvám a iných formám organizácií výrobcov v sektore mlieka a mliečnych výrobkov povoľuje uzatvárať dohody a prijímať rozhodnutia o plánovaní výroby,</w:t>
      </w:r>
    </w:p>
    <w:p w:rsidR="002D1D00" w:rsidRPr="00BE6DCB" w:rsidRDefault="002D1D00" w:rsidP="002D1D00">
      <w:pPr>
        <w:numPr>
          <w:ilvl w:val="0"/>
          <w:numId w:val="1"/>
        </w:numPr>
        <w:spacing w:after="120"/>
        <w:jc w:val="both"/>
      </w:pPr>
      <w:r>
        <w:rPr>
          <w:b/>
          <w:szCs w:val="22"/>
        </w:rPr>
        <w:t xml:space="preserve">vykonávacie nariadenie Komisie (EÚ) 2016/559 </w:t>
      </w:r>
      <w:r>
        <w:rPr>
          <w:szCs w:val="22"/>
        </w:rPr>
        <w:t>z 11. apríla 2016, ktorým sa povoľuje uzatváranie dohôd a prijímanie rozhodnutí o plánovaní výroby v sektore mlieka a mliečnych výrobkov</w:t>
      </w:r>
      <w:r>
        <w:t>.</w:t>
      </w:r>
    </w:p>
    <w:p w:rsidR="00BE6DCB" w:rsidRPr="008E46E2" w:rsidRDefault="003A5EDE" w:rsidP="00973668">
      <w:pPr>
        <w:numPr>
          <w:ilvl w:val="0"/>
          <w:numId w:val="1"/>
        </w:numPr>
        <w:spacing w:after="120"/>
        <w:jc w:val="both"/>
        <w:rPr>
          <w:color w:val="000000" w:themeColor="text1"/>
        </w:rPr>
      </w:pPr>
      <w:r w:rsidRPr="00906DDA">
        <w:rPr>
          <w:b/>
          <w:szCs w:val="22"/>
        </w:rPr>
        <w:t xml:space="preserve">vykonávacie nariadenie Komisie (EÚ) </w:t>
      </w:r>
      <w:r>
        <w:rPr>
          <w:b/>
          <w:szCs w:val="22"/>
        </w:rPr>
        <w:t>2017</w:t>
      </w:r>
      <w:r w:rsidRPr="00906DDA">
        <w:rPr>
          <w:b/>
          <w:szCs w:val="22"/>
        </w:rPr>
        <w:t>/</w:t>
      </w:r>
      <w:r>
        <w:rPr>
          <w:b/>
          <w:szCs w:val="22"/>
        </w:rPr>
        <w:t xml:space="preserve">1185 </w:t>
      </w:r>
      <w:r>
        <w:rPr>
          <w:szCs w:val="22"/>
        </w:rPr>
        <w:t xml:space="preserve">z 20. apríla 2017, ktorým sa stanovujú pravidlá uplatňovania nariadení </w:t>
      </w:r>
      <w:r w:rsidRPr="00573281">
        <w:rPr>
          <w:szCs w:val="22"/>
        </w:rPr>
        <w:t xml:space="preserve">Európskeho Parlamentu a Rady (EÚ) č. </w:t>
      </w:r>
      <w:r>
        <w:rPr>
          <w:szCs w:val="22"/>
        </w:rPr>
        <w:t>1307/2013 a (EÚ) č. </w:t>
      </w:r>
      <w:r w:rsidRPr="00573281">
        <w:rPr>
          <w:szCs w:val="22"/>
        </w:rPr>
        <w:t>1308/2013</w:t>
      </w:r>
      <w:r>
        <w:rPr>
          <w:szCs w:val="22"/>
        </w:rPr>
        <w:t>, pokiaľ ide o poskytovanie informácií a predkladanie dokumentov Komisii, a ktorým sa menia a zrušujú viaceré nariadenia Komisie</w:t>
      </w:r>
      <w:r>
        <w:t>.</w:t>
      </w:r>
    </w:p>
    <w:p w:rsidR="00B36C20" w:rsidRDefault="00B36C20" w:rsidP="005B70A7">
      <w:pPr>
        <w:pStyle w:val="Einzug1"/>
        <w:tabs>
          <w:tab w:val="clear" w:pos="993"/>
          <w:tab w:val="left" w:pos="540"/>
        </w:tabs>
        <w:spacing w:after="120"/>
        <w:ind w:left="0"/>
        <w:rPr>
          <w:b/>
          <w:sz w:val="24"/>
          <w:szCs w:val="24"/>
          <w:lang w:val="sk-SK" w:eastAsia="sk-SK"/>
        </w:rPr>
      </w:pPr>
    </w:p>
    <w:p w:rsidR="00B36C20" w:rsidRPr="005B70A7" w:rsidRDefault="00B36C20" w:rsidP="005B70A7">
      <w:pPr>
        <w:pStyle w:val="Einzug1"/>
        <w:tabs>
          <w:tab w:val="clear" w:pos="993"/>
          <w:tab w:val="left" w:pos="540"/>
        </w:tabs>
        <w:spacing w:after="120"/>
        <w:ind w:left="0"/>
        <w:rPr>
          <w:b/>
          <w:sz w:val="24"/>
          <w:szCs w:val="24"/>
          <w:lang w:val="sk-SK" w:eastAsia="sk-SK"/>
        </w:rPr>
      </w:pPr>
      <w:r w:rsidRPr="005B70A7">
        <w:rPr>
          <w:b/>
          <w:sz w:val="24"/>
          <w:szCs w:val="24"/>
          <w:lang w:val="sk-SK" w:eastAsia="sk-SK"/>
        </w:rPr>
        <w:t>Právne predpisy SR:</w:t>
      </w:r>
    </w:p>
    <w:p w:rsidR="00B36C20" w:rsidRPr="00871EBF" w:rsidRDefault="00871EBF" w:rsidP="00DF19A5">
      <w:pPr>
        <w:pStyle w:val="Psmo"/>
        <w:numPr>
          <w:ilvl w:val="0"/>
          <w:numId w:val="4"/>
        </w:numPr>
        <w:tabs>
          <w:tab w:val="clear" w:pos="720"/>
          <w:tab w:val="num" w:pos="360"/>
          <w:tab w:val="left" w:pos="567"/>
        </w:tabs>
        <w:spacing w:after="120" w:line="240" w:lineRule="auto"/>
        <w:ind w:left="360"/>
        <w:rPr>
          <w:rFonts w:ascii="Times New Roman" w:hAnsi="Times New Roman"/>
          <w:b/>
          <w:bCs/>
          <w:color w:val="000000" w:themeColor="text1"/>
          <w:sz w:val="24"/>
        </w:rPr>
      </w:pPr>
      <w:r w:rsidRPr="00871EBF">
        <w:rPr>
          <w:rFonts w:ascii="Times New Roman" w:hAnsi="Times New Roman"/>
          <w:b/>
          <w:color w:val="000000" w:themeColor="text1"/>
          <w:sz w:val="24"/>
        </w:rPr>
        <w:t>zákon č. 491/2001</w:t>
      </w:r>
      <w:r w:rsidR="00B36C20" w:rsidRPr="00871EBF">
        <w:rPr>
          <w:rFonts w:ascii="Times New Roman" w:hAnsi="Times New Roman"/>
          <w:color w:val="000000" w:themeColor="text1"/>
          <w:sz w:val="24"/>
        </w:rPr>
        <w:t xml:space="preserve"> </w:t>
      </w:r>
      <w:r w:rsidR="00B36C20" w:rsidRPr="004D251F">
        <w:rPr>
          <w:rFonts w:ascii="Times New Roman" w:hAnsi="Times New Roman"/>
          <w:b/>
          <w:color w:val="000000" w:themeColor="text1"/>
          <w:sz w:val="24"/>
        </w:rPr>
        <w:t>Z. z.</w:t>
      </w:r>
      <w:r w:rsidRPr="004D251F">
        <w:rPr>
          <w:rFonts w:ascii="Times New Roman" w:hAnsi="Times New Roman"/>
          <w:b/>
          <w:color w:val="000000" w:themeColor="text1"/>
          <w:sz w:val="24"/>
        </w:rPr>
        <w:t xml:space="preserve"> </w:t>
      </w:r>
      <w:r w:rsidRPr="00871EBF">
        <w:rPr>
          <w:rFonts w:ascii="Times New Roman" w:hAnsi="Times New Roman"/>
          <w:color w:val="000000" w:themeColor="text1"/>
          <w:sz w:val="24"/>
        </w:rPr>
        <w:t>o organizovaní trhu s vybranými poľnoho</w:t>
      </w:r>
      <w:r w:rsidR="00BF593A">
        <w:rPr>
          <w:rFonts w:ascii="Times New Roman" w:hAnsi="Times New Roman"/>
          <w:color w:val="000000" w:themeColor="text1"/>
          <w:sz w:val="24"/>
        </w:rPr>
        <w:t>spodárskymi výrobkami v </w:t>
      </w:r>
      <w:r w:rsidRPr="00871EBF">
        <w:rPr>
          <w:rFonts w:ascii="Times New Roman" w:hAnsi="Times New Roman"/>
          <w:color w:val="000000" w:themeColor="text1"/>
          <w:sz w:val="24"/>
        </w:rPr>
        <w:t>znení</w:t>
      </w:r>
      <w:r w:rsidR="00BF593A">
        <w:rPr>
          <w:rFonts w:ascii="Times New Roman" w:hAnsi="Times New Roman"/>
          <w:color w:val="000000" w:themeColor="text1"/>
          <w:sz w:val="24"/>
        </w:rPr>
        <w:t xml:space="preserve"> neskorších predpisov</w:t>
      </w:r>
      <w:r w:rsidR="00B36C20" w:rsidRPr="00871EBF">
        <w:rPr>
          <w:rFonts w:ascii="Times New Roman" w:hAnsi="Times New Roman"/>
          <w:color w:val="000000" w:themeColor="text1"/>
          <w:sz w:val="24"/>
        </w:rPr>
        <w:t xml:space="preserve">, </w:t>
      </w:r>
    </w:p>
    <w:p w:rsidR="004D251F" w:rsidRPr="00B11ED0" w:rsidRDefault="00BE6DCB" w:rsidP="00DF19A5">
      <w:pPr>
        <w:numPr>
          <w:ilvl w:val="0"/>
          <w:numId w:val="4"/>
        </w:numPr>
        <w:tabs>
          <w:tab w:val="clear" w:pos="720"/>
          <w:tab w:val="num" w:pos="360"/>
        </w:tabs>
        <w:spacing w:after="120"/>
        <w:ind w:left="360"/>
        <w:jc w:val="both"/>
        <w:rPr>
          <w:color w:val="000000" w:themeColor="text1"/>
        </w:rPr>
      </w:pPr>
      <w:r w:rsidRPr="00871EBF">
        <w:rPr>
          <w:b/>
          <w:color w:val="000000" w:themeColor="text1"/>
        </w:rPr>
        <w:t xml:space="preserve">nariadenie vlády Slovenskej republiky </w:t>
      </w:r>
      <w:r w:rsidR="00B11ED0" w:rsidRPr="00B11ED0">
        <w:rPr>
          <w:b/>
          <w:color w:val="000000" w:themeColor="text1"/>
        </w:rPr>
        <w:t>č. 55</w:t>
      </w:r>
      <w:r w:rsidRPr="00B11ED0">
        <w:rPr>
          <w:b/>
          <w:color w:val="000000" w:themeColor="text1"/>
        </w:rPr>
        <w:t>/2015</w:t>
      </w:r>
      <w:r w:rsidRPr="00871EBF">
        <w:rPr>
          <w:b/>
          <w:color w:val="000000" w:themeColor="text1"/>
        </w:rPr>
        <w:t xml:space="preserve"> Z. z. </w:t>
      </w:r>
      <w:r w:rsidR="00B11ED0">
        <w:rPr>
          <w:color w:val="000000" w:themeColor="text1"/>
        </w:rPr>
        <w:t xml:space="preserve">o podmienkach </w:t>
      </w:r>
      <w:r w:rsidRPr="00871EBF">
        <w:rPr>
          <w:color w:val="000000" w:themeColor="text1"/>
        </w:rPr>
        <w:t xml:space="preserve">spoločnej organizácie trhu s mliekom a mliečnymi výrobkami (ďalej len „nariadenie </w:t>
      </w:r>
      <w:r w:rsidR="00B11ED0">
        <w:rPr>
          <w:color w:val="000000" w:themeColor="text1"/>
        </w:rPr>
        <w:t>č. 55</w:t>
      </w:r>
      <w:r w:rsidR="004D251F" w:rsidRPr="00B11ED0">
        <w:rPr>
          <w:color w:val="000000" w:themeColor="text1"/>
        </w:rPr>
        <w:t>/2015 Z. z.“),</w:t>
      </w:r>
    </w:p>
    <w:p w:rsidR="004D251F" w:rsidRPr="004D251F" w:rsidRDefault="003A5EDE" w:rsidP="00DF19A5">
      <w:pPr>
        <w:pStyle w:val="Psmo"/>
        <w:numPr>
          <w:ilvl w:val="0"/>
          <w:numId w:val="4"/>
        </w:numPr>
        <w:tabs>
          <w:tab w:val="clear" w:pos="720"/>
          <w:tab w:val="num" w:pos="360"/>
          <w:tab w:val="left" w:pos="567"/>
        </w:tabs>
        <w:spacing w:after="120" w:line="240" w:lineRule="auto"/>
        <w:ind w:left="360"/>
        <w:rPr>
          <w:rFonts w:ascii="Times New Roman" w:hAnsi="Times New Roman"/>
          <w:color w:val="000000" w:themeColor="text1"/>
          <w:sz w:val="24"/>
        </w:rPr>
      </w:pPr>
      <w:r w:rsidRPr="0042205A">
        <w:rPr>
          <w:rFonts w:ascii="Times New Roman" w:hAnsi="Times New Roman"/>
          <w:b/>
          <w:sz w:val="24"/>
        </w:rPr>
        <w:t>zákon č.</w:t>
      </w:r>
      <w:r>
        <w:rPr>
          <w:rFonts w:ascii="Times New Roman" w:hAnsi="Times New Roman"/>
          <w:b/>
          <w:sz w:val="24"/>
        </w:rPr>
        <w:t xml:space="preserve"> 280</w:t>
      </w:r>
      <w:r w:rsidRPr="0042205A">
        <w:rPr>
          <w:rFonts w:ascii="Times New Roman" w:hAnsi="Times New Roman"/>
          <w:b/>
          <w:sz w:val="24"/>
        </w:rPr>
        <w:t>/20</w:t>
      </w:r>
      <w:r>
        <w:rPr>
          <w:rFonts w:ascii="Times New Roman" w:hAnsi="Times New Roman"/>
          <w:b/>
          <w:sz w:val="24"/>
        </w:rPr>
        <w:t>1</w:t>
      </w:r>
      <w:r w:rsidRPr="0042205A">
        <w:rPr>
          <w:rFonts w:ascii="Times New Roman" w:hAnsi="Times New Roman"/>
          <w:b/>
          <w:sz w:val="24"/>
        </w:rPr>
        <w:t>7</w:t>
      </w:r>
      <w:r>
        <w:t xml:space="preserve"> </w:t>
      </w:r>
      <w:r w:rsidRPr="00EE5116">
        <w:rPr>
          <w:rFonts w:ascii="Times New Roman" w:hAnsi="Times New Roman"/>
          <w:b/>
          <w:sz w:val="24"/>
        </w:rPr>
        <w:t>Z. z.</w:t>
      </w:r>
      <w:r>
        <w:t xml:space="preserve"> </w:t>
      </w:r>
      <w:r w:rsidRPr="004146DC">
        <w:rPr>
          <w:rFonts w:ascii="Times New Roman" w:hAnsi="Times New Roman"/>
          <w:sz w:val="24"/>
        </w:rPr>
        <w:t>z</w:t>
      </w:r>
      <w:r>
        <w:rPr>
          <w:rFonts w:ascii="Times New Roman" w:hAnsi="Times New Roman"/>
          <w:sz w:val="24"/>
        </w:rPr>
        <w:t xml:space="preserve"> 12. októbra 2017 </w:t>
      </w:r>
      <w:r w:rsidRPr="0042205A">
        <w:rPr>
          <w:rFonts w:ascii="Times New Roman" w:hAnsi="Times New Roman"/>
          <w:sz w:val="24"/>
        </w:rPr>
        <w:t>o</w:t>
      </w:r>
      <w:r>
        <w:rPr>
          <w:rFonts w:ascii="Times New Roman" w:hAnsi="Times New Roman"/>
          <w:sz w:val="24"/>
        </w:rPr>
        <w:t> </w:t>
      </w:r>
      <w:r w:rsidRPr="0042205A">
        <w:rPr>
          <w:rFonts w:ascii="Times New Roman" w:hAnsi="Times New Roman"/>
          <w:sz w:val="24"/>
        </w:rPr>
        <w:t>p</w:t>
      </w:r>
      <w:r>
        <w:rPr>
          <w:rFonts w:ascii="Times New Roman" w:hAnsi="Times New Roman"/>
          <w:sz w:val="24"/>
        </w:rPr>
        <w:t xml:space="preserve">oskytovaní podpory a dotácie </w:t>
      </w:r>
      <w:r w:rsidRPr="0042205A">
        <w:rPr>
          <w:rFonts w:ascii="Times New Roman" w:hAnsi="Times New Roman"/>
          <w:sz w:val="24"/>
        </w:rPr>
        <w:t xml:space="preserve">v pôdohospodárstve a rozvoji vidieka </w:t>
      </w:r>
      <w:r>
        <w:rPr>
          <w:rFonts w:ascii="Times New Roman" w:hAnsi="Times New Roman"/>
          <w:sz w:val="24"/>
        </w:rPr>
        <w:t xml:space="preserve">a o zmene zákona č. 292/2014 Z. z. o príspevku poskytovanom z európskych štrukturálnych a investičných fondov a o zmene a doplnení niektorých zákonov </w:t>
      </w:r>
      <w:r w:rsidRPr="0042205A">
        <w:rPr>
          <w:rFonts w:ascii="Times New Roman" w:hAnsi="Times New Roman"/>
          <w:sz w:val="24"/>
        </w:rPr>
        <w:t>v znení neskorších predpisov</w:t>
      </w:r>
      <w:r>
        <w:rPr>
          <w:rFonts w:ascii="Times New Roman" w:hAnsi="Times New Roman"/>
          <w:sz w:val="24"/>
        </w:rPr>
        <w:t xml:space="preserve"> (ďalej len „zákon č. 280/2017“).</w:t>
      </w:r>
    </w:p>
    <w:p w:rsidR="00B36C20" w:rsidRPr="003505FB" w:rsidRDefault="00B36C20" w:rsidP="00603339">
      <w:pPr>
        <w:pStyle w:val="Nadpis1"/>
        <w:rPr>
          <w:rFonts w:ascii="Times New Roman" w:hAnsi="Times New Roman"/>
          <w:sz w:val="28"/>
          <w:szCs w:val="28"/>
        </w:rPr>
      </w:pPr>
      <w:bookmarkStart w:id="4" w:name="_Toc341274464"/>
      <w:bookmarkStart w:id="5" w:name="_Toc341962792"/>
      <w:bookmarkStart w:id="6" w:name="_Toc415488966"/>
      <w:r w:rsidRPr="003505FB">
        <w:rPr>
          <w:rFonts w:ascii="Times New Roman" w:hAnsi="Times New Roman"/>
          <w:sz w:val="28"/>
          <w:szCs w:val="28"/>
        </w:rPr>
        <w:lastRenderedPageBreak/>
        <w:t>2.</w:t>
      </w:r>
      <w:r w:rsidRPr="003505FB">
        <w:rPr>
          <w:rFonts w:ascii="Times New Roman" w:hAnsi="Times New Roman"/>
          <w:sz w:val="28"/>
          <w:szCs w:val="28"/>
        </w:rPr>
        <w:tab/>
        <w:t>DEFINÍCIE A POUŽITÉ POJMY</w:t>
      </w:r>
      <w:bookmarkEnd w:id="4"/>
      <w:bookmarkEnd w:id="5"/>
      <w:bookmarkEnd w:id="6"/>
    </w:p>
    <w:p w:rsidR="00B36C20" w:rsidRDefault="00B36C20" w:rsidP="00337BED">
      <w:pPr>
        <w:pStyle w:val="Nadpis6"/>
      </w:pPr>
      <w:r w:rsidRPr="00AA2C04">
        <w:tab/>
      </w:r>
    </w:p>
    <w:p w:rsidR="00B36C20" w:rsidRDefault="00B36C20" w:rsidP="00337BED">
      <w:pPr>
        <w:pStyle w:val="Nadpis6"/>
      </w:pPr>
    </w:p>
    <w:p w:rsidR="00DF69F0" w:rsidRDefault="00DF69F0" w:rsidP="00F703C8">
      <w:pPr>
        <w:pStyle w:val="CM4"/>
        <w:spacing w:before="60" w:after="60"/>
        <w:jc w:val="both"/>
        <w:rPr>
          <w:rFonts w:ascii="Times New Roman" w:hAnsi="Times New Roman"/>
        </w:rPr>
      </w:pPr>
      <w:r w:rsidRPr="00F703C8">
        <w:rPr>
          <w:rFonts w:ascii="Times New Roman" w:eastAsia="Calibri" w:hAnsi="Times New Roman"/>
          <w:b/>
          <w:bCs/>
          <w:szCs w:val="22"/>
        </w:rPr>
        <w:t>Prvonákupca</w:t>
      </w:r>
      <w:r>
        <w:rPr>
          <w:b/>
          <w:szCs w:val="22"/>
        </w:rPr>
        <w:t xml:space="preserve"> </w:t>
      </w:r>
      <w:r w:rsidRPr="00F703C8">
        <w:rPr>
          <w:rFonts w:ascii="Times New Roman" w:eastAsia="Calibri" w:hAnsi="Times New Roman"/>
          <w:b/>
          <w:bCs/>
          <w:szCs w:val="22"/>
        </w:rPr>
        <w:t>-</w:t>
      </w:r>
      <w:r w:rsidRPr="0032552B">
        <w:rPr>
          <w:szCs w:val="22"/>
        </w:rPr>
        <w:t xml:space="preserve"> </w:t>
      </w:r>
      <w:r>
        <w:rPr>
          <w:rFonts w:ascii="Times New Roman" w:hAnsi="Times New Roman"/>
        </w:rPr>
        <w:t xml:space="preserve">je </w:t>
      </w:r>
      <w:r>
        <w:rPr>
          <w:rFonts w:ascii="Times New Roman" w:hAnsi="Times New Roman"/>
          <w:color w:val="000000" w:themeColor="text1"/>
        </w:rPr>
        <w:t>podnikateľ</w:t>
      </w:r>
      <w:r w:rsidRPr="00005E62">
        <w:rPr>
          <w:rFonts w:ascii="Times New Roman" w:hAnsi="Times New Roman"/>
        </w:rPr>
        <w:t>, ktor</w:t>
      </w:r>
      <w:r>
        <w:rPr>
          <w:rFonts w:ascii="Times New Roman" w:hAnsi="Times New Roman"/>
        </w:rPr>
        <w:t>ý</w:t>
      </w:r>
      <w:r w:rsidRPr="00005E62">
        <w:rPr>
          <w:rFonts w:ascii="Times New Roman" w:hAnsi="Times New Roman"/>
        </w:rPr>
        <w:t xml:space="preserve"> nakupuj</w:t>
      </w:r>
      <w:r>
        <w:rPr>
          <w:rFonts w:ascii="Times New Roman" w:hAnsi="Times New Roman"/>
        </w:rPr>
        <w:t>e</w:t>
      </w:r>
      <w:r w:rsidRPr="00005E62">
        <w:rPr>
          <w:rFonts w:ascii="Times New Roman" w:hAnsi="Times New Roman"/>
        </w:rPr>
        <w:t xml:space="preserve"> mlieko od</w:t>
      </w:r>
      <w:r w:rsidRPr="00B044AE">
        <w:rPr>
          <w:rFonts w:ascii="Times New Roman" w:hAnsi="Times New Roman"/>
          <w:color w:val="000000" w:themeColor="text1"/>
        </w:rPr>
        <w:t xml:space="preserve"> prvovýrobcu </w:t>
      </w:r>
      <w:r w:rsidRPr="00005E62">
        <w:rPr>
          <w:rFonts w:ascii="Times New Roman" w:hAnsi="Times New Roman"/>
        </w:rPr>
        <w:t>na</w:t>
      </w:r>
      <w:r>
        <w:rPr>
          <w:rFonts w:ascii="Times New Roman" w:hAnsi="Times New Roman"/>
        </w:rPr>
        <w:t xml:space="preserve"> účely </w:t>
      </w:r>
      <w:r w:rsidRPr="00005E62">
        <w:rPr>
          <w:rFonts w:ascii="Times New Roman" w:hAnsi="Times New Roman"/>
        </w:rPr>
        <w:t>zvozu, balen</w:t>
      </w:r>
      <w:r>
        <w:rPr>
          <w:rFonts w:ascii="Times New Roman" w:hAnsi="Times New Roman"/>
        </w:rPr>
        <w:t>ia, skladovania, chladenia,</w:t>
      </w:r>
      <w:r w:rsidRPr="00005E62">
        <w:rPr>
          <w:rFonts w:ascii="Times New Roman" w:hAnsi="Times New Roman"/>
        </w:rPr>
        <w:t xml:space="preserve"> s</w:t>
      </w:r>
      <w:r>
        <w:rPr>
          <w:rFonts w:ascii="Times New Roman" w:hAnsi="Times New Roman"/>
        </w:rPr>
        <w:t xml:space="preserve">pracovania </w:t>
      </w:r>
      <w:r w:rsidRPr="00005E62">
        <w:rPr>
          <w:rFonts w:ascii="Times New Roman" w:hAnsi="Times New Roman"/>
        </w:rPr>
        <w:t xml:space="preserve">alebo </w:t>
      </w:r>
      <w:r>
        <w:rPr>
          <w:rFonts w:ascii="Times New Roman" w:hAnsi="Times New Roman"/>
        </w:rPr>
        <w:t>na účely predaja podnikateľovi, ktorý upravuje</w:t>
      </w:r>
      <w:r w:rsidR="00F703C8">
        <w:rPr>
          <w:rFonts w:ascii="Times New Roman" w:hAnsi="Times New Roman"/>
        </w:rPr>
        <w:t xml:space="preserve"> alebo spracúva</w:t>
      </w:r>
      <w:r w:rsidRPr="00005E62">
        <w:rPr>
          <w:rFonts w:ascii="Times New Roman" w:hAnsi="Times New Roman"/>
        </w:rPr>
        <w:t xml:space="preserve"> mlieko alebo iné mliečne výrobky. </w:t>
      </w:r>
    </w:p>
    <w:p w:rsidR="00DF69F0" w:rsidRPr="00005E62" w:rsidRDefault="00DF69F0" w:rsidP="00F703C8">
      <w:pPr>
        <w:pStyle w:val="CM4"/>
        <w:spacing w:before="60" w:after="60"/>
        <w:jc w:val="both"/>
        <w:rPr>
          <w:rFonts w:ascii="Times New Roman" w:hAnsi="Times New Roman"/>
        </w:rPr>
      </w:pPr>
      <w:r w:rsidRPr="00005E62">
        <w:rPr>
          <w:rFonts w:ascii="Times New Roman" w:hAnsi="Times New Roman"/>
        </w:rPr>
        <w:t xml:space="preserve">Prvonákupcovia surového mlieka nahlasujú od 1. apríla 2015 </w:t>
      </w:r>
      <w:r>
        <w:rPr>
          <w:rFonts w:ascii="Times New Roman" w:hAnsi="Times New Roman"/>
        </w:rPr>
        <w:t>Pôdohospodárskej platobnej agentúre</w:t>
      </w:r>
      <w:r w:rsidRPr="00005E62">
        <w:rPr>
          <w:rFonts w:ascii="Times New Roman" w:hAnsi="Times New Roman"/>
        </w:rPr>
        <w:t xml:space="preserve"> </w:t>
      </w:r>
      <w:r>
        <w:rPr>
          <w:rFonts w:ascii="EUAlbertina CE" w:hAnsi="EUAlbertina CE"/>
        </w:rPr>
        <w:t xml:space="preserve">(ďalej len „platobná agentúra“) </w:t>
      </w:r>
      <w:r w:rsidR="009374F4">
        <w:rPr>
          <w:rFonts w:ascii="EUAlbertina CE" w:hAnsi="EUAlbertina CE"/>
        </w:rPr>
        <w:t xml:space="preserve">mesačne údaje o </w:t>
      </w:r>
      <w:r w:rsidR="009374F4">
        <w:rPr>
          <w:rFonts w:ascii="Times New Roman" w:hAnsi="Times New Roman"/>
        </w:rPr>
        <w:t>množstve</w:t>
      </w:r>
      <w:r w:rsidRPr="00005E62">
        <w:rPr>
          <w:rFonts w:ascii="Times New Roman" w:hAnsi="Times New Roman"/>
        </w:rPr>
        <w:t xml:space="preserve"> surového </w:t>
      </w:r>
      <w:r w:rsidRPr="00B044AE">
        <w:rPr>
          <w:rFonts w:ascii="Times New Roman" w:hAnsi="Times New Roman"/>
          <w:color w:val="000000" w:themeColor="text1"/>
        </w:rPr>
        <w:t>mlieka</w:t>
      </w:r>
      <w:r w:rsidR="009374F4">
        <w:rPr>
          <w:rFonts w:ascii="Times New Roman" w:hAnsi="Times New Roman"/>
          <w:color w:val="000000" w:themeColor="text1"/>
        </w:rPr>
        <w:t>, skutočnom obsahu tuku a odhadovanej kúpnej cene.</w:t>
      </w:r>
    </w:p>
    <w:p w:rsidR="00DF69F0" w:rsidRPr="00AA2C04" w:rsidRDefault="00DF69F0" w:rsidP="00F703C8">
      <w:pPr>
        <w:jc w:val="both"/>
      </w:pPr>
    </w:p>
    <w:p w:rsidR="00B36C20" w:rsidRDefault="00B36C20" w:rsidP="00906DDA">
      <w:pPr>
        <w:spacing w:after="120"/>
        <w:jc w:val="both"/>
        <w:rPr>
          <w:szCs w:val="22"/>
        </w:rPr>
      </w:pPr>
      <w:r w:rsidRPr="00AA2C04">
        <w:rPr>
          <w:b/>
          <w:bCs/>
          <w:szCs w:val="22"/>
        </w:rPr>
        <w:t xml:space="preserve">Organizácia výrobcov </w:t>
      </w:r>
      <w:r w:rsidRPr="001555E5">
        <w:rPr>
          <w:bCs/>
          <w:szCs w:val="22"/>
        </w:rPr>
        <w:t xml:space="preserve">v sektore mlieka a mliečnych výrobkov </w:t>
      </w:r>
      <w:r w:rsidRPr="00AA2C04">
        <w:rPr>
          <w:bCs/>
          <w:szCs w:val="22"/>
        </w:rPr>
        <w:t>(ďalej len „</w:t>
      </w:r>
      <w:r>
        <w:rPr>
          <w:bCs/>
          <w:szCs w:val="22"/>
        </w:rPr>
        <w:t>organizácia</w:t>
      </w:r>
      <w:r w:rsidR="00871EBF">
        <w:rPr>
          <w:bCs/>
          <w:szCs w:val="22"/>
        </w:rPr>
        <w:t>“) - je</w:t>
      </w:r>
      <w:r w:rsidRPr="00AA2C04">
        <w:rPr>
          <w:szCs w:val="22"/>
        </w:rPr>
        <w:t xml:space="preserve"> právnická osoba alebo jasne vymedzená časť právnickej </w:t>
      </w:r>
      <w:r w:rsidRPr="009E7570">
        <w:rPr>
          <w:szCs w:val="22"/>
        </w:rPr>
        <w:t>osoby,</w:t>
      </w:r>
      <w:r w:rsidRPr="00AA2C04">
        <w:rPr>
          <w:szCs w:val="22"/>
        </w:rPr>
        <w:t xml:space="preserve"> </w:t>
      </w:r>
      <w:r w:rsidR="00871EBF">
        <w:rPr>
          <w:szCs w:val="22"/>
        </w:rPr>
        <w:t xml:space="preserve">ktorá </w:t>
      </w:r>
      <w:r>
        <w:rPr>
          <w:szCs w:val="22"/>
        </w:rPr>
        <w:t>je zriadená z podnetu výrobcov a má minimálne 5 spoločníkov. Predmetom činnosti je sprostredkovanie, obchodovanie alebo uvádzanie mlieka alebo mliečnych výrobkov na trh</w:t>
      </w:r>
      <w:r w:rsidRPr="00AA2C04">
        <w:rPr>
          <w:szCs w:val="22"/>
        </w:rPr>
        <w:t>.</w:t>
      </w:r>
    </w:p>
    <w:p w:rsidR="00B36C20" w:rsidRDefault="00B36C20" w:rsidP="00906DDA">
      <w:pPr>
        <w:spacing w:after="120"/>
        <w:jc w:val="both"/>
        <w:rPr>
          <w:szCs w:val="22"/>
        </w:rPr>
      </w:pPr>
      <w:r>
        <w:rPr>
          <w:szCs w:val="22"/>
        </w:rPr>
        <w:t>Cieľom organizácie je posilniť vyjednávaciu silu pri rokovaniach o dodávkach mlieka so spracovateľmi mlieka a zaistiť svojim členom rentabilný rozvoj výroby surového kravského mlieka.</w:t>
      </w:r>
    </w:p>
    <w:p w:rsidR="00B044AE" w:rsidRDefault="00B044AE" w:rsidP="00F703C8">
      <w:pPr>
        <w:jc w:val="both"/>
        <w:rPr>
          <w:b/>
          <w:bCs/>
          <w:szCs w:val="22"/>
        </w:rPr>
      </w:pPr>
    </w:p>
    <w:p w:rsidR="00B36C20" w:rsidRDefault="00B36C20" w:rsidP="00C63E69">
      <w:pPr>
        <w:spacing w:after="120"/>
        <w:jc w:val="both"/>
        <w:rPr>
          <w:szCs w:val="22"/>
        </w:rPr>
      </w:pPr>
      <w:r w:rsidRPr="00AA2C04">
        <w:rPr>
          <w:b/>
          <w:bCs/>
          <w:szCs w:val="22"/>
        </w:rPr>
        <w:t xml:space="preserve">Združenie </w:t>
      </w:r>
      <w:r>
        <w:rPr>
          <w:b/>
          <w:bCs/>
          <w:szCs w:val="22"/>
        </w:rPr>
        <w:t>organizácie výrobcov</w:t>
      </w:r>
      <w:r w:rsidRPr="00AA2C04">
        <w:rPr>
          <w:b/>
          <w:bCs/>
          <w:szCs w:val="22"/>
        </w:rPr>
        <w:t xml:space="preserve"> </w:t>
      </w:r>
      <w:r w:rsidRPr="00AA2C04">
        <w:rPr>
          <w:bCs/>
          <w:szCs w:val="22"/>
        </w:rPr>
        <w:t>(ďalej len „</w:t>
      </w:r>
      <w:r>
        <w:rPr>
          <w:bCs/>
          <w:szCs w:val="22"/>
        </w:rPr>
        <w:t>združenie</w:t>
      </w:r>
      <w:r w:rsidRPr="00AA2C04">
        <w:rPr>
          <w:bCs/>
          <w:szCs w:val="22"/>
        </w:rPr>
        <w:t>“):</w:t>
      </w:r>
      <w:r w:rsidRPr="00AA2C04">
        <w:rPr>
          <w:szCs w:val="22"/>
        </w:rPr>
        <w:t xml:space="preserve"> právnická osoba založená najmenej dvoma </w:t>
      </w:r>
      <w:r>
        <w:rPr>
          <w:szCs w:val="22"/>
        </w:rPr>
        <w:t>organizáciami</w:t>
      </w:r>
      <w:r w:rsidRPr="00AA2C04">
        <w:rPr>
          <w:szCs w:val="22"/>
        </w:rPr>
        <w:t xml:space="preserve">, </w:t>
      </w:r>
      <w:r>
        <w:rPr>
          <w:szCs w:val="22"/>
        </w:rPr>
        <w:t>ktorých predmetom činnosti je sprostredkovanie, obchodovanie alebo uvádzanie mlieka alebo mliečnych výrobkov na trh</w:t>
      </w:r>
      <w:r w:rsidRPr="00AA2C04">
        <w:rPr>
          <w:szCs w:val="22"/>
        </w:rPr>
        <w:t>.</w:t>
      </w:r>
    </w:p>
    <w:p w:rsidR="00B044AE" w:rsidRDefault="00B044AE" w:rsidP="00F703C8">
      <w:pPr>
        <w:jc w:val="both"/>
        <w:rPr>
          <w:b/>
          <w:szCs w:val="22"/>
        </w:rPr>
      </w:pPr>
    </w:p>
    <w:p w:rsidR="00B36C20" w:rsidRDefault="00B36C20" w:rsidP="00906DDA">
      <w:pPr>
        <w:spacing w:after="120"/>
        <w:jc w:val="both"/>
        <w:rPr>
          <w:szCs w:val="22"/>
        </w:rPr>
      </w:pPr>
      <w:r w:rsidRPr="00C63E69">
        <w:rPr>
          <w:b/>
          <w:szCs w:val="22"/>
        </w:rPr>
        <w:t>Nadnárodná organizácia/združenie výrobcov</w:t>
      </w:r>
      <w:r>
        <w:rPr>
          <w:szCs w:val="22"/>
        </w:rPr>
        <w:t xml:space="preserve"> musí mať sídlo v členskom štáte, kde má podstatný počet členov, resp. organizácií, alebo podstatný objem produkcie uvádzanej na trh.</w:t>
      </w:r>
    </w:p>
    <w:p w:rsidR="00B044AE" w:rsidRDefault="00B044AE" w:rsidP="00F703C8">
      <w:pPr>
        <w:jc w:val="both"/>
        <w:rPr>
          <w:b/>
          <w:szCs w:val="22"/>
        </w:rPr>
      </w:pPr>
    </w:p>
    <w:p w:rsidR="00B36C20" w:rsidRDefault="00B36C20" w:rsidP="004B5A5A">
      <w:pPr>
        <w:spacing w:after="120"/>
        <w:jc w:val="both"/>
        <w:rPr>
          <w:szCs w:val="22"/>
        </w:rPr>
      </w:pPr>
      <w:r w:rsidRPr="0032552B">
        <w:rPr>
          <w:b/>
          <w:szCs w:val="22"/>
        </w:rPr>
        <w:t>Zmluvné rokovania o dodávkach surového mlieka</w:t>
      </w:r>
      <w:r>
        <w:rPr>
          <w:b/>
          <w:szCs w:val="22"/>
        </w:rPr>
        <w:t xml:space="preserve"> -</w:t>
      </w:r>
      <w:r w:rsidRPr="0032552B">
        <w:rPr>
          <w:szCs w:val="22"/>
        </w:rPr>
        <w:t xml:space="preserve"> organizácia, resp. združenie môže rokovať v mene svojich členov o celej, alebo časti svojej produkcie</w:t>
      </w:r>
      <w:r>
        <w:rPr>
          <w:szCs w:val="22"/>
        </w:rPr>
        <w:t>.</w:t>
      </w:r>
    </w:p>
    <w:p w:rsidR="00B044AE" w:rsidRDefault="00B044AE" w:rsidP="00F703C8">
      <w:pPr>
        <w:jc w:val="both"/>
        <w:rPr>
          <w:b/>
        </w:rPr>
      </w:pPr>
    </w:p>
    <w:p w:rsidR="00B36C20" w:rsidRPr="00D12466" w:rsidRDefault="00B36C20" w:rsidP="004B5A5A">
      <w:pPr>
        <w:spacing w:after="120"/>
        <w:jc w:val="both"/>
        <w:rPr>
          <w:strike/>
          <w:sz w:val="22"/>
          <w:szCs w:val="22"/>
        </w:rPr>
      </w:pPr>
      <w:r w:rsidRPr="00AA2C04">
        <w:rPr>
          <w:b/>
        </w:rPr>
        <w:t>Medziodvetvová organizácia v</w:t>
      </w:r>
      <w:r>
        <w:rPr>
          <w:b/>
        </w:rPr>
        <w:t> sektore mlieka a mliečnych v</w:t>
      </w:r>
      <w:r w:rsidRPr="00AA2C04">
        <w:rPr>
          <w:b/>
        </w:rPr>
        <w:t>ýrob</w:t>
      </w:r>
      <w:r>
        <w:rPr>
          <w:b/>
        </w:rPr>
        <w:t>k</w:t>
      </w:r>
      <w:r w:rsidRPr="00AA2C04">
        <w:rPr>
          <w:b/>
        </w:rPr>
        <w:t>ov</w:t>
      </w:r>
      <w:r>
        <w:rPr>
          <w:b/>
        </w:rPr>
        <w:t xml:space="preserve"> </w:t>
      </w:r>
      <w:r w:rsidRPr="00E11E52">
        <w:t>(ďalej len „medziodvetvová organizácia“)</w:t>
      </w:r>
      <w:r w:rsidRPr="00AA2C04">
        <w:rPr>
          <w:b/>
        </w:rPr>
        <w:t xml:space="preserve"> </w:t>
      </w:r>
      <w:r w:rsidRPr="00122273">
        <w:t>združuje</w:t>
      </w:r>
      <w:r w:rsidRPr="00AA2C04">
        <w:t xml:space="preserve"> </w:t>
      </w:r>
      <w:r>
        <w:t xml:space="preserve">podnikateľov alebo záujmové združenia právnických osôb, ktorých predmet hospodárskej činnosti je spojený s výrobou surového mlieka a aspoň s jednou z fáz dodávateľského reťazca: spracovanie výrobkov v sektore mlieka alebo obchodovanie s nimi vrátane distribúcie. Je založená z podnetu </w:t>
      </w:r>
      <w:r w:rsidRPr="001A1712">
        <w:t xml:space="preserve">všetkých, </w:t>
      </w:r>
      <w:r>
        <w:t xml:space="preserve">alebo niektorých </w:t>
      </w:r>
      <w:r w:rsidRPr="001A1712">
        <w:t>jej člen</w:t>
      </w:r>
      <w:r>
        <w:t>ov. Členovia musia mať podiel aspoň 33% na hospodárskych činnostiach na trhu v SR.</w:t>
      </w:r>
    </w:p>
    <w:p w:rsidR="00694172" w:rsidRDefault="00694172" w:rsidP="00EA2901"/>
    <w:p w:rsidR="00BF172A" w:rsidRDefault="00BF172A" w:rsidP="00EA2901"/>
    <w:p w:rsidR="00EA2901" w:rsidRPr="00F703C8" w:rsidRDefault="00EA2901" w:rsidP="00F703C8">
      <w:pPr>
        <w:pStyle w:val="Nadpis1"/>
        <w:ind w:left="709" w:hanging="709"/>
        <w:rPr>
          <w:rFonts w:ascii="Times New Roman" w:hAnsi="Times New Roman"/>
          <w:caps/>
          <w:sz w:val="28"/>
          <w:szCs w:val="28"/>
        </w:rPr>
      </w:pPr>
      <w:bookmarkStart w:id="7" w:name="_Toc415488967"/>
      <w:r>
        <w:rPr>
          <w:rFonts w:ascii="Times New Roman" w:hAnsi="Times New Roman"/>
          <w:caps/>
          <w:sz w:val="28"/>
          <w:szCs w:val="28"/>
        </w:rPr>
        <w:t>3</w:t>
      </w:r>
      <w:r w:rsidRPr="00CC54C9">
        <w:rPr>
          <w:rFonts w:ascii="Times New Roman" w:hAnsi="Times New Roman"/>
          <w:caps/>
          <w:sz w:val="28"/>
          <w:szCs w:val="28"/>
        </w:rPr>
        <w:t>.</w:t>
      </w:r>
      <w:r w:rsidRPr="00CC54C9">
        <w:rPr>
          <w:rFonts w:ascii="Times New Roman" w:hAnsi="Times New Roman"/>
          <w:caps/>
          <w:sz w:val="28"/>
          <w:szCs w:val="28"/>
        </w:rPr>
        <w:tab/>
        <w:t>PRVONÁKUPCA MLIEKA</w:t>
      </w:r>
      <w:bookmarkEnd w:id="7"/>
    </w:p>
    <w:p w:rsidR="00EA2901" w:rsidRPr="00CC54C9" w:rsidRDefault="00EA2901" w:rsidP="00EA2901">
      <w:pPr>
        <w:pStyle w:val="Nadpis1"/>
        <w:ind w:left="709" w:hanging="709"/>
        <w:rPr>
          <w:rFonts w:ascii="Times New Roman" w:hAnsi="Times New Roman"/>
          <w:caps/>
          <w:sz w:val="24"/>
          <w:szCs w:val="24"/>
        </w:rPr>
      </w:pPr>
      <w:bookmarkStart w:id="8" w:name="_Toc415488968"/>
      <w:r>
        <w:rPr>
          <w:rFonts w:ascii="Times New Roman" w:hAnsi="Times New Roman"/>
          <w:caps/>
          <w:sz w:val="24"/>
          <w:szCs w:val="24"/>
        </w:rPr>
        <w:t>3</w:t>
      </w:r>
      <w:r w:rsidRPr="00CC54C9">
        <w:rPr>
          <w:rFonts w:ascii="Times New Roman" w:hAnsi="Times New Roman"/>
          <w:caps/>
          <w:sz w:val="24"/>
          <w:szCs w:val="24"/>
        </w:rPr>
        <w:t>.1</w:t>
      </w:r>
      <w:r w:rsidRPr="00CC54C9">
        <w:rPr>
          <w:rFonts w:ascii="Times New Roman" w:hAnsi="Times New Roman"/>
          <w:caps/>
          <w:sz w:val="24"/>
          <w:szCs w:val="24"/>
        </w:rPr>
        <w:tab/>
        <w:t>Oznámenie O ZAČATÍ PÔSOBENIA NA TRHU AKO PRVONÁKUPCA mLIEKA</w:t>
      </w:r>
      <w:bookmarkEnd w:id="8"/>
    </w:p>
    <w:p w:rsidR="00EA2901" w:rsidRPr="00CC54C9" w:rsidRDefault="00EA2901" w:rsidP="00337BED">
      <w:pPr>
        <w:pStyle w:val="Nadpis6"/>
        <w:rPr>
          <w:b w:val="0"/>
          <w:bCs w:val="0"/>
        </w:rPr>
      </w:pPr>
    </w:p>
    <w:p w:rsidR="00EA2901" w:rsidRPr="00CC54C9" w:rsidRDefault="009374F4" w:rsidP="00EA2901">
      <w:pPr>
        <w:pStyle w:val="Einzug1"/>
        <w:tabs>
          <w:tab w:val="clear" w:pos="993"/>
        </w:tabs>
        <w:ind w:left="0" w:firstLine="709"/>
        <w:rPr>
          <w:sz w:val="24"/>
          <w:szCs w:val="24"/>
          <w:lang w:val="sk-SK" w:eastAsia="sk-SK"/>
        </w:rPr>
      </w:pPr>
      <w:r>
        <w:rPr>
          <w:sz w:val="24"/>
          <w:szCs w:val="24"/>
          <w:lang w:val="sk-SK" w:eastAsia="sk-SK"/>
        </w:rPr>
        <w:t>Podnikateľ</w:t>
      </w:r>
      <w:r w:rsidR="00EA2901" w:rsidRPr="00CC54C9">
        <w:rPr>
          <w:sz w:val="24"/>
          <w:szCs w:val="24"/>
          <w:lang w:val="sk-SK" w:eastAsia="sk-SK"/>
        </w:rPr>
        <w:t xml:space="preserve"> môže </w:t>
      </w:r>
      <w:r>
        <w:rPr>
          <w:sz w:val="24"/>
          <w:szCs w:val="24"/>
          <w:lang w:val="sk-SK" w:eastAsia="sk-SK"/>
        </w:rPr>
        <w:t xml:space="preserve">ako prvonákupca </w:t>
      </w:r>
      <w:r w:rsidR="00EA2901" w:rsidRPr="00CC54C9">
        <w:rPr>
          <w:sz w:val="24"/>
          <w:szCs w:val="24"/>
          <w:lang w:val="sk-SK" w:eastAsia="sk-SK"/>
        </w:rPr>
        <w:t>nakupovať surové kravské mlieko od prvovýrobc</w:t>
      </w:r>
      <w:r>
        <w:rPr>
          <w:sz w:val="24"/>
          <w:szCs w:val="24"/>
          <w:lang w:val="sk-SK" w:eastAsia="sk-SK"/>
        </w:rPr>
        <w:t>u, ak platobnej agentúre oznámil</w:t>
      </w:r>
      <w:r w:rsidR="00EA2901" w:rsidRPr="00CC54C9">
        <w:rPr>
          <w:sz w:val="24"/>
          <w:szCs w:val="24"/>
          <w:lang w:val="sk-SK" w:eastAsia="sk-SK"/>
        </w:rPr>
        <w:t xml:space="preserve">, že začne pôsobiť na trhu ako prvonákupca mlieka (ďalej len „prvonákupca“) </w:t>
      </w:r>
      <w:r>
        <w:rPr>
          <w:sz w:val="24"/>
          <w:szCs w:val="24"/>
          <w:lang w:val="sk-SK" w:eastAsia="sk-SK"/>
        </w:rPr>
        <w:t>a platobná agentúra ho zapísala do evidencie prvonákupcov.</w:t>
      </w:r>
    </w:p>
    <w:p w:rsidR="00EA2901" w:rsidRPr="00CC54C9" w:rsidRDefault="00EA2901" w:rsidP="00EA2901">
      <w:pPr>
        <w:pStyle w:val="Nadpis1"/>
        <w:ind w:left="709" w:hanging="709"/>
        <w:rPr>
          <w:rFonts w:ascii="Times New Roman" w:hAnsi="Times New Roman"/>
          <w:caps/>
          <w:sz w:val="24"/>
          <w:szCs w:val="24"/>
        </w:rPr>
      </w:pPr>
      <w:bookmarkStart w:id="9" w:name="_Toc415488969"/>
      <w:r>
        <w:rPr>
          <w:rFonts w:ascii="Times New Roman" w:hAnsi="Times New Roman"/>
          <w:caps/>
          <w:sz w:val="24"/>
          <w:szCs w:val="24"/>
        </w:rPr>
        <w:lastRenderedPageBreak/>
        <w:t>3</w:t>
      </w:r>
      <w:r w:rsidRPr="00CC54C9">
        <w:rPr>
          <w:rFonts w:ascii="Times New Roman" w:hAnsi="Times New Roman"/>
          <w:caps/>
          <w:sz w:val="24"/>
          <w:szCs w:val="24"/>
        </w:rPr>
        <w:t>.1.1</w:t>
      </w:r>
      <w:r w:rsidRPr="00CC54C9">
        <w:rPr>
          <w:rFonts w:ascii="Times New Roman" w:hAnsi="Times New Roman"/>
          <w:caps/>
          <w:sz w:val="24"/>
          <w:szCs w:val="24"/>
        </w:rPr>
        <w:tab/>
        <w:t>oBSAH OZNÁMENIA O ZAČATÍ PÔSOBENIA NA TRHU AKO PRVONÁKUPCA</w:t>
      </w:r>
      <w:bookmarkEnd w:id="9"/>
    </w:p>
    <w:p w:rsidR="00EA2901" w:rsidRPr="00CC54C9" w:rsidRDefault="00EA2901" w:rsidP="00337BED">
      <w:pPr>
        <w:pStyle w:val="Nadpis6"/>
        <w:rPr>
          <w:sz w:val="24"/>
        </w:rPr>
      </w:pPr>
    </w:p>
    <w:p w:rsidR="00EA2901" w:rsidRPr="00CC54C9" w:rsidRDefault="00EA2901" w:rsidP="00EA2901">
      <w:pPr>
        <w:spacing w:after="60"/>
        <w:jc w:val="both"/>
      </w:pPr>
      <w:r w:rsidRPr="00CC54C9">
        <w:rPr>
          <w:bCs/>
        </w:rPr>
        <w:t xml:space="preserve">Prvonákupca doručí platobnej agentúre písomné </w:t>
      </w:r>
      <w:r>
        <w:rPr>
          <w:bCs/>
        </w:rPr>
        <w:t>„O</w:t>
      </w:r>
      <w:r w:rsidRPr="00CC54C9">
        <w:rPr>
          <w:bCs/>
        </w:rPr>
        <w:t>známenie o začatí pôsobenia na trhu ako prvonákupca surového mlieka</w:t>
      </w:r>
      <w:r>
        <w:rPr>
          <w:bCs/>
        </w:rPr>
        <w:t>“</w:t>
      </w:r>
      <w:r w:rsidRPr="00CC54C9">
        <w:rPr>
          <w:bCs/>
        </w:rPr>
        <w:t xml:space="preserve"> na tlačive, ktoréh</w:t>
      </w:r>
      <w:r w:rsidR="009374F4">
        <w:rPr>
          <w:bCs/>
        </w:rPr>
        <w:t>o vzor je uvedený v prílohe č. 1</w:t>
      </w:r>
      <w:r w:rsidRPr="00CC54C9">
        <w:rPr>
          <w:bCs/>
        </w:rPr>
        <w:t xml:space="preserve"> tejto príručky a </w:t>
      </w:r>
      <w:r w:rsidRPr="00CC54C9">
        <w:t xml:space="preserve">ktoré obsahuje: </w:t>
      </w:r>
    </w:p>
    <w:p w:rsidR="00EA2901" w:rsidRPr="00CC54C9" w:rsidRDefault="00EA2901" w:rsidP="00EA2901">
      <w:pPr>
        <w:pStyle w:val="Einzug1"/>
        <w:numPr>
          <w:ilvl w:val="0"/>
          <w:numId w:val="2"/>
        </w:numPr>
        <w:tabs>
          <w:tab w:val="clear" w:pos="683"/>
          <w:tab w:val="clear" w:pos="993"/>
          <w:tab w:val="num" w:pos="426"/>
        </w:tabs>
        <w:spacing w:after="120"/>
        <w:ind w:hanging="683"/>
        <w:rPr>
          <w:sz w:val="24"/>
          <w:szCs w:val="24"/>
          <w:lang w:val="sk-SK" w:eastAsia="sk-SK"/>
        </w:rPr>
      </w:pPr>
      <w:r w:rsidRPr="00B53CB1">
        <w:rPr>
          <w:b/>
          <w:i/>
          <w:sz w:val="24"/>
          <w:szCs w:val="24"/>
          <w:lang w:val="sk-SK" w:eastAsia="sk-SK"/>
        </w:rPr>
        <w:t>v časti 1</w:t>
      </w:r>
      <w:r w:rsidRPr="00B53CB1">
        <w:rPr>
          <w:i/>
          <w:sz w:val="24"/>
          <w:szCs w:val="24"/>
          <w:lang w:val="sk-SK" w:eastAsia="sk-SK"/>
        </w:rPr>
        <w:t>.</w:t>
      </w:r>
      <w:r w:rsidRPr="00CC54C9">
        <w:rPr>
          <w:sz w:val="24"/>
          <w:szCs w:val="24"/>
          <w:lang w:val="sk-SK" w:eastAsia="sk-SK"/>
        </w:rPr>
        <w:t xml:space="preserve"> </w:t>
      </w:r>
      <w:r w:rsidRPr="00CA482C">
        <w:rPr>
          <w:b/>
          <w:sz w:val="24"/>
          <w:szCs w:val="24"/>
          <w:lang w:val="sk-SK" w:eastAsia="sk-SK"/>
        </w:rPr>
        <w:t>– údaje o subjekte</w:t>
      </w:r>
      <w:r w:rsidRPr="00CC54C9">
        <w:rPr>
          <w:sz w:val="24"/>
          <w:szCs w:val="24"/>
          <w:lang w:val="sk-SK" w:eastAsia="sk-SK"/>
        </w:rPr>
        <w:t>,</w:t>
      </w:r>
    </w:p>
    <w:p w:rsidR="00EA2901" w:rsidRPr="00CC54C9" w:rsidRDefault="00B53CB1" w:rsidP="00EA2901">
      <w:pPr>
        <w:pStyle w:val="Einzug1"/>
        <w:numPr>
          <w:ilvl w:val="0"/>
          <w:numId w:val="2"/>
        </w:numPr>
        <w:tabs>
          <w:tab w:val="clear" w:pos="683"/>
          <w:tab w:val="clear" w:pos="993"/>
          <w:tab w:val="num" w:pos="360"/>
          <w:tab w:val="num" w:pos="426"/>
        </w:tabs>
        <w:spacing w:after="120"/>
        <w:ind w:left="426" w:hanging="426"/>
        <w:rPr>
          <w:sz w:val="24"/>
          <w:szCs w:val="24"/>
          <w:lang w:val="sk-SK" w:eastAsia="sk-SK"/>
        </w:rPr>
      </w:pPr>
      <w:r w:rsidRPr="00B53CB1">
        <w:rPr>
          <w:b/>
          <w:i/>
          <w:sz w:val="24"/>
          <w:szCs w:val="24"/>
          <w:lang w:val="sk-SK" w:eastAsia="sk-SK"/>
        </w:rPr>
        <w:t xml:space="preserve"> </w:t>
      </w:r>
      <w:r w:rsidR="00EA2901" w:rsidRPr="00B53CB1">
        <w:rPr>
          <w:b/>
          <w:i/>
          <w:sz w:val="24"/>
          <w:szCs w:val="24"/>
          <w:lang w:val="sk-SK" w:eastAsia="sk-SK"/>
        </w:rPr>
        <w:t>v časti 2</w:t>
      </w:r>
      <w:r w:rsidR="00EA2901" w:rsidRPr="00B53CB1">
        <w:rPr>
          <w:i/>
          <w:sz w:val="24"/>
          <w:szCs w:val="24"/>
          <w:lang w:val="sk-SK" w:eastAsia="sk-SK"/>
        </w:rPr>
        <w:t>.</w:t>
      </w:r>
      <w:r w:rsidR="00EA2901" w:rsidRPr="00CC54C9">
        <w:rPr>
          <w:sz w:val="24"/>
          <w:szCs w:val="24"/>
          <w:lang w:val="sk-SK" w:eastAsia="sk-SK"/>
        </w:rPr>
        <w:t xml:space="preserve"> </w:t>
      </w:r>
      <w:r w:rsidR="00EA2901" w:rsidRPr="00CA482C">
        <w:rPr>
          <w:b/>
          <w:sz w:val="24"/>
          <w:szCs w:val="24"/>
          <w:lang w:val="sk-SK" w:eastAsia="sk-SK"/>
        </w:rPr>
        <w:t>– účel nákupu mlieka</w:t>
      </w:r>
      <w:r w:rsidR="00EA2901" w:rsidRPr="00CC54C9">
        <w:rPr>
          <w:sz w:val="24"/>
          <w:szCs w:val="24"/>
          <w:lang w:val="sk-SK" w:eastAsia="sk-SK"/>
        </w:rPr>
        <w:t>, kde prvonákupca vyznačí, či mlieko nakupuje výlučne za účelom jeho ďalšieho predaja spracovateľovi (vyznačí možnosť „áno“), alebo za účelom spracovania (vyznačí možnosť „nie“) v prevádzkarni schválenej príslušnou regionálnou veterinárnou a potravinovou správou (ďalej len „RVPS“). V tomto prípade uvedie aj adresu prevádzkarne. Aj prvonákupca, ktorý spracúva mlieko a vyznačil možnosť „nie“, môže v prípade potreby predať mlieko ďalšiemu spracovateľovi,</w:t>
      </w:r>
    </w:p>
    <w:p w:rsidR="00EA2901" w:rsidRPr="00CC54C9" w:rsidRDefault="00EA2901" w:rsidP="00EA2901">
      <w:pPr>
        <w:pStyle w:val="Einzug1"/>
        <w:numPr>
          <w:ilvl w:val="0"/>
          <w:numId w:val="2"/>
        </w:numPr>
        <w:tabs>
          <w:tab w:val="clear" w:pos="993"/>
          <w:tab w:val="num" w:pos="360"/>
        </w:tabs>
        <w:spacing w:after="60"/>
        <w:ind w:hanging="683"/>
        <w:rPr>
          <w:sz w:val="24"/>
          <w:szCs w:val="24"/>
        </w:rPr>
      </w:pPr>
      <w:r w:rsidRPr="00B53CB1">
        <w:rPr>
          <w:b/>
          <w:i/>
          <w:sz w:val="24"/>
          <w:szCs w:val="24"/>
          <w:lang w:val="sk-SK" w:eastAsia="sk-SK"/>
        </w:rPr>
        <w:t>v časti 3</w:t>
      </w:r>
      <w:r w:rsidRPr="00CA482C">
        <w:rPr>
          <w:b/>
          <w:i/>
          <w:sz w:val="24"/>
          <w:szCs w:val="24"/>
          <w:lang w:val="sk-SK" w:eastAsia="sk-SK"/>
        </w:rPr>
        <w:t>.</w:t>
      </w:r>
      <w:r w:rsidRPr="00CA482C">
        <w:rPr>
          <w:b/>
          <w:sz w:val="24"/>
          <w:szCs w:val="24"/>
          <w:lang w:val="sk-SK" w:eastAsia="sk-SK"/>
        </w:rPr>
        <w:t xml:space="preserve"> – prílohy</w:t>
      </w:r>
      <w:r w:rsidRPr="00CC54C9">
        <w:rPr>
          <w:sz w:val="24"/>
          <w:szCs w:val="24"/>
          <w:lang w:val="sk-SK" w:eastAsia="sk-SK"/>
        </w:rPr>
        <w:t>, t. j. doklady, ktoré je potrebné predložiť spolu s oznámením:</w:t>
      </w:r>
    </w:p>
    <w:p w:rsidR="00EA2901" w:rsidRPr="00CC54C9" w:rsidRDefault="009A5F41" w:rsidP="00DF19A5">
      <w:pPr>
        <w:pStyle w:val="Einzug1"/>
        <w:numPr>
          <w:ilvl w:val="1"/>
          <w:numId w:val="16"/>
        </w:numPr>
        <w:tabs>
          <w:tab w:val="clear" w:pos="993"/>
        </w:tabs>
        <w:spacing w:after="120"/>
        <w:rPr>
          <w:sz w:val="24"/>
          <w:szCs w:val="24"/>
          <w:lang w:val="sk-SK" w:eastAsia="sk-SK"/>
        </w:rPr>
      </w:pPr>
      <w:r>
        <w:rPr>
          <w:sz w:val="24"/>
          <w:szCs w:val="24"/>
          <w:lang w:val="sk-SK"/>
        </w:rPr>
        <w:t xml:space="preserve">kópia </w:t>
      </w:r>
      <w:r w:rsidR="00EA2901" w:rsidRPr="00CC54C9">
        <w:rPr>
          <w:sz w:val="24"/>
          <w:szCs w:val="24"/>
          <w:lang w:val="sk-SK"/>
        </w:rPr>
        <w:t>v</w:t>
      </w:r>
      <w:r w:rsidR="007B2573">
        <w:rPr>
          <w:bCs/>
          <w:sz w:val="24"/>
          <w:szCs w:val="24"/>
          <w:lang w:val="sk-SK"/>
        </w:rPr>
        <w:t>ýpis</w:t>
      </w:r>
      <w:r>
        <w:rPr>
          <w:bCs/>
          <w:sz w:val="24"/>
          <w:szCs w:val="24"/>
          <w:lang w:val="sk-SK"/>
        </w:rPr>
        <w:t>u</w:t>
      </w:r>
      <w:r w:rsidR="007B2573">
        <w:rPr>
          <w:bCs/>
          <w:sz w:val="24"/>
          <w:szCs w:val="24"/>
          <w:lang w:val="sk-SK"/>
        </w:rPr>
        <w:t xml:space="preserve"> z obchodného registra alebo iného registra</w:t>
      </w:r>
      <w:r w:rsidR="00EA2901" w:rsidRPr="00CC54C9">
        <w:rPr>
          <w:bCs/>
          <w:sz w:val="24"/>
          <w:szCs w:val="24"/>
          <w:lang w:val="sk-SK"/>
        </w:rPr>
        <w:t xml:space="preserve"> nie starší ako tri mesiace</w:t>
      </w:r>
      <w:r w:rsidR="007B2573">
        <w:rPr>
          <w:bCs/>
          <w:sz w:val="24"/>
          <w:szCs w:val="24"/>
          <w:lang w:val="sk-SK"/>
        </w:rPr>
        <w:t>,</w:t>
      </w:r>
      <w:r w:rsidR="00EA2901" w:rsidRPr="00CC54C9">
        <w:rPr>
          <w:bCs/>
          <w:sz w:val="24"/>
          <w:szCs w:val="24"/>
          <w:lang w:val="sk-SK"/>
        </w:rPr>
        <w:t xml:space="preserve"> </w:t>
      </w:r>
    </w:p>
    <w:p w:rsidR="00EA2901" w:rsidRPr="00CC54C9" w:rsidRDefault="00EA2901" w:rsidP="00DF19A5">
      <w:pPr>
        <w:pStyle w:val="Einzug1"/>
        <w:numPr>
          <w:ilvl w:val="1"/>
          <w:numId w:val="16"/>
        </w:numPr>
        <w:tabs>
          <w:tab w:val="clear" w:pos="993"/>
        </w:tabs>
        <w:spacing w:after="120"/>
        <w:rPr>
          <w:sz w:val="24"/>
          <w:szCs w:val="24"/>
          <w:lang w:val="sk-SK" w:eastAsia="sk-SK"/>
        </w:rPr>
      </w:pPr>
      <w:r w:rsidRPr="00CC54C9">
        <w:rPr>
          <w:sz w:val="24"/>
          <w:szCs w:val="24"/>
          <w:lang w:val="sk-SK" w:eastAsia="sk-SK"/>
        </w:rPr>
        <w:t>rozhodnutie</w:t>
      </w:r>
      <w:r w:rsidR="007B2573">
        <w:rPr>
          <w:sz w:val="24"/>
          <w:szCs w:val="24"/>
          <w:lang w:val="sk-SK" w:eastAsia="sk-SK"/>
        </w:rPr>
        <w:t xml:space="preserve"> alebo úradne osvedčená kópia</w:t>
      </w:r>
      <w:r w:rsidRPr="00CC54C9">
        <w:rPr>
          <w:sz w:val="24"/>
          <w:szCs w:val="24"/>
          <w:lang w:val="sk-SK" w:eastAsia="sk-SK"/>
        </w:rPr>
        <w:t xml:space="preserve"> o schválení alebo podmienečnom schválení prevádzkarne pre produkty živočíšneho pôvodu vydané </w:t>
      </w:r>
      <w:r w:rsidR="00604BBE">
        <w:rPr>
          <w:sz w:val="24"/>
          <w:szCs w:val="24"/>
          <w:lang w:val="sk-SK" w:eastAsia="sk-SK"/>
        </w:rPr>
        <w:t xml:space="preserve">príslušnou </w:t>
      </w:r>
      <w:r w:rsidR="00F703C8">
        <w:t>RVPS</w:t>
      </w:r>
      <w:r w:rsidR="00BC3DAE" w:rsidRPr="00CC54C9">
        <w:rPr>
          <w:sz w:val="24"/>
          <w:szCs w:val="24"/>
          <w:lang w:val="sk-SK" w:eastAsia="sk-SK"/>
        </w:rPr>
        <w:t xml:space="preserve"> </w:t>
      </w:r>
      <w:r w:rsidRPr="00CC54C9">
        <w:rPr>
          <w:sz w:val="24"/>
          <w:szCs w:val="24"/>
          <w:lang w:val="sk-SK" w:eastAsia="sk-SK"/>
        </w:rPr>
        <w:t>v súlade s § 41 zákona č. 39/2007 Z.</w:t>
      </w:r>
      <w:r w:rsidR="00F91D0A">
        <w:rPr>
          <w:sz w:val="24"/>
          <w:szCs w:val="24"/>
          <w:lang w:val="sk-SK" w:eastAsia="sk-SK"/>
        </w:rPr>
        <w:t xml:space="preserve"> </w:t>
      </w:r>
      <w:r w:rsidRPr="00CC54C9">
        <w:rPr>
          <w:sz w:val="24"/>
          <w:szCs w:val="24"/>
          <w:lang w:val="sk-SK" w:eastAsia="sk-SK"/>
        </w:rPr>
        <w:t>z. o veterinárnej starostlivos</w:t>
      </w:r>
      <w:r w:rsidR="00F91D0A">
        <w:rPr>
          <w:sz w:val="24"/>
          <w:szCs w:val="24"/>
          <w:lang w:val="sk-SK" w:eastAsia="sk-SK"/>
        </w:rPr>
        <w:t>ti v znení neskorších predpisov</w:t>
      </w:r>
      <w:r w:rsidRPr="00CC54C9">
        <w:rPr>
          <w:sz w:val="24"/>
          <w:szCs w:val="24"/>
          <w:lang w:val="sk-SK" w:eastAsia="sk-SK"/>
        </w:rPr>
        <w:t xml:space="preserve"> </w:t>
      </w:r>
      <w:r w:rsidR="00F91D0A">
        <w:rPr>
          <w:sz w:val="24"/>
          <w:szCs w:val="24"/>
          <w:lang w:val="sk-SK" w:eastAsia="sk-SK"/>
        </w:rPr>
        <w:t>(p</w:t>
      </w:r>
      <w:r w:rsidRPr="00CC54C9">
        <w:rPr>
          <w:sz w:val="24"/>
          <w:szCs w:val="24"/>
          <w:lang w:val="sk-SK" w:eastAsia="sk-SK"/>
        </w:rPr>
        <w:t>rvonákupcu, ktorý mlieko nakupuje za účelom jeho predaja spracovateľovi sa táto povinnosť netýka</w:t>
      </w:r>
      <w:r w:rsidR="00F703C8">
        <w:rPr>
          <w:sz w:val="24"/>
          <w:szCs w:val="24"/>
          <w:lang w:val="sk-SK" w:eastAsia="sk-SK"/>
        </w:rPr>
        <w:t>)</w:t>
      </w:r>
      <w:r w:rsidR="00712604">
        <w:rPr>
          <w:sz w:val="24"/>
          <w:szCs w:val="24"/>
          <w:lang w:val="sk-SK" w:eastAsia="sk-SK"/>
        </w:rPr>
        <w:t>,</w:t>
      </w:r>
    </w:p>
    <w:p w:rsidR="00227C15" w:rsidRDefault="00EA2901" w:rsidP="00227C15">
      <w:pPr>
        <w:pStyle w:val="Einzug1"/>
        <w:numPr>
          <w:ilvl w:val="1"/>
          <w:numId w:val="16"/>
        </w:numPr>
        <w:tabs>
          <w:tab w:val="clear" w:pos="993"/>
        </w:tabs>
        <w:spacing w:before="120" w:after="120"/>
        <w:ind w:left="1797" w:hanging="357"/>
        <w:rPr>
          <w:sz w:val="24"/>
          <w:szCs w:val="24"/>
          <w:lang w:val="sk-SK" w:eastAsia="sk-SK"/>
        </w:rPr>
      </w:pPr>
      <w:r w:rsidRPr="00CC54C9">
        <w:rPr>
          <w:sz w:val="24"/>
          <w:szCs w:val="24"/>
          <w:lang w:val="sk-SK" w:eastAsia="sk-SK"/>
        </w:rPr>
        <w:t xml:space="preserve">čestné vyhlásenie prvonákupcu, že </w:t>
      </w:r>
      <w:r w:rsidR="00F91D0A">
        <w:rPr>
          <w:sz w:val="24"/>
          <w:szCs w:val="24"/>
          <w:lang w:val="sk-SK" w:eastAsia="sk-SK"/>
        </w:rPr>
        <w:t>má technické a technologické zariadenia na účely zisťovania množstva mlieka a obsahu tuku v</w:t>
      </w:r>
      <w:r w:rsidR="00461DBF">
        <w:rPr>
          <w:sz w:val="24"/>
          <w:szCs w:val="24"/>
          <w:lang w:val="sk-SK" w:eastAsia="sk-SK"/>
        </w:rPr>
        <w:t> </w:t>
      </w:r>
      <w:r w:rsidR="00F91D0A">
        <w:rPr>
          <w:sz w:val="24"/>
          <w:szCs w:val="24"/>
          <w:lang w:val="sk-SK" w:eastAsia="sk-SK"/>
        </w:rPr>
        <w:t>mlieku</w:t>
      </w:r>
      <w:r w:rsidR="00461DBF">
        <w:rPr>
          <w:sz w:val="24"/>
          <w:szCs w:val="24"/>
          <w:lang w:val="sk-SK" w:eastAsia="sk-SK"/>
        </w:rPr>
        <w:t>. Jedná sa o </w:t>
      </w:r>
      <w:r w:rsidR="00F91D0A">
        <w:rPr>
          <w:sz w:val="24"/>
          <w:szCs w:val="24"/>
          <w:lang w:val="sk-SK" w:eastAsia="sk-SK"/>
        </w:rPr>
        <w:t>merad</w:t>
      </w:r>
      <w:r w:rsidR="004E487A">
        <w:rPr>
          <w:sz w:val="24"/>
          <w:szCs w:val="24"/>
          <w:lang w:val="sk-SK" w:eastAsia="sk-SK"/>
        </w:rPr>
        <w:t>lá</w:t>
      </w:r>
      <w:r w:rsidR="00F91D0A">
        <w:rPr>
          <w:sz w:val="24"/>
          <w:szCs w:val="24"/>
          <w:lang w:val="sk-SK" w:eastAsia="sk-SK"/>
        </w:rPr>
        <w:t xml:space="preserve"> </w:t>
      </w:r>
      <w:r w:rsidR="004E487A">
        <w:rPr>
          <w:sz w:val="24"/>
          <w:szCs w:val="24"/>
          <w:lang w:val="sk-SK" w:eastAsia="sk-SK"/>
        </w:rPr>
        <w:t>na množstvo</w:t>
      </w:r>
      <w:r w:rsidR="00F91D0A">
        <w:rPr>
          <w:sz w:val="24"/>
          <w:szCs w:val="24"/>
          <w:lang w:val="sk-SK" w:eastAsia="sk-SK"/>
        </w:rPr>
        <w:t xml:space="preserve"> mlieka</w:t>
      </w:r>
      <w:r w:rsidR="00F91D0A" w:rsidRPr="00CC54C9">
        <w:rPr>
          <w:sz w:val="24"/>
          <w:szCs w:val="24"/>
          <w:lang w:val="sk-SK" w:eastAsia="sk-SK"/>
        </w:rPr>
        <w:t xml:space="preserve"> s platným certifikátom o overení a</w:t>
      </w:r>
      <w:r w:rsidR="004E487A">
        <w:rPr>
          <w:sz w:val="24"/>
          <w:szCs w:val="24"/>
          <w:lang w:val="sk-SK" w:eastAsia="sk-SK"/>
        </w:rPr>
        <w:t> meradlá na</w:t>
      </w:r>
      <w:r w:rsidR="000967E3">
        <w:rPr>
          <w:sz w:val="24"/>
          <w:szCs w:val="24"/>
          <w:lang w:val="sk-SK" w:eastAsia="sk-SK"/>
        </w:rPr>
        <w:t> </w:t>
      </w:r>
      <w:r w:rsidR="004E487A">
        <w:rPr>
          <w:sz w:val="24"/>
          <w:szCs w:val="24"/>
          <w:lang w:val="sk-SK" w:eastAsia="sk-SK"/>
        </w:rPr>
        <w:t>obsah tuku v mlieku</w:t>
      </w:r>
      <w:r w:rsidR="00461DBF">
        <w:rPr>
          <w:sz w:val="24"/>
          <w:szCs w:val="24"/>
          <w:lang w:val="sk-SK" w:eastAsia="sk-SK"/>
        </w:rPr>
        <w:t xml:space="preserve"> s platnou kalibráciou (prípadne použiť výsledky</w:t>
      </w:r>
      <w:r w:rsidR="005B1A09">
        <w:rPr>
          <w:sz w:val="24"/>
          <w:szCs w:val="24"/>
          <w:lang w:val="sk-SK" w:eastAsia="sk-SK"/>
        </w:rPr>
        <w:t xml:space="preserve"> z</w:t>
      </w:r>
      <w:r w:rsidR="00461DBF">
        <w:rPr>
          <w:sz w:val="24"/>
          <w:szCs w:val="24"/>
          <w:lang w:val="sk-SK" w:eastAsia="sk-SK"/>
        </w:rPr>
        <w:t> </w:t>
      </w:r>
      <w:r w:rsidR="005B1A09">
        <w:rPr>
          <w:sz w:val="24"/>
          <w:szCs w:val="24"/>
          <w:lang w:val="sk-SK" w:eastAsia="sk-SK"/>
        </w:rPr>
        <w:t>akreditovaného laboratória</w:t>
      </w:r>
      <w:r w:rsidR="00F91D0A">
        <w:rPr>
          <w:sz w:val="24"/>
          <w:szCs w:val="24"/>
          <w:lang w:val="sk-SK" w:eastAsia="sk-SK"/>
        </w:rPr>
        <w:t>)</w:t>
      </w:r>
      <w:r w:rsidR="005B1A09">
        <w:rPr>
          <w:sz w:val="24"/>
          <w:szCs w:val="24"/>
          <w:lang w:val="sk-SK" w:eastAsia="sk-SK"/>
        </w:rPr>
        <w:t>. Požadované merania môžu byť aj zmluvne zabezpečené</w:t>
      </w:r>
      <w:r w:rsidR="00712604">
        <w:rPr>
          <w:sz w:val="24"/>
          <w:szCs w:val="24"/>
          <w:lang w:val="sk-SK" w:eastAsia="sk-SK"/>
        </w:rPr>
        <w:t>,</w:t>
      </w:r>
    </w:p>
    <w:p w:rsidR="00712604" w:rsidRDefault="00227C15" w:rsidP="00227C15">
      <w:pPr>
        <w:pStyle w:val="Einzug1"/>
        <w:tabs>
          <w:tab w:val="clear" w:pos="993"/>
        </w:tabs>
        <w:spacing w:before="120" w:after="120"/>
        <w:ind w:left="1440"/>
        <w:rPr>
          <w:sz w:val="24"/>
          <w:szCs w:val="24"/>
          <w:lang w:val="sk-SK" w:eastAsia="sk-SK"/>
        </w:rPr>
      </w:pPr>
      <w:r>
        <w:rPr>
          <w:sz w:val="24"/>
          <w:szCs w:val="24"/>
          <w:lang w:val="sk-SK" w:eastAsia="sk-SK"/>
        </w:rPr>
        <w:t>Fakultatívne prílohy:</w:t>
      </w:r>
    </w:p>
    <w:p w:rsidR="00712604" w:rsidRPr="00712604" w:rsidRDefault="00712604" w:rsidP="00DF19A5">
      <w:pPr>
        <w:pStyle w:val="Einzug1"/>
        <w:numPr>
          <w:ilvl w:val="1"/>
          <w:numId w:val="16"/>
        </w:numPr>
        <w:tabs>
          <w:tab w:val="clear" w:pos="993"/>
        </w:tabs>
        <w:spacing w:after="120"/>
        <w:rPr>
          <w:sz w:val="24"/>
          <w:szCs w:val="24"/>
          <w:lang w:val="sk-SK" w:eastAsia="sk-SK"/>
        </w:rPr>
      </w:pPr>
      <w:r w:rsidRPr="00712604">
        <w:rPr>
          <w:lang w:val="sk-SK"/>
        </w:rPr>
        <w:t xml:space="preserve">čestné vyhlásenie prvonákupcu, že bude </w:t>
      </w:r>
      <w:r w:rsidRPr="00712604">
        <w:rPr>
          <w:bCs/>
          <w:lang w:val="sk-SK"/>
        </w:rPr>
        <w:t>nákup surového mlieka uskutočňovať len na základe písomnej zmluvy,</w:t>
      </w:r>
    </w:p>
    <w:p w:rsidR="00EA2901" w:rsidRPr="00CC54C9" w:rsidRDefault="00712604" w:rsidP="00DF19A5">
      <w:pPr>
        <w:pStyle w:val="Einzug1"/>
        <w:numPr>
          <w:ilvl w:val="1"/>
          <w:numId w:val="16"/>
        </w:numPr>
        <w:tabs>
          <w:tab w:val="clear" w:pos="993"/>
        </w:tabs>
        <w:spacing w:after="120"/>
        <w:rPr>
          <w:sz w:val="24"/>
          <w:szCs w:val="24"/>
          <w:lang w:val="sk-SK" w:eastAsia="sk-SK"/>
        </w:rPr>
      </w:pPr>
      <w:r w:rsidRPr="00712604">
        <w:rPr>
          <w:lang w:val="sk-SK"/>
        </w:rPr>
        <w:t xml:space="preserve">čestné vyhlásenie prvonákupcu, že bude </w:t>
      </w:r>
      <w:r w:rsidRPr="00712604">
        <w:rPr>
          <w:bCs/>
          <w:lang w:val="sk-SK"/>
        </w:rPr>
        <w:t>viesť a uchovávať evidenciu o skutočnom množstve nakúpeného mlieka a jeho skutočnom obsahu tuku počas minimálne troch rokov nasledujúcich po roku, v ktorom ich do evidencie zaznamenal</w:t>
      </w:r>
      <w:r w:rsidR="005B1A09" w:rsidRPr="00712604">
        <w:rPr>
          <w:sz w:val="24"/>
          <w:szCs w:val="24"/>
          <w:lang w:val="sk-SK" w:eastAsia="sk-SK"/>
        </w:rPr>
        <w:t>.</w:t>
      </w:r>
      <w:r w:rsidR="00F91D0A">
        <w:rPr>
          <w:sz w:val="24"/>
          <w:szCs w:val="24"/>
          <w:lang w:val="sk-SK" w:eastAsia="sk-SK"/>
        </w:rPr>
        <w:t xml:space="preserve"> </w:t>
      </w:r>
    </w:p>
    <w:p w:rsidR="00EA2901" w:rsidRDefault="00EA2901" w:rsidP="00EA2901">
      <w:pPr>
        <w:pStyle w:val="Einzug1"/>
        <w:tabs>
          <w:tab w:val="clear" w:pos="993"/>
          <w:tab w:val="left" w:pos="709"/>
        </w:tabs>
        <w:spacing w:after="120"/>
        <w:ind w:left="0"/>
        <w:rPr>
          <w:sz w:val="24"/>
          <w:szCs w:val="24"/>
          <w:lang w:val="sk-SK" w:eastAsia="sk-SK"/>
        </w:rPr>
      </w:pPr>
    </w:p>
    <w:p w:rsidR="00EA2901" w:rsidRPr="00CC54C9" w:rsidRDefault="00EA2901" w:rsidP="00EA2901">
      <w:pPr>
        <w:pStyle w:val="Nadpis1"/>
        <w:ind w:left="709" w:hanging="709"/>
        <w:rPr>
          <w:rFonts w:ascii="Times New Roman" w:hAnsi="Times New Roman"/>
          <w:caps/>
          <w:sz w:val="24"/>
          <w:szCs w:val="24"/>
        </w:rPr>
      </w:pPr>
      <w:bookmarkStart w:id="10" w:name="_Toc415488970"/>
      <w:r>
        <w:rPr>
          <w:rFonts w:ascii="Times New Roman" w:hAnsi="Times New Roman"/>
          <w:caps/>
          <w:sz w:val="24"/>
          <w:szCs w:val="24"/>
        </w:rPr>
        <w:t>3</w:t>
      </w:r>
      <w:r w:rsidRPr="00CC54C9">
        <w:rPr>
          <w:rFonts w:ascii="Times New Roman" w:hAnsi="Times New Roman"/>
          <w:caps/>
          <w:sz w:val="24"/>
          <w:szCs w:val="24"/>
        </w:rPr>
        <w:t>.2</w:t>
      </w:r>
      <w:r w:rsidRPr="00CC54C9">
        <w:rPr>
          <w:rFonts w:ascii="Times New Roman" w:hAnsi="Times New Roman"/>
          <w:caps/>
          <w:sz w:val="24"/>
          <w:szCs w:val="24"/>
        </w:rPr>
        <w:tab/>
        <w:t>EVIDENCIA PRVONÁKUPCOV</w:t>
      </w:r>
      <w:bookmarkEnd w:id="10"/>
    </w:p>
    <w:p w:rsidR="00EA2901" w:rsidRPr="00CC54C9" w:rsidRDefault="00EA2901" w:rsidP="00337BED">
      <w:pPr>
        <w:pStyle w:val="Nadpis6"/>
        <w:rPr>
          <w:sz w:val="24"/>
        </w:rPr>
      </w:pPr>
    </w:p>
    <w:p w:rsidR="00EA2901" w:rsidRPr="00CC54C9" w:rsidRDefault="00EA2901" w:rsidP="00EA2901">
      <w:pPr>
        <w:jc w:val="both"/>
      </w:pPr>
      <w:r w:rsidRPr="00CC54C9">
        <w:tab/>
        <w:t xml:space="preserve">Platobná agentúra po doručení oznámenia o začatí pôsobenia na trhu ako prvonákupca surového mlieka a preverení splnenia náležitostí tohto oznámenia zapíše prvonákupcu do evidencie prvonákupcov. </w:t>
      </w:r>
    </w:p>
    <w:p w:rsidR="00EA2901" w:rsidRPr="00CC54C9" w:rsidRDefault="00EA2901" w:rsidP="00EA2901"/>
    <w:p w:rsidR="00EA2901" w:rsidRPr="00CC54C9" w:rsidRDefault="00EA2901" w:rsidP="00EA2901">
      <w:pPr>
        <w:rPr>
          <w:b/>
        </w:rPr>
      </w:pPr>
      <w:r w:rsidRPr="00CC54C9">
        <w:rPr>
          <w:b/>
        </w:rPr>
        <w:t>Evidencia prvonákupcov obsahuje:</w:t>
      </w:r>
    </w:p>
    <w:p w:rsidR="00EA2901" w:rsidRPr="00CC54C9" w:rsidRDefault="00EA2901" w:rsidP="00DF19A5">
      <w:pPr>
        <w:pStyle w:val="Odsekzoznamu"/>
        <w:numPr>
          <w:ilvl w:val="0"/>
          <w:numId w:val="15"/>
        </w:numPr>
        <w:rPr>
          <w:sz w:val="24"/>
          <w:szCs w:val="24"/>
        </w:rPr>
      </w:pPr>
      <w:r w:rsidRPr="00CC54C9">
        <w:rPr>
          <w:sz w:val="24"/>
          <w:szCs w:val="24"/>
        </w:rPr>
        <w:t>obchodné meno</w:t>
      </w:r>
      <w:r w:rsidR="000967E3">
        <w:rPr>
          <w:sz w:val="24"/>
          <w:szCs w:val="24"/>
        </w:rPr>
        <w:t xml:space="preserve"> alebo názov</w:t>
      </w:r>
      <w:r w:rsidRPr="00CC54C9">
        <w:rPr>
          <w:sz w:val="24"/>
          <w:szCs w:val="24"/>
        </w:rPr>
        <w:t>, identi</w:t>
      </w:r>
      <w:r w:rsidR="000967E3">
        <w:rPr>
          <w:sz w:val="24"/>
          <w:szCs w:val="24"/>
        </w:rPr>
        <w:t xml:space="preserve">fikačné číslo organizácie </w:t>
      </w:r>
      <w:r w:rsidRPr="00CC54C9">
        <w:rPr>
          <w:sz w:val="24"/>
          <w:szCs w:val="24"/>
        </w:rPr>
        <w:t>prvonákupcu,</w:t>
      </w:r>
    </w:p>
    <w:p w:rsidR="00EA2901" w:rsidRPr="00CC54C9" w:rsidRDefault="000967E3" w:rsidP="00DF19A5">
      <w:pPr>
        <w:pStyle w:val="Odsekzoznamu"/>
        <w:numPr>
          <w:ilvl w:val="0"/>
          <w:numId w:val="15"/>
        </w:numPr>
        <w:rPr>
          <w:sz w:val="24"/>
          <w:szCs w:val="24"/>
        </w:rPr>
      </w:pPr>
      <w:r>
        <w:rPr>
          <w:sz w:val="24"/>
          <w:szCs w:val="24"/>
        </w:rPr>
        <w:t xml:space="preserve">miesto podnikania alebo </w:t>
      </w:r>
      <w:r w:rsidR="00EA2901" w:rsidRPr="00CC54C9">
        <w:rPr>
          <w:sz w:val="24"/>
          <w:szCs w:val="24"/>
        </w:rPr>
        <w:t xml:space="preserve">sídlo prvonákupcu, </w:t>
      </w:r>
    </w:p>
    <w:p w:rsidR="00EA2901" w:rsidRPr="00CC54C9" w:rsidRDefault="00EA2901" w:rsidP="00DF19A5">
      <w:pPr>
        <w:pStyle w:val="Odsekzoznamu"/>
        <w:numPr>
          <w:ilvl w:val="0"/>
          <w:numId w:val="15"/>
        </w:numPr>
        <w:rPr>
          <w:sz w:val="24"/>
        </w:rPr>
      </w:pPr>
      <w:r w:rsidRPr="00CC54C9">
        <w:rPr>
          <w:sz w:val="24"/>
        </w:rPr>
        <w:lastRenderedPageBreak/>
        <w:t>adresu prevádzk</w:t>
      </w:r>
      <w:r w:rsidR="00CE67FA">
        <w:rPr>
          <w:sz w:val="24"/>
        </w:rPr>
        <w:t>a</w:t>
      </w:r>
      <w:r w:rsidRPr="00CC54C9">
        <w:rPr>
          <w:sz w:val="24"/>
        </w:rPr>
        <w:t>rne, ak je prvonákupca spracovateľom mlieka,</w:t>
      </w:r>
    </w:p>
    <w:p w:rsidR="00EA2901" w:rsidRPr="00CC54C9" w:rsidRDefault="00EA2901" w:rsidP="00DF19A5">
      <w:pPr>
        <w:pStyle w:val="Odsekzoznamu"/>
        <w:numPr>
          <w:ilvl w:val="0"/>
          <w:numId w:val="15"/>
        </w:numPr>
        <w:rPr>
          <w:sz w:val="24"/>
        </w:rPr>
      </w:pPr>
      <w:r w:rsidRPr="00CC54C9">
        <w:rPr>
          <w:sz w:val="24"/>
        </w:rPr>
        <w:t>informáciu o tom, či prvonákupca mlieko nakupuje len za účelom jeho ďalšieho predaja.</w:t>
      </w:r>
    </w:p>
    <w:p w:rsidR="00F703C8" w:rsidRPr="00832202" w:rsidRDefault="00EA2901" w:rsidP="00832202">
      <w:r w:rsidRPr="00485054">
        <w:rPr>
          <w:b/>
        </w:rPr>
        <w:t>Zoznam prvonákupcov</w:t>
      </w:r>
      <w:r w:rsidRPr="00CC54C9">
        <w:t xml:space="preserve"> zverejňuje platobná agentúra na sv</w:t>
      </w:r>
      <w:r w:rsidR="00832202">
        <w:t xml:space="preserve">ojom webovom sídle www.apa.sk. </w:t>
      </w:r>
    </w:p>
    <w:p w:rsidR="00832202" w:rsidRDefault="00832202" w:rsidP="00EA2901">
      <w:pPr>
        <w:tabs>
          <w:tab w:val="left" w:pos="709"/>
        </w:tabs>
        <w:jc w:val="both"/>
        <w:rPr>
          <w:b/>
          <w:bCs/>
        </w:rPr>
      </w:pPr>
    </w:p>
    <w:p w:rsidR="00EA2901" w:rsidRPr="00CC54C9" w:rsidRDefault="00EA2901" w:rsidP="00EA2901">
      <w:pPr>
        <w:tabs>
          <w:tab w:val="left" w:pos="709"/>
        </w:tabs>
        <w:jc w:val="both"/>
        <w:rPr>
          <w:b/>
          <w:bCs/>
        </w:rPr>
      </w:pPr>
      <w:r w:rsidRPr="00CC54C9">
        <w:rPr>
          <w:b/>
          <w:bCs/>
        </w:rPr>
        <w:t xml:space="preserve">Prvonákupca je povinný: </w:t>
      </w:r>
    </w:p>
    <w:p w:rsidR="00460184" w:rsidRDefault="00460184" w:rsidP="00DF19A5">
      <w:pPr>
        <w:pStyle w:val="Odsekzoznamu"/>
        <w:numPr>
          <w:ilvl w:val="0"/>
          <w:numId w:val="22"/>
        </w:numPr>
        <w:jc w:val="both"/>
        <w:rPr>
          <w:bCs/>
          <w:sz w:val="24"/>
          <w:szCs w:val="24"/>
        </w:rPr>
      </w:pPr>
      <w:r>
        <w:rPr>
          <w:bCs/>
          <w:sz w:val="24"/>
          <w:szCs w:val="24"/>
        </w:rPr>
        <w:t>mať v predmete svojej podnikateľskej činnosti tie činnosti, ktoré ako prvonákupca vykonáva,</w:t>
      </w:r>
    </w:p>
    <w:p w:rsidR="00460184" w:rsidRPr="00FB7300" w:rsidRDefault="00460184" w:rsidP="00DF19A5">
      <w:pPr>
        <w:numPr>
          <w:ilvl w:val="0"/>
          <w:numId w:val="22"/>
        </w:numPr>
        <w:jc w:val="both"/>
        <w:rPr>
          <w:bCs/>
        </w:rPr>
      </w:pPr>
      <w:r w:rsidRPr="00843A3A">
        <w:rPr>
          <w:bCs/>
        </w:rPr>
        <w:t>mať zriadenú prevádzkareň, na manipuláciu s mliekom, ktorá je</w:t>
      </w:r>
      <w:r w:rsidRPr="00DB450A">
        <w:t xml:space="preserve"> </w:t>
      </w:r>
      <w:r>
        <w:t>schválená, alebo podmienečne schválená príslušnou Regionálnou veterinárnou a potravinovou správou, ak prvonákupca mlieko nakupuje na tento účel</w:t>
      </w:r>
      <w:r w:rsidR="00843A3A">
        <w:t>. Prevádzka</w:t>
      </w:r>
      <w:r w:rsidR="00311930">
        <w:t>reň</w:t>
      </w:r>
      <w:r w:rsidR="00843A3A">
        <w:t xml:space="preserve"> je zároveň v súlade s</w:t>
      </w:r>
      <w:r w:rsidR="00CE67FA">
        <w:t> </w:t>
      </w:r>
      <w:r w:rsidR="00843A3A">
        <w:t>§52</w:t>
      </w:r>
      <w:r w:rsidR="00CE67FA">
        <w:t> </w:t>
      </w:r>
      <w:r w:rsidR="00843A3A">
        <w:t>ods.</w:t>
      </w:r>
      <w:r w:rsidR="00CE67FA">
        <w:t> </w:t>
      </w:r>
      <w:r w:rsidR="00843A3A">
        <w:t>1 písm. b) zákona č. 355/2007 Z. z. o ochrane, podpore a rozvoji verejného zdravia a o zmene a doplnení niektorých zákonov v znení neskorších predpisov,</w:t>
      </w:r>
    </w:p>
    <w:p w:rsidR="00FB7300" w:rsidRPr="00843A3A" w:rsidRDefault="00FB7300" w:rsidP="00DF19A5">
      <w:pPr>
        <w:numPr>
          <w:ilvl w:val="0"/>
          <w:numId w:val="22"/>
        </w:numPr>
        <w:jc w:val="both"/>
        <w:rPr>
          <w:bCs/>
        </w:rPr>
      </w:pPr>
      <w:r>
        <w:t>mať technické a technologické zariadenia na účely zisťovania množstva mlieka a obsahu tuku v mlieku,</w:t>
      </w:r>
    </w:p>
    <w:p w:rsidR="00FB7300" w:rsidRPr="00FB7300" w:rsidRDefault="00843A3A" w:rsidP="00DF19A5">
      <w:pPr>
        <w:pStyle w:val="Odsekzoznamu"/>
        <w:numPr>
          <w:ilvl w:val="0"/>
          <w:numId w:val="22"/>
        </w:numPr>
        <w:jc w:val="both"/>
        <w:rPr>
          <w:bCs/>
          <w:sz w:val="24"/>
          <w:szCs w:val="24"/>
        </w:rPr>
      </w:pPr>
      <w:r w:rsidRPr="00FB7300">
        <w:rPr>
          <w:bCs/>
          <w:sz w:val="24"/>
          <w:szCs w:val="24"/>
        </w:rPr>
        <w:t xml:space="preserve">nákup surového mlieka </w:t>
      </w:r>
      <w:r w:rsidR="00EA2901" w:rsidRPr="00FB7300">
        <w:rPr>
          <w:bCs/>
          <w:sz w:val="24"/>
          <w:szCs w:val="24"/>
        </w:rPr>
        <w:t>uskutočňovať len na základe písomnej zmluvy,</w:t>
      </w:r>
    </w:p>
    <w:p w:rsidR="00AE0F1A" w:rsidRPr="0016678B" w:rsidRDefault="00AE0F1A" w:rsidP="00DF19A5">
      <w:pPr>
        <w:pStyle w:val="Odsekzoznamu"/>
        <w:numPr>
          <w:ilvl w:val="0"/>
          <w:numId w:val="22"/>
        </w:numPr>
        <w:jc w:val="both"/>
        <w:rPr>
          <w:bCs/>
          <w:sz w:val="24"/>
          <w:szCs w:val="24"/>
        </w:rPr>
      </w:pPr>
      <w:r w:rsidRPr="00826A3B">
        <w:rPr>
          <w:bCs/>
          <w:sz w:val="24"/>
          <w:szCs w:val="24"/>
        </w:rPr>
        <w:t>oznamovať platobnej agentúre najne</w:t>
      </w:r>
      <w:r>
        <w:rPr>
          <w:bCs/>
          <w:sz w:val="24"/>
          <w:szCs w:val="24"/>
        </w:rPr>
        <w:t>skôr pätnásty deň kalendárneho mesiaca</w:t>
      </w:r>
      <w:r w:rsidRPr="00826A3B">
        <w:rPr>
          <w:bCs/>
          <w:sz w:val="24"/>
          <w:szCs w:val="24"/>
        </w:rPr>
        <w:t xml:space="preserve"> údaje o skutočnom množstve mlieka nakúpenom </w:t>
      </w:r>
      <w:r>
        <w:rPr>
          <w:bCs/>
          <w:sz w:val="24"/>
          <w:szCs w:val="24"/>
        </w:rPr>
        <w:t>v predchádzajúcom mesiaci osobitne</w:t>
      </w:r>
      <w:r w:rsidRPr="00826A3B">
        <w:rPr>
          <w:bCs/>
          <w:sz w:val="24"/>
          <w:szCs w:val="24"/>
        </w:rPr>
        <w:t xml:space="preserve"> od</w:t>
      </w:r>
      <w:r>
        <w:rPr>
          <w:bCs/>
          <w:sz w:val="24"/>
          <w:szCs w:val="24"/>
        </w:rPr>
        <w:t> </w:t>
      </w:r>
      <w:r w:rsidRPr="00826A3B">
        <w:rPr>
          <w:bCs/>
          <w:sz w:val="24"/>
          <w:szCs w:val="24"/>
        </w:rPr>
        <w:t>každého prvovýrobcu s </w:t>
      </w:r>
      <w:r w:rsidR="00311930">
        <w:rPr>
          <w:bCs/>
          <w:sz w:val="24"/>
          <w:szCs w:val="24"/>
        </w:rPr>
        <w:t>uvedením skutočného obsahu tuku.</w:t>
      </w:r>
      <w:r>
        <w:rPr>
          <w:bCs/>
          <w:sz w:val="24"/>
          <w:szCs w:val="24"/>
        </w:rPr>
        <w:t xml:space="preserve"> </w:t>
      </w:r>
      <w:r w:rsidR="00311930">
        <w:rPr>
          <w:bCs/>
          <w:sz w:val="24"/>
          <w:szCs w:val="24"/>
        </w:rPr>
        <w:t>A</w:t>
      </w:r>
      <w:r>
        <w:rPr>
          <w:bCs/>
          <w:sz w:val="24"/>
          <w:szCs w:val="24"/>
        </w:rPr>
        <w:t>k prvovýrobca nakúpil mlieko zo</w:t>
      </w:r>
      <w:r w:rsidRPr="00826A3B">
        <w:rPr>
          <w:bCs/>
          <w:sz w:val="24"/>
          <w:szCs w:val="24"/>
        </w:rPr>
        <w:t xml:space="preserve"> </w:t>
      </w:r>
      <w:r>
        <w:rPr>
          <w:bCs/>
          <w:sz w:val="24"/>
          <w:szCs w:val="24"/>
        </w:rPr>
        <w:t>zahraničnej prevádzkarne prvovýrobcu</w:t>
      </w:r>
      <w:r w:rsidRPr="00826A3B">
        <w:rPr>
          <w:bCs/>
          <w:sz w:val="24"/>
          <w:szCs w:val="24"/>
        </w:rPr>
        <w:t xml:space="preserve">, </w:t>
      </w:r>
      <w:r>
        <w:rPr>
          <w:bCs/>
          <w:sz w:val="24"/>
          <w:szCs w:val="24"/>
        </w:rPr>
        <w:t xml:space="preserve">údaje o tomto množstve mlieka uvádza osobitne. </w:t>
      </w:r>
      <w:r w:rsidRPr="0016678B">
        <w:rPr>
          <w:bCs/>
          <w:sz w:val="24"/>
          <w:szCs w:val="24"/>
        </w:rPr>
        <w:t>Oznám</w:t>
      </w:r>
      <w:r w:rsidR="00766C38">
        <w:rPr>
          <w:bCs/>
          <w:sz w:val="24"/>
          <w:szCs w:val="24"/>
        </w:rPr>
        <w:t>enie</w:t>
      </w:r>
      <w:r w:rsidR="0016678B">
        <w:rPr>
          <w:bCs/>
          <w:sz w:val="24"/>
          <w:szCs w:val="24"/>
        </w:rPr>
        <w:t xml:space="preserve"> podáva </w:t>
      </w:r>
      <w:r w:rsidR="00766C38">
        <w:rPr>
          <w:bCs/>
          <w:sz w:val="24"/>
          <w:szCs w:val="24"/>
        </w:rPr>
        <w:t>v elektronickej podobe</w:t>
      </w:r>
      <w:r w:rsidRPr="0016678B">
        <w:rPr>
          <w:bCs/>
          <w:sz w:val="24"/>
          <w:szCs w:val="24"/>
        </w:rPr>
        <w:t xml:space="preserve"> </w:t>
      </w:r>
      <w:r w:rsidR="00766C38">
        <w:rPr>
          <w:bCs/>
          <w:sz w:val="24"/>
          <w:szCs w:val="24"/>
        </w:rPr>
        <w:t xml:space="preserve">a </w:t>
      </w:r>
      <w:r w:rsidR="00532AA2">
        <w:rPr>
          <w:bCs/>
          <w:sz w:val="24"/>
          <w:szCs w:val="24"/>
        </w:rPr>
        <w:t xml:space="preserve">podľa pokynov </w:t>
      </w:r>
      <w:r w:rsidRPr="0016678B">
        <w:rPr>
          <w:bCs/>
          <w:sz w:val="24"/>
          <w:szCs w:val="24"/>
        </w:rPr>
        <w:t>na</w:t>
      </w:r>
      <w:r w:rsidR="00766C38">
        <w:rPr>
          <w:bCs/>
          <w:sz w:val="24"/>
          <w:szCs w:val="24"/>
        </w:rPr>
        <w:t> </w:t>
      </w:r>
      <w:r w:rsidRPr="0016678B">
        <w:rPr>
          <w:bCs/>
          <w:sz w:val="24"/>
          <w:szCs w:val="24"/>
        </w:rPr>
        <w:t>formulári</w:t>
      </w:r>
      <w:r w:rsidR="003F1658">
        <w:rPr>
          <w:bCs/>
          <w:sz w:val="24"/>
          <w:szCs w:val="24"/>
        </w:rPr>
        <w:t>,</w:t>
      </w:r>
      <w:r w:rsidR="00532AA2">
        <w:rPr>
          <w:bCs/>
          <w:sz w:val="24"/>
          <w:szCs w:val="24"/>
        </w:rPr>
        <w:t xml:space="preserve"> ktorého vzor je uvedený v prílohe</w:t>
      </w:r>
      <w:r w:rsidRPr="0016678B">
        <w:rPr>
          <w:bCs/>
          <w:sz w:val="24"/>
          <w:szCs w:val="24"/>
        </w:rPr>
        <w:t xml:space="preserve"> č. 2</w:t>
      </w:r>
      <w:r w:rsidR="00532AA2">
        <w:rPr>
          <w:bCs/>
          <w:sz w:val="24"/>
          <w:szCs w:val="24"/>
        </w:rPr>
        <w:t xml:space="preserve"> tejto príručky</w:t>
      </w:r>
      <w:r w:rsidR="0016678B" w:rsidRPr="0016678B">
        <w:rPr>
          <w:bCs/>
          <w:sz w:val="24"/>
          <w:szCs w:val="24"/>
        </w:rPr>
        <w:t>,</w:t>
      </w:r>
    </w:p>
    <w:p w:rsidR="00AE0F1A" w:rsidRPr="00826A3B" w:rsidRDefault="00AE0F1A" w:rsidP="00DF19A5">
      <w:pPr>
        <w:pStyle w:val="Odsekzoznamu"/>
        <w:numPr>
          <w:ilvl w:val="0"/>
          <w:numId w:val="22"/>
        </w:numPr>
        <w:jc w:val="both"/>
        <w:rPr>
          <w:bCs/>
          <w:sz w:val="24"/>
          <w:szCs w:val="24"/>
        </w:rPr>
      </w:pPr>
      <w:r>
        <w:rPr>
          <w:bCs/>
          <w:sz w:val="24"/>
          <w:szCs w:val="24"/>
        </w:rPr>
        <w:t>oznamovať Ministerstvu pôdohospodárstva a rozvoja vidieka Slovenskej republiky</w:t>
      </w:r>
      <w:r w:rsidR="00832202">
        <w:rPr>
          <w:bCs/>
          <w:sz w:val="24"/>
          <w:szCs w:val="24"/>
        </w:rPr>
        <w:t xml:space="preserve"> </w:t>
      </w:r>
      <w:r w:rsidR="00832202">
        <w:rPr>
          <w:sz w:val="24"/>
          <w:szCs w:val="24"/>
          <w:lang w:eastAsia="sk-SK"/>
        </w:rPr>
        <w:t>(ďalej len „MPRV SR“)</w:t>
      </w:r>
      <w:r>
        <w:rPr>
          <w:bCs/>
          <w:sz w:val="24"/>
          <w:szCs w:val="24"/>
        </w:rPr>
        <w:t xml:space="preserve"> najneskôr siedmy deň kalendárneho mesiaca údaje o odhadovanej cene za celkové množstvo mlieka , ktoré</w:t>
      </w:r>
      <w:r w:rsidR="0016678B">
        <w:rPr>
          <w:bCs/>
          <w:sz w:val="24"/>
          <w:szCs w:val="24"/>
        </w:rPr>
        <w:t xml:space="preserve"> nakúpi v prebiehajúcom mesiaci. Oznámenie o odhadovanej cene je súčasťou rezortného štatistického výkazu</w:t>
      </w:r>
      <w:r w:rsidR="00FB7300">
        <w:rPr>
          <w:bCs/>
          <w:sz w:val="24"/>
          <w:szCs w:val="24"/>
        </w:rPr>
        <w:t xml:space="preserve"> ML (MPRV SR) 6-12,</w:t>
      </w:r>
    </w:p>
    <w:p w:rsidR="00AE0F1A" w:rsidRPr="00826A3B" w:rsidRDefault="00AE0F1A" w:rsidP="00DF19A5">
      <w:pPr>
        <w:pStyle w:val="Odsekzoznamu"/>
        <w:numPr>
          <w:ilvl w:val="0"/>
          <w:numId w:val="22"/>
        </w:numPr>
        <w:jc w:val="both"/>
        <w:rPr>
          <w:bCs/>
          <w:sz w:val="24"/>
          <w:szCs w:val="24"/>
        </w:rPr>
      </w:pPr>
      <w:r>
        <w:rPr>
          <w:bCs/>
          <w:sz w:val="24"/>
          <w:szCs w:val="24"/>
        </w:rPr>
        <w:t xml:space="preserve">viesť a uchovávať evidenciu </w:t>
      </w:r>
      <w:r w:rsidRPr="00826A3B">
        <w:rPr>
          <w:bCs/>
          <w:sz w:val="24"/>
          <w:szCs w:val="24"/>
        </w:rPr>
        <w:t>o skutočnom množstve nakúpeného mlieka a jeho skutočnom obsahu tuku počas minimálne troch rokov nasledujúcich po roku, v ktorom ich do evidencie zaznamenal</w:t>
      </w:r>
      <w:r>
        <w:rPr>
          <w:bCs/>
          <w:sz w:val="24"/>
          <w:szCs w:val="24"/>
        </w:rPr>
        <w:t>,</w:t>
      </w:r>
    </w:p>
    <w:p w:rsidR="00AE0F1A" w:rsidRDefault="00AE0F1A" w:rsidP="00DF19A5">
      <w:pPr>
        <w:pStyle w:val="Odsekzoznamu"/>
        <w:numPr>
          <w:ilvl w:val="0"/>
          <w:numId w:val="22"/>
        </w:numPr>
        <w:jc w:val="both"/>
        <w:rPr>
          <w:bCs/>
          <w:sz w:val="24"/>
          <w:szCs w:val="24"/>
        </w:rPr>
      </w:pPr>
      <w:r w:rsidRPr="00826A3B">
        <w:rPr>
          <w:bCs/>
          <w:sz w:val="24"/>
          <w:szCs w:val="24"/>
        </w:rPr>
        <w:t>oznámiť platobnej agentúre</w:t>
      </w:r>
      <w:r>
        <w:rPr>
          <w:bCs/>
          <w:sz w:val="24"/>
          <w:szCs w:val="24"/>
        </w:rPr>
        <w:t xml:space="preserve"> ukončenie svojho pôsobenia </w:t>
      </w:r>
      <w:r w:rsidRPr="00826A3B">
        <w:rPr>
          <w:bCs/>
          <w:sz w:val="24"/>
          <w:szCs w:val="24"/>
        </w:rPr>
        <w:t>prvonákupcu najneskôr do</w:t>
      </w:r>
      <w:r w:rsidR="006C348D">
        <w:rPr>
          <w:bCs/>
          <w:sz w:val="24"/>
          <w:szCs w:val="24"/>
        </w:rPr>
        <w:t> </w:t>
      </w:r>
      <w:r w:rsidRPr="00826A3B">
        <w:rPr>
          <w:bCs/>
          <w:sz w:val="24"/>
          <w:szCs w:val="24"/>
        </w:rPr>
        <w:t>30</w:t>
      </w:r>
      <w:r w:rsidR="00532AA2">
        <w:rPr>
          <w:bCs/>
          <w:sz w:val="24"/>
          <w:szCs w:val="24"/>
        </w:rPr>
        <w:t> </w:t>
      </w:r>
      <w:r w:rsidRPr="00826A3B">
        <w:rPr>
          <w:bCs/>
          <w:sz w:val="24"/>
          <w:szCs w:val="24"/>
        </w:rPr>
        <w:t>dní odo dňa</w:t>
      </w:r>
      <w:r>
        <w:rPr>
          <w:bCs/>
          <w:sz w:val="24"/>
          <w:szCs w:val="24"/>
        </w:rPr>
        <w:t xml:space="preserve">, keď neuskutoční nákup mlieka od prvovýrobcu aspoň raz počas dvanástich po sebe nasledujúcich mesiacov, alebo prestane plniť </w:t>
      </w:r>
      <w:r w:rsidR="00BE21C6">
        <w:rPr>
          <w:bCs/>
          <w:sz w:val="24"/>
          <w:szCs w:val="24"/>
        </w:rPr>
        <w:t xml:space="preserve">vyššie uvedené </w:t>
      </w:r>
      <w:r>
        <w:rPr>
          <w:bCs/>
          <w:sz w:val="24"/>
          <w:szCs w:val="24"/>
        </w:rPr>
        <w:t>povinnosti prvonákupcu podľa písmen a) až c)</w:t>
      </w:r>
      <w:r w:rsidRPr="00826A3B">
        <w:rPr>
          <w:bCs/>
          <w:sz w:val="24"/>
          <w:szCs w:val="24"/>
        </w:rPr>
        <w:t xml:space="preserve"> </w:t>
      </w:r>
      <w:r>
        <w:rPr>
          <w:bCs/>
          <w:sz w:val="24"/>
          <w:szCs w:val="24"/>
        </w:rPr>
        <w:t>a e).</w:t>
      </w:r>
    </w:p>
    <w:p w:rsidR="006C348D" w:rsidRDefault="006C348D" w:rsidP="003D16BD">
      <w:pPr>
        <w:pStyle w:val="Odsekzoznamu"/>
        <w:jc w:val="both"/>
        <w:rPr>
          <w:bCs/>
          <w:sz w:val="24"/>
          <w:szCs w:val="24"/>
        </w:rPr>
      </w:pPr>
    </w:p>
    <w:p w:rsidR="003D16BD" w:rsidRPr="003D16BD" w:rsidRDefault="003D16BD" w:rsidP="009466C1">
      <w:pPr>
        <w:pStyle w:val="Odsekzoznamu"/>
        <w:ind w:left="360"/>
        <w:jc w:val="both"/>
        <w:rPr>
          <w:b/>
          <w:bCs/>
          <w:sz w:val="24"/>
          <w:szCs w:val="24"/>
        </w:rPr>
      </w:pPr>
      <w:r w:rsidRPr="003D16BD">
        <w:rPr>
          <w:b/>
          <w:bCs/>
          <w:sz w:val="24"/>
          <w:szCs w:val="24"/>
        </w:rPr>
        <w:t>Podnikateľ je povinný ukončiť činnosť prvonákupcu, ak prestane plniť povinnosti prvonákupcu podľa písmen a) až c), e) a h).</w:t>
      </w:r>
    </w:p>
    <w:p w:rsidR="00EA2901" w:rsidRPr="00CC54C9" w:rsidRDefault="00EA2901" w:rsidP="00AE0F1A">
      <w:pPr>
        <w:pStyle w:val="Odsekzoznamu"/>
        <w:jc w:val="both"/>
        <w:rPr>
          <w:bCs/>
          <w:sz w:val="24"/>
          <w:szCs w:val="24"/>
        </w:rPr>
      </w:pPr>
    </w:p>
    <w:p w:rsidR="006F6375" w:rsidRDefault="006F6375" w:rsidP="009466C1">
      <w:pPr>
        <w:jc w:val="both"/>
        <w:rPr>
          <w:b/>
          <w:bCs/>
          <w:highlight w:val="yellow"/>
        </w:rPr>
      </w:pPr>
    </w:p>
    <w:p w:rsidR="009466C1" w:rsidRPr="004D372F" w:rsidRDefault="009466C1" w:rsidP="009466C1">
      <w:pPr>
        <w:jc w:val="both"/>
        <w:rPr>
          <w:bCs/>
        </w:rPr>
      </w:pPr>
      <w:r w:rsidRPr="004D372F">
        <w:rPr>
          <w:b/>
          <w:bCs/>
        </w:rPr>
        <w:t>Platobná agentúra vyčiarkne prvonákupcu z evidencie</w:t>
      </w:r>
      <w:r w:rsidRPr="004D372F">
        <w:rPr>
          <w:bCs/>
        </w:rPr>
        <w:t xml:space="preserve">, ak jej: </w:t>
      </w:r>
    </w:p>
    <w:p w:rsidR="009466C1" w:rsidRPr="004D372F" w:rsidRDefault="009466C1" w:rsidP="00DF19A5">
      <w:pPr>
        <w:pStyle w:val="Odsekzoznamu"/>
        <w:numPr>
          <w:ilvl w:val="0"/>
          <w:numId w:val="14"/>
        </w:numPr>
        <w:ind w:left="284" w:hanging="284"/>
        <w:jc w:val="both"/>
        <w:rPr>
          <w:bCs/>
          <w:sz w:val="24"/>
          <w:szCs w:val="24"/>
        </w:rPr>
      </w:pPr>
      <w:r w:rsidRPr="004D372F">
        <w:rPr>
          <w:bCs/>
          <w:sz w:val="24"/>
          <w:szCs w:val="24"/>
        </w:rPr>
        <w:t>oznámil ukončenie svojho pôsobenia ako prvonákupca,</w:t>
      </w:r>
    </w:p>
    <w:p w:rsidR="009466C1" w:rsidRPr="004D372F" w:rsidRDefault="009466C1" w:rsidP="00DF19A5">
      <w:pPr>
        <w:numPr>
          <w:ilvl w:val="0"/>
          <w:numId w:val="14"/>
        </w:numPr>
        <w:tabs>
          <w:tab w:val="left" w:pos="709"/>
        </w:tabs>
        <w:ind w:left="284" w:hanging="284"/>
        <w:jc w:val="both"/>
        <w:rPr>
          <w:bCs/>
        </w:rPr>
      </w:pPr>
      <w:r w:rsidRPr="004D372F">
        <w:rPr>
          <w:bCs/>
        </w:rPr>
        <w:t>nenakúpil mlieko v období najmenej dvanástich po sebe nasledujúcich mesiacov,</w:t>
      </w:r>
    </w:p>
    <w:p w:rsidR="009466C1" w:rsidRPr="004D372F" w:rsidRDefault="009466C1" w:rsidP="00DF19A5">
      <w:pPr>
        <w:numPr>
          <w:ilvl w:val="0"/>
          <w:numId w:val="14"/>
        </w:numPr>
        <w:tabs>
          <w:tab w:val="left" w:pos="709"/>
        </w:tabs>
        <w:ind w:left="284" w:hanging="284"/>
        <w:jc w:val="both"/>
        <w:rPr>
          <w:bCs/>
        </w:rPr>
      </w:pPr>
      <w:r w:rsidRPr="004D372F">
        <w:rPr>
          <w:bCs/>
        </w:rPr>
        <w:t>prvonákupca nesp</w:t>
      </w:r>
      <w:r w:rsidR="006F6375" w:rsidRPr="004D372F">
        <w:rPr>
          <w:bCs/>
        </w:rPr>
        <w:t xml:space="preserve">ĺňa povinnosti prvonákupcu podľa písmen a) až c), e) a h). </w:t>
      </w:r>
    </w:p>
    <w:p w:rsidR="00DF69F0" w:rsidRDefault="00DF69F0" w:rsidP="00871EBF"/>
    <w:p w:rsidR="009466C1" w:rsidRPr="00CC54C9" w:rsidRDefault="009466C1" w:rsidP="009466C1">
      <w:pPr>
        <w:tabs>
          <w:tab w:val="left" w:pos="709"/>
        </w:tabs>
        <w:jc w:val="both"/>
        <w:rPr>
          <w:b/>
          <w:bCs/>
        </w:rPr>
      </w:pPr>
      <w:r w:rsidRPr="00CC54C9">
        <w:rPr>
          <w:b/>
          <w:bCs/>
        </w:rPr>
        <w:t>Iba prvonákupca mlieka evidovaný platobnou agentúrou je oprávnený nakupovať surové kravské mlieko od prvovýrobcu mlieka.</w:t>
      </w:r>
    </w:p>
    <w:p w:rsidR="00832202" w:rsidRDefault="00832202" w:rsidP="00337BED">
      <w:pPr>
        <w:pStyle w:val="Einzug1"/>
        <w:ind w:left="0"/>
        <w:rPr>
          <w:sz w:val="24"/>
          <w:szCs w:val="24"/>
          <w:lang w:val="sk-SK" w:eastAsia="sk-SK"/>
        </w:rPr>
      </w:pPr>
    </w:p>
    <w:p w:rsidR="00337BED" w:rsidRPr="00AA2C04" w:rsidRDefault="00337BED" w:rsidP="00337BED">
      <w:pPr>
        <w:pStyle w:val="Einzug1"/>
        <w:ind w:left="0"/>
        <w:rPr>
          <w:szCs w:val="24"/>
          <w:lang w:eastAsia="sk-SK"/>
        </w:rPr>
      </w:pPr>
    </w:p>
    <w:p w:rsidR="00B36C20" w:rsidRPr="003505FB" w:rsidRDefault="00EA2901" w:rsidP="00603339">
      <w:pPr>
        <w:pStyle w:val="Nadpis1"/>
        <w:rPr>
          <w:rFonts w:ascii="Times New Roman" w:hAnsi="Times New Roman"/>
          <w:sz w:val="28"/>
          <w:szCs w:val="28"/>
        </w:rPr>
      </w:pPr>
      <w:bookmarkStart w:id="11" w:name="_Toc341274465"/>
      <w:bookmarkStart w:id="12" w:name="_Toc341962793"/>
      <w:bookmarkStart w:id="13" w:name="_Toc415488971"/>
      <w:r>
        <w:rPr>
          <w:rFonts w:ascii="Times New Roman" w:hAnsi="Times New Roman"/>
          <w:sz w:val="28"/>
          <w:szCs w:val="28"/>
        </w:rPr>
        <w:lastRenderedPageBreak/>
        <w:t>4</w:t>
      </w:r>
      <w:r w:rsidR="00B36C20" w:rsidRPr="003505FB">
        <w:rPr>
          <w:rFonts w:ascii="Times New Roman" w:hAnsi="Times New Roman"/>
          <w:sz w:val="28"/>
          <w:szCs w:val="28"/>
        </w:rPr>
        <w:t>.</w:t>
      </w:r>
      <w:r w:rsidR="00B36C20" w:rsidRPr="003505FB">
        <w:rPr>
          <w:rFonts w:ascii="Times New Roman" w:hAnsi="Times New Roman"/>
          <w:sz w:val="28"/>
          <w:szCs w:val="28"/>
        </w:rPr>
        <w:tab/>
        <w:t>ORGANIZÁCIA VÝROBCOV</w:t>
      </w:r>
      <w:bookmarkEnd w:id="11"/>
      <w:bookmarkEnd w:id="12"/>
      <w:bookmarkEnd w:id="13"/>
    </w:p>
    <w:p w:rsidR="00B36C20" w:rsidRPr="00AA2C04" w:rsidRDefault="00B36C20" w:rsidP="00BD122C">
      <w:pPr>
        <w:jc w:val="both"/>
        <w:rPr>
          <w:sz w:val="22"/>
          <w:szCs w:val="22"/>
        </w:rPr>
      </w:pPr>
      <w:r w:rsidRPr="00AA2C04">
        <w:tab/>
      </w:r>
    </w:p>
    <w:p w:rsidR="00B36C20" w:rsidRPr="003505FB" w:rsidRDefault="00EA2901" w:rsidP="00BD122C">
      <w:pPr>
        <w:pStyle w:val="Nadpis1"/>
        <w:spacing w:before="0"/>
        <w:rPr>
          <w:rFonts w:ascii="Times New Roman" w:hAnsi="Times New Roman"/>
          <w:caps/>
          <w:sz w:val="24"/>
          <w:szCs w:val="24"/>
        </w:rPr>
      </w:pPr>
      <w:bookmarkStart w:id="14" w:name="_Toc341274466"/>
      <w:bookmarkStart w:id="15" w:name="_Toc341962794"/>
      <w:bookmarkStart w:id="16" w:name="_Toc415488972"/>
      <w:r>
        <w:rPr>
          <w:rFonts w:ascii="Times New Roman" w:hAnsi="Times New Roman"/>
          <w:caps/>
          <w:sz w:val="24"/>
          <w:szCs w:val="24"/>
        </w:rPr>
        <w:t>4</w:t>
      </w:r>
      <w:r w:rsidR="00B36C20" w:rsidRPr="003505FB">
        <w:rPr>
          <w:rFonts w:ascii="Times New Roman" w:hAnsi="Times New Roman"/>
          <w:caps/>
          <w:sz w:val="24"/>
          <w:szCs w:val="24"/>
        </w:rPr>
        <w:t>.1</w:t>
      </w:r>
      <w:r w:rsidR="00B36C20" w:rsidRPr="003505FB">
        <w:rPr>
          <w:rFonts w:ascii="Times New Roman" w:hAnsi="Times New Roman"/>
          <w:caps/>
          <w:sz w:val="24"/>
          <w:szCs w:val="24"/>
        </w:rPr>
        <w:tab/>
        <w:t>uznanie organizácie</w:t>
      </w:r>
      <w:bookmarkEnd w:id="14"/>
      <w:bookmarkEnd w:id="15"/>
      <w:bookmarkEnd w:id="16"/>
    </w:p>
    <w:p w:rsidR="00B36C20" w:rsidRPr="00AA2C04" w:rsidRDefault="00B36C20" w:rsidP="00337BED">
      <w:pPr>
        <w:pStyle w:val="Nadpis6"/>
        <w:rPr>
          <w:b w:val="0"/>
          <w:bCs w:val="0"/>
        </w:rPr>
      </w:pPr>
    </w:p>
    <w:p w:rsidR="007D14FF" w:rsidRDefault="00B044AE" w:rsidP="007D14FF">
      <w:pPr>
        <w:pStyle w:val="Einzug1"/>
        <w:tabs>
          <w:tab w:val="clear" w:pos="993"/>
        </w:tabs>
        <w:ind w:left="0" w:firstLine="708"/>
        <w:rPr>
          <w:sz w:val="24"/>
          <w:szCs w:val="24"/>
          <w:lang w:val="sk-SK" w:eastAsia="sk-SK"/>
        </w:rPr>
      </w:pPr>
      <w:r>
        <w:rPr>
          <w:sz w:val="24"/>
          <w:szCs w:val="24"/>
          <w:lang w:val="sk-SK" w:eastAsia="sk-SK"/>
        </w:rPr>
        <w:t xml:space="preserve">Žiadosť </w:t>
      </w:r>
      <w:r w:rsidR="00B36C20">
        <w:rPr>
          <w:sz w:val="24"/>
          <w:szCs w:val="24"/>
          <w:lang w:val="sk-SK" w:eastAsia="sk-SK"/>
        </w:rPr>
        <w:t xml:space="preserve">o uznanie </w:t>
      </w:r>
      <w:r>
        <w:rPr>
          <w:sz w:val="24"/>
          <w:szCs w:val="24"/>
          <w:lang w:val="sk-SK" w:eastAsia="sk-SK"/>
        </w:rPr>
        <w:t>organizácie výrobcov v sektore mlieka a mliečnych výrobkov (</w:t>
      </w:r>
      <w:r w:rsidR="007D14FF">
        <w:rPr>
          <w:sz w:val="24"/>
          <w:szCs w:val="24"/>
          <w:lang w:val="sk-SK" w:eastAsia="sk-SK"/>
        </w:rPr>
        <w:t>ď</w:t>
      </w:r>
      <w:r>
        <w:rPr>
          <w:sz w:val="24"/>
          <w:szCs w:val="24"/>
          <w:lang w:val="sk-SK" w:eastAsia="sk-SK"/>
        </w:rPr>
        <w:t xml:space="preserve">alej len „žiadosť o uznanie organizácie“) podáva žiadateľ </w:t>
      </w:r>
      <w:r w:rsidR="00B36C20">
        <w:rPr>
          <w:sz w:val="24"/>
          <w:szCs w:val="24"/>
          <w:lang w:val="sk-SK" w:eastAsia="sk-SK"/>
        </w:rPr>
        <w:t xml:space="preserve">na </w:t>
      </w:r>
      <w:r>
        <w:rPr>
          <w:sz w:val="24"/>
          <w:szCs w:val="24"/>
          <w:lang w:val="sk-SK" w:eastAsia="sk-SK"/>
        </w:rPr>
        <w:t>tlačive</w:t>
      </w:r>
      <w:r w:rsidR="007D14FF">
        <w:rPr>
          <w:sz w:val="24"/>
          <w:szCs w:val="24"/>
          <w:lang w:val="sk-SK" w:eastAsia="sk-SK"/>
        </w:rPr>
        <w:t>, ktorého vzor je uvedený</w:t>
      </w:r>
      <w:r w:rsidR="00C47520">
        <w:rPr>
          <w:sz w:val="24"/>
          <w:szCs w:val="24"/>
          <w:lang w:val="sk-SK" w:eastAsia="sk-SK"/>
        </w:rPr>
        <w:t xml:space="preserve"> v prílohe č. 3</w:t>
      </w:r>
      <w:r>
        <w:rPr>
          <w:sz w:val="24"/>
          <w:szCs w:val="24"/>
          <w:lang w:val="sk-SK" w:eastAsia="sk-SK"/>
        </w:rPr>
        <w:t xml:space="preserve"> tej</w:t>
      </w:r>
      <w:r w:rsidR="00B36C20">
        <w:rPr>
          <w:sz w:val="24"/>
          <w:szCs w:val="24"/>
          <w:lang w:val="sk-SK" w:eastAsia="sk-SK"/>
        </w:rPr>
        <w:t xml:space="preserve">to </w:t>
      </w:r>
      <w:r>
        <w:rPr>
          <w:sz w:val="24"/>
          <w:szCs w:val="24"/>
          <w:lang w:val="sk-SK" w:eastAsia="sk-SK"/>
        </w:rPr>
        <w:t>príručky</w:t>
      </w:r>
      <w:r w:rsidR="00B36C20">
        <w:rPr>
          <w:sz w:val="24"/>
          <w:szCs w:val="24"/>
          <w:lang w:val="sk-SK" w:eastAsia="sk-SK"/>
        </w:rPr>
        <w:t xml:space="preserve"> so</w:t>
      </w:r>
      <w:r>
        <w:rPr>
          <w:sz w:val="24"/>
          <w:szCs w:val="24"/>
          <w:lang w:val="sk-SK" w:eastAsia="sk-SK"/>
        </w:rPr>
        <w:t> </w:t>
      </w:r>
      <w:r w:rsidR="00B36C20">
        <w:rPr>
          <w:sz w:val="24"/>
          <w:szCs w:val="24"/>
          <w:lang w:val="sk-SK" w:eastAsia="sk-SK"/>
        </w:rPr>
        <w:t xml:space="preserve">všetkými povinnými prílohami na adresu </w:t>
      </w:r>
      <w:r>
        <w:rPr>
          <w:sz w:val="24"/>
          <w:szCs w:val="24"/>
          <w:lang w:val="sk-SK" w:eastAsia="sk-SK"/>
        </w:rPr>
        <w:t xml:space="preserve">Pôdohospodárskej </w:t>
      </w:r>
      <w:r w:rsidR="007D14FF">
        <w:rPr>
          <w:sz w:val="24"/>
          <w:szCs w:val="24"/>
          <w:lang w:val="sk-SK" w:eastAsia="sk-SK"/>
        </w:rPr>
        <w:t>pl</w:t>
      </w:r>
      <w:r w:rsidR="00B36C20">
        <w:rPr>
          <w:sz w:val="24"/>
          <w:szCs w:val="24"/>
          <w:lang w:val="sk-SK" w:eastAsia="sk-SK"/>
        </w:rPr>
        <w:t>atobnej agentúry</w:t>
      </w:r>
      <w:r w:rsidR="00B36C20" w:rsidRPr="003D4AB6">
        <w:rPr>
          <w:sz w:val="24"/>
          <w:szCs w:val="24"/>
          <w:lang w:val="sk-SK" w:eastAsia="sk-SK"/>
        </w:rPr>
        <w:t>,</w:t>
      </w:r>
      <w:r w:rsidR="00B36C20" w:rsidRPr="0043577A">
        <w:rPr>
          <w:sz w:val="24"/>
          <w:lang w:val="sk-SK"/>
        </w:rPr>
        <w:t xml:space="preserve"> </w:t>
      </w:r>
      <w:r w:rsidR="007D14FF">
        <w:rPr>
          <w:sz w:val="24"/>
          <w:lang w:val="sk-SK"/>
        </w:rPr>
        <w:t xml:space="preserve">so sídlom: </w:t>
      </w:r>
      <w:r w:rsidR="0070729A">
        <w:rPr>
          <w:sz w:val="24"/>
          <w:lang w:val="sk-SK"/>
        </w:rPr>
        <w:t>Hraničná</w:t>
      </w:r>
      <w:r w:rsidR="00B36C20" w:rsidRPr="0043577A">
        <w:rPr>
          <w:sz w:val="24"/>
          <w:lang w:val="sk-SK"/>
        </w:rPr>
        <w:t xml:space="preserve"> 12, 815 26 Bratislava</w:t>
      </w:r>
      <w:r w:rsidR="007D14FF">
        <w:rPr>
          <w:sz w:val="24"/>
          <w:lang w:val="sk-SK"/>
        </w:rPr>
        <w:t xml:space="preserve"> (ďalej len „platobná agentúra“)</w:t>
      </w:r>
      <w:r w:rsidR="00B36C20">
        <w:rPr>
          <w:sz w:val="24"/>
          <w:szCs w:val="24"/>
          <w:lang w:val="sk-SK" w:eastAsia="sk-SK"/>
        </w:rPr>
        <w:t>.</w:t>
      </w:r>
      <w:r w:rsidR="007D14FF">
        <w:rPr>
          <w:sz w:val="24"/>
          <w:szCs w:val="24"/>
          <w:lang w:val="sk-SK" w:eastAsia="sk-SK"/>
        </w:rPr>
        <w:t xml:space="preserve"> </w:t>
      </w:r>
    </w:p>
    <w:p w:rsidR="00B36C20" w:rsidRDefault="00B36C20" w:rsidP="007D14FF">
      <w:pPr>
        <w:pStyle w:val="Einzug1"/>
        <w:tabs>
          <w:tab w:val="clear" w:pos="993"/>
        </w:tabs>
        <w:ind w:left="0"/>
        <w:rPr>
          <w:sz w:val="24"/>
          <w:szCs w:val="24"/>
          <w:lang w:val="sk-SK" w:eastAsia="sk-SK"/>
        </w:rPr>
      </w:pPr>
      <w:r w:rsidRPr="00AA2C04">
        <w:rPr>
          <w:sz w:val="24"/>
          <w:szCs w:val="24"/>
          <w:lang w:val="sk-SK" w:eastAsia="sk-SK"/>
        </w:rPr>
        <w:t>Žiados</w:t>
      </w:r>
      <w:r>
        <w:rPr>
          <w:sz w:val="24"/>
          <w:szCs w:val="24"/>
          <w:lang w:val="sk-SK" w:eastAsia="sk-SK"/>
        </w:rPr>
        <w:t>ť</w:t>
      </w:r>
      <w:r w:rsidRPr="00AA2C04">
        <w:rPr>
          <w:sz w:val="24"/>
          <w:szCs w:val="24"/>
          <w:lang w:val="sk-SK" w:eastAsia="sk-SK"/>
        </w:rPr>
        <w:t xml:space="preserve"> o uznanie </w:t>
      </w:r>
      <w:r>
        <w:rPr>
          <w:sz w:val="24"/>
          <w:szCs w:val="24"/>
          <w:lang w:val="sk-SK" w:eastAsia="sk-SK"/>
        </w:rPr>
        <w:t xml:space="preserve">organizácie </w:t>
      </w:r>
      <w:r w:rsidRPr="00AA2C04">
        <w:rPr>
          <w:sz w:val="24"/>
          <w:szCs w:val="24"/>
          <w:lang w:val="sk-SK" w:eastAsia="sk-SK"/>
        </w:rPr>
        <w:t>môže podať žiadateľ kedykoľvek v priebehu roka</w:t>
      </w:r>
      <w:r>
        <w:rPr>
          <w:sz w:val="24"/>
          <w:szCs w:val="24"/>
          <w:lang w:val="sk-SK" w:eastAsia="sk-SK"/>
        </w:rPr>
        <w:t>.</w:t>
      </w:r>
    </w:p>
    <w:p w:rsidR="00B36C20" w:rsidRDefault="00B36C20" w:rsidP="003D4AB6">
      <w:pPr>
        <w:pStyle w:val="Einzug1"/>
        <w:tabs>
          <w:tab w:val="clear" w:pos="993"/>
        </w:tabs>
        <w:ind w:left="360"/>
        <w:rPr>
          <w:sz w:val="24"/>
          <w:szCs w:val="24"/>
          <w:lang w:val="sk-SK" w:eastAsia="sk-SK"/>
        </w:rPr>
      </w:pPr>
    </w:p>
    <w:p w:rsidR="00B36C20" w:rsidRPr="003505FB" w:rsidRDefault="00EA2901" w:rsidP="003505FB">
      <w:pPr>
        <w:pStyle w:val="Nadpis1"/>
        <w:rPr>
          <w:rFonts w:ascii="Times New Roman" w:hAnsi="Times New Roman"/>
          <w:caps/>
          <w:sz w:val="24"/>
          <w:szCs w:val="24"/>
        </w:rPr>
      </w:pPr>
      <w:bookmarkStart w:id="17" w:name="_Toc341962795"/>
      <w:bookmarkStart w:id="18" w:name="_Toc415488973"/>
      <w:bookmarkStart w:id="19" w:name="_Toc341274467"/>
      <w:r>
        <w:rPr>
          <w:rFonts w:ascii="Times New Roman" w:hAnsi="Times New Roman"/>
          <w:caps/>
          <w:sz w:val="24"/>
          <w:szCs w:val="24"/>
        </w:rPr>
        <w:t>4</w:t>
      </w:r>
      <w:r w:rsidR="00B36C20" w:rsidRPr="003505FB">
        <w:rPr>
          <w:rFonts w:ascii="Times New Roman" w:hAnsi="Times New Roman"/>
          <w:caps/>
          <w:sz w:val="24"/>
          <w:szCs w:val="24"/>
        </w:rPr>
        <w:t>.2</w:t>
      </w:r>
      <w:r w:rsidR="00B36C20" w:rsidRPr="003505FB">
        <w:rPr>
          <w:rFonts w:ascii="Times New Roman" w:hAnsi="Times New Roman"/>
          <w:caps/>
          <w:sz w:val="24"/>
          <w:szCs w:val="24"/>
        </w:rPr>
        <w:tab/>
        <w:t>Postup pri podávaní žiadostí o uznanie Organizácie</w:t>
      </w:r>
      <w:bookmarkEnd w:id="17"/>
      <w:bookmarkEnd w:id="18"/>
      <w:r w:rsidR="00B36C20" w:rsidRPr="003505FB">
        <w:rPr>
          <w:rFonts w:ascii="Times New Roman" w:hAnsi="Times New Roman"/>
          <w:caps/>
          <w:sz w:val="24"/>
          <w:szCs w:val="24"/>
        </w:rPr>
        <w:t xml:space="preserve"> </w:t>
      </w:r>
      <w:bookmarkEnd w:id="19"/>
    </w:p>
    <w:p w:rsidR="00B36C20" w:rsidRPr="00AA2C04" w:rsidRDefault="00B36C20" w:rsidP="00337BED">
      <w:pPr>
        <w:pStyle w:val="Nadpis6"/>
        <w:rPr>
          <w:b w:val="0"/>
          <w:bCs w:val="0"/>
        </w:rPr>
      </w:pPr>
    </w:p>
    <w:p w:rsidR="00B36C20" w:rsidRDefault="00B36C20" w:rsidP="00906DDA">
      <w:pPr>
        <w:pStyle w:val="Einzug1"/>
        <w:tabs>
          <w:tab w:val="clear" w:pos="993"/>
          <w:tab w:val="left" w:pos="709"/>
        </w:tabs>
        <w:spacing w:after="120"/>
        <w:ind w:left="0"/>
        <w:rPr>
          <w:sz w:val="24"/>
          <w:szCs w:val="24"/>
          <w:lang w:val="sk-SK" w:eastAsia="sk-SK"/>
        </w:rPr>
      </w:pPr>
      <w:r>
        <w:rPr>
          <w:sz w:val="24"/>
          <w:szCs w:val="24"/>
          <w:lang w:val="sk-SK" w:eastAsia="sk-SK"/>
        </w:rPr>
        <w:tab/>
        <w:t xml:space="preserve">Platobná agentúra </w:t>
      </w:r>
      <w:r w:rsidRPr="00AA2C04">
        <w:rPr>
          <w:sz w:val="24"/>
          <w:szCs w:val="24"/>
          <w:lang w:val="sk-SK" w:eastAsia="sk-SK"/>
        </w:rPr>
        <w:t xml:space="preserve">najneskôr do </w:t>
      </w:r>
      <w:r>
        <w:rPr>
          <w:sz w:val="24"/>
          <w:szCs w:val="24"/>
          <w:lang w:val="sk-SK" w:eastAsia="sk-SK"/>
        </w:rPr>
        <w:t xml:space="preserve">troch mesiacov odo dňa podania </w:t>
      </w:r>
      <w:r w:rsidR="007D14FF">
        <w:rPr>
          <w:sz w:val="24"/>
          <w:szCs w:val="24"/>
          <w:lang w:val="sk-SK" w:eastAsia="sk-SK"/>
        </w:rPr>
        <w:t xml:space="preserve">žiadosti o uznanie organizácie </w:t>
      </w:r>
      <w:r>
        <w:rPr>
          <w:sz w:val="24"/>
          <w:szCs w:val="24"/>
          <w:lang w:val="sk-SK" w:eastAsia="sk-SK"/>
        </w:rPr>
        <w:t xml:space="preserve">navrhne </w:t>
      </w:r>
      <w:r w:rsidR="00832202">
        <w:rPr>
          <w:sz w:val="24"/>
          <w:szCs w:val="24"/>
          <w:lang w:val="sk-SK" w:eastAsia="sk-SK"/>
        </w:rPr>
        <w:t>MPRV</w:t>
      </w:r>
      <w:r>
        <w:rPr>
          <w:sz w:val="24"/>
          <w:szCs w:val="24"/>
          <w:lang w:val="sk-SK" w:eastAsia="sk-SK"/>
        </w:rPr>
        <w:t xml:space="preserve"> SR rozhodnúť o uznaní</w:t>
      </w:r>
      <w:r w:rsidRPr="001B3814">
        <w:rPr>
          <w:sz w:val="24"/>
          <w:szCs w:val="24"/>
          <w:lang w:val="sk-SK" w:eastAsia="sk-SK"/>
        </w:rPr>
        <w:t>/neuznaní</w:t>
      </w:r>
      <w:r>
        <w:rPr>
          <w:sz w:val="24"/>
          <w:szCs w:val="24"/>
          <w:lang w:val="sk-SK" w:eastAsia="sk-SK"/>
        </w:rPr>
        <w:t xml:space="preserve"> organizácie. MPRV SR na návrh platobnej agentúry do štyroch mesiacov odo dňa</w:t>
      </w:r>
      <w:r w:rsidR="007D14FF">
        <w:rPr>
          <w:sz w:val="24"/>
          <w:szCs w:val="24"/>
          <w:lang w:val="sk-SK" w:eastAsia="sk-SK"/>
        </w:rPr>
        <w:t xml:space="preserve"> podania žiadosti o uznanie organizácie uzná organizáciu, ak spĺňa podmienky uznania podľa príslušnej legislatívy EÚ a národnej legislatívy SR.</w:t>
      </w:r>
    </w:p>
    <w:p w:rsidR="00B36C20" w:rsidRPr="009B603E" w:rsidRDefault="00B36C20" w:rsidP="00281B50">
      <w:pPr>
        <w:pStyle w:val="Einzug1"/>
        <w:tabs>
          <w:tab w:val="clear" w:pos="993"/>
          <w:tab w:val="left" w:pos="-1980"/>
        </w:tabs>
        <w:ind w:left="0"/>
        <w:rPr>
          <w:sz w:val="24"/>
          <w:szCs w:val="24"/>
          <w:lang w:val="sk-SK"/>
        </w:rPr>
      </w:pPr>
      <w:r w:rsidRPr="009B603E">
        <w:rPr>
          <w:sz w:val="24"/>
          <w:szCs w:val="24"/>
          <w:lang w:val="sk-SK"/>
        </w:rPr>
        <w:t xml:space="preserve">MPRV SR bezodkladne oznamuje platobnej </w:t>
      </w:r>
      <w:r w:rsidRPr="009B603E">
        <w:rPr>
          <w:sz w:val="24"/>
          <w:szCs w:val="24"/>
          <w:lang w:val="sk-SK" w:eastAsia="sk-SK"/>
        </w:rPr>
        <w:t>agentúre</w:t>
      </w:r>
      <w:r w:rsidRPr="009B603E">
        <w:rPr>
          <w:sz w:val="24"/>
          <w:szCs w:val="24"/>
          <w:lang w:val="sk-SK"/>
        </w:rPr>
        <w:t xml:space="preserve"> rozhodnuti</w:t>
      </w:r>
      <w:r>
        <w:rPr>
          <w:sz w:val="24"/>
          <w:szCs w:val="24"/>
          <w:lang w:val="sk-SK"/>
        </w:rPr>
        <w:t>a,</w:t>
      </w:r>
      <w:r w:rsidRPr="009B603E">
        <w:rPr>
          <w:sz w:val="24"/>
          <w:szCs w:val="24"/>
          <w:lang w:val="sk-SK"/>
        </w:rPr>
        <w:t xml:space="preserve"> ktoré vydalo na základe návrhu </w:t>
      </w:r>
      <w:r>
        <w:rPr>
          <w:sz w:val="24"/>
          <w:szCs w:val="24"/>
          <w:lang w:val="sk-SK"/>
        </w:rPr>
        <w:t xml:space="preserve">platobnej </w:t>
      </w:r>
      <w:r w:rsidRPr="009B603E">
        <w:rPr>
          <w:sz w:val="24"/>
          <w:szCs w:val="24"/>
          <w:lang w:val="sk-SK" w:eastAsia="sk-SK"/>
        </w:rPr>
        <w:t>agentúry</w:t>
      </w:r>
      <w:r w:rsidRPr="009B603E">
        <w:rPr>
          <w:sz w:val="24"/>
          <w:szCs w:val="24"/>
          <w:lang w:val="sk-SK"/>
        </w:rPr>
        <w:t>.</w:t>
      </w:r>
    </w:p>
    <w:p w:rsidR="00B36C20" w:rsidRDefault="00B36C20" w:rsidP="00281B50">
      <w:pPr>
        <w:pStyle w:val="Einzug1"/>
        <w:tabs>
          <w:tab w:val="clear" w:pos="993"/>
          <w:tab w:val="left" w:pos="709"/>
        </w:tabs>
        <w:ind w:left="0"/>
        <w:rPr>
          <w:sz w:val="24"/>
          <w:szCs w:val="24"/>
          <w:lang w:val="sk-SK" w:eastAsia="sk-SK"/>
        </w:rPr>
      </w:pPr>
    </w:p>
    <w:p w:rsidR="00B36C20" w:rsidRPr="00931BB9" w:rsidRDefault="00EA2901" w:rsidP="00181F24">
      <w:pPr>
        <w:pStyle w:val="Nadpis1"/>
        <w:rPr>
          <w:rFonts w:ascii="Times New Roman" w:hAnsi="Times New Roman"/>
          <w:sz w:val="24"/>
          <w:szCs w:val="24"/>
        </w:rPr>
      </w:pPr>
      <w:bookmarkStart w:id="20" w:name="_Toc341962796"/>
      <w:bookmarkStart w:id="21" w:name="_Toc415488974"/>
      <w:bookmarkStart w:id="22" w:name="_Toc341274468"/>
      <w:r>
        <w:rPr>
          <w:rFonts w:ascii="Times New Roman" w:hAnsi="Times New Roman"/>
          <w:caps/>
          <w:sz w:val="24"/>
          <w:szCs w:val="24"/>
        </w:rPr>
        <w:t>4</w:t>
      </w:r>
      <w:r w:rsidR="00B36C20">
        <w:rPr>
          <w:rFonts w:ascii="Times New Roman" w:hAnsi="Times New Roman"/>
          <w:caps/>
          <w:sz w:val="24"/>
          <w:szCs w:val="24"/>
        </w:rPr>
        <w:t>.2.1</w:t>
      </w:r>
      <w:r w:rsidR="00B36C20">
        <w:rPr>
          <w:rFonts w:ascii="Times New Roman" w:hAnsi="Times New Roman"/>
          <w:caps/>
          <w:sz w:val="24"/>
          <w:szCs w:val="24"/>
        </w:rPr>
        <w:tab/>
      </w:r>
      <w:r w:rsidR="00B36C20" w:rsidRPr="00181F24">
        <w:rPr>
          <w:rFonts w:ascii="Times New Roman" w:hAnsi="Times New Roman"/>
          <w:caps/>
          <w:sz w:val="24"/>
          <w:szCs w:val="24"/>
        </w:rPr>
        <w:t>Podmienky a postup uznania Organizácie</w:t>
      </w:r>
      <w:bookmarkEnd w:id="20"/>
      <w:bookmarkEnd w:id="21"/>
      <w:r w:rsidR="00B36C20" w:rsidRPr="00181F24">
        <w:rPr>
          <w:rFonts w:ascii="Times New Roman" w:hAnsi="Times New Roman"/>
          <w:caps/>
          <w:sz w:val="24"/>
          <w:szCs w:val="24"/>
        </w:rPr>
        <w:t xml:space="preserve"> </w:t>
      </w:r>
      <w:bookmarkEnd w:id="22"/>
    </w:p>
    <w:p w:rsidR="00B36C20" w:rsidRDefault="00B36C20" w:rsidP="00337BED">
      <w:pPr>
        <w:pStyle w:val="Nadpis6"/>
        <w:rPr>
          <w:sz w:val="24"/>
        </w:rPr>
      </w:pPr>
    </w:p>
    <w:p w:rsidR="00B36C20" w:rsidRPr="009B07F5" w:rsidRDefault="00B36C20" w:rsidP="0001776A">
      <w:pPr>
        <w:spacing w:after="60"/>
        <w:jc w:val="both"/>
      </w:pPr>
      <w:r>
        <w:rPr>
          <w:bCs/>
        </w:rPr>
        <w:t>Žiadateľ</w:t>
      </w:r>
      <w:r w:rsidRPr="00B077D1">
        <w:rPr>
          <w:bCs/>
        </w:rPr>
        <w:t xml:space="preserve"> podáva </w:t>
      </w:r>
      <w:r>
        <w:rPr>
          <w:bCs/>
        </w:rPr>
        <w:t xml:space="preserve">písomnú </w:t>
      </w:r>
      <w:r w:rsidRPr="00B077D1">
        <w:rPr>
          <w:bCs/>
        </w:rPr>
        <w:t>ž</w:t>
      </w:r>
      <w:r w:rsidRPr="009B07F5">
        <w:t>iadosť o</w:t>
      </w:r>
      <w:r>
        <w:t> uznanie organizácie</w:t>
      </w:r>
      <w:r w:rsidR="00A626A8">
        <w:t>.</w:t>
      </w:r>
      <w:r w:rsidRPr="009B07F5">
        <w:t xml:space="preserve"> </w:t>
      </w:r>
    </w:p>
    <w:p w:rsidR="00B36C20" w:rsidRDefault="00B36C20" w:rsidP="007F68E8">
      <w:pPr>
        <w:pStyle w:val="Einzug1"/>
        <w:tabs>
          <w:tab w:val="clear" w:pos="993"/>
        </w:tabs>
        <w:ind w:left="0"/>
        <w:rPr>
          <w:sz w:val="24"/>
          <w:szCs w:val="24"/>
          <w:lang w:val="sk-SK" w:eastAsia="sk-SK"/>
        </w:rPr>
      </w:pPr>
    </w:p>
    <w:p w:rsidR="00B36C20" w:rsidRPr="007B2CA8" w:rsidRDefault="00B36C20" w:rsidP="007B2CA8">
      <w:pPr>
        <w:pStyle w:val="Zkladntext2"/>
        <w:spacing w:after="60"/>
        <w:rPr>
          <w:b w:val="0"/>
          <w:sz w:val="24"/>
          <w:szCs w:val="24"/>
        </w:rPr>
      </w:pPr>
      <w:r w:rsidRPr="007B2CA8">
        <w:rPr>
          <w:b w:val="0"/>
          <w:sz w:val="24"/>
          <w:szCs w:val="24"/>
        </w:rPr>
        <w:t>Príloh</w:t>
      </w:r>
      <w:r>
        <w:rPr>
          <w:b w:val="0"/>
          <w:sz w:val="24"/>
          <w:szCs w:val="24"/>
        </w:rPr>
        <w:t>ou</w:t>
      </w:r>
      <w:r w:rsidRPr="007B2CA8">
        <w:rPr>
          <w:b w:val="0"/>
          <w:sz w:val="24"/>
          <w:szCs w:val="24"/>
        </w:rPr>
        <w:t xml:space="preserve"> k žiadosti </w:t>
      </w:r>
      <w:r w:rsidR="007D14FF">
        <w:rPr>
          <w:b w:val="0"/>
          <w:sz w:val="24"/>
          <w:szCs w:val="24"/>
        </w:rPr>
        <w:t xml:space="preserve">o uznanie organizácie </w:t>
      </w:r>
      <w:r w:rsidRPr="007B2CA8">
        <w:rPr>
          <w:b w:val="0"/>
          <w:sz w:val="24"/>
          <w:szCs w:val="24"/>
        </w:rPr>
        <w:t>sú:</w:t>
      </w:r>
    </w:p>
    <w:p w:rsidR="00B36C20" w:rsidRPr="002F7B25" w:rsidRDefault="00B36C20" w:rsidP="00DF19A5">
      <w:pPr>
        <w:pStyle w:val="Einzug1"/>
        <w:numPr>
          <w:ilvl w:val="0"/>
          <w:numId w:val="5"/>
        </w:numPr>
        <w:tabs>
          <w:tab w:val="clear" w:pos="720"/>
          <w:tab w:val="clear" w:pos="993"/>
          <w:tab w:val="num" w:pos="360"/>
        </w:tabs>
        <w:spacing w:before="120" w:after="120"/>
        <w:ind w:left="360"/>
        <w:rPr>
          <w:sz w:val="24"/>
          <w:szCs w:val="24"/>
          <w:lang w:val="sk-SK" w:eastAsia="sk-SK"/>
        </w:rPr>
      </w:pPr>
      <w:r>
        <w:rPr>
          <w:sz w:val="24"/>
          <w:szCs w:val="24"/>
          <w:lang w:val="sk-SK" w:eastAsia="sk-SK"/>
        </w:rPr>
        <w:t>S</w:t>
      </w:r>
      <w:r w:rsidRPr="002F7B25">
        <w:rPr>
          <w:sz w:val="24"/>
          <w:szCs w:val="24"/>
          <w:lang w:val="sk-SK" w:eastAsia="sk-SK"/>
        </w:rPr>
        <w:t>tanovy organ</w:t>
      </w:r>
      <w:r w:rsidR="007D14FF">
        <w:rPr>
          <w:sz w:val="24"/>
          <w:szCs w:val="24"/>
          <w:lang w:val="sk-SK" w:eastAsia="sk-SK"/>
        </w:rPr>
        <w:t>izácie (originál alebo overená</w:t>
      </w:r>
      <w:r w:rsidRPr="002F7B25">
        <w:rPr>
          <w:sz w:val="24"/>
          <w:szCs w:val="24"/>
          <w:lang w:val="sk-SK" w:eastAsia="sk-SK"/>
        </w:rPr>
        <w:t xml:space="preserve"> kópia), ktoré</w:t>
      </w:r>
      <w:r>
        <w:rPr>
          <w:sz w:val="24"/>
          <w:szCs w:val="24"/>
          <w:lang w:val="sk-SK" w:eastAsia="sk-SK"/>
        </w:rPr>
        <w:t xml:space="preserve"> o</w:t>
      </w:r>
      <w:r w:rsidR="007D14FF">
        <w:rPr>
          <w:sz w:val="24"/>
          <w:szCs w:val="24"/>
          <w:lang w:val="sk-SK" w:eastAsia="sk-SK"/>
        </w:rPr>
        <w:t>bsahujú najmä</w:t>
      </w:r>
      <w:r w:rsidRPr="002F7B25">
        <w:rPr>
          <w:sz w:val="24"/>
          <w:szCs w:val="24"/>
          <w:lang w:val="sk-SK" w:eastAsia="sk-SK"/>
        </w:rPr>
        <w:t>:</w:t>
      </w:r>
    </w:p>
    <w:p w:rsidR="00B36C20" w:rsidRPr="00A14BF1" w:rsidRDefault="00B36C20" w:rsidP="00DF19A5">
      <w:pPr>
        <w:numPr>
          <w:ilvl w:val="1"/>
          <w:numId w:val="5"/>
        </w:numPr>
        <w:tabs>
          <w:tab w:val="clear" w:pos="680"/>
          <w:tab w:val="num" w:pos="426"/>
        </w:tabs>
        <w:spacing w:after="120"/>
        <w:ind w:hanging="254"/>
        <w:jc w:val="both"/>
      </w:pPr>
      <w:r w:rsidRPr="00A14BF1">
        <w:t xml:space="preserve">stanovené ciele zamerané najmä na produkciu, kvalitu, koncentráciu ponuky, sprostredkovanie, obchodovanie alebo uvádzanie mlieka a mliečnych výrobkov na trh, </w:t>
      </w:r>
    </w:p>
    <w:p w:rsidR="00B36C20" w:rsidRPr="00A14BF1" w:rsidRDefault="00B36C20" w:rsidP="00DF19A5">
      <w:pPr>
        <w:numPr>
          <w:ilvl w:val="1"/>
          <w:numId w:val="5"/>
        </w:numPr>
        <w:tabs>
          <w:tab w:val="clear" w:pos="680"/>
          <w:tab w:val="num" w:pos="426"/>
        </w:tabs>
        <w:spacing w:after="120"/>
        <w:ind w:hanging="254"/>
        <w:jc w:val="both"/>
      </w:pPr>
      <w:r w:rsidRPr="00A14BF1">
        <w:t>spôsob vzniku, zániku členstva</w:t>
      </w:r>
      <w:r>
        <w:t>,</w:t>
      </w:r>
    </w:p>
    <w:p w:rsidR="00B36C20" w:rsidRPr="00A14BF1" w:rsidRDefault="00B36C20" w:rsidP="00DF19A5">
      <w:pPr>
        <w:numPr>
          <w:ilvl w:val="1"/>
          <w:numId w:val="5"/>
        </w:numPr>
        <w:tabs>
          <w:tab w:val="clear" w:pos="680"/>
          <w:tab w:val="num" w:pos="426"/>
        </w:tabs>
        <w:spacing w:after="120"/>
        <w:ind w:hanging="254"/>
        <w:jc w:val="both"/>
      </w:pPr>
      <w:r w:rsidRPr="00A14BF1">
        <w:t>povinnosti a práva členov</w:t>
      </w:r>
      <w:r>
        <w:t>,</w:t>
      </w:r>
    </w:p>
    <w:p w:rsidR="00B36C20" w:rsidRPr="00A14BF1" w:rsidRDefault="00B36C20" w:rsidP="00DF19A5">
      <w:pPr>
        <w:numPr>
          <w:ilvl w:val="1"/>
          <w:numId w:val="5"/>
        </w:numPr>
        <w:tabs>
          <w:tab w:val="clear" w:pos="680"/>
          <w:tab w:val="num" w:pos="426"/>
        </w:tabs>
        <w:spacing w:after="120"/>
        <w:ind w:hanging="254"/>
        <w:jc w:val="both"/>
      </w:pPr>
      <w:r w:rsidRPr="00A14BF1">
        <w:t xml:space="preserve">účtovné a rozpočtové pravidlá nevyhnutné na činnosť </w:t>
      </w:r>
      <w:r>
        <w:t>organizácie</w:t>
      </w:r>
      <w:r w:rsidRPr="00A14BF1">
        <w:t>,</w:t>
      </w:r>
    </w:p>
    <w:p w:rsidR="00B36C20" w:rsidRPr="00A14BF1" w:rsidRDefault="00B36C20" w:rsidP="00DF19A5">
      <w:pPr>
        <w:numPr>
          <w:ilvl w:val="1"/>
          <w:numId w:val="5"/>
        </w:numPr>
        <w:tabs>
          <w:tab w:val="clear" w:pos="680"/>
          <w:tab w:val="num" w:pos="426"/>
        </w:tabs>
        <w:spacing w:after="120"/>
        <w:ind w:hanging="254"/>
        <w:jc w:val="both"/>
      </w:pPr>
      <w:r w:rsidRPr="00A14BF1">
        <w:t xml:space="preserve">miesto, spôsob a doba archivácie dokladov, </w:t>
      </w:r>
    </w:p>
    <w:p w:rsidR="00B36C20" w:rsidRPr="00A14BF1" w:rsidRDefault="00B36C20" w:rsidP="00DF19A5">
      <w:pPr>
        <w:numPr>
          <w:ilvl w:val="1"/>
          <w:numId w:val="5"/>
        </w:numPr>
        <w:tabs>
          <w:tab w:val="clear" w:pos="680"/>
          <w:tab w:val="num" w:pos="426"/>
        </w:tabs>
        <w:spacing w:after="120"/>
        <w:ind w:hanging="254"/>
        <w:jc w:val="both"/>
      </w:pPr>
      <w:r w:rsidRPr="00A14BF1">
        <w:t>zánik organizácie</w:t>
      </w:r>
      <w:r>
        <w:t>,</w:t>
      </w:r>
    </w:p>
    <w:p w:rsidR="00B36C20" w:rsidRPr="00E523FC" w:rsidRDefault="00B36C20" w:rsidP="00DF19A5">
      <w:pPr>
        <w:pStyle w:val="Einzug1"/>
        <w:numPr>
          <w:ilvl w:val="0"/>
          <w:numId w:val="5"/>
        </w:numPr>
        <w:tabs>
          <w:tab w:val="clear" w:pos="720"/>
          <w:tab w:val="clear" w:pos="993"/>
          <w:tab w:val="num" w:pos="360"/>
        </w:tabs>
        <w:spacing w:before="120" w:after="120"/>
        <w:ind w:left="360"/>
        <w:rPr>
          <w:sz w:val="24"/>
          <w:szCs w:val="24"/>
          <w:lang w:val="sk-SK" w:eastAsia="sk-SK"/>
        </w:rPr>
      </w:pPr>
      <w:r w:rsidRPr="00E523FC">
        <w:rPr>
          <w:sz w:val="24"/>
          <w:szCs w:val="24"/>
          <w:lang w:val="sk-SK"/>
        </w:rPr>
        <w:t xml:space="preserve">výpis z obchodného registra alebo </w:t>
      </w:r>
      <w:r w:rsidR="00832202">
        <w:rPr>
          <w:sz w:val="24"/>
          <w:szCs w:val="24"/>
          <w:lang w:val="sk-SK"/>
        </w:rPr>
        <w:t>iného obdobného</w:t>
      </w:r>
      <w:r w:rsidRPr="00E523FC">
        <w:rPr>
          <w:sz w:val="24"/>
          <w:szCs w:val="24"/>
          <w:lang w:val="sk-SK"/>
        </w:rPr>
        <w:t xml:space="preserve"> registra nie starší ako tri mesiace </w:t>
      </w:r>
      <w:r w:rsidRPr="00E523FC">
        <w:rPr>
          <w:sz w:val="24"/>
          <w:szCs w:val="24"/>
          <w:lang w:val="sk-SK" w:eastAsia="sk-SK"/>
        </w:rPr>
        <w:t xml:space="preserve">(originál alebo </w:t>
      </w:r>
      <w:r w:rsidR="0060015B">
        <w:rPr>
          <w:sz w:val="24"/>
          <w:szCs w:val="24"/>
          <w:lang w:val="sk-SK" w:eastAsia="sk-SK"/>
        </w:rPr>
        <w:t xml:space="preserve">úradne </w:t>
      </w:r>
      <w:r w:rsidRPr="00E523FC">
        <w:rPr>
          <w:sz w:val="24"/>
          <w:szCs w:val="24"/>
          <w:lang w:val="sk-SK" w:eastAsia="sk-SK"/>
        </w:rPr>
        <w:t>overená kópia),</w:t>
      </w:r>
    </w:p>
    <w:p w:rsidR="00B36C20" w:rsidRPr="00A97442" w:rsidRDefault="00B36C20" w:rsidP="00DF19A5">
      <w:pPr>
        <w:pStyle w:val="Einzug1"/>
        <w:numPr>
          <w:ilvl w:val="0"/>
          <w:numId w:val="5"/>
        </w:numPr>
        <w:tabs>
          <w:tab w:val="clear" w:pos="720"/>
          <w:tab w:val="clear" w:pos="993"/>
          <w:tab w:val="num" w:pos="360"/>
        </w:tabs>
        <w:spacing w:before="120" w:after="120"/>
        <w:ind w:left="360"/>
        <w:rPr>
          <w:sz w:val="24"/>
          <w:szCs w:val="24"/>
          <w:lang w:val="sk-SK" w:eastAsia="sk-SK"/>
        </w:rPr>
      </w:pPr>
      <w:r w:rsidRPr="00A97442">
        <w:rPr>
          <w:sz w:val="24"/>
          <w:szCs w:val="24"/>
          <w:lang w:val="sk-SK"/>
        </w:rPr>
        <w:t>zoznam členov organizácie</w:t>
      </w:r>
      <w:r w:rsidRPr="00A97442">
        <w:rPr>
          <w:sz w:val="24"/>
          <w:szCs w:val="24"/>
          <w:lang w:val="sk-SK" w:eastAsia="sk-SK"/>
        </w:rPr>
        <w:t xml:space="preserve"> (meno, IČO, adresa, kontakt),</w:t>
      </w:r>
    </w:p>
    <w:p w:rsidR="00B36C20" w:rsidRPr="00A97442" w:rsidRDefault="00CE67FA" w:rsidP="00DF19A5">
      <w:pPr>
        <w:pStyle w:val="Einzug1"/>
        <w:numPr>
          <w:ilvl w:val="0"/>
          <w:numId w:val="5"/>
        </w:numPr>
        <w:tabs>
          <w:tab w:val="clear" w:pos="720"/>
          <w:tab w:val="clear" w:pos="993"/>
          <w:tab w:val="num" w:pos="360"/>
        </w:tabs>
        <w:spacing w:after="120"/>
        <w:ind w:left="360"/>
        <w:rPr>
          <w:sz w:val="24"/>
          <w:szCs w:val="24"/>
          <w:lang w:val="sk-SK" w:eastAsia="sk-SK"/>
        </w:rPr>
      </w:pPr>
      <w:r>
        <w:rPr>
          <w:sz w:val="24"/>
          <w:szCs w:val="24"/>
          <w:lang w:val="sk-SK"/>
        </w:rPr>
        <w:t xml:space="preserve">kópia </w:t>
      </w:r>
      <w:r w:rsidR="00B36C20" w:rsidRPr="00A97442">
        <w:rPr>
          <w:sz w:val="24"/>
          <w:szCs w:val="24"/>
          <w:lang w:val="sk-SK"/>
        </w:rPr>
        <w:t>výpis</w:t>
      </w:r>
      <w:r>
        <w:rPr>
          <w:sz w:val="24"/>
          <w:szCs w:val="24"/>
          <w:lang w:val="sk-SK"/>
        </w:rPr>
        <w:t>u</w:t>
      </w:r>
      <w:r w:rsidR="00B36C20" w:rsidRPr="00A97442">
        <w:rPr>
          <w:sz w:val="24"/>
          <w:szCs w:val="24"/>
          <w:lang w:val="sk-SK"/>
        </w:rPr>
        <w:t xml:space="preserve"> z obchodného registra alebo iného obdobného registra nie starší ako tri mesiace alebo osvedčenie o zápise do evidencie samostatne hospodáriacich roľníkov preukazujúce, že členovia organizácie sú podnikateľmi</w:t>
      </w:r>
      <w:r w:rsidR="0023178C">
        <w:rPr>
          <w:sz w:val="24"/>
          <w:szCs w:val="24"/>
          <w:lang w:val="sk-SK"/>
        </w:rPr>
        <w:t>.</w:t>
      </w:r>
    </w:p>
    <w:p w:rsidR="00B36C20" w:rsidRDefault="00B36C20" w:rsidP="00906DDA">
      <w:pPr>
        <w:pStyle w:val="Einzug1"/>
        <w:tabs>
          <w:tab w:val="clear" w:pos="993"/>
          <w:tab w:val="left" w:pos="709"/>
        </w:tabs>
        <w:spacing w:after="120"/>
        <w:ind w:left="0"/>
        <w:rPr>
          <w:sz w:val="24"/>
          <w:szCs w:val="24"/>
          <w:lang w:val="sk-SK" w:eastAsia="sk-SK"/>
        </w:rPr>
      </w:pPr>
    </w:p>
    <w:p w:rsidR="00B36C20" w:rsidRDefault="00B36C20" w:rsidP="00906DDA">
      <w:pPr>
        <w:pStyle w:val="Einzug1"/>
        <w:tabs>
          <w:tab w:val="clear" w:pos="993"/>
          <w:tab w:val="left" w:pos="709"/>
        </w:tabs>
        <w:spacing w:after="120"/>
        <w:ind w:left="0"/>
        <w:rPr>
          <w:sz w:val="24"/>
          <w:szCs w:val="24"/>
          <w:lang w:val="sk-SK" w:eastAsia="sk-SK"/>
        </w:rPr>
      </w:pPr>
      <w:r>
        <w:rPr>
          <w:sz w:val="24"/>
          <w:szCs w:val="24"/>
          <w:lang w:val="sk-SK" w:eastAsia="sk-SK"/>
        </w:rPr>
        <w:lastRenderedPageBreak/>
        <w:tab/>
      </w:r>
      <w:r w:rsidRPr="00AA2C04">
        <w:rPr>
          <w:sz w:val="24"/>
          <w:szCs w:val="24"/>
          <w:lang w:val="sk-SK" w:eastAsia="sk-SK"/>
        </w:rPr>
        <w:t>Administratívnu kontrolu žiadosti</w:t>
      </w:r>
      <w:r>
        <w:rPr>
          <w:sz w:val="24"/>
          <w:szCs w:val="24"/>
          <w:lang w:val="sk-SK" w:eastAsia="sk-SK"/>
        </w:rPr>
        <w:t xml:space="preserve"> </w:t>
      </w:r>
      <w:r w:rsidRPr="00AA2C04">
        <w:rPr>
          <w:sz w:val="24"/>
          <w:szCs w:val="24"/>
          <w:lang w:val="sk-SK" w:eastAsia="sk-SK"/>
        </w:rPr>
        <w:t>a sprievodných dokladov vykonáva platobná agentúra</w:t>
      </w:r>
      <w:r w:rsidR="0060015B">
        <w:rPr>
          <w:sz w:val="24"/>
          <w:szCs w:val="24"/>
          <w:lang w:val="sk-SK" w:eastAsia="sk-SK"/>
        </w:rPr>
        <w:t xml:space="preserve"> a n</w:t>
      </w:r>
      <w:r w:rsidRPr="00AA2C04">
        <w:rPr>
          <w:sz w:val="24"/>
          <w:szCs w:val="24"/>
          <w:lang w:val="sk-SK" w:eastAsia="sk-SK"/>
        </w:rPr>
        <w:t>a</w:t>
      </w:r>
      <w:r>
        <w:rPr>
          <w:sz w:val="24"/>
          <w:szCs w:val="24"/>
          <w:lang w:val="sk-SK" w:eastAsia="sk-SK"/>
        </w:rPr>
        <w:t xml:space="preserve"> základe výsledkov </w:t>
      </w:r>
      <w:r w:rsidR="0060015B">
        <w:rPr>
          <w:sz w:val="24"/>
          <w:szCs w:val="24"/>
          <w:lang w:val="sk-SK" w:eastAsia="sk-SK"/>
        </w:rPr>
        <w:t>kontroly</w:t>
      </w:r>
      <w:r>
        <w:rPr>
          <w:sz w:val="24"/>
          <w:szCs w:val="24"/>
          <w:lang w:val="sk-SK" w:eastAsia="sk-SK"/>
        </w:rPr>
        <w:t xml:space="preserve"> </w:t>
      </w:r>
      <w:r w:rsidRPr="00AA2C04">
        <w:rPr>
          <w:sz w:val="24"/>
          <w:szCs w:val="24"/>
          <w:lang w:val="sk-SK" w:eastAsia="sk-SK"/>
        </w:rPr>
        <w:t>navrhne MP</w:t>
      </w:r>
      <w:r>
        <w:rPr>
          <w:sz w:val="24"/>
          <w:szCs w:val="24"/>
          <w:lang w:val="sk-SK" w:eastAsia="sk-SK"/>
        </w:rPr>
        <w:t>RV</w:t>
      </w:r>
      <w:r w:rsidRPr="00AA2C04">
        <w:rPr>
          <w:sz w:val="24"/>
          <w:szCs w:val="24"/>
          <w:lang w:val="sk-SK" w:eastAsia="sk-SK"/>
        </w:rPr>
        <w:t xml:space="preserve"> SR </w:t>
      </w:r>
      <w:r>
        <w:rPr>
          <w:sz w:val="24"/>
          <w:szCs w:val="24"/>
          <w:lang w:val="sk-SK" w:eastAsia="sk-SK"/>
        </w:rPr>
        <w:t>rozhodnúť o uznaní/neuznaní organizácie</w:t>
      </w:r>
      <w:r w:rsidRPr="00AA2C04">
        <w:rPr>
          <w:sz w:val="24"/>
          <w:szCs w:val="24"/>
          <w:lang w:val="sk-SK" w:eastAsia="sk-SK"/>
        </w:rPr>
        <w:t>.</w:t>
      </w:r>
    </w:p>
    <w:p w:rsidR="00B36C20" w:rsidRPr="00AA2C04" w:rsidRDefault="00B36C20" w:rsidP="00906DDA">
      <w:pPr>
        <w:pStyle w:val="Einzug1"/>
        <w:tabs>
          <w:tab w:val="clear" w:pos="993"/>
          <w:tab w:val="left" w:pos="709"/>
        </w:tabs>
        <w:spacing w:after="120"/>
        <w:ind w:left="0"/>
        <w:rPr>
          <w:sz w:val="24"/>
          <w:szCs w:val="24"/>
          <w:lang w:val="sk-SK" w:eastAsia="sk-SK"/>
        </w:rPr>
      </w:pPr>
      <w:r>
        <w:rPr>
          <w:sz w:val="24"/>
          <w:szCs w:val="24"/>
          <w:lang w:val="sk-SK" w:eastAsia="sk-SK"/>
        </w:rPr>
        <w:tab/>
      </w:r>
      <w:r w:rsidRPr="00AA2C04">
        <w:rPr>
          <w:sz w:val="24"/>
          <w:szCs w:val="24"/>
          <w:lang w:val="sk-SK" w:eastAsia="sk-SK"/>
        </w:rPr>
        <w:t>Žiadateľ získava rozho</w:t>
      </w:r>
      <w:r>
        <w:rPr>
          <w:sz w:val="24"/>
          <w:szCs w:val="24"/>
          <w:lang w:val="sk-SK" w:eastAsia="sk-SK"/>
        </w:rPr>
        <w:t>dnutie o uznaní/neuznaní</w:t>
      </w:r>
      <w:r w:rsidRPr="00AA2C04">
        <w:rPr>
          <w:sz w:val="24"/>
          <w:szCs w:val="24"/>
          <w:lang w:val="sk-SK" w:eastAsia="sk-SK"/>
        </w:rPr>
        <w:t xml:space="preserve"> </w:t>
      </w:r>
      <w:r>
        <w:rPr>
          <w:sz w:val="24"/>
          <w:szCs w:val="24"/>
          <w:lang w:val="sk-SK" w:eastAsia="sk-SK"/>
        </w:rPr>
        <w:t xml:space="preserve">organizácie </w:t>
      </w:r>
      <w:r w:rsidRPr="00AA2C04">
        <w:rPr>
          <w:sz w:val="24"/>
          <w:szCs w:val="24"/>
          <w:lang w:val="sk-SK" w:eastAsia="sk-SK"/>
        </w:rPr>
        <w:t>do </w:t>
      </w:r>
      <w:r>
        <w:rPr>
          <w:sz w:val="24"/>
          <w:szCs w:val="24"/>
          <w:lang w:val="sk-SK" w:eastAsia="sk-SK"/>
        </w:rPr>
        <w:t>štyroch</w:t>
      </w:r>
      <w:r w:rsidRPr="00AA2C04">
        <w:rPr>
          <w:sz w:val="24"/>
          <w:szCs w:val="24"/>
          <w:lang w:val="sk-SK" w:eastAsia="sk-SK"/>
        </w:rPr>
        <w:t xml:space="preserve"> mesiacov od</w:t>
      </w:r>
      <w:r>
        <w:rPr>
          <w:sz w:val="24"/>
          <w:szCs w:val="24"/>
          <w:lang w:val="sk-SK" w:eastAsia="sk-SK"/>
        </w:rPr>
        <w:t>o dňa</w:t>
      </w:r>
      <w:r w:rsidRPr="00AA2C04">
        <w:rPr>
          <w:sz w:val="24"/>
          <w:szCs w:val="24"/>
          <w:lang w:val="sk-SK" w:eastAsia="sk-SK"/>
        </w:rPr>
        <w:t xml:space="preserve"> </w:t>
      </w:r>
      <w:r>
        <w:rPr>
          <w:sz w:val="24"/>
          <w:szCs w:val="24"/>
          <w:lang w:val="sk-SK" w:eastAsia="sk-SK"/>
        </w:rPr>
        <w:t xml:space="preserve">podania </w:t>
      </w:r>
      <w:r w:rsidRPr="00AA2C04">
        <w:rPr>
          <w:sz w:val="24"/>
          <w:szCs w:val="24"/>
          <w:lang w:val="sk-SK" w:eastAsia="sk-SK"/>
        </w:rPr>
        <w:t xml:space="preserve">žiadosti </w:t>
      </w:r>
      <w:r>
        <w:rPr>
          <w:sz w:val="24"/>
          <w:szCs w:val="24"/>
          <w:lang w:val="sk-SK" w:eastAsia="sk-SK"/>
        </w:rPr>
        <w:t xml:space="preserve">o uznanie </w:t>
      </w:r>
      <w:r w:rsidR="0060015B">
        <w:rPr>
          <w:sz w:val="24"/>
          <w:szCs w:val="24"/>
          <w:lang w:val="sk-SK" w:eastAsia="sk-SK"/>
        </w:rPr>
        <w:t xml:space="preserve">organizácie </w:t>
      </w:r>
      <w:r w:rsidRPr="00AA2C04">
        <w:rPr>
          <w:sz w:val="24"/>
          <w:szCs w:val="24"/>
          <w:lang w:val="sk-SK" w:eastAsia="sk-SK"/>
        </w:rPr>
        <w:t xml:space="preserve">na </w:t>
      </w:r>
      <w:r>
        <w:rPr>
          <w:sz w:val="24"/>
          <w:szCs w:val="24"/>
          <w:lang w:val="sk-SK" w:eastAsia="sk-SK"/>
        </w:rPr>
        <w:t>platobnú agentúru</w:t>
      </w:r>
      <w:r w:rsidRPr="00AA2C04">
        <w:rPr>
          <w:sz w:val="24"/>
          <w:szCs w:val="24"/>
          <w:lang w:val="sk-SK" w:eastAsia="sk-SK"/>
        </w:rPr>
        <w:t>.</w:t>
      </w:r>
    </w:p>
    <w:p w:rsidR="00B36C20" w:rsidRDefault="00B36C20" w:rsidP="00906DDA">
      <w:pPr>
        <w:pStyle w:val="Einzug1"/>
        <w:tabs>
          <w:tab w:val="clear" w:pos="993"/>
          <w:tab w:val="left" w:pos="720"/>
        </w:tabs>
        <w:spacing w:after="120"/>
        <w:ind w:left="0"/>
        <w:rPr>
          <w:sz w:val="24"/>
          <w:szCs w:val="24"/>
          <w:lang w:val="sk-SK" w:eastAsia="sk-SK"/>
        </w:rPr>
      </w:pPr>
      <w:r>
        <w:rPr>
          <w:sz w:val="24"/>
          <w:szCs w:val="24"/>
          <w:lang w:val="sk-SK" w:eastAsia="sk-SK"/>
        </w:rPr>
        <w:tab/>
        <w:t xml:space="preserve">Platobná agentúra </w:t>
      </w:r>
      <w:r w:rsidRPr="00AA2C04">
        <w:rPr>
          <w:sz w:val="24"/>
          <w:szCs w:val="24"/>
          <w:lang w:val="sk-SK" w:eastAsia="sk-SK"/>
        </w:rPr>
        <w:t xml:space="preserve">môže požadovať doplnenie informácií alebo údajov uvedených v žiadosti. Ak žiadateľ nedoplní informácie v stanovenej lehote, </w:t>
      </w:r>
      <w:r w:rsidR="0060015B">
        <w:rPr>
          <w:sz w:val="24"/>
          <w:szCs w:val="24"/>
          <w:lang w:val="sk-SK" w:eastAsia="sk-SK"/>
        </w:rPr>
        <w:t xml:space="preserve">príslušná </w:t>
      </w:r>
      <w:r w:rsidRPr="00AA2C04">
        <w:rPr>
          <w:sz w:val="24"/>
          <w:szCs w:val="24"/>
          <w:lang w:val="sk-SK" w:eastAsia="sk-SK"/>
        </w:rPr>
        <w:t>žiadosť bude odstúpená na MP</w:t>
      </w:r>
      <w:r>
        <w:rPr>
          <w:sz w:val="24"/>
          <w:szCs w:val="24"/>
          <w:lang w:val="sk-SK" w:eastAsia="sk-SK"/>
        </w:rPr>
        <w:t>RV</w:t>
      </w:r>
      <w:r w:rsidRPr="00AA2C04">
        <w:rPr>
          <w:sz w:val="24"/>
          <w:szCs w:val="24"/>
          <w:lang w:val="sk-SK" w:eastAsia="sk-SK"/>
        </w:rPr>
        <w:t> SR s návrhom na zamietnutie uznania.</w:t>
      </w:r>
    </w:p>
    <w:p w:rsidR="00B36C20" w:rsidRDefault="00B36C20" w:rsidP="00906DDA">
      <w:pPr>
        <w:pStyle w:val="Einzug1"/>
        <w:tabs>
          <w:tab w:val="clear" w:pos="993"/>
          <w:tab w:val="left" w:pos="720"/>
        </w:tabs>
        <w:spacing w:after="120"/>
        <w:ind w:left="0"/>
        <w:rPr>
          <w:sz w:val="24"/>
          <w:szCs w:val="24"/>
          <w:lang w:val="sk-SK" w:eastAsia="sk-SK"/>
        </w:rPr>
      </w:pPr>
      <w:r>
        <w:rPr>
          <w:sz w:val="24"/>
          <w:szCs w:val="24"/>
          <w:lang w:val="sk-SK" w:eastAsia="sk-SK"/>
        </w:rPr>
        <w:tab/>
        <w:t>O</w:t>
      </w:r>
      <w:r w:rsidRPr="00CA0CED">
        <w:rPr>
          <w:sz w:val="24"/>
          <w:szCs w:val="24"/>
          <w:lang w:val="sk-SK" w:eastAsia="sk-SK"/>
        </w:rPr>
        <w:t xml:space="preserve">rganizácia </w:t>
      </w:r>
      <w:r>
        <w:rPr>
          <w:sz w:val="24"/>
          <w:szCs w:val="24"/>
          <w:lang w:val="sk-SK" w:eastAsia="sk-SK"/>
        </w:rPr>
        <w:t xml:space="preserve">je povinná </w:t>
      </w:r>
      <w:r w:rsidRPr="00CA0CED">
        <w:rPr>
          <w:sz w:val="24"/>
          <w:szCs w:val="24"/>
          <w:lang w:val="sk-SK" w:eastAsia="sk-SK"/>
        </w:rPr>
        <w:t>písomné oznám</w:t>
      </w:r>
      <w:r>
        <w:rPr>
          <w:sz w:val="24"/>
          <w:szCs w:val="24"/>
          <w:lang w:val="sk-SK" w:eastAsia="sk-SK"/>
        </w:rPr>
        <w:t>iť</w:t>
      </w:r>
      <w:r w:rsidRPr="00CA0CED">
        <w:rPr>
          <w:sz w:val="24"/>
          <w:szCs w:val="24"/>
          <w:lang w:val="sk-SK" w:eastAsia="sk-SK"/>
        </w:rPr>
        <w:t xml:space="preserve"> </w:t>
      </w:r>
      <w:r>
        <w:rPr>
          <w:sz w:val="24"/>
          <w:szCs w:val="24"/>
          <w:lang w:val="sk-SK" w:eastAsia="sk-SK"/>
        </w:rPr>
        <w:t>platobnej agentúre</w:t>
      </w:r>
      <w:r w:rsidRPr="00CA0CED">
        <w:rPr>
          <w:sz w:val="24"/>
          <w:szCs w:val="24"/>
          <w:lang w:val="sk-SK" w:eastAsia="sk-SK"/>
        </w:rPr>
        <w:t xml:space="preserve"> </w:t>
      </w:r>
      <w:r>
        <w:rPr>
          <w:sz w:val="24"/>
          <w:szCs w:val="24"/>
          <w:lang w:val="sk-SK" w:eastAsia="sk-SK"/>
        </w:rPr>
        <w:t xml:space="preserve">všetky </w:t>
      </w:r>
      <w:r w:rsidRPr="00CA0CED">
        <w:rPr>
          <w:sz w:val="24"/>
          <w:szCs w:val="24"/>
          <w:lang w:val="sk-SK" w:eastAsia="sk-SK"/>
        </w:rPr>
        <w:t>zmen</w:t>
      </w:r>
      <w:r>
        <w:rPr>
          <w:sz w:val="24"/>
          <w:szCs w:val="24"/>
          <w:lang w:val="sk-SK" w:eastAsia="sk-SK"/>
        </w:rPr>
        <w:t xml:space="preserve">y </w:t>
      </w:r>
      <w:r w:rsidRPr="000A7E7A">
        <w:rPr>
          <w:sz w:val="24"/>
          <w:szCs w:val="24"/>
          <w:lang w:val="sk-SK" w:eastAsia="sk-SK"/>
        </w:rPr>
        <w:t xml:space="preserve">skutočností a dokladov predložených na účely uznania najneskôr do 30 dní odo dňa </w:t>
      </w:r>
      <w:r w:rsidR="0060015B">
        <w:rPr>
          <w:sz w:val="24"/>
          <w:szCs w:val="24"/>
          <w:lang w:val="sk-SK" w:eastAsia="sk-SK"/>
        </w:rPr>
        <w:t xml:space="preserve">vykonania </w:t>
      </w:r>
      <w:r w:rsidRPr="000A7E7A">
        <w:rPr>
          <w:sz w:val="24"/>
          <w:szCs w:val="24"/>
          <w:lang w:val="sk-SK" w:eastAsia="sk-SK"/>
        </w:rPr>
        <w:t>zmeny</w:t>
      </w:r>
      <w:r w:rsidRPr="00CA0CED">
        <w:rPr>
          <w:sz w:val="24"/>
          <w:szCs w:val="24"/>
          <w:lang w:val="sk-SK" w:eastAsia="sk-SK"/>
        </w:rPr>
        <w:t>.</w:t>
      </w:r>
    </w:p>
    <w:p w:rsidR="00B36C20" w:rsidRDefault="00B36C20" w:rsidP="00906DDA">
      <w:pPr>
        <w:pStyle w:val="Einzug1"/>
        <w:tabs>
          <w:tab w:val="clear" w:pos="993"/>
          <w:tab w:val="left" w:pos="720"/>
        </w:tabs>
        <w:spacing w:after="120"/>
        <w:ind w:left="0"/>
        <w:rPr>
          <w:lang w:val="sk-SK"/>
        </w:rPr>
      </w:pPr>
    </w:p>
    <w:p w:rsidR="00B36C20" w:rsidRPr="003505FB" w:rsidRDefault="00EA2901" w:rsidP="003505FB">
      <w:pPr>
        <w:pStyle w:val="Nadpis1"/>
        <w:rPr>
          <w:rFonts w:ascii="Times New Roman" w:hAnsi="Times New Roman"/>
          <w:caps/>
          <w:sz w:val="28"/>
          <w:szCs w:val="28"/>
        </w:rPr>
      </w:pPr>
      <w:bookmarkStart w:id="23" w:name="_Toc341962797"/>
      <w:bookmarkStart w:id="24" w:name="_Toc415488975"/>
      <w:r>
        <w:rPr>
          <w:rFonts w:ascii="Times New Roman" w:hAnsi="Times New Roman"/>
          <w:caps/>
          <w:sz w:val="28"/>
          <w:szCs w:val="28"/>
        </w:rPr>
        <w:t>5</w:t>
      </w:r>
      <w:r w:rsidR="00B36C20" w:rsidRPr="003505FB">
        <w:rPr>
          <w:rFonts w:ascii="Times New Roman" w:hAnsi="Times New Roman"/>
          <w:caps/>
          <w:sz w:val="28"/>
          <w:szCs w:val="28"/>
        </w:rPr>
        <w:t>.</w:t>
      </w:r>
      <w:r w:rsidR="00B36C20" w:rsidRPr="003505FB">
        <w:rPr>
          <w:rFonts w:ascii="Times New Roman" w:hAnsi="Times New Roman"/>
          <w:caps/>
          <w:sz w:val="28"/>
          <w:szCs w:val="28"/>
        </w:rPr>
        <w:tab/>
        <w:t>Združenie organizácie výrobcov</w:t>
      </w:r>
      <w:bookmarkEnd w:id="23"/>
      <w:bookmarkEnd w:id="24"/>
    </w:p>
    <w:p w:rsidR="00B36C20" w:rsidRPr="00AA2C04" w:rsidRDefault="00B36C20" w:rsidP="00644632">
      <w:pPr>
        <w:jc w:val="both"/>
        <w:rPr>
          <w:sz w:val="22"/>
          <w:szCs w:val="22"/>
        </w:rPr>
      </w:pPr>
      <w:r w:rsidRPr="00AA2C04">
        <w:tab/>
      </w:r>
    </w:p>
    <w:p w:rsidR="00B36C20" w:rsidRPr="00181F24" w:rsidRDefault="00EA2901" w:rsidP="00BD122C">
      <w:pPr>
        <w:pStyle w:val="Nadpis1"/>
        <w:spacing w:before="0"/>
        <w:rPr>
          <w:rFonts w:ascii="Times New Roman" w:hAnsi="Times New Roman"/>
          <w:caps/>
          <w:sz w:val="24"/>
          <w:szCs w:val="24"/>
        </w:rPr>
      </w:pPr>
      <w:bookmarkStart w:id="25" w:name="_Toc341962798"/>
      <w:bookmarkStart w:id="26" w:name="_Toc415488976"/>
      <w:r>
        <w:rPr>
          <w:rFonts w:ascii="Times New Roman" w:hAnsi="Times New Roman"/>
          <w:caps/>
          <w:sz w:val="24"/>
          <w:szCs w:val="24"/>
        </w:rPr>
        <w:t>5</w:t>
      </w:r>
      <w:r w:rsidR="00B36C20" w:rsidRPr="00181F24">
        <w:rPr>
          <w:rFonts w:ascii="Times New Roman" w:hAnsi="Times New Roman"/>
          <w:caps/>
          <w:sz w:val="24"/>
          <w:szCs w:val="24"/>
        </w:rPr>
        <w:t>.1</w:t>
      </w:r>
      <w:r w:rsidR="00B36C20" w:rsidRPr="00181F24">
        <w:rPr>
          <w:rFonts w:ascii="Times New Roman" w:hAnsi="Times New Roman"/>
          <w:caps/>
          <w:sz w:val="24"/>
          <w:szCs w:val="24"/>
        </w:rPr>
        <w:tab/>
        <w:t>uznanie združenia</w:t>
      </w:r>
      <w:bookmarkEnd w:id="25"/>
      <w:bookmarkEnd w:id="26"/>
    </w:p>
    <w:p w:rsidR="00B36C20" w:rsidRPr="00AA2C04" w:rsidRDefault="00B36C20" w:rsidP="00337BED">
      <w:pPr>
        <w:pStyle w:val="Nadpis6"/>
        <w:rPr>
          <w:b w:val="0"/>
          <w:bCs w:val="0"/>
        </w:rPr>
      </w:pPr>
    </w:p>
    <w:p w:rsidR="00B36C20" w:rsidRDefault="00C60A2A" w:rsidP="0001776A">
      <w:pPr>
        <w:pStyle w:val="Einzug1"/>
        <w:tabs>
          <w:tab w:val="clear" w:pos="993"/>
        </w:tabs>
        <w:ind w:left="0" w:firstLine="709"/>
        <w:rPr>
          <w:sz w:val="24"/>
          <w:szCs w:val="24"/>
          <w:lang w:val="sk-SK" w:eastAsia="sk-SK"/>
        </w:rPr>
      </w:pPr>
      <w:r>
        <w:rPr>
          <w:sz w:val="24"/>
          <w:szCs w:val="24"/>
          <w:lang w:val="sk-SK" w:eastAsia="sk-SK"/>
        </w:rPr>
        <w:t>Žiadosť o uznanie združenia organizácie výrobcov v sektore mlieka a mliečnych výrobkov (ďalej len „žiadosť o uznanie združenia“) podáva žiadateľ na</w:t>
      </w:r>
      <w:r w:rsidR="00B36C20">
        <w:rPr>
          <w:sz w:val="24"/>
          <w:szCs w:val="24"/>
          <w:lang w:val="sk-SK" w:eastAsia="sk-SK"/>
        </w:rPr>
        <w:t xml:space="preserve"> tlačive</w:t>
      </w:r>
      <w:r>
        <w:rPr>
          <w:sz w:val="24"/>
          <w:szCs w:val="24"/>
          <w:lang w:val="sk-SK" w:eastAsia="sk-SK"/>
        </w:rPr>
        <w:t>, ktorého vzor je uvedený v prílohe</w:t>
      </w:r>
      <w:r w:rsidR="00B36C20">
        <w:rPr>
          <w:sz w:val="24"/>
          <w:szCs w:val="24"/>
          <w:lang w:val="sk-SK" w:eastAsia="sk-SK"/>
        </w:rPr>
        <w:t xml:space="preserve"> č.</w:t>
      </w:r>
      <w:r w:rsidR="00C47520">
        <w:rPr>
          <w:sz w:val="24"/>
          <w:szCs w:val="24"/>
          <w:lang w:val="sk-SK" w:eastAsia="sk-SK"/>
        </w:rPr>
        <w:t xml:space="preserve"> 4</w:t>
      </w:r>
      <w:r>
        <w:rPr>
          <w:sz w:val="24"/>
          <w:szCs w:val="24"/>
          <w:lang w:val="sk-SK" w:eastAsia="sk-SK"/>
        </w:rPr>
        <w:t xml:space="preserve"> tejto príručky,</w:t>
      </w:r>
      <w:r w:rsidR="00B36C20">
        <w:rPr>
          <w:sz w:val="24"/>
          <w:szCs w:val="24"/>
          <w:lang w:val="sk-SK" w:eastAsia="sk-SK"/>
        </w:rPr>
        <w:t xml:space="preserve"> so všetkými povinnými prílohami na adresu platobnej </w:t>
      </w:r>
      <w:r w:rsidR="00B36C20" w:rsidRPr="003D4AB6">
        <w:rPr>
          <w:sz w:val="24"/>
          <w:szCs w:val="24"/>
          <w:lang w:val="sk-SK" w:eastAsia="sk-SK"/>
        </w:rPr>
        <w:t>agentúry</w:t>
      </w:r>
      <w:r w:rsidR="00B36C20">
        <w:rPr>
          <w:sz w:val="24"/>
          <w:szCs w:val="24"/>
          <w:lang w:val="sk-SK" w:eastAsia="sk-SK"/>
        </w:rPr>
        <w:t>.</w:t>
      </w:r>
    </w:p>
    <w:p w:rsidR="00B36C20" w:rsidRDefault="00B36C20" w:rsidP="0001776A">
      <w:pPr>
        <w:pStyle w:val="Einzug1"/>
        <w:tabs>
          <w:tab w:val="clear" w:pos="993"/>
        </w:tabs>
        <w:spacing w:before="120"/>
        <w:ind w:left="0"/>
        <w:rPr>
          <w:sz w:val="24"/>
          <w:szCs w:val="24"/>
          <w:lang w:val="sk-SK" w:eastAsia="sk-SK"/>
        </w:rPr>
      </w:pPr>
      <w:r w:rsidRPr="00AA2C04">
        <w:rPr>
          <w:sz w:val="24"/>
          <w:szCs w:val="24"/>
          <w:lang w:val="sk-SK" w:eastAsia="sk-SK"/>
        </w:rPr>
        <w:t>Žiados</w:t>
      </w:r>
      <w:r>
        <w:rPr>
          <w:sz w:val="24"/>
          <w:szCs w:val="24"/>
          <w:lang w:val="sk-SK" w:eastAsia="sk-SK"/>
        </w:rPr>
        <w:t>ť</w:t>
      </w:r>
      <w:r w:rsidRPr="00AA2C04">
        <w:rPr>
          <w:sz w:val="24"/>
          <w:szCs w:val="24"/>
          <w:lang w:val="sk-SK" w:eastAsia="sk-SK"/>
        </w:rPr>
        <w:t xml:space="preserve"> o uznanie </w:t>
      </w:r>
      <w:r>
        <w:rPr>
          <w:sz w:val="24"/>
          <w:szCs w:val="24"/>
          <w:lang w:val="sk-SK" w:eastAsia="sk-SK"/>
        </w:rPr>
        <w:t xml:space="preserve">združenia </w:t>
      </w:r>
      <w:r w:rsidRPr="00AA2C04">
        <w:rPr>
          <w:sz w:val="24"/>
          <w:szCs w:val="24"/>
          <w:lang w:val="sk-SK" w:eastAsia="sk-SK"/>
        </w:rPr>
        <w:t>môže podať žiadateľ kedykoľvek v priebehu roka</w:t>
      </w:r>
      <w:r>
        <w:rPr>
          <w:sz w:val="24"/>
          <w:szCs w:val="24"/>
          <w:lang w:val="sk-SK" w:eastAsia="sk-SK"/>
        </w:rPr>
        <w:t>.</w:t>
      </w:r>
    </w:p>
    <w:p w:rsidR="00B36C20" w:rsidRDefault="00B36C20" w:rsidP="00644632">
      <w:pPr>
        <w:pStyle w:val="Einzug1"/>
        <w:tabs>
          <w:tab w:val="clear" w:pos="993"/>
        </w:tabs>
        <w:rPr>
          <w:lang w:val="sk-SK"/>
        </w:rPr>
      </w:pPr>
    </w:p>
    <w:p w:rsidR="00B36C20" w:rsidRPr="00BD122C" w:rsidRDefault="00EA2901" w:rsidP="00BD122C">
      <w:pPr>
        <w:pStyle w:val="Nadpis1"/>
        <w:rPr>
          <w:rFonts w:ascii="Times New Roman" w:hAnsi="Times New Roman"/>
          <w:caps/>
          <w:sz w:val="24"/>
          <w:szCs w:val="24"/>
        </w:rPr>
      </w:pPr>
      <w:bookmarkStart w:id="27" w:name="_Toc415488977"/>
      <w:r>
        <w:rPr>
          <w:rFonts w:ascii="Times New Roman" w:hAnsi="Times New Roman"/>
          <w:caps/>
          <w:sz w:val="24"/>
          <w:szCs w:val="24"/>
        </w:rPr>
        <w:t>5</w:t>
      </w:r>
      <w:r w:rsidR="00B36C20" w:rsidRPr="00BD122C">
        <w:rPr>
          <w:rFonts w:ascii="Times New Roman" w:hAnsi="Times New Roman"/>
          <w:caps/>
          <w:sz w:val="24"/>
          <w:szCs w:val="24"/>
        </w:rPr>
        <w:t>.2</w:t>
      </w:r>
      <w:r w:rsidR="00B36C20" w:rsidRPr="00BD122C">
        <w:rPr>
          <w:rFonts w:ascii="Times New Roman" w:hAnsi="Times New Roman"/>
          <w:caps/>
          <w:sz w:val="24"/>
          <w:szCs w:val="24"/>
        </w:rPr>
        <w:tab/>
        <w:t>Postup pri podávaní žiadostí o uznanie združenia</w:t>
      </w:r>
      <w:bookmarkEnd w:id="27"/>
      <w:r w:rsidR="00B36C20" w:rsidRPr="00BD122C">
        <w:rPr>
          <w:rFonts w:ascii="Times New Roman" w:hAnsi="Times New Roman"/>
          <w:caps/>
          <w:sz w:val="24"/>
          <w:szCs w:val="24"/>
        </w:rPr>
        <w:t xml:space="preserve"> </w:t>
      </w:r>
    </w:p>
    <w:p w:rsidR="00B36C20" w:rsidRDefault="00B36C20" w:rsidP="00337BED">
      <w:pPr>
        <w:pStyle w:val="Nadpis6"/>
      </w:pPr>
    </w:p>
    <w:p w:rsidR="00B36C20" w:rsidRDefault="00B36C20" w:rsidP="00644632">
      <w:pPr>
        <w:pStyle w:val="Einzug1"/>
        <w:tabs>
          <w:tab w:val="clear" w:pos="993"/>
          <w:tab w:val="left" w:pos="709"/>
        </w:tabs>
        <w:spacing w:after="120"/>
        <w:ind w:left="0"/>
        <w:rPr>
          <w:sz w:val="24"/>
          <w:szCs w:val="24"/>
          <w:lang w:val="sk-SK" w:eastAsia="sk-SK"/>
        </w:rPr>
      </w:pPr>
      <w:r>
        <w:rPr>
          <w:sz w:val="24"/>
          <w:szCs w:val="24"/>
          <w:lang w:val="sk-SK" w:eastAsia="sk-SK"/>
        </w:rPr>
        <w:tab/>
        <w:t xml:space="preserve">Platobná agentúra </w:t>
      </w:r>
      <w:r w:rsidRPr="00AA2C04">
        <w:rPr>
          <w:sz w:val="24"/>
          <w:szCs w:val="24"/>
          <w:lang w:val="sk-SK" w:eastAsia="sk-SK"/>
        </w:rPr>
        <w:t xml:space="preserve">najneskôr do </w:t>
      </w:r>
      <w:r>
        <w:rPr>
          <w:sz w:val="24"/>
          <w:szCs w:val="24"/>
          <w:lang w:val="sk-SK" w:eastAsia="sk-SK"/>
        </w:rPr>
        <w:t>troch mesiacov odo dňa podania žiadosti o uznanie združenia navrhne MPRV SR rozhodnúť o uznaní</w:t>
      </w:r>
      <w:r w:rsidRPr="001B3814">
        <w:rPr>
          <w:sz w:val="24"/>
          <w:szCs w:val="24"/>
          <w:lang w:val="sk-SK" w:eastAsia="sk-SK"/>
        </w:rPr>
        <w:t>/neuznaní</w:t>
      </w:r>
      <w:r>
        <w:rPr>
          <w:sz w:val="24"/>
          <w:szCs w:val="24"/>
          <w:lang w:val="sk-SK" w:eastAsia="sk-SK"/>
        </w:rPr>
        <w:t xml:space="preserve"> združenia. MPRV SR na návrh platobnej agentúry do štyroch mesiacov odo dňa podania žiadosti o</w:t>
      </w:r>
      <w:r w:rsidR="001F2C74">
        <w:rPr>
          <w:sz w:val="24"/>
          <w:szCs w:val="24"/>
          <w:lang w:val="sk-SK" w:eastAsia="sk-SK"/>
        </w:rPr>
        <w:t> </w:t>
      </w:r>
      <w:r>
        <w:rPr>
          <w:sz w:val="24"/>
          <w:szCs w:val="24"/>
          <w:lang w:val="sk-SK" w:eastAsia="sk-SK"/>
        </w:rPr>
        <w:t>uznanie</w:t>
      </w:r>
      <w:r w:rsidR="001F2C74">
        <w:rPr>
          <w:sz w:val="24"/>
          <w:szCs w:val="24"/>
          <w:lang w:val="sk-SK" w:eastAsia="sk-SK"/>
        </w:rPr>
        <w:t xml:space="preserve"> združenia</w:t>
      </w:r>
      <w:r>
        <w:rPr>
          <w:sz w:val="24"/>
          <w:szCs w:val="24"/>
          <w:lang w:val="sk-SK" w:eastAsia="sk-SK"/>
        </w:rPr>
        <w:t xml:space="preserve"> uzná združe</w:t>
      </w:r>
      <w:r w:rsidR="001F2C74">
        <w:rPr>
          <w:sz w:val="24"/>
          <w:szCs w:val="24"/>
          <w:lang w:val="sk-SK" w:eastAsia="sk-SK"/>
        </w:rPr>
        <w:t>nie, ak spĺňa podmienky uznania podľa príslušnej legislatívy EÚ a národnej legislatívy SR.</w:t>
      </w:r>
    </w:p>
    <w:p w:rsidR="00B36C20" w:rsidRPr="009B603E" w:rsidRDefault="00B36C20" w:rsidP="0001776A">
      <w:pPr>
        <w:pStyle w:val="Einzug1"/>
        <w:tabs>
          <w:tab w:val="clear" w:pos="993"/>
          <w:tab w:val="left" w:pos="-1980"/>
        </w:tabs>
        <w:ind w:left="0"/>
        <w:rPr>
          <w:sz w:val="24"/>
          <w:szCs w:val="24"/>
          <w:lang w:val="sk-SK"/>
        </w:rPr>
      </w:pPr>
      <w:r w:rsidRPr="009B603E">
        <w:rPr>
          <w:sz w:val="24"/>
          <w:szCs w:val="24"/>
          <w:lang w:val="sk-SK"/>
        </w:rPr>
        <w:t xml:space="preserve">MPRV SR bezodkladne oznamuje platobnej </w:t>
      </w:r>
      <w:r w:rsidRPr="009B603E">
        <w:rPr>
          <w:sz w:val="24"/>
          <w:szCs w:val="24"/>
          <w:lang w:val="sk-SK" w:eastAsia="sk-SK"/>
        </w:rPr>
        <w:t>agentúre</w:t>
      </w:r>
      <w:r w:rsidRPr="009B603E">
        <w:rPr>
          <w:sz w:val="24"/>
          <w:szCs w:val="24"/>
          <w:lang w:val="sk-SK"/>
        </w:rPr>
        <w:t xml:space="preserve"> rozhodnuti</w:t>
      </w:r>
      <w:r>
        <w:rPr>
          <w:sz w:val="24"/>
          <w:szCs w:val="24"/>
          <w:lang w:val="sk-SK"/>
        </w:rPr>
        <w:t>a,</w:t>
      </w:r>
      <w:r w:rsidRPr="009B603E">
        <w:rPr>
          <w:sz w:val="24"/>
          <w:szCs w:val="24"/>
          <w:lang w:val="sk-SK"/>
        </w:rPr>
        <w:t xml:space="preserve"> ktoré vydalo na základe návrhu </w:t>
      </w:r>
      <w:r>
        <w:rPr>
          <w:sz w:val="24"/>
          <w:szCs w:val="24"/>
          <w:lang w:val="sk-SK"/>
        </w:rPr>
        <w:t xml:space="preserve">platobnej </w:t>
      </w:r>
      <w:r w:rsidRPr="009B603E">
        <w:rPr>
          <w:sz w:val="24"/>
          <w:szCs w:val="24"/>
          <w:lang w:val="sk-SK" w:eastAsia="sk-SK"/>
        </w:rPr>
        <w:t>agentúry</w:t>
      </w:r>
      <w:r w:rsidRPr="009B603E">
        <w:rPr>
          <w:sz w:val="24"/>
          <w:szCs w:val="24"/>
          <w:lang w:val="sk-SK"/>
        </w:rPr>
        <w:t>.</w:t>
      </w:r>
    </w:p>
    <w:p w:rsidR="00B36C20" w:rsidRDefault="00B36C20" w:rsidP="0001776A">
      <w:pPr>
        <w:pStyle w:val="Einzug1"/>
        <w:tabs>
          <w:tab w:val="clear" w:pos="993"/>
          <w:tab w:val="left" w:pos="709"/>
        </w:tabs>
        <w:ind w:left="0"/>
        <w:rPr>
          <w:sz w:val="24"/>
          <w:szCs w:val="24"/>
          <w:lang w:val="sk-SK" w:eastAsia="sk-SK"/>
        </w:rPr>
      </w:pPr>
    </w:p>
    <w:p w:rsidR="00B36C20" w:rsidRPr="00BD122C" w:rsidRDefault="00EA2901" w:rsidP="00BD122C">
      <w:pPr>
        <w:pStyle w:val="Nadpis1"/>
        <w:rPr>
          <w:rFonts w:ascii="Times New Roman" w:hAnsi="Times New Roman"/>
          <w:caps/>
          <w:sz w:val="24"/>
          <w:szCs w:val="24"/>
        </w:rPr>
      </w:pPr>
      <w:bookmarkStart w:id="28" w:name="_Toc415488978"/>
      <w:r>
        <w:rPr>
          <w:rFonts w:ascii="Times New Roman" w:hAnsi="Times New Roman"/>
          <w:caps/>
          <w:sz w:val="24"/>
          <w:szCs w:val="24"/>
        </w:rPr>
        <w:t>5</w:t>
      </w:r>
      <w:r w:rsidR="00B36C20" w:rsidRPr="00BD122C">
        <w:rPr>
          <w:rFonts w:ascii="Times New Roman" w:hAnsi="Times New Roman"/>
          <w:caps/>
          <w:sz w:val="24"/>
          <w:szCs w:val="24"/>
        </w:rPr>
        <w:t>.2.1</w:t>
      </w:r>
      <w:r w:rsidR="00B36C20" w:rsidRPr="00BD122C">
        <w:rPr>
          <w:rFonts w:ascii="Times New Roman" w:hAnsi="Times New Roman"/>
          <w:caps/>
          <w:sz w:val="24"/>
          <w:szCs w:val="24"/>
        </w:rPr>
        <w:tab/>
        <w:t>Podmienky a postup uznania združenia</w:t>
      </w:r>
      <w:bookmarkEnd w:id="28"/>
      <w:r w:rsidR="00B36C20" w:rsidRPr="00BD122C">
        <w:rPr>
          <w:rFonts w:ascii="Times New Roman" w:hAnsi="Times New Roman"/>
          <w:caps/>
          <w:sz w:val="24"/>
          <w:szCs w:val="24"/>
        </w:rPr>
        <w:t xml:space="preserve"> </w:t>
      </w:r>
    </w:p>
    <w:p w:rsidR="00B36C20" w:rsidRDefault="00B36C20" w:rsidP="00337BED">
      <w:pPr>
        <w:pStyle w:val="Nadpis6"/>
      </w:pPr>
    </w:p>
    <w:p w:rsidR="00B36C20" w:rsidRPr="009B07F5" w:rsidRDefault="00B36C20" w:rsidP="0001776A">
      <w:pPr>
        <w:spacing w:after="60"/>
        <w:jc w:val="both"/>
      </w:pPr>
      <w:r w:rsidRPr="0001776A">
        <w:t>Žiadateľ podáva písomnú ž</w:t>
      </w:r>
      <w:r w:rsidRPr="009B07F5">
        <w:t>iadosť o</w:t>
      </w:r>
      <w:r>
        <w:t> uznanie združenia</w:t>
      </w:r>
      <w:r w:rsidR="00A626A8">
        <w:t>.</w:t>
      </w:r>
      <w:r w:rsidRPr="009B07F5">
        <w:t xml:space="preserve"> </w:t>
      </w:r>
    </w:p>
    <w:p w:rsidR="00B36C20" w:rsidRDefault="00B36C20" w:rsidP="0001776A">
      <w:pPr>
        <w:pStyle w:val="Zkladntext2"/>
        <w:spacing w:after="60"/>
        <w:rPr>
          <w:b w:val="0"/>
          <w:sz w:val="24"/>
          <w:szCs w:val="24"/>
        </w:rPr>
      </w:pPr>
    </w:p>
    <w:p w:rsidR="00B36C20" w:rsidRPr="007B2CA8" w:rsidRDefault="00B36C20" w:rsidP="0001776A">
      <w:pPr>
        <w:pStyle w:val="Zkladntext2"/>
        <w:spacing w:after="60"/>
        <w:rPr>
          <w:b w:val="0"/>
          <w:sz w:val="24"/>
          <w:szCs w:val="24"/>
        </w:rPr>
      </w:pPr>
      <w:r w:rsidRPr="007B2CA8">
        <w:rPr>
          <w:b w:val="0"/>
          <w:sz w:val="24"/>
          <w:szCs w:val="24"/>
        </w:rPr>
        <w:t>Príloh</w:t>
      </w:r>
      <w:r>
        <w:rPr>
          <w:b w:val="0"/>
          <w:sz w:val="24"/>
          <w:szCs w:val="24"/>
        </w:rPr>
        <w:t>ou</w:t>
      </w:r>
      <w:r w:rsidRPr="007B2CA8">
        <w:rPr>
          <w:b w:val="0"/>
          <w:sz w:val="24"/>
          <w:szCs w:val="24"/>
        </w:rPr>
        <w:t xml:space="preserve"> k žiadosti </w:t>
      </w:r>
      <w:r w:rsidR="001F2C74">
        <w:rPr>
          <w:b w:val="0"/>
          <w:sz w:val="24"/>
          <w:szCs w:val="24"/>
        </w:rPr>
        <w:t xml:space="preserve">o uznanie združenia </w:t>
      </w:r>
      <w:r w:rsidRPr="007B2CA8">
        <w:rPr>
          <w:b w:val="0"/>
          <w:sz w:val="24"/>
          <w:szCs w:val="24"/>
        </w:rPr>
        <w:t>sú:</w:t>
      </w:r>
    </w:p>
    <w:p w:rsidR="00B36C20" w:rsidRPr="002F7B25" w:rsidRDefault="00B36C20" w:rsidP="00DF19A5">
      <w:pPr>
        <w:pStyle w:val="Einzug1"/>
        <w:numPr>
          <w:ilvl w:val="0"/>
          <w:numId w:val="11"/>
        </w:numPr>
        <w:tabs>
          <w:tab w:val="clear" w:pos="993"/>
          <w:tab w:val="left" w:pos="1134"/>
        </w:tabs>
        <w:spacing w:after="120"/>
        <w:ind w:left="426"/>
        <w:rPr>
          <w:sz w:val="24"/>
          <w:szCs w:val="24"/>
          <w:lang w:val="sk-SK"/>
        </w:rPr>
      </w:pPr>
      <w:r>
        <w:rPr>
          <w:sz w:val="24"/>
          <w:szCs w:val="24"/>
          <w:lang w:val="sk-SK"/>
        </w:rPr>
        <w:t>S</w:t>
      </w:r>
      <w:r w:rsidRPr="002F7B25">
        <w:rPr>
          <w:sz w:val="24"/>
          <w:szCs w:val="24"/>
          <w:lang w:val="sk-SK"/>
        </w:rPr>
        <w:t xml:space="preserve">tanovy </w:t>
      </w:r>
      <w:r>
        <w:rPr>
          <w:sz w:val="24"/>
          <w:szCs w:val="24"/>
          <w:lang w:val="sk-SK"/>
        </w:rPr>
        <w:t>združenia</w:t>
      </w:r>
      <w:r w:rsidR="001F2C74">
        <w:rPr>
          <w:sz w:val="24"/>
          <w:szCs w:val="24"/>
          <w:lang w:val="sk-SK"/>
        </w:rPr>
        <w:t xml:space="preserve"> (originál alebo úradne overená</w:t>
      </w:r>
      <w:r w:rsidRPr="002F7B25">
        <w:rPr>
          <w:sz w:val="24"/>
          <w:szCs w:val="24"/>
          <w:lang w:val="sk-SK"/>
        </w:rPr>
        <w:t xml:space="preserve"> kópia), ktoré</w:t>
      </w:r>
      <w:r>
        <w:rPr>
          <w:sz w:val="24"/>
          <w:szCs w:val="24"/>
          <w:lang w:val="sk-SK"/>
        </w:rPr>
        <w:t xml:space="preserve"> o</w:t>
      </w:r>
      <w:r w:rsidR="001F2C74">
        <w:rPr>
          <w:sz w:val="24"/>
          <w:szCs w:val="24"/>
          <w:lang w:val="sk-SK"/>
        </w:rPr>
        <w:t>bsahujú najmä</w:t>
      </w:r>
      <w:r w:rsidRPr="002F7B25">
        <w:rPr>
          <w:sz w:val="24"/>
          <w:szCs w:val="24"/>
          <w:lang w:val="sk-SK"/>
        </w:rPr>
        <w:t>:</w:t>
      </w:r>
    </w:p>
    <w:p w:rsidR="00B36C20" w:rsidRPr="00A14BF1" w:rsidRDefault="00B36C20" w:rsidP="00DF19A5">
      <w:pPr>
        <w:numPr>
          <w:ilvl w:val="1"/>
          <w:numId w:val="11"/>
        </w:numPr>
        <w:tabs>
          <w:tab w:val="left" w:pos="1134"/>
        </w:tabs>
        <w:spacing w:after="120"/>
        <w:ind w:left="1134" w:hanging="567"/>
        <w:jc w:val="both"/>
      </w:pPr>
      <w:r w:rsidRPr="00A14BF1">
        <w:t>stanovené ciele zamerané najmä na produkciu, kvalitu, koncentráciu ponuky, sprostredkovanie, obchodovanie alebo uvádzanie mlieka a mliečnych výrobkov na</w:t>
      </w:r>
      <w:r>
        <w:t> </w:t>
      </w:r>
      <w:r w:rsidRPr="00A14BF1">
        <w:t xml:space="preserve">trh, </w:t>
      </w:r>
    </w:p>
    <w:p w:rsidR="00B36C20" w:rsidRPr="00A14BF1" w:rsidRDefault="00B36C20" w:rsidP="00DF19A5">
      <w:pPr>
        <w:numPr>
          <w:ilvl w:val="1"/>
          <w:numId w:val="11"/>
        </w:numPr>
        <w:tabs>
          <w:tab w:val="left" w:pos="1134"/>
        </w:tabs>
        <w:spacing w:after="120"/>
        <w:ind w:left="1134" w:hanging="567"/>
        <w:jc w:val="both"/>
      </w:pPr>
      <w:r w:rsidRPr="00A14BF1">
        <w:t>spôsob vzniku, zániku členstva</w:t>
      </w:r>
      <w:r>
        <w:t>,</w:t>
      </w:r>
    </w:p>
    <w:p w:rsidR="00B36C20" w:rsidRPr="00A14BF1" w:rsidRDefault="00B36C20" w:rsidP="00DF19A5">
      <w:pPr>
        <w:numPr>
          <w:ilvl w:val="1"/>
          <w:numId w:val="11"/>
        </w:numPr>
        <w:tabs>
          <w:tab w:val="left" w:pos="1134"/>
        </w:tabs>
        <w:spacing w:after="120"/>
        <w:ind w:left="1134" w:hanging="567"/>
        <w:jc w:val="both"/>
      </w:pPr>
      <w:r w:rsidRPr="00A14BF1">
        <w:lastRenderedPageBreak/>
        <w:t xml:space="preserve"> povinnosti a práva členov</w:t>
      </w:r>
      <w:r>
        <w:t>,</w:t>
      </w:r>
    </w:p>
    <w:p w:rsidR="00B36C20" w:rsidRPr="00A14BF1" w:rsidRDefault="00B36C20" w:rsidP="00DF19A5">
      <w:pPr>
        <w:numPr>
          <w:ilvl w:val="1"/>
          <w:numId w:val="11"/>
        </w:numPr>
        <w:tabs>
          <w:tab w:val="left" w:pos="1134"/>
        </w:tabs>
        <w:spacing w:after="120"/>
        <w:ind w:left="1134" w:hanging="567"/>
        <w:jc w:val="both"/>
      </w:pPr>
      <w:r w:rsidRPr="00A14BF1">
        <w:t>účtovné a rozpočtové pravidlá nevyhnutné na činnosť združenia,</w:t>
      </w:r>
    </w:p>
    <w:p w:rsidR="00B36C20" w:rsidRPr="00A14BF1" w:rsidRDefault="00B36C20" w:rsidP="00DF19A5">
      <w:pPr>
        <w:numPr>
          <w:ilvl w:val="1"/>
          <w:numId w:val="11"/>
        </w:numPr>
        <w:tabs>
          <w:tab w:val="left" w:pos="1134"/>
        </w:tabs>
        <w:spacing w:after="120"/>
        <w:ind w:left="1134" w:hanging="567"/>
        <w:jc w:val="both"/>
      </w:pPr>
      <w:r w:rsidRPr="00A14BF1">
        <w:t xml:space="preserve">miesto, spôsob a doba archivácie dokladov, </w:t>
      </w:r>
    </w:p>
    <w:p w:rsidR="00B36C20" w:rsidRPr="00A14BF1" w:rsidRDefault="00B36C20" w:rsidP="00DF19A5">
      <w:pPr>
        <w:numPr>
          <w:ilvl w:val="1"/>
          <w:numId w:val="11"/>
        </w:numPr>
        <w:tabs>
          <w:tab w:val="left" w:pos="1134"/>
        </w:tabs>
        <w:spacing w:after="120"/>
        <w:ind w:left="1134" w:hanging="567"/>
        <w:jc w:val="both"/>
      </w:pPr>
      <w:r w:rsidRPr="00A14BF1">
        <w:t xml:space="preserve">zánik </w:t>
      </w:r>
      <w:r>
        <w:t>združenia,</w:t>
      </w:r>
    </w:p>
    <w:p w:rsidR="00B36C20" w:rsidRPr="007F68E8" w:rsidRDefault="00B36C20" w:rsidP="00DF19A5">
      <w:pPr>
        <w:pStyle w:val="Einzug1"/>
        <w:numPr>
          <w:ilvl w:val="0"/>
          <w:numId w:val="11"/>
        </w:numPr>
        <w:tabs>
          <w:tab w:val="clear" w:pos="993"/>
        </w:tabs>
        <w:spacing w:after="120"/>
        <w:ind w:left="360"/>
        <w:rPr>
          <w:sz w:val="24"/>
          <w:szCs w:val="24"/>
          <w:lang w:val="sk-SK" w:eastAsia="sk-SK"/>
        </w:rPr>
      </w:pPr>
      <w:r w:rsidRPr="00E523FC">
        <w:rPr>
          <w:sz w:val="24"/>
          <w:szCs w:val="24"/>
          <w:lang w:val="sk-SK"/>
        </w:rPr>
        <w:t xml:space="preserve"> </w:t>
      </w:r>
      <w:r w:rsidRPr="007F68E8">
        <w:rPr>
          <w:sz w:val="24"/>
          <w:szCs w:val="24"/>
          <w:lang w:val="sk-SK"/>
        </w:rPr>
        <w:t>v</w:t>
      </w:r>
      <w:r w:rsidRPr="007F68E8">
        <w:rPr>
          <w:bCs/>
          <w:sz w:val="24"/>
          <w:szCs w:val="24"/>
          <w:lang w:val="sk-SK"/>
        </w:rPr>
        <w:t>ýpis z registra záujmových združení právnických osôb</w:t>
      </w:r>
      <w:r>
        <w:rPr>
          <w:bCs/>
          <w:sz w:val="24"/>
          <w:szCs w:val="24"/>
          <w:lang w:val="sk-SK"/>
        </w:rPr>
        <w:t xml:space="preserve">, originál alebo </w:t>
      </w:r>
      <w:r w:rsidR="00D14ECB">
        <w:rPr>
          <w:bCs/>
          <w:sz w:val="24"/>
          <w:szCs w:val="24"/>
          <w:lang w:val="sk-SK"/>
        </w:rPr>
        <w:t xml:space="preserve">úradne </w:t>
      </w:r>
      <w:r>
        <w:rPr>
          <w:bCs/>
          <w:sz w:val="24"/>
          <w:szCs w:val="24"/>
          <w:lang w:val="sk-SK"/>
        </w:rPr>
        <w:t>overená kópia,</w:t>
      </w:r>
      <w:r w:rsidRPr="007F68E8">
        <w:rPr>
          <w:bCs/>
          <w:sz w:val="24"/>
          <w:szCs w:val="24"/>
          <w:lang w:val="sk-SK"/>
        </w:rPr>
        <w:t xml:space="preserve"> nie starší ako tri mesiace</w:t>
      </w:r>
      <w:r w:rsidRPr="007F68E8">
        <w:rPr>
          <w:sz w:val="24"/>
          <w:szCs w:val="24"/>
          <w:lang w:val="sk-SK" w:eastAsia="sk-SK"/>
        </w:rPr>
        <w:t>,</w:t>
      </w:r>
    </w:p>
    <w:p w:rsidR="00B36C20" w:rsidRPr="007F68E8" w:rsidRDefault="00F44D12" w:rsidP="00DF19A5">
      <w:pPr>
        <w:pStyle w:val="Einzug1"/>
        <w:numPr>
          <w:ilvl w:val="0"/>
          <w:numId w:val="11"/>
        </w:numPr>
        <w:tabs>
          <w:tab w:val="clear" w:pos="993"/>
        </w:tabs>
        <w:spacing w:after="120"/>
        <w:ind w:left="360"/>
        <w:rPr>
          <w:sz w:val="24"/>
          <w:szCs w:val="24"/>
          <w:lang w:val="sk-SK"/>
        </w:rPr>
      </w:pPr>
      <w:r>
        <w:rPr>
          <w:sz w:val="24"/>
          <w:szCs w:val="24"/>
          <w:lang w:val="sk-SK"/>
        </w:rPr>
        <w:t xml:space="preserve">kópia </w:t>
      </w:r>
      <w:r w:rsidR="00B36C20" w:rsidRPr="007F68E8">
        <w:rPr>
          <w:sz w:val="24"/>
          <w:szCs w:val="24"/>
          <w:lang w:val="sk-SK"/>
        </w:rPr>
        <w:t>výpis</w:t>
      </w:r>
      <w:r>
        <w:rPr>
          <w:sz w:val="24"/>
          <w:szCs w:val="24"/>
          <w:lang w:val="sk-SK"/>
        </w:rPr>
        <w:t>u</w:t>
      </w:r>
      <w:r w:rsidR="00B36C20" w:rsidRPr="007F68E8">
        <w:rPr>
          <w:sz w:val="24"/>
          <w:szCs w:val="24"/>
          <w:lang w:val="sk-SK"/>
        </w:rPr>
        <w:t xml:space="preserve"> z obchodného registra prísluš</w:t>
      </w:r>
      <w:r w:rsidR="00B36C20">
        <w:rPr>
          <w:sz w:val="24"/>
          <w:szCs w:val="24"/>
          <w:lang w:val="sk-SK"/>
        </w:rPr>
        <w:t>ných organizácii výrobcov, ktorí</w:t>
      </w:r>
      <w:r w:rsidR="00337BED">
        <w:rPr>
          <w:sz w:val="24"/>
          <w:szCs w:val="24"/>
          <w:lang w:val="sk-SK"/>
        </w:rPr>
        <w:t xml:space="preserve"> sú členmi </w:t>
      </w:r>
      <w:r w:rsidR="00B36C20" w:rsidRPr="007F68E8">
        <w:rPr>
          <w:sz w:val="24"/>
          <w:szCs w:val="24"/>
          <w:lang w:val="sk-SK"/>
        </w:rPr>
        <w:t xml:space="preserve">združenia organizácie výrobcov, </w:t>
      </w:r>
      <w:r w:rsidR="00B36C20">
        <w:rPr>
          <w:sz w:val="24"/>
          <w:szCs w:val="24"/>
          <w:lang w:val="sk-SK"/>
        </w:rPr>
        <w:t>nie starš</w:t>
      </w:r>
      <w:r>
        <w:rPr>
          <w:sz w:val="24"/>
          <w:szCs w:val="24"/>
          <w:lang w:val="sk-SK"/>
        </w:rPr>
        <w:t>ie</w:t>
      </w:r>
      <w:r w:rsidR="00B36C20" w:rsidRPr="007F68E8">
        <w:rPr>
          <w:sz w:val="24"/>
          <w:szCs w:val="24"/>
          <w:lang w:val="sk-SK"/>
        </w:rPr>
        <w:t xml:space="preserve"> ako tri mesiace</w:t>
      </w:r>
      <w:r w:rsidR="00B36C20">
        <w:rPr>
          <w:sz w:val="24"/>
          <w:szCs w:val="24"/>
          <w:lang w:val="sk-SK"/>
        </w:rPr>
        <w:t>,</w:t>
      </w:r>
    </w:p>
    <w:p w:rsidR="00B36C20" w:rsidRPr="007F68E8" w:rsidRDefault="00F44D12" w:rsidP="00DF19A5">
      <w:pPr>
        <w:pStyle w:val="Einzug1"/>
        <w:numPr>
          <w:ilvl w:val="0"/>
          <w:numId w:val="11"/>
        </w:numPr>
        <w:tabs>
          <w:tab w:val="clear" w:pos="993"/>
        </w:tabs>
        <w:spacing w:after="120"/>
        <w:ind w:left="360"/>
        <w:rPr>
          <w:sz w:val="24"/>
          <w:szCs w:val="24"/>
          <w:lang w:val="sk-SK"/>
        </w:rPr>
      </w:pPr>
      <w:r>
        <w:rPr>
          <w:bCs/>
          <w:sz w:val="24"/>
          <w:szCs w:val="24"/>
          <w:lang w:val="sk-SK"/>
        </w:rPr>
        <w:t xml:space="preserve">kópia </w:t>
      </w:r>
      <w:r w:rsidR="00B36C20">
        <w:rPr>
          <w:bCs/>
          <w:sz w:val="24"/>
          <w:szCs w:val="24"/>
          <w:lang w:val="sk-SK"/>
        </w:rPr>
        <w:t>rozhodnutia</w:t>
      </w:r>
      <w:r w:rsidR="00B36C20" w:rsidRPr="007F68E8">
        <w:rPr>
          <w:bCs/>
          <w:sz w:val="24"/>
          <w:szCs w:val="24"/>
          <w:lang w:val="sk-SK"/>
        </w:rPr>
        <w:t xml:space="preserve"> o uznaní </w:t>
      </w:r>
      <w:r w:rsidR="00B36C20">
        <w:rPr>
          <w:bCs/>
          <w:sz w:val="24"/>
          <w:szCs w:val="24"/>
          <w:lang w:val="sk-SK"/>
        </w:rPr>
        <w:t>o</w:t>
      </w:r>
      <w:r w:rsidR="00B36C20" w:rsidRPr="007F68E8">
        <w:rPr>
          <w:bCs/>
          <w:sz w:val="24"/>
          <w:szCs w:val="24"/>
          <w:lang w:val="sk-SK"/>
        </w:rPr>
        <w:t>rganizácii výrobcov v sektore mlieka a mliečnych výrobkov</w:t>
      </w:r>
      <w:r w:rsidR="00B36C20">
        <w:rPr>
          <w:bCs/>
          <w:sz w:val="24"/>
          <w:szCs w:val="24"/>
          <w:lang w:val="sk-SK"/>
        </w:rPr>
        <w:t>,</w:t>
      </w:r>
    </w:p>
    <w:p w:rsidR="00B36C20" w:rsidRPr="007F68E8" w:rsidRDefault="00B36C20" w:rsidP="00DF19A5">
      <w:pPr>
        <w:pStyle w:val="Einzug1"/>
        <w:numPr>
          <w:ilvl w:val="0"/>
          <w:numId w:val="11"/>
        </w:numPr>
        <w:tabs>
          <w:tab w:val="clear" w:pos="993"/>
        </w:tabs>
        <w:spacing w:after="120"/>
        <w:ind w:left="360"/>
        <w:rPr>
          <w:sz w:val="24"/>
          <w:szCs w:val="24"/>
          <w:lang w:val="sk-SK"/>
        </w:rPr>
      </w:pPr>
      <w:r>
        <w:rPr>
          <w:bCs/>
          <w:sz w:val="24"/>
          <w:szCs w:val="24"/>
          <w:lang w:val="sk-SK"/>
        </w:rPr>
        <w:t>z</w:t>
      </w:r>
      <w:r w:rsidRPr="007F68E8">
        <w:rPr>
          <w:bCs/>
          <w:sz w:val="24"/>
          <w:szCs w:val="24"/>
          <w:lang w:val="sk-SK"/>
        </w:rPr>
        <w:t>oznam členov (výrobcov mlieka) združených v príslušn</w:t>
      </w:r>
      <w:r>
        <w:rPr>
          <w:bCs/>
          <w:sz w:val="24"/>
          <w:szCs w:val="24"/>
          <w:lang w:val="sk-SK"/>
        </w:rPr>
        <w:t>ých organizáciách výrobcov s uvedení</w:t>
      </w:r>
      <w:r w:rsidRPr="007F68E8">
        <w:rPr>
          <w:bCs/>
          <w:sz w:val="24"/>
          <w:szCs w:val="24"/>
          <w:lang w:val="sk-SK"/>
        </w:rPr>
        <w:t xml:space="preserve">m ich </w:t>
      </w:r>
      <w:r>
        <w:rPr>
          <w:bCs/>
          <w:sz w:val="24"/>
          <w:szCs w:val="24"/>
          <w:lang w:val="sk-SK"/>
        </w:rPr>
        <w:t>názvu, IČO</w:t>
      </w:r>
      <w:r w:rsidRPr="007F68E8">
        <w:rPr>
          <w:bCs/>
          <w:sz w:val="24"/>
          <w:szCs w:val="24"/>
          <w:lang w:val="sk-SK"/>
        </w:rPr>
        <w:t>.</w:t>
      </w:r>
    </w:p>
    <w:p w:rsidR="00B36C20" w:rsidRDefault="00B36C20" w:rsidP="00644632">
      <w:pPr>
        <w:pStyle w:val="Einzug1"/>
        <w:tabs>
          <w:tab w:val="clear" w:pos="993"/>
          <w:tab w:val="left" w:pos="709"/>
        </w:tabs>
        <w:spacing w:after="120"/>
        <w:ind w:left="0"/>
        <w:rPr>
          <w:sz w:val="24"/>
          <w:szCs w:val="24"/>
          <w:lang w:val="sk-SK" w:eastAsia="sk-SK"/>
        </w:rPr>
      </w:pPr>
    </w:p>
    <w:p w:rsidR="00B36C20" w:rsidRDefault="00B36C20" w:rsidP="00644632">
      <w:pPr>
        <w:pStyle w:val="Einzug1"/>
        <w:tabs>
          <w:tab w:val="clear" w:pos="993"/>
          <w:tab w:val="left" w:pos="709"/>
        </w:tabs>
        <w:spacing w:after="120"/>
        <w:ind w:left="0"/>
        <w:rPr>
          <w:sz w:val="24"/>
          <w:szCs w:val="24"/>
          <w:lang w:val="sk-SK" w:eastAsia="sk-SK"/>
        </w:rPr>
      </w:pPr>
      <w:r>
        <w:rPr>
          <w:sz w:val="24"/>
          <w:szCs w:val="24"/>
          <w:lang w:val="sk-SK" w:eastAsia="sk-SK"/>
        </w:rPr>
        <w:tab/>
      </w:r>
      <w:r w:rsidRPr="00AA2C04">
        <w:rPr>
          <w:sz w:val="24"/>
          <w:szCs w:val="24"/>
          <w:lang w:val="sk-SK" w:eastAsia="sk-SK"/>
        </w:rPr>
        <w:t>Administratívnu kontrolu žiadosti</w:t>
      </w:r>
      <w:r>
        <w:rPr>
          <w:sz w:val="24"/>
          <w:szCs w:val="24"/>
          <w:lang w:val="sk-SK" w:eastAsia="sk-SK"/>
        </w:rPr>
        <w:t xml:space="preserve"> </w:t>
      </w:r>
      <w:r w:rsidRPr="00AA2C04">
        <w:rPr>
          <w:sz w:val="24"/>
          <w:szCs w:val="24"/>
          <w:lang w:val="sk-SK" w:eastAsia="sk-SK"/>
        </w:rPr>
        <w:t>a sprievodných dokladov vykonáva platobná agentúra</w:t>
      </w:r>
      <w:r w:rsidR="00D14ECB">
        <w:rPr>
          <w:sz w:val="24"/>
          <w:szCs w:val="24"/>
          <w:lang w:val="sk-SK" w:eastAsia="sk-SK"/>
        </w:rPr>
        <w:t xml:space="preserve"> </w:t>
      </w:r>
      <w:r w:rsidRPr="00AA2C04">
        <w:rPr>
          <w:sz w:val="24"/>
          <w:szCs w:val="24"/>
          <w:lang w:val="sk-SK" w:eastAsia="sk-SK"/>
        </w:rPr>
        <w:t>a</w:t>
      </w:r>
      <w:r w:rsidR="00D14ECB">
        <w:rPr>
          <w:sz w:val="24"/>
          <w:szCs w:val="24"/>
          <w:lang w:val="sk-SK" w:eastAsia="sk-SK"/>
        </w:rPr>
        <w:t xml:space="preserve"> na </w:t>
      </w:r>
      <w:r>
        <w:rPr>
          <w:sz w:val="24"/>
          <w:szCs w:val="24"/>
          <w:lang w:val="sk-SK" w:eastAsia="sk-SK"/>
        </w:rPr>
        <w:t xml:space="preserve">základe výsledkov </w:t>
      </w:r>
      <w:r w:rsidRPr="00AA2C04">
        <w:rPr>
          <w:sz w:val="24"/>
          <w:szCs w:val="24"/>
          <w:lang w:val="sk-SK" w:eastAsia="sk-SK"/>
        </w:rPr>
        <w:t>kontroly navrhne MP</w:t>
      </w:r>
      <w:r>
        <w:rPr>
          <w:sz w:val="24"/>
          <w:szCs w:val="24"/>
          <w:lang w:val="sk-SK" w:eastAsia="sk-SK"/>
        </w:rPr>
        <w:t>RV</w:t>
      </w:r>
      <w:r w:rsidRPr="00AA2C04">
        <w:rPr>
          <w:sz w:val="24"/>
          <w:szCs w:val="24"/>
          <w:lang w:val="sk-SK" w:eastAsia="sk-SK"/>
        </w:rPr>
        <w:t xml:space="preserve"> SR </w:t>
      </w:r>
      <w:r>
        <w:rPr>
          <w:sz w:val="24"/>
          <w:szCs w:val="24"/>
          <w:lang w:val="sk-SK" w:eastAsia="sk-SK"/>
        </w:rPr>
        <w:t>rozhodnúť o uznaní/neuznaní združenia</w:t>
      </w:r>
      <w:r w:rsidRPr="00AA2C04">
        <w:rPr>
          <w:sz w:val="24"/>
          <w:szCs w:val="24"/>
          <w:lang w:val="sk-SK" w:eastAsia="sk-SK"/>
        </w:rPr>
        <w:t>.</w:t>
      </w:r>
    </w:p>
    <w:p w:rsidR="00B36C20" w:rsidRPr="00AA2C04" w:rsidRDefault="00B36C20" w:rsidP="00644632">
      <w:pPr>
        <w:pStyle w:val="Einzug1"/>
        <w:tabs>
          <w:tab w:val="clear" w:pos="993"/>
          <w:tab w:val="left" w:pos="709"/>
        </w:tabs>
        <w:spacing w:after="120"/>
        <w:ind w:left="0"/>
        <w:rPr>
          <w:sz w:val="24"/>
          <w:szCs w:val="24"/>
          <w:lang w:val="sk-SK" w:eastAsia="sk-SK"/>
        </w:rPr>
      </w:pPr>
      <w:r>
        <w:rPr>
          <w:sz w:val="24"/>
          <w:szCs w:val="24"/>
          <w:lang w:val="sk-SK" w:eastAsia="sk-SK"/>
        </w:rPr>
        <w:tab/>
      </w:r>
      <w:r w:rsidRPr="00AA2C04">
        <w:rPr>
          <w:sz w:val="24"/>
          <w:szCs w:val="24"/>
          <w:lang w:val="sk-SK" w:eastAsia="sk-SK"/>
        </w:rPr>
        <w:t>Žiadateľ získava rozho</w:t>
      </w:r>
      <w:r>
        <w:rPr>
          <w:sz w:val="24"/>
          <w:szCs w:val="24"/>
          <w:lang w:val="sk-SK" w:eastAsia="sk-SK"/>
        </w:rPr>
        <w:t>dnutie o uznaní/neuznaní združenia</w:t>
      </w:r>
      <w:r w:rsidRPr="00AA2C04">
        <w:rPr>
          <w:sz w:val="24"/>
          <w:szCs w:val="24"/>
          <w:lang w:val="sk-SK" w:eastAsia="sk-SK"/>
        </w:rPr>
        <w:t xml:space="preserve"> do </w:t>
      </w:r>
      <w:r>
        <w:rPr>
          <w:sz w:val="24"/>
          <w:szCs w:val="24"/>
          <w:lang w:val="sk-SK" w:eastAsia="sk-SK"/>
        </w:rPr>
        <w:t>štyroch</w:t>
      </w:r>
      <w:r w:rsidRPr="00AA2C04">
        <w:rPr>
          <w:sz w:val="24"/>
          <w:szCs w:val="24"/>
          <w:lang w:val="sk-SK" w:eastAsia="sk-SK"/>
        </w:rPr>
        <w:t xml:space="preserve"> mesiacov od</w:t>
      </w:r>
      <w:r>
        <w:rPr>
          <w:sz w:val="24"/>
          <w:szCs w:val="24"/>
          <w:lang w:val="sk-SK" w:eastAsia="sk-SK"/>
        </w:rPr>
        <w:t>o dňa</w:t>
      </w:r>
      <w:r w:rsidRPr="00AA2C04">
        <w:rPr>
          <w:sz w:val="24"/>
          <w:szCs w:val="24"/>
          <w:lang w:val="sk-SK" w:eastAsia="sk-SK"/>
        </w:rPr>
        <w:t xml:space="preserve"> </w:t>
      </w:r>
      <w:r>
        <w:rPr>
          <w:sz w:val="24"/>
          <w:szCs w:val="24"/>
          <w:lang w:val="sk-SK" w:eastAsia="sk-SK"/>
        </w:rPr>
        <w:t xml:space="preserve">podania žiadosti </w:t>
      </w:r>
      <w:r w:rsidR="00D14ECB">
        <w:rPr>
          <w:sz w:val="24"/>
          <w:szCs w:val="24"/>
          <w:lang w:val="sk-SK" w:eastAsia="sk-SK"/>
        </w:rPr>
        <w:t xml:space="preserve">o uznanie združenia </w:t>
      </w:r>
      <w:r w:rsidRPr="00AA2C04">
        <w:rPr>
          <w:sz w:val="24"/>
          <w:szCs w:val="24"/>
          <w:lang w:val="sk-SK" w:eastAsia="sk-SK"/>
        </w:rPr>
        <w:t xml:space="preserve">na </w:t>
      </w:r>
      <w:r>
        <w:rPr>
          <w:sz w:val="24"/>
          <w:szCs w:val="24"/>
          <w:lang w:val="sk-SK" w:eastAsia="sk-SK"/>
        </w:rPr>
        <w:t>platobnú agentúru</w:t>
      </w:r>
      <w:r w:rsidRPr="00AA2C04">
        <w:rPr>
          <w:sz w:val="24"/>
          <w:szCs w:val="24"/>
          <w:lang w:val="sk-SK" w:eastAsia="sk-SK"/>
        </w:rPr>
        <w:t>.</w:t>
      </w:r>
    </w:p>
    <w:p w:rsidR="00B36C20" w:rsidRDefault="00B36C20" w:rsidP="00644632">
      <w:pPr>
        <w:pStyle w:val="Einzug1"/>
        <w:tabs>
          <w:tab w:val="clear" w:pos="993"/>
          <w:tab w:val="left" w:pos="720"/>
        </w:tabs>
        <w:spacing w:after="120"/>
        <w:ind w:left="0"/>
        <w:rPr>
          <w:sz w:val="24"/>
          <w:szCs w:val="24"/>
          <w:lang w:val="sk-SK" w:eastAsia="sk-SK"/>
        </w:rPr>
      </w:pPr>
      <w:r>
        <w:rPr>
          <w:sz w:val="24"/>
          <w:szCs w:val="24"/>
          <w:lang w:val="sk-SK" w:eastAsia="sk-SK"/>
        </w:rPr>
        <w:tab/>
        <w:t xml:space="preserve">Platobná agentúra </w:t>
      </w:r>
      <w:r w:rsidRPr="00AA2C04">
        <w:rPr>
          <w:sz w:val="24"/>
          <w:szCs w:val="24"/>
          <w:lang w:val="sk-SK" w:eastAsia="sk-SK"/>
        </w:rPr>
        <w:t xml:space="preserve">môže požadovať doplnenie informácií alebo údajov uvedených v žiadosti. Ak žiadateľ nedoplní informácie v stanovenej lehote, </w:t>
      </w:r>
      <w:r w:rsidR="00D14ECB">
        <w:rPr>
          <w:sz w:val="24"/>
          <w:szCs w:val="24"/>
          <w:lang w:val="sk-SK" w:eastAsia="sk-SK"/>
        </w:rPr>
        <w:t xml:space="preserve">príslušná </w:t>
      </w:r>
      <w:r w:rsidRPr="00AA2C04">
        <w:rPr>
          <w:sz w:val="24"/>
          <w:szCs w:val="24"/>
          <w:lang w:val="sk-SK" w:eastAsia="sk-SK"/>
        </w:rPr>
        <w:t>žiadosť bude odstúpená na MP</w:t>
      </w:r>
      <w:r>
        <w:rPr>
          <w:sz w:val="24"/>
          <w:szCs w:val="24"/>
          <w:lang w:val="sk-SK" w:eastAsia="sk-SK"/>
        </w:rPr>
        <w:t>RV</w:t>
      </w:r>
      <w:r w:rsidRPr="00AA2C04">
        <w:rPr>
          <w:sz w:val="24"/>
          <w:szCs w:val="24"/>
          <w:lang w:val="sk-SK" w:eastAsia="sk-SK"/>
        </w:rPr>
        <w:t> SR s návrhom na zamietnutie uznania.</w:t>
      </w:r>
    </w:p>
    <w:p w:rsidR="00B36C20" w:rsidRDefault="00B36C20" w:rsidP="00644632">
      <w:pPr>
        <w:pStyle w:val="Einzug1"/>
        <w:tabs>
          <w:tab w:val="clear" w:pos="993"/>
          <w:tab w:val="left" w:pos="720"/>
        </w:tabs>
        <w:spacing w:after="120"/>
        <w:ind w:left="0"/>
        <w:rPr>
          <w:sz w:val="24"/>
          <w:szCs w:val="24"/>
          <w:lang w:val="sk-SK" w:eastAsia="sk-SK"/>
        </w:rPr>
      </w:pPr>
      <w:r>
        <w:rPr>
          <w:sz w:val="24"/>
          <w:szCs w:val="24"/>
          <w:lang w:val="sk-SK" w:eastAsia="sk-SK"/>
        </w:rPr>
        <w:tab/>
        <w:t>Združenie</w:t>
      </w:r>
      <w:r w:rsidRPr="00CA0CED">
        <w:rPr>
          <w:sz w:val="24"/>
          <w:szCs w:val="24"/>
          <w:lang w:val="sk-SK" w:eastAsia="sk-SK"/>
        </w:rPr>
        <w:t xml:space="preserve"> </w:t>
      </w:r>
      <w:r>
        <w:rPr>
          <w:sz w:val="24"/>
          <w:szCs w:val="24"/>
          <w:lang w:val="sk-SK" w:eastAsia="sk-SK"/>
        </w:rPr>
        <w:t>je povinné písomne</w:t>
      </w:r>
      <w:r w:rsidRPr="00CA0CED">
        <w:rPr>
          <w:sz w:val="24"/>
          <w:szCs w:val="24"/>
          <w:lang w:val="sk-SK" w:eastAsia="sk-SK"/>
        </w:rPr>
        <w:t xml:space="preserve"> oznám</w:t>
      </w:r>
      <w:r>
        <w:rPr>
          <w:sz w:val="24"/>
          <w:szCs w:val="24"/>
          <w:lang w:val="sk-SK" w:eastAsia="sk-SK"/>
        </w:rPr>
        <w:t>iť</w:t>
      </w:r>
      <w:r w:rsidRPr="00CA0CED">
        <w:rPr>
          <w:sz w:val="24"/>
          <w:szCs w:val="24"/>
          <w:lang w:val="sk-SK" w:eastAsia="sk-SK"/>
        </w:rPr>
        <w:t xml:space="preserve"> </w:t>
      </w:r>
      <w:r>
        <w:rPr>
          <w:sz w:val="24"/>
          <w:szCs w:val="24"/>
          <w:lang w:val="sk-SK" w:eastAsia="sk-SK"/>
        </w:rPr>
        <w:t>platobnej agentúre</w:t>
      </w:r>
      <w:r w:rsidRPr="00CA0CED">
        <w:rPr>
          <w:sz w:val="24"/>
          <w:szCs w:val="24"/>
          <w:lang w:val="sk-SK" w:eastAsia="sk-SK"/>
        </w:rPr>
        <w:t xml:space="preserve"> </w:t>
      </w:r>
      <w:r>
        <w:rPr>
          <w:sz w:val="24"/>
          <w:szCs w:val="24"/>
          <w:lang w:val="sk-SK" w:eastAsia="sk-SK"/>
        </w:rPr>
        <w:t xml:space="preserve">všetky </w:t>
      </w:r>
      <w:r w:rsidRPr="00CA0CED">
        <w:rPr>
          <w:sz w:val="24"/>
          <w:szCs w:val="24"/>
          <w:lang w:val="sk-SK" w:eastAsia="sk-SK"/>
        </w:rPr>
        <w:t>zmen</w:t>
      </w:r>
      <w:r>
        <w:rPr>
          <w:sz w:val="24"/>
          <w:szCs w:val="24"/>
          <w:lang w:val="sk-SK" w:eastAsia="sk-SK"/>
        </w:rPr>
        <w:t xml:space="preserve">y </w:t>
      </w:r>
      <w:r w:rsidRPr="000A7E7A">
        <w:rPr>
          <w:sz w:val="24"/>
          <w:szCs w:val="24"/>
          <w:lang w:val="sk-SK" w:eastAsia="sk-SK"/>
        </w:rPr>
        <w:t xml:space="preserve">skutočností a dokladov predložených na účely uznania najneskôr do 30 dní odo dňa </w:t>
      </w:r>
      <w:r w:rsidR="00D14ECB">
        <w:rPr>
          <w:sz w:val="24"/>
          <w:szCs w:val="24"/>
          <w:lang w:val="sk-SK" w:eastAsia="sk-SK"/>
        </w:rPr>
        <w:t xml:space="preserve">vykonania </w:t>
      </w:r>
      <w:r w:rsidRPr="000A7E7A">
        <w:rPr>
          <w:sz w:val="24"/>
          <w:szCs w:val="24"/>
          <w:lang w:val="sk-SK" w:eastAsia="sk-SK"/>
        </w:rPr>
        <w:t>zmeny</w:t>
      </w:r>
      <w:r w:rsidRPr="00CA0CED">
        <w:rPr>
          <w:sz w:val="24"/>
          <w:szCs w:val="24"/>
          <w:lang w:val="sk-SK" w:eastAsia="sk-SK"/>
        </w:rPr>
        <w:t>.</w:t>
      </w:r>
    </w:p>
    <w:p w:rsidR="00B36C20" w:rsidRDefault="00B36C20" w:rsidP="00644632">
      <w:pPr>
        <w:pStyle w:val="Einzug1"/>
        <w:tabs>
          <w:tab w:val="clear" w:pos="993"/>
          <w:tab w:val="left" w:pos="720"/>
        </w:tabs>
        <w:spacing w:after="120"/>
        <w:ind w:left="0"/>
        <w:rPr>
          <w:sz w:val="24"/>
          <w:szCs w:val="24"/>
          <w:lang w:val="sk-SK" w:eastAsia="sk-SK"/>
        </w:rPr>
      </w:pPr>
    </w:p>
    <w:p w:rsidR="00B36C20" w:rsidRPr="003505FB" w:rsidRDefault="00EA2901" w:rsidP="003505FB">
      <w:pPr>
        <w:pStyle w:val="Nadpis1"/>
        <w:ind w:left="709" w:hanging="709"/>
        <w:rPr>
          <w:rFonts w:ascii="Times New Roman" w:hAnsi="Times New Roman"/>
          <w:caps/>
          <w:sz w:val="28"/>
          <w:szCs w:val="28"/>
        </w:rPr>
      </w:pPr>
      <w:bookmarkStart w:id="29" w:name="_Toc341962799"/>
      <w:bookmarkStart w:id="30" w:name="_Toc415488979"/>
      <w:r>
        <w:rPr>
          <w:rFonts w:ascii="Times New Roman" w:hAnsi="Times New Roman"/>
          <w:caps/>
          <w:sz w:val="28"/>
          <w:szCs w:val="28"/>
        </w:rPr>
        <w:t>6</w:t>
      </w:r>
      <w:r w:rsidR="00B36C20" w:rsidRPr="003505FB">
        <w:rPr>
          <w:rFonts w:ascii="Times New Roman" w:hAnsi="Times New Roman"/>
          <w:caps/>
          <w:sz w:val="28"/>
          <w:szCs w:val="28"/>
        </w:rPr>
        <w:t>.</w:t>
      </w:r>
      <w:r w:rsidR="00B36C20" w:rsidRPr="003505FB">
        <w:rPr>
          <w:rFonts w:ascii="Times New Roman" w:hAnsi="Times New Roman"/>
          <w:caps/>
          <w:sz w:val="28"/>
          <w:szCs w:val="28"/>
        </w:rPr>
        <w:tab/>
        <w:t>Zmluvné rokovania, Povinnosti a Oznámenia organizácie a združenia</w:t>
      </w:r>
      <w:bookmarkEnd w:id="29"/>
      <w:bookmarkEnd w:id="30"/>
    </w:p>
    <w:p w:rsidR="00B36C20" w:rsidRPr="00AA2C04" w:rsidRDefault="00B36C20" w:rsidP="00806113">
      <w:pPr>
        <w:pStyle w:val="tl2"/>
      </w:pPr>
    </w:p>
    <w:p w:rsidR="00B36C20" w:rsidRPr="00D14ECB" w:rsidRDefault="00B36C20" w:rsidP="006C1BBD">
      <w:pPr>
        <w:pStyle w:val="Einzug1"/>
        <w:tabs>
          <w:tab w:val="clear" w:pos="993"/>
          <w:tab w:val="left" w:pos="-1980"/>
        </w:tabs>
        <w:spacing w:before="120" w:after="120"/>
        <w:ind w:left="0"/>
        <w:rPr>
          <w:sz w:val="24"/>
          <w:szCs w:val="24"/>
          <w:lang w:val="sk-SK" w:eastAsia="sk-SK"/>
        </w:rPr>
      </w:pPr>
      <w:r>
        <w:rPr>
          <w:sz w:val="24"/>
          <w:szCs w:val="24"/>
          <w:lang w:val="sk-SK" w:eastAsia="sk-SK"/>
        </w:rPr>
        <w:tab/>
        <w:t xml:space="preserve">Organizácia/združenie môže uskutočniť rokovania v mene svojich členov o dodávkach mlieka za podmienok stanovených </w:t>
      </w:r>
      <w:r w:rsidRPr="00D14ECB">
        <w:rPr>
          <w:sz w:val="24"/>
          <w:szCs w:val="24"/>
          <w:lang w:val="sk-SK" w:eastAsia="sk-SK"/>
        </w:rPr>
        <w:t>v </w:t>
      </w:r>
      <w:r w:rsidR="00470904" w:rsidRPr="00D14ECB">
        <w:rPr>
          <w:sz w:val="24"/>
          <w:szCs w:val="24"/>
          <w:lang w:val="sk-SK" w:eastAsia="sk-SK"/>
        </w:rPr>
        <w:t xml:space="preserve">čl. 149 </w:t>
      </w:r>
      <w:r w:rsidR="00470904" w:rsidRPr="00D14ECB">
        <w:t xml:space="preserve">nariadenia </w:t>
      </w:r>
      <w:r w:rsidR="00470904" w:rsidRPr="00D14ECB">
        <w:rPr>
          <w:sz w:val="24"/>
        </w:rPr>
        <w:t>č.</w:t>
      </w:r>
      <w:r w:rsidR="00470904" w:rsidRPr="00D14ECB">
        <w:t> </w:t>
      </w:r>
      <w:r w:rsidR="00470904" w:rsidRPr="00D14ECB">
        <w:rPr>
          <w:sz w:val="24"/>
        </w:rPr>
        <w:t>1308/2013</w:t>
      </w:r>
      <w:r w:rsidR="00D14ECB" w:rsidRPr="00D14ECB">
        <w:rPr>
          <w:sz w:val="24"/>
        </w:rPr>
        <w:t>.</w:t>
      </w:r>
    </w:p>
    <w:p w:rsidR="00B36C20" w:rsidRPr="00F310E4" w:rsidRDefault="00D14ECB" w:rsidP="006C1BBD">
      <w:pPr>
        <w:pStyle w:val="CM4"/>
        <w:spacing w:before="120" w:after="120"/>
        <w:rPr>
          <w:rFonts w:ascii="Times New Roman" w:hAnsi="Times New Roman"/>
        </w:rPr>
      </w:pPr>
      <w:r>
        <w:rPr>
          <w:rFonts w:ascii="Times New Roman" w:hAnsi="Times New Roman"/>
        </w:rPr>
        <w:t>O</w:t>
      </w:r>
      <w:r w:rsidR="00B36C20" w:rsidRPr="00F310E4">
        <w:rPr>
          <w:rFonts w:ascii="Times New Roman" w:hAnsi="Times New Roman"/>
        </w:rPr>
        <w:t>rganizácia</w:t>
      </w:r>
      <w:r w:rsidR="00B36C20">
        <w:rPr>
          <w:rFonts w:ascii="Times New Roman" w:hAnsi="Times New Roman"/>
        </w:rPr>
        <w:t>/</w:t>
      </w:r>
      <w:r w:rsidR="00B36C20" w:rsidRPr="00337BED">
        <w:rPr>
          <w:rFonts w:ascii="Times New Roman" w:hAnsi="Times New Roman"/>
        </w:rPr>
        <w:t>združenie</w:t>
      </w:r>
      <w:r w:rsidR="00B36C20" w:rsidRPr="00F310E4">
        <w:rPr>
          <w:rFonts w:ascii="Times New Roman" w:hAnsi="Times New Roman"/>
        </w:rPr>
        <w:t xml:space="preserve"> môže uskutočniť rokovania, ak: </w:t>
      </w:r>
    </w:p>
    <w:p w:rsidR="00B36C20" w:rsidRPr="00F310E4" w:rsidRDefault="00B36C20" w:rsidP="00D14ECB">
      <w:pPr>
        <w:pStyle w:val="CM4"/>
        <w:spacing w:before="120" w:after="120"/>
        <w:ind w:left="284" w:hanging="284"/>
        <w:jc w:val="both"/>
        <w:rPr>
          <w:rFonts w:ascii="Times New Roman" w:hAnsi="Times New Roman"/>
        </w:rPr>
      </w:pPr>
      <w:r w:rsidRPr="00F310E4">
        <w:rPr>
          <w:rFonts w:ascii="Times New Roman" w:hAnsi="Times New Roman"/>
        </w:rPr>
        <w:t>a) sa uskutočnil alebo neuskutočnil prevod vlastníctva surového mlieka z poľnohospodárov na</w:t>
      </w:r>
      <w:r>
        <w:rPr>
          <w:rFonts w:ascii="Times New Roman" w:hAnsi="Times New Roman"/>
        </w:rPr>
        <w:t> </w:t>
      </w:r>
      <w:r w:rsidRPr="00F310E4">
        <w:rPr>
          <w:rFonts w:ascii="Times New Roman" w:hAnsi="Times New Roman"/>
        </w:rPr>
        <w:t xml:space="preserve">organizácie výrobcov; </w:t>
      </w:r>
    </w:p>
    <w:p w:rsidR="00B36C20" w:rsidRPr="00F310E4" w:rsidRDefault="00B36C20" w:rsidP="00D14ECB">
      <w:pPr>
        <w:pStyle w:val="CM4"/>
        <w:spacing w:before="120" w:after="120"/>
        <w:ind w:left="284" w:hanging="284"/>
        <w:jc w:val="both"/>
        <w:rPr>
          <w:rFonts w:ascii="Times New Roman" w:hAnsi="Times New Roman"/>
        </w:rPr>
      </w:pPr>
      <w:r w:rsidRPr="00F310E4">
        <w:rPr>
          <w:rFonts w:ascii="Times New Roman" w:hAnsi="Times New Roman"/>
        </w:rPr>
        <w:t xml:space="preserve">b) je alebo nie je vyjednaná cena rovnaká, pokiaľ ide o spoločnú výrobu niektorých alebo všetkých členov – poľnohospodárov; </w:t>
      </w:r>
    </w:p>
    <w:p w:rsidR="00B36C20" w:rsidRPr="00F310E4" w:rsidRDefault="00B36C20" w:rsidP="000E160A">
      <w:pPr>
        <w:pStyle w:val="CM4"/>
        <w:spacing w:before="120" w:after="120"/>
        <w:ind w:left="284" w:hanging="284"/>
        <w:rPr>
          <w:rFonts w:ascii="Times New Roman" w:hAnsi="Times New Roman"/>
        </w:rPr>
      </w:pPr>
      <w:r w:rsidRPr="00F310E4">
        <w:rPr>
          <w:rFonts w:ascii="Times New Roman" w:hAnsi="Times New Roman"/>
        </w:rPr>
        <w:t>c) v prípade konkrétnej organizácie</w:t>
      </w:r>
      <w:r>
        <w:rPr>
          <w:rFonts w:ascii="Times New Roman" w:hAnsi="Times New Roman"/>
        </w:rPr>
        <w:t>/združenia</w:t>
      </w:r>
      <w:r w:rsidRPr="00F310E4">
        <w:rPr>
          <w:rFonts w:ascii="Times New Roman" w:hAnsi="Times New Roman"/>
        </w:rPr>
        <w:t xml:space="preserve">: </w:t>
      </w:r>
    </w:p>
    <w:p w:rsidR="00B36C20" w:rsidRPr="00F310E4" w:rsidRDefault="00B36C20" w:rsidP="00D14ECB">
      <w:pPr>
        <w:pStyle w:val="CM4"/>
        <w:spacing w:before="120" w:after="120"/>
        <w:ind w:left="567" w:hanging="283"/>
        <w:jc w:val="both"/>
        <w:rPr>
          <w:rFonts w:ascii="Times New Roman" w:hAnsi="Times New Roman"/>
        </w:rPr>
      </w:pPr>
      <w:r w:rsidRPr="00F310E4">
        <w:rPr>
          <w:rFonts w:ascii="Times New Roman" w:hAnsi="Times New Roman"/>
        </w:rPr>
        <w:t xml:space="preserve">i) objem surového mlieka, ktorého sa tieto rokovania týkajú, neprekračuje 3,5 % celkovej výroby v Únii a </w:t>
      </w:r>
    </w:p>
    <w:p w:rsidR="00B36C20" w:rsidRPr="00F310E4" w:rsidRDefault="00D14ECB" w:rsidP="00D14ECB">
      <w:pPr>
        <w:pStyle w:val="CM4"/>
        <w:spacing w:before="120" w:after="120"/>
        <w:ind w:left="567" w:hanging="283"/>
        <w:jc w:val="both"/>
        <w:rPr>
          <w:rFonts w:ascii="Times New Roman" w:hAnsi="Times New Roman"/>
        </w:rPr>
      </w:pPr>
      <w:r>
        <w:rPr>
          <w:rFonts w:ascii="Times New Roman" w:hAnsi="Times New Roman"/>
        </w:rPr>
        <w:t xml:space="preserve">ii) </w:t>
      </w:r>
      <w:r w:rsidR="00B36C20" w:rsidRPr="00F310E4">
        <w:rPr>
          <w:rFonts w:ascii="Times New Roman" w:hAnsi="Times New Roman"/>
        </w:rPr>
        <w:t>objem surového mlieka, ktorého sa tieto rokovania týkajú a ktorý sa vyrobil v</w:t>
      </w:r>
      <w:r>
        <w:rPr>
          <w:rFonts w:ascii="Times New Roman" w:hAnsi="Times New Roman"/>
        </w:rPr>
        <w:t> </w:t>
      </w:r>
      <w:r w:rsidR="00B36C20" w:rsidRPr="00F310E4">
        <w:rPr>
          <w:rFonts w:ascii="Times New Roman" w:hAnsi="Times New Roman"/>
        </w:rPr>
        <w:t xml:space="preserve">ktoromkoľvek konkrétnom členskom štáte, neprekračuje 33 % celkovej vnútroštátnej výroby tohto členského štátu a </w:t>
      </w:r>
    </w:p>
    <w:p w:rsidR="00B36C20" w:rsidRDefault="00B36C20" w:rsidP="006C1BBD">
      <w:pPr>
        <w:pStyle w:val="Einzug1"/>
        <w:tabs>
          <w:tab w:val="clear" w:pos="993"/>
          <w:tab w:val="left" w:pos="-1980"/>
        </w:tabs>
        <w:spacing w:before="120" w:after="120"/>
        <w:ind w:left="567" w:hanging="283"/>
        <w:rPr>
          <w:sz w:val="24"/>
          <w:szCs w:val="24"/>
          <w:lang w:val="sk-SK" w:eastAsia="sk-SK"/>
        </w:rPr>
      </w:pPr>
      <w:r w:rsidRPr="00F310E4">
        <w:rPr>
          <w:sz w:val="24"/>
          <w:szCs w:val="24"/>
          <w:lang w:val="sk-SK" w:eastAsia="sk-SK"/>
        </w:rPr>
        <w:lastRenderedPageBreak/>
        <w:t>iii) objem surového mlieka, ktorého sa tieto rokovania týkajú a ktoré sa dodáva v</w:t>
      </w:r>
      <w:r>
        <w:rPr>
          <w:sz w:val="24"/>
          <w:szCs w:val="24"/>
          <w:lang w:val="sk-SK" w:eastAsia="sk-SK"/>
        </w:rPr>
        <w:t> </w:t>
      </w:r>
      <w:r w:rsidRPr="00F310E4">
        <w:rPr>
          <w:sz w:val="24"/>
          <w:szCs w:val="24"/>
          <w:lang w:val="sk-SK" w:eastAsia="sk-SK"/>
        </w:rPr>
        <w:t>ktoromkoľvek konkrétnom členskom štáte, neprekračuje 33 % celkovej vnútroštátnej výroby tohto členského štátu</w:t>
      </w:r>
      <w:r>
        <w:rPr>
          <w:sz w:val="24"/>
          <w:szCs w:val="24"/>
          <w:lang w:val="sk-SK" w:eastAsia="sk-SK"/>
        </w:rPr>
        <w:t>.</w:t>
      </w:r>
    </w:p>
    <w:p w:rsidR="00B36C20" w:rsidRPr="00D14ECB" w:rsidRDefault="00B36C20" w:rsidP="002E3B1A">
      <w:pPr>
        <w:pStyle w:val="Einzug1"/>
        <w:tabs>
          <w:tab w:val="clear" w:pos="993"/>
          <w:tab w:val="left" w:pos="-1980"/>
        </w:tabs>
        <w:spacing w:after="120"/>
        <w:ind w:left="0"/>
        <w:rPr>
          <w:sz w:val="24"/>
          <w:szCs w:val="24"/>
          <w:lang w:val="sk-SK" w:eastAsia="sk-SK"/>
        </w:rPr>
      </w:pPr>
      <w:r>
        <w:rPr>
          <w:sz w:val="24"/>
          <w:szCs w:val="24"/>
          <w:lang w:val="sk-SK" w:eastAsia="sk-SK"/>
        </w:rPr>
        <w:tab/>
        <w:t>Príklady výpočtu max. množstiev, ktoré môžu byť predmetom zmluvných ro</w:t>
      </w:r>
      <w:r w:rsidR="00B76764">
        <w:rPr>
          <w:sz w:val="24"/>
          <w:szCs w:val="24"/>
          <w:lang w:val="sk-SK" w:eastAsia="sk-SK"/>
        </w:rPr>
        <w:t>kovaní sú uvedené v prílohe č. 8</w:t>
      </w:r>
      <w:r w:rsidR="00D14ECB">
        <w:rPr>
          <w:sz w:val="24"/>
          <w:szCs w:val="24"/>
          <w:lang w:val="sk-SK" w:eastAsia="sk-SK"/>
        </w:rPr>
        <w:t xml:space="preserve"> tejto príručky</w:t>
      </w:r>
      <w:r>
        <w:rPr>
          <w:sz w:val="24"/>
          <w:szCs w:val="24"/>
          <w:lang w:val="sk-SK" w:eastAsia="sk-SK"/>
        </w:rPr>
        <w:t xml:space="preserve">. </w:t>
      </w:r>
      <w:r w:rsidR="00163E98" w:rsidRPr="00163E98">
        <w:rPr>
          <w:sz w:val="24"/>
          <w:szCs w:val="24"/>
          <w:lang w:val="sk-SK" w:eastAsia="sk-SK"/>
        </w:rPr>
        <w:t>M</w:t>
      </w:r>
      <w:r w:rsidR="00163E98">
        <w:rPr>
          <w:sz w:val="24"/>
          <w:szCs w:val="24"/>
          <w:lang w:val="sk-SK" w:eastAsia="sk-SK"/>
        </w:rPr>
        <w:t>nožstvá</w:t>
      </w:r>
      <w:r w:rsidRPr="00163E98">
        <w:rPr>
          <w:sz w:val="24"/>
          <w:szCs w:val="24"/>
          <w:lang w:val="sk-SK" w:eastAsia="sk-SK"/>
        </w:rPr>
        <w:t xml:space="preserve"> </w:t>
      </w:r>
      <w:r w:rsidR="00163E98">
        <w:rPr>
          <w:sz w:val="24"/>
          <w:szCs w:val="24"/>
          <w:lang w:val="sk-SK" w:eastAsia="sk-SK"/>
        </w:rPr>
        <w:t>vyprodukovaného</w:t>
      </w:r>
      <w:r w:rsidRPr="00163E98">
        <w:rPr>
          <w:sz w:val="24"/>
          <w:szCs w:val="24"/>
          <w:lang w:val="sk-SK" w:eastAsia="sk-SK"/>
        </w:rPr>
        <w:t xml:space="preserve"> surovéh</w:t>
      </w:r>
      <w:r>
        <w:rPr>
          <w:sz w:val="24"/>
          <w:szCs w:val="24"/>
          <w:lang w:val="sk-SK" w:eastAsia="sk-SK"/>
        </w:rPr>
        <w:t>o m</w:t>
      </w:r>
      <w:r w:rsidR="008F6E2D">
        <w:rPr>
          <w:sz w:val="24"/>
          <w:szCs w:val="24"/>
          <w:lang w:val="sk-SK" w:eastAsia="sk-SK"/>
        </w:rPr>
        <w:t>lieka v členských štátoch podľa</w:t>
      </w:r>
      <w:r>
        <w:rPr>
          <w:sz w:val="24"/>
          <w:szCs w:val="24"/>
          <w:lang w:val="sk-SK" w:eastAsia="sk-SK"/>
        </w:rPr>
        <w:t xml:space="preserve"> </w:t>
      </w:r>
      <w:r w:rsidR="00470904" w:rsidRPr="00D14ECB">
        <w:rPr>
          <w:sz w:val="24"/>
          <w:szCs w:val="24"/>
          <w:lang w:val="sk-SK" w:eastAsia="sk-SK"/>
        </w:rPr>
        <w:t xml:space="preserve">čl. 149 ods. 5 </w:t>
      </w:r>
      <w:r w:rsidR="00470904" w:rsidRPr="00D14ECB">
        <w:t xml:space="preserve">nariadenia </w:t>
      </w:r>
      <w:r w:rsidR="00470904" w:rsidRPr="00D14ECB">
        <w:rPr>
          <w:sz w:val="24"/>
        </w:rPr>
        <w:t>č.</w:t>
      </w:r>
      <w:r w:rsidR="00470904" w:rsidRPr="00D14ECB">
        <w:t> </w:t>
      </w:r>
      <w:r w:rsidR="00470904" w:rsidRPr="00D14ECB">
        <w:rPr>
          <w:sz w:val="24"/>
        </w:rPr>
        <w:t xml:space="preserve">1308/2013 </w:t>
      </w:r>
      <w:r w:rsidRPr="00D14ECB">
        <w:rPr>
          <w:sz w:val="24"/>
          <w:szCs w:val="24"/>
          <w:lang w:val="sk-SK" w:eastAsia="sk-SK"/>
        </w:rPr>
        <w:t>za</w:t>
      </w:r>
      <w:r w:rsidR="008F6E2D" w:rsidRPr="00D14ECB">
        <w:rPr>
          <w:sz w:val="24"/>
          <w:szCs w:val="24"/>
          <w:lang w:val="sk-SK" w:eastAsia="sk-SK"/>
        </w:rPr>
        <w:t> </w:t>
      </w:r>
      <w:r w:rsidRPr="00D14ECB">
        <w:rPr>
          <w:sz w:val="24"/>
          <w:szCs w:val="24"/>
          <w:lang w:val="sk-SK" w:eastAsia="sk-SK"/>
        </w:rPr>
        <w:t>príslušný rok zverejňuje EK.</w:t>
      </w:r>
    </w:p>
    <w:p w:rsidR="00B36C20" w:rsidRDefault="00B36C20" w:rsidP="00AE1BD0">
      <w:pPr>
        <w:pStyle w:val="Einzug1"/>
        <w:tabs>
          <w:tab w:val="clear" w:pos="993"/>
        </w:tabs>
        <w:spacing w:after="120"/>
        <w:ind w:left="0" w:firstLine="709"/>
        <w:rPr>
          <w:sz w:val="24"/>
          <w:szCs w:val="24"/>
          <w:lang w:val="sk-SK" w:eastAsia="sk-SK"/>
        </w:rPr>
      </w:pPr>
      <w:r w:rsidRPr="00596E77">
        <w:rPr>
          <w:b/>
          <w:sz w:val="24"/>
          <w:szCs w:val="24"/>
          <w:lang w:val="sk-SK" w:eastAsia="sk-SK"/>
        </w:rPr>
        <w:t>Organizácia</w:t>
      </w:r>
      <w:r>
        <w:rPr>
          <w:b/>
          <w:sz w:val="24"/>
          <w:szCs w:val="24"/>
          <w:lang w:val="sk-SK" w:eastAsia="sk-SK"/>
        </w:rPr>
        <w:t>/združenie</w:t>
      </w:r>
      <w:r w:rsidRPr="00596E77">
        <w:rPr>
          <w:b/>
          <w:sz w:val="24"/>
          <w:szCs w:val="24"/>
          <w:lang w:val="sk-SK" w:eastAsia="sk-SK"/>
        </w:rPr>
        <w:t xml:space="preserve"> je povinn</w:t>
      </w:r>
      <w:r>
        <w:rPr>
          <w:b/>
          <w:sz w:val="24"/>
          <w:szCs w:val="24"/>
          <w:lang w:val="sk-SK" w:eastAsia="sk-SK"/>
        </w:rPr>
        <w:t>é</w:t>
      </w:r>
      <w:r>
        <w:rPr>
          <w:sz w:val="24"/>
          <w:szCs w:val="24"/>
          <w:lang w:val="sk-SK" w:eastAsia="sk-SK"/>
        </w:rPr>
        <w:t xml:space="preserve"> podať písomné oznámenie o rokovaní (</w:t>
      </w:r>
      <w:r w:rsidR="00233C3A">
        <w:rPr>
          <w:sz w:val="24"/>
          <w:szCs w:val="24"/>
          <w:lang w:val="sk-SK" w:eastAsia="sk-SK"/>
        </w:rPr>
        <w:t xml:space="preserve">viď </w:t>
      </w:r>
      <w:r w:rsidR="00C47520">
        <w:rPr>
          <w:sz w:val="24"/>
          <w:szCs w:val="24"/>
          <w:lang w:val="sk-SK" w:eastAsia="sk-SK"/>
        </w:rPr>
        <w:t>príloha č.</w:t>
      </w:r>
      <w:r w:rsidR="00C94809">
        <w:rPr>
          <w:sz w:val="24"/>
          <w:szCs w:val="24"/>
          <w:lang w:val="sk-SK" w:eastAsia="sk-SK"/>
        </w:rPr>
        <w:t> </w:t>
      </w:r>
      <w:r w:rsidR="00C47520">
        <w:rPr>
          <w:sz w:val="24"/>
          <w:szCs w:val="24"/>
          <w:lang w:val="sk-SK" w:eastAsia="sk-SK"/>
        </w:rPr>
        <w:t>6</w:t>
      </w:r>
      <w:r>
        <w:rPr>
          <w:sz w:val="24"/>
          <w:szCs w:val="24"/>
          <w:lang w:val="sk-SK" w:eastAsia="sk-SK"/>
        </w:rPr>
        <w:t>) platobnej agentúre (resp. príslušným orgánom v tom štáte kde vykonáva</w:t>
      </w:r>
      <w:r w:rsidR="00233C3A">
        <w:rPr>
          <w:sz w:val="24"/>
          <w:szCs w:val="24"/>
          <w:lang w:val="sk-SK" w:eastAsia="sk-SK"/>
        </w:rPr>
        <w:t xml:space="preserve"> svoju</w:t>
      </w:r>
      <w:r>
        <w:rPr>
          <w:sz w:val="24"/>
          <w:szCs w:val="24"/>
          <w:lang w:val="sk-SK" w:eastAsia="sk-SK"/>
        </w:rPr>
        <w:t xml:space="preserve"> činnosť) o objeme surového mlieka, ktorého sa rokovania týkajú </w:t>
      </w:r>
      <w:r w:rsidRPr="00297702">
        <w:rPr>
          <w:b/>
          <w:sz w:val="24"/>
          <w:szCs w:val="24"/>
          <w:lang w:val="sk-SK" w:eastAsia="sk-SK"/>
        </w:rPr>
        <w:t>najneskôr 15 dní pred začiatkom rokovaní</w:t>
      </w:r>
      <w:r>
        <w:rPr>
          <w:sz w:val="24"/>
          <w:szCs w:val="24"/>
          <w:lang w:val="sk-SK" w:eastAsia="sk-SK"/>
        </w:rPr>
        <w:t xml:space="preserve"> o zmluve o dodávke surového mlieka (ďalej len „zmluva“).</w:t>
      </w:r>
    </w:p>
    <w:p w:rsidR="006E6965" w:rsidRDefault="006E6965" w:rsidP="007C5493">
      <w:pPr>
        <w:pStyle w:val="Einzug1"/>
        <w:tabs>
          <w:tab w:val="clear" w:pos="993"/>
        </w:tabs>
        <w:spacing w:after="120"/>
        <w:ind w:left="0"/>
        <w:rPr>
          <w:sz w:val="24"/>
          <w:szCs w:val="24"/>
          <w:lang w:val="sk-SK" w:eastAsia="sk-SK"/>
        </w:rPr>
      </w:pPr>
    </w:p>
    <w:p w:rsidR="00B36C20" w:rsidRDefault="00B36C20" w:rsidP="007C5493">
      <w:pPr>
        <w:pStyle w:val="Einzug1"/>
        <w:tabs>
          <w:tab w:val="clear" w:pos="993"/>
        </w:tabs>
        <w:spacing w:after="120"/>
        <w:ind w:left="0"/>
        <w:rPr>
          <w:sz w:val="24"/>
          <w:szCs w:val="24"/>
          <w:lang w:val="sk-SK" w:eastAsia="sk-SK"/>
        </w:rPr>
      </w:pPr>
      <w:r>
        <w:rPr>
          <w:sz w:val="24"/>
          <w:szCs w:val="24"/>
          <w:lang w:val="sk-SK" w:eastAsia="sk-SK"/>
        </w:rPr>
        <w:t>Obsah oznámenia:</w:t>
      </w:r>
    </w:p>
    <w:p w:rsidR="00B36C20" w:rsidRDefault="00B36C20" w:rsidP="00AE1BD0">
      <w:pPr>
        <w:pStyle w:val="Einzug1"/>
        <w:numPr>
          <w:ilvl w:val="1"/>
          <w:numId w:val="3"/>
        </w:numPr>
        <w:tabs>
          <w:tab w:val="clear" w:pos="993"/>
          <w:tab w:val="clear" w:pos="2880"/>
          <w:tab w:val="num" w:pos="0"/>
          <w:tab w:val="num" w:pos="284"/>
        </w:tabs>
        <w:spacing w:after="120"/>
        <w:ind w:left="11" w:hanging="11"/>
        <w:rPr>
          <w:sz w:val="24"/>
          <w:szCs w:val="24"/>
          <w:lang w:val="sk-SK" w:eastAsia="sk-SK"/>
        </w:rPr>
      </w:pPr>
      <w:r>
        <w:rPr>
          <w:sz w:val="24"/>
          <w:szCs w:val="24"/>
          <w:lang w:val="sk-SK" w:eastAsia="sk-SK"/>
        </w:rPr>
        <w:t>odhad celkového objemu surového mlieka, ktorého sa rokovania týkajú,</w:t>
      </w:r>
    </w:p>
    <w:p w:rsidR="00B36C20" w:rsidRDefault="00B36C20" w:rsidP="00AE1BD0">
      <w:pPr>
        <w:pStyle w:val="Einzug1"/>
        <w:numPr>
          <w:ilvl w:val="1"/>
          <w:numId w:val="3"/>
        </w:numPr>
        <w:tabs>
          <w:tab w:val="clear" w:pos="993"/>
          <w:tab w:val="clear" w:pos="2880"/>
          <w:tab w:val="num" w:pos="284"/>
        </w:tabs>
        <w:spacing w:after="120"/>
        <w:ind w:left="284" w:hanging="295"/>
        <w:rPr>
          <w:sz w:val="24"/>
          <w:szCs w:val="24"/>
          <w:lang w:val="sk-SK" w:eastAsia="sk-SK"/>
        </w:rPr>
      </w:pPr>
      <w:r>
        <w:rPr>
          <w:sz w:val="24"/>
          <w:szCs w:val="24"/>
          <w:lang w:val="sk-SK" w:eastAsia="sk-SK"/>
        </w:rPr>
        <w:t>odhad objemu surového mlieka, ktorého sa rokovania týkajú, pripadajúceho na jednotlivých členov</w:t>
      </w:r>
      <w:r w:rsidR="006E6965">
        <w:rPr>
          <w:sz w:val="24"/>
          <w:szCs w:val="24"/>
          <w:lang w:val="sk-SK" w:eastAsia="sk-SK"/>
        </w:rPr>
        <w:t>,</w:t>
      </w:r>
      <w:r>
        <w:rPr>
          <w:sz w:val="24"/>
          <w:szCs w:val="24"/>
          <w:lang w:val="sk-SK" w:eastAsia="sk-SK"/>
        </w:rPr>
        <w:t xml:space="preserve"> v ktorých mene sa rokuje,</w:t>
      </w:r>
    </w:p>
    <w:p w:rsidR="00B36C20" w:rsidRDefault="00B36C20" w:rsidP="00AE1BD0">
      <w:pPr>
        <w:pStyle w:val="Einzug1"/>
        <w:numPr>
          <w:ilvl w:val="1"/>
          <w:numId w:val="3"/>
        </w:numPr>
        <w:tabs>
          <w:tab w:val="clear" w:pos="993"/>
          <w:tab w:val="clear" w:pos="2880"/>
          <w:tab w:val="num" w:pos="0"/>
          <w:tab w:val="num" w:pos="284"/>
        </w:tabs>
        <w:spacing w:after="120"/>
        <w:ind w:left="0" w:hanging="11"/>
        <w:rPr>
          <w:sz w:val="24"/>
          <w:szCs w:val="24"/>
          <w:lang w:val="sk-SK" w:eastAsia="sk-SK"/>
        </w:rPr>
      </w:pPr>
      <w:r>
        <w:rPr>
          <w:sz w:val="24"/>
          <w:szCs w:val="24"/>
          <w:lang w:val="sk-SK" w:eastAsia="sk-SK"/>
        </w:rPr>
        <w:t>identifikačné čísla svojich členov, v ktorých mene sa rokuje,</w:t>
      </w:r>
    </w:p>
    <w:p w:rsidR="00B36C20" w:rsidRDefault="00B36C20" w:rsidP="00AE1BD0">
      <w:pPr>
        <w:pStyle w:val="Einzug1"/>
        <w:numPr>
          <w:ilvl w:val="1"/>
          <w:numId w:val="3"/>
        </w:numPr>
        <w:tabs>
          <w:tab w:val="clear" w:pos="993"/>
          <w:tab w:val="clear" w:pos="2880"/>
          <w:tab w:val="num" w:pos="284"/>
        </w:tabs>
        <w:spacing w:after="120"/>
        <w:ind w:left="284" w:hanging="295"/>
        <w:rPr>
          <w:sz w:val="24"/>
          <w:szCs w:val="24"/>
          <w:lang w:val="sk-SK" w:eastAsia="sk-SK"/>
        </w:rPr>
      </w:pPr>
      <w:r>
        <w:rPr>
          <w:sz w:val="24"/>
          <w:szCs w:val="24"/>
          <w:lang w:val="sk-SK" w:eastAsia="sk-SK"/>
        </w:rPr>
        <w:t>odhad objemu mlieka, ktorého sa rokovania týkajú, aj v prípade ak sa dodávka neuskutočňuje v SR. Tieto množstvá sa zaväzuje hlásiť aj príslušnému orgánu v tom členskom štáte EÚ, kde sa dodávka realizuje.</w:t>
      </w:r>
    </w:p>
    <w:p w:rsidR="00B36C20" w:rsidRDefault="00B36C20" w:rsidP="00AE1BD0">
      <w:pPr>
        <w:pStyle w:val="Einzug1"/>
        <w:tabs>
          <w:tab w:val="clear" w:pos="993"/>
        </w:tabs>
        <w:spacing w:after="120"/>
        <w:ind w:left="0"/>
        <w:rPr>
          <w:sz w:val="24"/>
          <w:szCs w:val="24"/>
          <w:lang w:val="sk-SK" w:eastAsia="sk-SK"/>
        </w:rPr>
      </w:pPr>
      <w:r>
        <w:rPr>
          <w:sz w:val="24"/>
          <w:szCs w:val="24"/>
          <w:lang w:val="sk-SK" w:eastAsia="sk-SK"/>
        </w:rPr>
        <w:t>Ak po podaní oznámenia (napr. v dôsledku vzniku alebo zániku členstva) príde k zmene odhadovaného celkového objemu surového mlieka, ktorého sa rokovania týkajú, organizácia/združenie podá platobnej agentúre bezodkladne nové oznámenie s uvedením dôvodu jeho podania.</w:t>
      </w:r>
    </w:p>
    <w:p w:rsidR="00B36C20" w:rsidRDefault="00B36C20" w:rsidP="00AE1BD0">
      <w:pPr>
        <w:pStyle w:val="Einzug1"/>
        <w:tabs>
          <w:tab w:val="clear" w:pos="993"/>
        </w:tabs>
        <w:spacing w:before="120" w:after="120"/>
        <w:ind w:left="0" w:firstLine="709"/>
        <w:rPr>
          <w:sz w:val="24"/>
          <w:szCs w:val="24"/>
          <w:lang w:val="sk-SK" w:eastAsia="sk-SK"/>
        </w:rPr>
      </w:pPr>
      <w:r w:rsidRPr="00297702">
        <w:rPr>
          <w:b/>
          <w:sz w:val="24"/>
          <w:szCs w:val="24"/>
          <w:lang w:val="sk-SK" w:eastAsia="sk-SK"/>
        </w:rPr>
        <w:t>Organizácia</w:t>
      </w:r>
      <w:r>
        <w:rPr>
          <w:b/>
          <w:sz w:val="24"/>
          <w:szCs w:val="24"/>
          <w:lang w:val="sk-SK" w:eastAsia="sk-SK"/>
        </w:rPr>
        <w:t>/združenie</w:t>
      </w:r>
      <w:r w:rsidRPr="00297702">
        <w:rPr>
          <w:b/>
          <w:sz w:val="24"/>
          <w:szCs w:val="24"/>
          <w:lang w:val="sk-SK" w:eastAsia="sk-SK"/>
        </w:rPr>
        <w:t xml:space="preserve"> je povinn</w:t>
      </w:r>
      <w:r>
        <w:rPr>
          <w:b/>
          <w:sz w:val="24"/>
          <w:szCs w:val="24"/>
          <w:lang w:val="sk-SK" w:eastAsia="sk-SK"/>
        </w:rPr>
        <w:t>é</w:t>
      </w:r>
      <w:r w:rsidRPr="00297702">
        <w:rPr>
          <w:b/>
          <w:sz w:val="24"/>
          <w:szCs w:val="24"/>
          <w:lang w:val="sk-SK" w:eastAsia="sk-SK"/>
        </w:rPr>
        <w:t xml:space="preserve"> zaslať do 31 januára každého roka</w:t>
      </w:r>
      <w:r>
        <w:rPr>
          <w:sz w:val="24"/>
          <w:szCs w:val="24"/>
          <w:lang w:val="sk-SK" w:eastAsia="sk-SK"/>
        </w:rPr>
        <w:t xml:space="preserve"> písomné oznámenie platobnej agentúre (</w:t>
      </w:r>
      <w:r w:rsidR="00B43066">
        <w:rPr>
          <w:sz w:val="24"/>
          <w:szCs w:val="24"/>
          <w:lang w:val="sk-SK" w:eastAsia="sk-SK"/>
        </w:rPr>
        <w:t xml:space="preserve">viď </w:t>
      </w:r>
      <w:r w:rsidR="00B76764">
        <w:rPr>
          <w:sz w:val="24"/>
          <w:szCs w:val="24"/>
          <w:lang w:val="sk-SK" w:eastAsia="sk-SK"/>
        </w:rPr>
        <w:t>príloha č. 7</w:t>
      </w:r>
      <w:r>
        <w:rPr>
          <w:sz w:val="24"/>
          <w:szCs w:val="24"/>
          <w:lang w:val="sk-SK" w:eastAsia="sk-SK"/>
        </w:rPr>
        <w:t>) o objeme surového mlieka, ktor</w:t>
      </w:r>
      <w:r w:rsidR="00337BED">
        <w:rPr>
          <w:sz w:val="24"/>
          <w:szCs w:val="24"/>
          <w:lang w:val="sk-SK" w:eastAsia="sk-SK"/>
        </w:rPr>
        <w:t>é</w:t>
      </w:r>
      <w:r>
        <w:rPr>
          <w:sz w:val="24"/>
          <w:szCs w:val="24"/>
          <w:lang w:val="sk-SK" w:eastAsia="sk-SK"/>
        </w:rPr>
        <w:t xml:space="preserve"> bol</w:t>
      </w:r>
      <w:r w:rsidR="00337BED">
        <w:rPr>
          <w:sz w:val="24"/>
          <w:szCs w:val="24"/>
          <w:lang w:val="sk-SK" w:eastAsia="sk-SK"/>
        </w:rPr>
        <w:t>o skutočne dodané</w:t>
      </w:r>
      <w:r>
        <w:rPr>
          <w:sz w:val="24"/>
          <w:szCs w:val="24"/>
          <w:lang w:val="sk-SK" w:eastAsia="sk-SK"/>
        </w:rPr>
        <w:t xml:space="preserve"> v rámci zmlúv dojednaných v predchádzajúcom roku. </w:t>
      </w:r>
    </w:p>
    <w:p w:rsidR="00B36C20" w:rsidRDefault="00B36C20" w:rsidP="00AE1BD0">
      <w:pPr>
        <w:pStyle w:val="Einzug1"/>
        <w:tabs>
          <w:tab w:val="clear" w:pos="993"/>
        </w:tabs>
        <w:spacing w:after="120"/>
        <w:ind w:left="0"/>
        <w:rPr>
          <w:sz w:val="24"/>
          <w:szCs w:val="24"/>
          <w:lang w:val="sk-SK" w:eastAsia="sk-SK"/>
        </w:rPr>
      </w:pPr>
      <w:r>
        <w:rPr>
          <w:sz w:val="24"/>
          <w:szCs w:val="24"/>
          <w:lang w:val="sk-SK" w:eastAsia="sk-SK"/>
        </w:rPr>
        <w:t>Obsah oznámenia:</w:t>
      </w:r>
    </w:p>
    <w:p w:rsidR="00B36C20" w:rsidRDefault="00B36C20" w:rsidP="00DF19A5">
      <w:pPr>
        <w:pStyle w:val="Einzug1"/>
        <w:numPr>
          <w:ilvl w:val="0"/>
          <w:numId w:val="6"/>
        </w:numPr>
        <w:tabs>
          <w:tab w:val="clear" w:pos="993"/>
        </w:tabs>
        <w:spacing w:after="120"/>
        <w:ind w:left="284" w:hanging="284"/>
        <w:rPr>
          <w:sz w:val="24"/>
          <w:szCs w:val="24"/>
          <w:lang w:val="sk-SK" w:eastAsia="sk-SK"/>
        </w:rPr>
      </w:pPr>
      <w:r>
        <w:rPr>
          <w:sz w:val="24"/>
          <w:szCs w:val="24"/>
          <w:lang w:val="sk-SK" w:eastAsia="sk-SK"/>
        </w:rPr>
        <w:t>celkový objem surového mlieka, ktoré bolo skutočne dodané na základe zmluvy,</w:t>
      </w:r>
    </w:p>
    <w:p w:rsidR="00B36C20" w:rsidRDefault="00B36C20" w:rsidP="00DF19A5">
      <w:pPr>
        <w:pStyle w:val="Einzug1"/>
        <w:numPr>
          <w:ilvl w:val="0"/>
          <w:numId w:val="6"/>
        </w:numPr>
        <w:tabs>
          <w:tab w:val="clear" w:pos="993"/>
        </w:tabs>
        <w:spacing w:after="120"/>
        <w:ind w:left="284" w:hanging="284"/>
        <w:rPr>
          <w:sz w:val="24"/>
          <w:szCs w:val="24"/>
          <w:lang w:val="sk-SK" w:eastAsia="sk-SK"/>
        </w:rPr>
      </w:pPr>
      <w:r>
        <w:rPr>
          <w:sz w:val="24"/>
          <w:szCs w:val="24"/>
          <w:lang w:val="sk-SK" w:eastAsia="sk-SK"/>
        </w:rPr>
        <w:t>objem surového mlieka, skutočne dodaného na základe zmluvy pripadajúc</w:t>
      </w:r>
      <w:r w:rsidR="00337BED">
        <w:rPr>
          <w:sz w:val="24"/>
          <w:szCs w:val="24"/>
          <w:lang w:val="sk-SK" w:eastAsia="sk-SK"/>
        </w:rPr>
        <w:t>e</w:t>
      </w:r>
      <w:r>
        <w:rPr>
          <w:sz w:val="24"/>
          <w:szCs w:val="24"/>
          <w:lang w:val="sk-SK" w:eastAsia="sk-SK"/>
        </w:rPr>
        <w:t xml:space="preserve"> na jednotlivých členov.</w:t>
      </w:r>
    </w:p>
    <w:p w:rsidR="00B36C20" w:rsidRDefault="00B36C20" w:rsidP="00B477D4">
      <w:pPr>
        <w:pStyle w:val="Einzug1"/>
        <w:tabs>
          <w:tab w:val="clear" w:pos="993"/>
          <w:tab w:val="left" w:pos="720"/>
        </w:tabs>
        <w:spacing w:after="120"/>
        <w:ind w:left="0"/>
        <w:rPr>
          <w:sz w:val="24"/>
          <w:szCs w:val="24"/>
          <w:lang w:val="sk-SK" w:eastAsia="sk-SK"/>
        </w:rPr>
      </w:pPr>
      <w:r>
        <w:rPr>
          <w:sz w:val="24"/>
          <w:szCs w:val="24"/>
          <w:lang w:val="sk-SK" w:eastAsia="sk-SK"/>
        </w:rPr>
        <w:tab/>
        <w:t>Ak organizácia/združenie neplní informačnú a oznamovaciu povinnosť, platobná agentúra ju upozorní a uloží povinnosť odstrániť zistené nedostatky. Ak ich organizácia/združenie v určenej lehote neodstráni, platobná agentúra jej u</w:t>
      </w:r>
      <w:r w:rsidR="00B43066">
        <w:rPr>
          <w:sz w:val="24"/>
          <w:szCs w:val="24"/>
          <w:lang w:val="sk-SK" w:eastAsia="sk-SK"/>
        </w:rPr>
        <w:t xml:space="preserve">loží pokutu až do výšky 1 000 € v zmysle </w:t>
      </w:r>
      <w:r w:rsidR="00B43066" w:rsidRPr="00846427">
        <w:rPr>
          <w:sz w:val="24"/>
          <w:szCs w:val="24"/>
          <w:lang w:val="sk-SK" w:eastAsia="sk-SK"/>
        </w:rPr>
        <w:t>§ 1</w:t>
      </w:r>
      <w:r w:rsidR="009005FD">
        <w:rPr>
          <w:sz w:val="24"/>
          <w:szCs w:val="24"/>
          <w:lang w:val="sk-SK" w:eastAsia="sk-SK"/>
        </w:rPr>
        <w:t>0</w:t>
      </w:r>
      <w:r w:rsidR="00B43066" w:rsidRPr="00846427">
        <w:rPr>
          <w:sz w:val="24"/>
          <w:szCs w:val="24"/>
          <w:lang w:val="sk-SK" w:eastAsia="sk-SK"/>
        </w:rPr>
        <w:t xml:space="preserve"> ods. </w:t>
      </w:r>
      <w:r w:rsidR="009005FD">
        <w:rPr>
          <w:sz w:val="24"/>
          <w:szCs w:val="24"/>
          <w:lang w:val="sk-SK" w:eastAsia="sk-SK"/>
        </w:rPr>
        <w:t>1</w:t>
      </w:r>
      <w:r w:rsidR="00B43066" w:rsidRPr="00846427">
        <w:rPr>
          <w:sz w:val="24"/>
          <w:szCs w:val="24"/>
          <w:lang w:val="sk-SK" w:eastAsia="sk-SK"/>
        </w:rPr>
        <w:t xml:space="preserve"> </w:t>
      </w:r>
      <w:r w:rsidR="009005FD">
        <w:rPr>
          <w:sz w:val="24"/>
          <w:szCs w:val="24"/>
          <w:lang w:val="sk-SK" w:eastAsia="sk-SK"/>
        </w:rPr>
        <w:t xml:space="preserve">písm. o </w:t>
      </w:r>
      <w:r w:rsidR="00846427" w:rsidRPr="00846427">
        <w:rPr>
          <w:sz w:val="24"/>
          <w:szCs w:val="24"/>
          <w:lang w:val="sk-SK" w:eastAsia="sk-SK"/>
        </w:rPr>
        <w:t xml:space="preserve">zákona č. </w:t>
      </w:r>
      <w:r w:rsidR="009005FD">
        <w:rPr>
          <w:sz w:val="24"/>
          <w:szCs w:val="24"/>
          <w:lang w:val="sk-SK" w:eastAsia="sk-SK"/>
        </w:rPr>
        <w:t>280</w:t>
      </w:r>
      <w:r w:rsidR="00846427">
        <w:rPr>
          <w:sz w:val="24"/>
          <w:szCs w:val="24"/>
          <w:lang w:val="sk-SK" w:eastAsia="sk-SK"/>
        </w:rPr>
        <w:t>/20</w:t>
      </w:r>
      <w:r w:rsidR="009005FD">
        <w:rPr>
          <w:sz w:val="24"/>
          <w:szCs w:val="24"/>
          <w:lang w:val="sk-SK" w:eastAsia="sk-SK"/>
        </w:rPr>
        <w:t>1</w:t>
      </w:r>
      <w:r w:rsidR="00846427">
        <w:rPr>
          <w:sz w:val="24"/>
          <w:szCs w:val="24"/>
          <w:lang w:val="sk-SK" w:eastAsia="sk-SK"/>
        </w:rPr>
        <w:t>7 Z. z.</w:t>
      </w:r>
    </w:p>
    <w:p w:rsidR="00B36C20" w:rsidRDefault="00B36C20" w:rsidP="00B477D4">
      <w:pPr>
        <w:pStyle w:val="Einzug1"/>
        <w:tabs>
          <w:tab w:val="clear" w:pos="993"/>
          <w:tab w:val="left" w:pos="720"/>
        </w:tabs>
        <w:spacing w:after="120"/>
        <w:ind w:left="0"/>
        <w:rPr>
          <w:sz w:val="24"/>
          <w:szCs w:val="24"/>
          <w:lang w:val="sk-SK" w:eastAsia="sk-SK"/>
        </w:rPr>
      </w:pPr>
      <w:r>
        <w:rPr>
          <w:sz w:val="24"/>
          <w:szCs w:val="24"/>
          <w:lang w:val="sk-SK" w:eastAsia="sk-SK"/>
        </w:rPr>
        <w:tab/>
        <w:t>Ak organizácia/združenie prestane spĺňať podmienky na uznanie, resp. v prípade zistenia nedodržiavania alebo nezrovnalostí pri vykonávaní tohto opatrenia platobná agentúra jej uloží povinnosť odstrániť zistené nedostatky. Ak nedostatky neodstráni v určenej lehote platobná agentúra navrhne MPRV SR rozhodnúť o zrušení rozhodnutia o uznaní do jedného mesiaca odo dňa doručenia návrhu.</w:t>
      </w:r>
    </w:p>
    <w:p w:rsidR="00B36C20" w:rsidRDefault="00B36C20" w:rsidP="00F00C46">
      <w:pPr>
        <w:pStyle w:val="Nadpis6"/>
      </w:pPr>
    </w:p>
    <w:p w:rsidR="0027110D" w:rsidRPr="00290967" w:rsidRDefault="00F50675" w:rsidP="00A5338E">
      <w:pPr>
        <w:pStyle w:val="Einzug1"/>
        <w:tabs>
          <w:tab w:val="clear" w:pos="993"/>
          <w:tab w:val="left" w:pos="720"/>
        </w:tabs>
        <w:ind w:left="0"/>
        <w:rPr>
          <w:color w:val="365F91" w:themeColor="accent1" w:themeShade="BF"/>
          <w:lang w:val="sk-SK"/>
        </w:rPr>
      </w:pPr>
      <w:r>
        <w:rPr>
          <w:sz w:val="24"/>
          <w:szCs w:val="24"/>
          <w:lang w:val="sk-SK" w:eastAsia="sk-SK"/>
        </w:rPr>
        <w:tab/>
      </w:r>
      <w:r w:rsidR="00B36C20" w:rsidRPr="00290967">
        <w:rPr>
          <w:sz w:val="24"/>
          <w:szCs w:val="24"/>
          <w:lang w:val="sk-SK" w:eastAsia="sk-SK"/>
        </w:rPr>
        <w:t xml:space="preserve">Nadnárodné organizácie/združenia uplatnia vyššie uvedené </w:t>
      </w:r>
      <w:r w:rsidR="00EB10CD" w:rsidRPr="00290967">
        <w:rPr>
          <w:sz w:val="24"/>
          <w:szCs w:val="24"/>
          <w:lang w:val="sk-SK" w:eastAsia="sk-SK"/>
        </w:rPr>
        <w:t xml:space="preserve">povinnosti a činnosti primerane </w:t>
      </w:r>
      <w:r w:rsidR="00846427" w:rsidRPr="00290967">
        <w:rPr>
          <w:sz w:val="24"/>
          <w:szCs w:val="24"/>
          <w:lang w:val="sk-SK"/>
        </w:rPr>
        <w:t xml:space="preserve">v súlade s </w:t>
      </w:r>
      <w:r w:rsidR="00EB10CD" w:rsidRPr="00290967">
        <w:rPr>
          <w:sz w:val="24"/>
          <w:szCs w:val="24"/>
          <w:lang w:val="sk-SK"/>
        </w:rPr>
        <w:t>nariadením č. 880/2012.</w:t>
      </w:r>
    </w:p>
    <w:p w:rsidR="00B36C20" w:rsidRPr="00290967" w:rsidRDefault="00F50675" w:rsidP="00BC0A82">
      <w:pPr>
        <w:pStyle w:val="Einzug1"/>
        <w:tabs>
          <w:tab w:val="clear" w:pos="993"/>
          <w:tab w:val="left" w:pos="720"/>
        </w:tabs>
        <w:ind w:left="0"/>
        <w:rPr>
          <w:strike/>
          <w:sz w:val="24"/>
          <w:szCs w:val="24"/>
          <w:lang w:val="sk-SK"/>
        </w:rPr>
      </w:pPr>
      <w:r w:rsidRPr="00290967">
        <w:rPr>
          <w:sz w:val="24"/>
          <w:szCs w:val="24"/>
          <w:lang w:val="sk-SK" w:eastAsia="sk-SK"/>
        </w:rPr>
        <w:tab/>
      </w:r>
      <w:r w:rsidR="00B36C20" w:rsidRPr="00290967">
        <w:rPr>
          <w:sz w:val="24"/>
          <w:szCs w:val="24"/>
          <w:lang w:val="sk-SK" w:eastAsia="sk-SK"/>
        </w:rPr>
        <w:t>Zmluva</w:t>
      </w:r>
      <w:r w:rsidR="00B36C20" w:rsidRPr="00290967">
        <w:rPr>
          <w:sz w:val="24"/>
          <w:szCs w:val="24"/>
          <w:lang w:val="sk-SK"/>
        </w:rPr>
        <w:t xml:space="preserve"> uzatvorená medzi každým výrobcom surového mlieka a spracovateľom surového mlieka musí byť písomná a musí spĺňať náležitosti podľa</w:t>
      </w:r>
      <w:r w:rsidR="007B5894" w:rsidRPr="00290967">
        <w:rPr>
          <w:sz w:val="24"/>
          <w:szCs w:val="24"/>
          <w:lang w:val="sk-SK"/>
        </w:rPr>
        <w:t xml:space="preserve"> čl. 148 nariadenia č. 1308/2013.</w:t>
      </w:r>
    </w:p>
    <w:p w:rsidR="00B36C20" w:rsidRDefault="00B36C20" w:rsidP="00F50675">
      <w:pPr>
        <w:autoSpaceDE w:val="0"/>
        <w:autoSpaceDN w:val="0"/>
        <w:adjustRightInd w:val="0"/>
        <w:spacing w:before="120"/>
        <w:ind w:firstLine="709"/>
      </w:pPr>
      <w:r>
        <w:t xml:space="preserve">Zmluva musí byť uzatvorená aj v prípade ak prvovýrobca scudzí (predá, daruje) surové mlieko zbernému stredisku (ktoré môže byť napr. odbytové družstvo, schválený nákupca, ktorý nie je spracovateľom mlieka) a následne zberné stredisko uzatvorí zmluvu so spracovateľom. </w:t>
      </w:r>
    </w:p>
    <w:p w:rsidR="00B36C20" w:rsidRPr="004933B0" w:rsidRDefault="00B36C20" w:rsidP="00897889">
      <w:pPr>
        <w:autoSpaceDE w:val="0"/>
        <w:autoSpaceDN w:val="0"/>
        <w:adjustRightInd w:val="0"/>
        <w:spacing w:before="120"/>
      </w:pPr>
      <w:r>
        <w:t>Zmluva musí obsahovať okrem iného najmä (</w:t>
      </w:r>
      <w:r w:rsidR="004933B0">
        <w:t>citácia</w:t>
      </w:r>
      <w:r w:rsidR="007B5894" w:rsidRPr="007B5894">
        <w:rPr>
          <w:color w:val="365F91" w:themeColor="accent1" w:themeShade="BF"/>
        </w:rPr>
        <w:t xml:space="preserve"> </w:t>
      </w:r>
      <w:r w:rsidR="007B5894" w:rsidRPr="004933B0">
        <w:t>čl. 148 ods. 2</w:t>
      </w:r>
      <w:r w:rsidR="004933B0" w:rsidRPr="004933B0">
        <w:t xml:space="preserve"> nariadenia č. 1308/2013</w:t>
      </w:r>
      <w:r w:rsidRPr="004933B0">
        <w:t>):</w:t>
      </w:r>
    </w:p>
    <w:p w:rsidR="00B36C20" w:rsidRPr="001518C8" w:rsidRDefault="00B36C20" w:rsidP="00897889">
      <w:pPr>
        <w:pStyle w:val="CM4"/>
        <w:spacing w:before="120" w:after="120"/>
        <w:rPr>
          <w:rFonts w:ascii="Times New Roman" w:hAnsi="Times New Roman"/>
        </w:rPr>
      </w:pPr>
      <w:r w:rsidRPr="001518C8">
        <w:rPr>
          <w:rFonts w:ascii="Times New Roman" w:hAnsi="Times New Roman"/>
        </w:rPr>
        <w:t xml:space="preserve">Zmluva a/alebo návrh na uzavretie zmluvy: </w:t>
      </w:r>
    </w:p>
    <w:p w:rsidR="00B36C20" w:rsidRPr="001518C8" w:rsidRDefault="00B36C20" w:rsidP="00897889">
      <w:pPr>
        <w:pStyle w:val="CM4"/>
        <w:spacing w:before="120" w:after="120"/>
        <w:rPr>
          <w:rFonts w:ascii="Times New Roman" w:hAnsi="Times New Roman"/>
        </w:rPr>
      </w:pPr>
      <w:r w:rsidRPr="001518C8">
        <w:rPr>
          <w:rFonts w:ascii="Times New Roman" w:hAnsi="Times New Roman"/>
        </w:rPr>
        <w:t xml:space="preserve">a) sa uzavrie pred dodávkou; </w:t>
      </w:r>
    </w:p>
    <w:p w:rsidR="00B36C20" w:rsidRPr="001518C8" w:rsidRDefault="00F00C46" w:rsidP="00897889">
      <w:pPr>
        <w:pStyle w:val="CM4"/>
        <w:spacing w:before="120" w:after="120"/>
        <w:rPr>
          <w:rFonts w:ascii="Times New Roman" w:hAnsi="Times New Roman"/>
        </w:rPr>
      </w:pPr>
      <w:r>
        <w:rPr>
          <w:rFonts w:ascii="Times New Roman" w:hAnsi="Times New Roman"/>
        </w:rPr>
        <w:t>b) písomne</w:t>
      </w:r>
    </w:p>
    <w:p w:rsidR="00B36C20" w:rsidRPr="001518C8" w:rsidRDefault="00B36C20" w:rsidP="00897889">
      <w:pPr>
        <w:pStyle w:val="CM4"/>
        <w:spacing w:before="120" w:after="120"/>
        <w:rPr>
          <w:rFonts w:ascii="Times New Roman" w:hAnsi="Times New Roman"/>
        </w:rPr>
      </w:pPr>
      <w:r w:rsidRPr="001518C8">
        <w:rPr>
          <w:rFonts w:ascii="Times New Roman" w:hAnsi="Times New Roman"/>
        </w:rPr>
        <w:t xml:space="preserve">c) zahŕňa najmä tieto náležitosti: </w:t>
      </w:r>
    </w:p>
    <w:p w:rsidR="00B36C20" w:rsidRPr="001518C8" w:rsidRDefault="00B36C20" w:rsidP="00897889">
      <w:pPr>
        <w:pStyle w:val="CM4"/>
        <w:spacing w:before="120" w:after="120"/>
        <w:ind w:firstLine="426"/>
        <w:rPr>
          <w:rFonts w:ascii="Times New Roman" w:hAnsi="Times New Roman"/>
        </w:rPr>
      </w:pPr>
      <w:r w:rsidRPr="001518C8">
        <w:rPr>
          <w:rFonts w:ascii="Times New Roman" w:hAnsi="Times New Roman"/>
        </w:rPr>
        <w:t xml:space="preserve">i) cenu za dodávku, ktorá: </w:t>
      </w:r>
    </w:p>
    <w:p w:rsidR="00B36C20" w:rsidRPr="001518C8" w:rsidRDefault="00B36C20" w:rsidP="00897889">
      <w:pPr>
        <w:pStyle w:val="CM4"/>
        <w:spacing w:before="120" w:after="120"/>
        <w:ind w:firstLine="426"/>
        <w:rPr>
          <w:rFonts w:ascii="Times New Roman" w:hAnsi="Times New Roman"/>
        </w:rPr>
      </w:pPr>
      <w:r w:rsidRPr="001518C8">
        <w:rPr>
          <w:rFonts w:ascii="Times New Roman" w:hAnsi="Times New Roman"/>
        </w:rPr>
        <w:t xml:space="preserve">— je nemenná a stanovená v zmluve a/alebo </w:t>
      </w:r>
    </w:p>
    <w:p w:rsidR="00B36C20" w:rsidRPr="001518C8" w:rsidRDefault="00B36C20" w:rsidP="00897889">
      <w:pPr>
        <w:pStyle w:val="CM4"/>
        <w:spacing w:before="120" w:after="120"/>
        <w:ind w:left="709" w:hanging="283"/>
        <w:rPr>
          <w:rFonts w:ascii="Times New Roman" w:hAnsi="Times New Roman"/>
        </w:rPr>
      </w:pPr>
      <w:r w:rsidRPr="001518C8">
        <w:rPr>
          <w:rFonts w:ascii="Times New Roman" w:hAnsi="Times New Roman"/>
        </w:rPr>
        <w:t>— sa vypočíta na základe kombinácie rozličných faktorov stanovených v zmluve, ku</w:t>
      </w:r>
      <w:r>
        <w:rPr>
          <w:rFonts w:ascii="Times New Roman" w:hAnsi="Times New Roman"/>
        </w:rPr>
        <w:t> </w:t>
      </w:r>
      <w:r w:rsidRPr="001518C8">
        <w:rPr>
          <w:rFonts w:ascii="Times New Roman" w:hAnsi="Times New Roman"/>
        </w:rPr>
        <w:t xml:space="preserve">ktorým môžu patriť trhové ukazovatele odrážajúce zmeny trhových podmienok, dodaný objem a kvalita alebo zloženie dodaného surového mlieka; </w:t>
      </w:r>
    </w:p>
    <w:p w:rsidR="00B36C20" w:rsidRPr="001518C8" w:rsidRDefault="00B36C20" w:rsidP="00897889">
      <w:pPr>
        <w:pStyle w:val="CM4"/>
        <w:spacing w:before="120" w:after="120"/>
        <w:ind w:left="709" w:hanging="283"/>
        <w:rPr>
          <w:rFonts w:ascii="Times New Roman" w:hAnsi="Times New Roman"/>
        </w:rPr>
      </w:pPr>
      <w:r w:rsidRPr="001518C8">
        <w:rPr>
          <w:rFonts w:ascii="Times New Roman" w:hAnsi="Times New Roman"/>
        </w:rPr>
        <w:t xml:space="preserve">ii) objem surového mlieka, ktorý sa môže dodať a/alebo sa musí dodať a časový rozvrh takýchto dodávok; </w:t>
      </w:r>
    </w:p>
    <w:p w:rsidR="00B36C20" w:rsidRPr="001518C8" w:rsidRDefault="00B36C20" w:rsidP="00897889">
      <w:pPr>
        <w:pStyle w:val="CM4"/>
        <w:spacing w:before="120" w:after="120"/>
        <w:ind w:left="709" w:hanging="283"/>
        <w:rPr>
          <w:rFonts w:ascii="Times New Roman" w:hAnsi="Times New Roman"/>
        </w:rPr>
      </w:pPr>
      <w:r w:rsidRPr="001518C8">
        <w:rPr>
          <w:rFonts w:ascii="Times New Roman" w:hAnsi="Times New Roman"/>
        </w:rPr>
        <w:t>iii) trvanie platnosti zmluvy, ktoré môže byť buď na určitý, alebo na neurčitý čas s</w:t>
      </w:r>
      <w:r>
        <w:rPr>
          <w:rFonts w:ascii="Times New Roman" w:hAnsi="Times New Roman"/>
        </w:rPr>
        <w:t> </w:t>
      </w:r>
      <w:r w:rsidRPr="001518C8">
        <w:rPr>
          <w:rFonts w:ascii="Times New Roman" w:hAnsi="Times New Roman"/>
        </w:rPr>
        <w:t xml:space="preserve">doložkou o ukončení; </w:t>
      </w:r>
    </w:p>
    <w:p w:rsidR="00B36C20" w:rsidRPr="001518C8" w:rsidRDefault="00B36C20" w:rsidP="00897889">
      <w:pPr>
        <w:pStyle w:val="CM4"/>
        <w:spacing w:before="120" w:after="120"/>
        <w:ind w:firstLine="426"/>
        <w:rPr>
          <w:rFonts w:ascii="Times New Roman" w:hAnsi="Times New Roman"/>
        </w:rPr>
      </w:pPr>
      <w:r w:rsidRPr="001518C8">
        <w:rPr>
          <w:rFonts w:ascii="Times New Roman" w:hAnsi="Times New Roman"/>
        </w:rPr>
        <w:t xml:space="preserve">iv) podrobnosti týkajúce sa termínov splatnosti a platobných podmienok; </w:t>
      </w:r>
    </w:p>
    <w:p w:rsidR="00B36C20" w:rsidRPr="001518C8" w:rsidRDefault="00B36C20" w:rsidP="00897889">
      <w:pPr>
        <w:pStyle w:val="CM4"/>
        <w:spacing w:before="120" w:after="120"/>
        <w:ind w:firstLine="426"/>
        <w:rPr>
          <w:rFonts w:ascii="Times New Roman" w:hAnsi="Times New Roman"/>
        </w:rPr>
      </w:pPr>
      <w:r w:rsidRPr="001518C8">
        <w:rPr>
          <w:rFonts w:ascii="Times New Roman" w:hAnsi="Times New Roman"/>
        </w:rPr>
        <w:t xml:space="preserve">v) pravidlá zberu alebo dodania surového mlieka a </w:t>
      </w:r>
    </w:p>
    <w:p w:rsidR="00B36C20" w:rsidRPr="001518C8" w:rsidRDefault="00B36C20" w:rsidP="00897889">
      <w:pPr>
        <w:pStyle w:val="Einzug1"/>
        <w:tabs>
          <w:tab w:val="clear" w:pos="993"/>
          <w:tab w:val="left" w:pos="-1980"/>
        </w:tabs>
        <w:spacing w:before="120" w:after="120"/>
        <w:ind w:left="720" w:hanging="294"/>
        <w:rPr>
          <w:sz w:val="24"/>
          <w:szCs w:val="24"/>
          <w:lang w:val="sk-SK" w:eastAsia="sk-SK"/>
        </w:rPr>
      </w:pPr>
      <w:r w:rsidRPr="001518C8">
        <w:rPr>
          <w:sz w:val="24"/>
          <w:szCs w:val="24"/>
          <w:lang w:val="sk-SK" w:eastAsia="sk-SK"/>
        </w:rPr>
        <w:t>vi) pravidlá uplatniteľné v prípade vyššej moci.</w:t>
      </w:r>
    </w:p>
    <w:p w:rsidR="00680EF1" w:rsidRDefault="00680EF1" w:rsidP="00D61C6C">
      <w:pPr>
        <w:pStyle w:val="Einzug1"/>
        <w:tabs>
          <w:tab w:val="clear" w:pos="993"/>
        </w:tabs>
        <w:spacing w:after="120"/>
        <w:rPr>
          <w:sz w:val="24"/>
          <w:szCs w:val="24"/>
          <w:lang w:val="sk-SK" w:eastAsia="sk-SK"/>
        </w:rPr>
      </w:pPr>
    </w:p>
    <w:p w:rsidR="00680EF1" w:rsidRDefault="00680EF1" w:rsidP="00D61C6C">
      <w:pPr>
        <w:pStyle w:val="Einzug1"/>
        <w:tabs>
          <w:tab w:val="clear" w:pos="993"/>
        </w:tabs>
        <w:spacing w:after="120"/>
        <w:rPr>
          <w:sz w:val="24"/>
          <w:szCs w:val="24"/>
          <w:lang w:val="sk-SK" w:eastAsia="sk-SK"/>
        </w:rPr>
      </w:pPr>
    </w:p>
    <w:p w:rsidR="00B36C20" w:rsidRPr="00BC0A82" w:rsidRDefault="00EA2901" w:rsidP="00BC0A82">
      <w:pPr>
        <w:pStyle w:val="Nadpis1"/>
        <w:ind w:left="709" w:hanging="709"/>
        <w:rPr>
          <w:rFonts w:ascii="Times New Roman" w:hAnsi="Times New Roman"/>
          <w:caps/>
          <w:sz w:val="28"/>
          <w:szCs w:val="28"/>
        </w:rPr>
      </w:pPr>
      <w:bookmarkStart w:id="31" w:name="_Toc341962800"/>
      <w:bookmarkStart w:id="32" w:name="_Toc415488980"/>
      <w:r>
        <w:rPr>
          <w:rFonts w:ascii="Times New Roman" w:hAnsi="Times New Roman"/>
          <w:caps/>
          <w:sz w:val="28"/>
          <w:szCs w:val="28"/>
        </w:rPr>
        <w:t>7</w:t>
      </w:r>
      <w:r w:rsidR="00B36C20" w:rsidRPr="003505FB">
        <w:rPr>
          <w:rFonts w:ascii="Times New Roman" w:hAnsi="Times New Roman"/>
          <w:caps/>
          <w:sz w:val="28"/>
          <w:szCs w:val="28"/>
        </w:rPr>
        <w:t>.</w:t>
      </w:r>
      <w:r w:rsidR="00B36C20" w:rsidRPr="003505FB">
        <w:rPr>
          <w:rFonts w:ascii="Times New Roman" w:hAnsi="Times New Roman"/>
          <w:caps/>
          <w:sz w:val="28"/>
          <w:szCs w:val="28"/>
        </w:rPr>
        <w:tab/>
        <w:t>medziodvetvová organizácia v sektore mlieka a mliečnych výrobkov</w:t>
      </w:r>
      <w:bookmarkEnd w:id="31"/>
      <w:bookmarkEnd w:id="32"/>
      <w:r w:rsidR="00BC0A82">
        <w:rPr>
          <w:rFonts w:ascii="Times New Roman" w:hAnsi="Times New Roman"/>
          <w:caps/>
          <w:sz w:val="28"/>
          <w:szCs w:val="28"/>
        </w:rPr>
        <w:t xml:space="preserve"> </w:t>
      </w:r>
    </w:p>
    <w:p w:rsidR="00B36C20" w:rsidRPr="00BD122C" w:rsidRDefault="00EA2901" w:rsidP="00BD122C">
      <w:pPr>
        <w:pStyle w:val="Nadpis1"/>
        <w:rPr>
          <w:rFonts w:ascii="Times New Roman" w:hAnsi="Times New Roman"/>
          <w:caps/>
          <w:sz w:val="24"/>
          <w:szCs w:val="24"/>
        </w:rPr>
      </w:pPr>
      <w:bookmarkStart w:id="33" w:name="_Toc415488981"/>
      <w:r>
        <w:rPr>
          <w:rFonts w:ascii="Times New Roman" w:hAnsi="Times New Roman"/>
          <w:caps/>
          <w:sz w:val="24"/>
          <w:szCs w:val="24"/>
        </w:rPr>
        <w:t>7</w:t>
      </w:r>
      <w:r w:rsidR="00B36C20" w:rsidRPr="00BD122C">
        <w:rPr>
          <w:rFonts w:ascii="Times New Roman" w:hAnsi="Times New Roman"/>
          <w:caps/>
          <w:sz w:val="24"/>
          <w:szCs w:val="24"/>
        </w:rPr>
        <w:t>.1</w:t>
      </w:r>
      <w:r w:rsidR="00B36C20" w:rsidRPr="00BD122C">
        <w:rPr>
          <w:rFonts w:ascii="Times New Roman" w:hAnsi="Times New Roman"/>
          <w:caps/>
          <w:sz w:val="24"/>
          <w:szCs w:val="24"/>
        </w:rPr>
        <w:tab/>
        <w:t>uznanie medziodvetvovej organizácie</w:t>
      </w:r>
      <w:bookmarkEnd w:id="33"/>
    </w:p>
    <w:p w:rsidR="00B36C20" w:rsidRPr="00AA2C04" w:rsidRDefault="00B36C20" w:rsidP="00F341D8">
      <w:pPr>
        <w:pStyle w:val="Einzug1"/>
        <w:ind w:left="0"/>
        <w:rPr>
          <w:b/>
          <w:bCs/>
          <w:lang w:val="sk-SK"/>
        </w:rPr>
      </w:pPr>
    </w:p>
    <w:p w:rsidR="00B36C20" w:rsidRDefault="00B36C20" w:rsidP="00986BDC">
      <w:pPr>
        <w:pStyle w:val="Einzug1"/>
        <w:tabs>
          <w:tab w:val="clear" w:pos="993"/>
        </w:tabs>
        <w:ind w:left="0" w:firstLine="709"/>
        <w:rPr>
          <w:sz w:val="24"/>
          <w:szCs w:val="24"/>
          <w:lang w:val="sk-SK" w:eastAsia="sk-SK"/>
        </w:rPr>
      </w:pPr>
      <w:r>
        <w:rPr>
          <w:sz w:val="24"/>
          <w:szCs w:val="24"/>
          <w:lang w:val="sk-SK" w:eastAsia="sk-SK"/>
        </w:rPr>
        <w:t>Žiadateľ o uznanie na príslušnom tlačive (</w:t>
      </w:r>
      <w:r w:rsidR="004933B0">
        <w:rPr>
          <w:sz w:val="24"/>
          <w:szCs w:val="24"/>
          <w:lang w:val="sk-SK" w:eastAsia="sk-SK"/>
        </w:rPr>
        <w:t xml:space="preserve">viď </w:t>
      </w:r>
      <w:r>
        <w:rPr>
          <w:sz w:val="24"/>
          <w:szCs w:val="24"/>
          <w:lang w:val="sk-SK" w:eastAsia="sk-SK"/>
        </w:rPr>
        <w:t>príloha č.</w:t>
      </w:r>
      <w:r w:rsidR="0074101B">
        <w:rPr>
          <w:sz w:val="24"/>
          <w:szCs w:val="24"/>
          <w:lang w:val="sk-SK" w:eastAsia="sk-SK"/>
        </w:rPr>
        <w:t xml:space="preserve"> 5</w:t>
      </w:r>
      <w:r w:rsidR="004933B0">
        <w:rPr>
          <w:sz w:val="24"/>
          <w:szCs w:val="24"/>
          <w:lang w:val="sk-SK" w:eastAsia="sk-SK"/>
        </w:rPr>
        <w:t>) tejto príručky</w:t>
      </w:r>
      <w:r>
        <w:rPr>
          <w:sz w:val="24"/>
          <w:szCs w:val="24"/>
          <w:lang w:val="sk-SK" w:eastAsia="sk-SK"/>
        </w:rPr>
        <w:t xml:space="preserve"> podáva vyplnenú žiadosť so všetkými povinnými prílohami na adresu platobnej </w:t>
      </w:r>
      <w:r w:rsidRPr="003D4AB6">
        <w:rPr>
          <w:sz w:val="24"/>
          <w:szCs w:val="24"/>
          <w:lang w:val="sk-SK" w:eastAsia="sk-SK"/>
        </w:rPr>
        <w:t>agentúry</w:t>
      </w:r>
      <w:r>
        <w:rPr>
          <w:sz w:val="24"/>
          <w:szCs w:val="24"/>
          <w:lang w:val="sk-SK" w:eastAsia="sk-SK"/>
        </w:rPr>
        <w:t>.</w:t>
      </w:r>
    </w:p>
    <w:p w:rsidR="00A5338E" w:rsidRDefault="00B36C20" w:rsidP="00986BDC">
      <w:pPr>
        <w:pStyle w:val="Einzug1"/>
        <w:tabs>
          <w:tab w:val="clear" w:pos="993"/>
        </w:tabs>
        <w:spacing w:before="120" w:after="120"/>
        <w:ind w:left="0"/>
        <w:rPr>
          <w:sz w:val="24"/>
          <w:szCs w:val="24"/>
          <w:lang w:val="sk-SK" w:eastAsia="sk-SK"/>
        </w:rPr>
      </w:pPr>
      <w:r w:rsidRPr="00AA2C04">
        <w:rPr>
          <w:sz w:val="24"/>
          <w:szCs w:val="24"/>
          <w:lang w:val="sk-SK" w:eastAsia="sk-SK"/>
        </w:rPr>
        <w:t>Žiados</w:t>
      </w:r>
      <w:r>
        <w:rPr>
          <w:sz w:val="24"/>
          <w:szCs w:val="24"/>
          <w:lang w:val="sk-SK" w:eastAsia="sk-SK"/>
        </w:rPr>
        <w:t>ť</w:t>
      </w:r>
      <w:r w:rsidRPr="00AA2C04">
        <w:rPr>
          <w:sz w:val="24"/>
          <w:szCs w:val="24"/>
          <w:lang w:val="sk-SK" w:eastAsia="sk-SK"/>
        </w:rPr>
        <w:t xml:space="preserve"> o uznanie </w:t>
      </w:r>
      <w:r>
        <w:rPr>
          <w:sz w:val="24"/>
          <w:szCs w:val="24"/>
          <w:lang w:val="sk-SK" w:eastAsia="sk-SK"/>
        </w:rPr>
        <w:t xml:space="preserve">medziodvetvovej organizácie </w:t>
      </w:r>
      <w:r w:rsidRPr="00AA2C04">
        <w:rPr>
          <w:sz w:val="24"/>
          <w:szCs w:val="24"/>
          <w:lang w:val="sk-SK" w:eastAsia="sk-SK"/>
        </w:rPr>
        <w:t>môže podať žiadateľ kedykoľvek v priebehu roka</w:t>
      </w:r>
      <w:r>
        <w:rPr>
          <w:sz w:val="24"/>
          <w:szCs w:val="24"/>
          <w:lang w:val="sk-SK" w:eastAsia="sk-SK"/>
        </w:rPr>
        <w:t>.</w:t>
      </w:r>
    </w:p>
    <w:p w:rsidR="00B36C20" w:rsidRPr="00BD122C" w:rsidRDefault="00EA2901" w:rsidP="00BD122C">
      <w:pPr>
        <w:pStyle w:val="Nadpis1"/>
        <w:ind w:left="709" w:hanging="709"/>
        <w:rPr>
          <w:rFonts w:ascii="Times New Roman" w:hAnsi="Times New Roman"/>
          <w:caps/>
          <w:sz w:val="24"/>
          <w:szCs w:val="24"/>
        </w:rPr>
      </w:pPr>
      <w:bookmarkStart w:id="34" w:name="_Toc415488982"/>
      <w:r>
        <w:rPr>
          <w:rFonts w:ascii="Times New Roman" w:hAnsi="Times New Roman"/>
          <w:caps/>
          <w:sz w:val="24"/>
          <w:szCs w:val="24"/>
        </w:rPr>
        <w:lastRenderedPageBreak/>
        <w:t>7</w:t>
      </w:r>
      <w:r w:rsidR="00B36C20" w:rsidRPr="00BD122C">
        <w:rPr>
          <w:rFonts w:ascii="Times New Roman" w:hAnsi="Times New Roman"/>
          <w:caps/>
          <w:sz w:val="24"/>
          <w:szCs w:val="24"/>
        </w:rPr>
        <w:t>.2</w:t>
      </w:r>
      <w:r w:rsidR="00B36C20" w:rsidRPr="00BD122C">
        <w:rPr>
          <w:rFonts w:ascii="Times New Roman" w:hAnsi="Times New Roman"/>
          <w:caps/>
          <w:sz w:val="24"/>
          <w:szCs w:val="24"/>
        </w:rPr>
        <w:tab/>
        <w:t>Postup pri podávaní žiadostí o uznanie medziodvetvovej organizácie</w:t>
      </w:r>
      <w:bookmarkEnd w:id="34"/>
    </w:p>
    <w:p w:rsidR="00B36C20" w:rsidRPr="00AA2C04" w:rsidRDefault="00B36C20" w:rsidP="00F341D8">
      <w:pPr>
        <w:pStyle w:val="Einzug1"/>
        <w:ind w:left="0"/>
        <w:rPr>
          <w:b/>
          <w:bCs/>
          <w:lang w:val="sk-SK"/>
        </w:rPr>
      </w:pPr>
    </w:p>
    <w:p w:rsidR="00B36C20" w:rsidRDefault="00B36C20" w:rsidP="00F341D8">
      <w:pPr>
        <w:pStyle w:val="Einzug1"/>
        <w:tabs>
          <w:tab w:val="clear" w:pos="993"/>
          <w:tab w:val="left" w:pos="709"/>
        </w:tabs>
        <w:spacing w:after="120"/>
        <w:ind w:left="0"/>
        <w:rPr>
          <w:sz w:val="24"/>
          <w:szCs w:val="24"/>
          <w:lang w:val="sk-SK" w:eastAsia="sk-SK"/>
        </w:rPr>
      </w:pPr>
      <w:r>
        <w:rPr>
          <w:sz w:val="24"/>
          <w:szCs w:val="24"/>
          <w:lang w:val="sk-SK" w:eastAsia="sk-SK"/>
        </w:rPr>
        <w:tab/>
        <w:t xml:space="preserve">Platobná agentúra </w:t>
      </w:r>
      <w:r w:rsidRPr="00AA2C04">
        <w:rPr>
          <w:sz w:val="24"/>
          <w:szCs w:val="24"/>
          <w:lang w:val="sk-SK" w:eastAsia="sk-SK"/>
        </w:rPr>
        <w:t xml:space="preserve">najneskôr do </w:t>
      </w:r>
      <w:r>
        <w:rPr>
          <w:sz w:val="24"/>
          <w:szCs w:val="24"/>
          <w:lang w:val="sk-SK" w:eastAsia="sk-SK"/>
        </w:rPr>
        <w:t>troch mesiacov odo dňa podania žiadosti o uznanie medziodvetvovej organizácie navrhne MPRV SR rozhodnúť o uznaní</w:t>
      </w:r>
      <w:r w:rsidRPr="001B3814">
        <w:rPr>
          <w:sz w:val="24"/>
          <w:szCs w:val="24"/>
          <w:lang w:val="sk-SK" w:eastAsia="sk-SK"/>
        </w:rPr>
        <w:t>/neuznaní</w:t>
      </w:r>
      <w:r>
        <w:rPr>
          <w:sz w:val="24"/>
          <w:szCs w:val="24"/>
          <w:lang w:val="sk-SK" w:eastAsia="sk-SK"/>
        </w:rPr>
        <w:t xml:space="preserve"> medziodvetvovej organizácie. MPRV SR na návrh </w:t>
      </w:r>
      <w:r w:rsidR="004933B0">
        <w:rPr>
          <w:sz w:val="24"/>
          <w:szCs w:val="24"/>
          <w:lang w:val="sk-SK" w:eastAsia="sk-SK"/>
        </w:rPr>
        <w:t xml:space="preserve">platobnej </w:t>
      </w:r>
      <w:r>
        <w:rPr>
          <w:sz w:val="24"/>
          <w:szCs w:val="24"/>
          <w:lang w:val="sk-SK" w:eastAsia="sk-SK"/>
        </w:rPr>
        <w:t>agentúry do štyroch mesiacov odo dňa podania žiadosti o uznanie uzná medziodvetvovej organizácie, ak spĺňa podmienky uznania.</w:t>
      </w:r>
    </w:p>
    <w:p w:rsidR="00B36C20" w:rsidRPr="009B603E" w:rsidRDefault="00B36C20" w:rsidP="00F341D8">
      <w:pPr>
        <w:pStyle w:val="Einzug1"/>
        <w:tabs>
          <w:tab w:val="clear" w:pos="993"/>
          <w:tab w:val="left" w:pos="-1980"/>
        </w:tabs>
        <w:spacing w:after="120"/>
        <w:ind w:left="0"/>
        <w:rPr>
          <w:sz w:val="24"/>
          <w:szCs w:val="24"/>
          <w:lang w:val="sk-SK"/>
        </w:rPr>
      </w:pPr>
      <w:r w:rsidRPr="009B603E">
        <w:rPr>
          <w:sz w:val="24"/>
          <w:szCs w:val="24"/>
          <w:lang w:val="sk-SK"/>
        </w:rPr>
        <w:t xml:space="preserve">MPRV SR bezodkladne oznamuje platobnej </w:t>
      </w:r>
      <w:r w:rsidRPr="009B603E">
        <w:rPr>
          <w:sz w:val="24"/>
          <w:szCs w:val="24"/>
          <w:lang w:val="sk-SK" w:eastAsia="sk-SK"/>
        </w:rPr>
        <w:t>agentúre</w:t>
      </w:r>
      <w:r w:rsidRPr="009B603E">
        <w:rPr>
          <w:sz w:val="24"/>
          <w:szCs w:val="24"/>
          <w:lang w:val="sk-SK"/>
        </w:rPr>
        <w:t xml:space="preserve"> rozhodnuti</w:t>
      </w:r>
      <w:r>
        <w:rPr>
          <w:sz w:val="24"/>
          <w:szCs w:val="24"/>
          <w:lang w:val="sk-SK"/>
        </w:rPr>
        <w:t>a,</w:t>
      </w:r>
      <w:r w:rsidRPr="009B603E">
        <w:rPr>
          <w:sz w:val="24"/>
          <w:szCs w:val="24"/>
          <w:lang w:val="sk-SK"/>
        </w:rPr>
        <w:t xml:space="preserve"> ktoré vydalo na základe návrhu </w:t>
      </w:r>
      <w:r>
        <w:rPr>
          <w:sz w:val="24"/>
          <w:szCs w:val="24"/>
          <w:lang w:val="sk-SK"/>
        </w:rPr>
        <w:t xml:space="preserve">platobnej </w:t>
      </w:r>
      <w:r w:rsidRPr="009B603E">
        <w:rPr>
          <w:sz w:val="24"/>
          <w:szCs w:val="24"/>
          <w:lang w:val="sk-SK" w:eastAsia="sk-SK"/>
        </w:rPr>
        <w:t>agentúry</w:t>
      </w:r>
      <w:r w:rsidRPr="009B603E">
        <w:rPr>
          <w:sz w:val="24"/>
          <w:szCs w:val="24"/>
          <w:lang w:val="sk-SK"/>
        </w:rPr>
        <w:t>.</w:t>
      </w:r>
    </w:p>
    <w:p w:rsidR="00B36C20" w:rsidRDefault="00B36C20" w:rsidP="00F341D8">
      <w:pPr>
        <w:pStyle w:val="Einzug1"/>
        <w:tabs>
          <w:tab w:val="clear" w:pos="993"/>
          <w:tab w:val="left" w:pos="709"/>
        </w:tabs>
        <w:spacing w:after="120"/>
        <w:ind w:left="0"/>
        <w:rPr>
          <w:sz w:val="24"/>
          <w:szCs w:val="24"/>
          <w:lang w:val="sk-SK" w:eastAsia="sk-SK"/>
        </w:rPr>
      </w:pPr>
    </w:p>
    <w:p w:rsidR="00B36C20" w:rsidRPr="00BD122C" w:rsidRDefault="00EA2901" w:rsidP="00BD122C">
      <w:pPr>
        <w:pStyle w:val="Nadpis1"/>
        <w:ind w:left="709" w:hanging="709"/>
        <w:rPr>
          <w:rFonts w:ascii="Times New Roman" w:hAnsi="Times New Roman"/>
          <w:caps/>
          <w:sz w:val="24"/>
          <w:szCs w:val="24"/>
        </w:rPr>
      </w:pPr>
      <w:bookmarkStart w:id="35" w:name="_Toc415488983"/>
      <w:r>
        <w:rPr>
          <w:rFonts w:ascii="Times New Roman" w:hAnsi="Times New Roman"/>
          <w:caps/>
          <w:sz w:val="24"/>
          <w:szCs w:val="24"/>
        </w:rPr>
        <w:t>7</w:t>
      </w:r>
      <w:r w:rsidR="00B36C20">
        <w:rPr>
          <w:rFonts w:ascii="Times New Roman" w:hAnsi="Times New Roman"/>
          <w:caps/>
          <w:sz w:val="24"/>
          <w:szCs w:val="24"/>
        </w:rPr>
        <w:t>.2.1</w:t>
      </w:r>
      <w:r w:rsidR="00B36C20">
        <w:rPr>
          <w:rFonts w:ascii="Times New Roman" w:hAnsi="Times New Roman"/>
          <w:caps/>
          <w:sz w:val="24"/>
          <w:szCs w:val="24"/>
        </w:rPr>
        <w:tab/>
      </w:r>
      <w:r w:rsidR="00B36C20" w:rsidRPr="00BD122C">
        <w:rPr>
          <w:rFonts w:ascii="Times New Roman" w:hAnsi="Times New Roman"/>
          <w:caps/>
          <w:sz w:val="24"/>
          <w:szCs w:val="24"/>
        </w:rPr>
        <w:t>Podmienky a postup uznania medziodvetvovej organizácie</w:t>
      </w:r>
      <w:bookmarkEnd w:id="35"/>
    </w:p>
    <w:p w:rsidR="00B36C20" w:rsidRDefault="00B36C20" w:rsidP="00F341D8">
      <w:pPr>
        <w:pStyle w:val="Einzug1"/>
        <w:tabs>
          <w:tab w:val="clear" w:pos="993"/>
          <w:tab w:val="left" w:pos="709"/>
        </w:tabs>
        <w:spacing w:after="120"/>
        <w:ind w:left="0"/>
        <w:rPr>
          <w:sz w:val="24"/>
          <w:szCs w:val="24"/>
          <w:lang w:val="sk-SK" w:eastAsia="sk-SK"/>
        </w:rPr>
      </w:pPr>
    </w:p>
    <w:p w:rsidR="00B36C20" w:rsidRPr="009B07F5" w:rsidRDefault="00B36C20" w:rsidP="00F341D8">
      <w:pPr>
        <w:spacing w:after="60"/>
        <w:jc w:val="both"/>
      </w:pPr>
      <w:r>
        <w:rPr>
          <w:bCs/>
        </w:rPr>
        <w:t>Žiadateľ</w:t>
      </w:r>
      <w:r w:rsidRPr="00B077D1">
        <w:rPr>
          <w:bCs/>
        </w:rPr>
        <w:t xml:space="preserve"> podáva </w:t>
      </w:r>
      <w:r>
        <w:rPr>
          <w:bCs/>
        </w:rPr>
        <w:t xml:space="preserve">písomnú </w:t>
      </w:r>
      <w:r w:rsidRPr="00B077D1">
        <w:rPr>
          <w:bCs/>
        </w:rPr>
        <w:t>ž</w:t>
      </w:r>
      <w:r w:rsidRPr="009B07F5">
        <w:t>iadosť o</w:t>
      </w:r>
      <w:r>
        <w:t> uznanie medziodvetvovej organizácie</w:t>
      </w:r>
      <w:r w:rsidR="008924B7">
        <w:t>.</w:t>
      </w:r>
      <w:r w:rsidRPr="009B07F5">
        <w:t xml:space="preserve"> </w:t>
      </w:r>
    </w:p>
    <w:p w:rsidR="00B36C20" w:rsidRDefault="00B36C20" w:rsidP="00F341D8">
      <w:pPr>
        <w:pStyle w:val="Zkladntext2"/>
        <w:spacing w:after="60"/>
        <w:rPr>
          <w:b w:val="0"/>
          <w:sz w:val="24"/>
          <w:szCs w:val="24"/>
        </w:rPr>
      </w:pPr>
    </w:p>
    <w:p w:rsidR="00B36C20" w:rsidRPr="00403D4F" w:rsidRDefault="00B36C20" w:rsidP="00F341D8">
      <w:pPr>
        <w:pStyle w:val="Zkladntext2"/>
        <w:spacing w:after="60"/>
        <w:rPr>
          <w:b w:val="0"/>
          <w:sz w:val="24"/>
          <w:szCs w:val="24"/>
        </w:rPr>
      </w:pPr>
      <w:r w:rsidRPr="00403D4F">
        <w:rPr>
          <w:b w:val="0"/>
          <w:sz w:val="24"/>
          <w:szCs w:val="24"/>
        </w:rPr>
        <w:t xml:space="preserve">Prílohou k žiadosti </w:t>
      </w:r>
      <w:r w:rsidR="00333BE2">
        <w:rPr>
          <w:b w:val="0"/>
          <w:sz w:val="24"/>
          <w:szCs w:val="24"/>
        </w:rPr>
        <w:t xml:space="preserve">o uznanie medziodvetvovej organizácie </w:t>
      </w:r>
      <w:r w:rsidRPr="00403D4F">
        <w:rPr>
          <w:b w:val="0"/>
          <w:sz w:val="24"/>
          <w:szCs w:val="24"/>
        </w:rPr>
        <w:t>sú:</w:t>
      </w:r>
    </w:p>
    <w:p w:rsidR="00B36C20" w:rsidRPr="00403D4F" w:rsidRDefault="00B36C20" w:rsidP="00DF19A5">
      <w:pPr>
        <w:pStyle w:val="Einzug1"/>
        <w:numPr>
          <w:ilvl w:val="0"/>
          <w:numId w:val="12"/>
        </w:numPr>
        <w:tabs>
          <w:tab w:val="clear" w:pos="993"/>
        </w:tabs>
        <w:spacing w:after="120"/>
        <w:ind w:left="426" w:hanging="426"/>
        <w:rPr>
          <w:sz w:val="24"/>
          <w:szCs w:val="24"/>
          <w:lang w:val="sk-SK" w:eastAsia="sk-SK"/>
        </w:rPr>
      </w:pPr>
      <w:r w:rsidRPr="00403D4F">
        <w:rPr>
          <w:sz w:val="24"/>
          <w:szCs w:val="24"/>
          <w:lang w:val="sk-SK"/>
        </w:rPr>
        <w:t>v</w:t>
      </w:r>
      <w:r w:rsidRPr="00403D4F">
        <w:rPr>
          <w:bCs/>
          <w:sz w:val="24"/>
          <w:szCs w:val="24"/>
          <w:lang w:val="sk-SK"/>
        </w:rPr>
        <w:t>ýpis z registra záujmových združení právnických osôb, nie starší ako tri mesiace</w:t>
      </w:r>
      <w:r w:rsidRPr="00403D4F">
        <w:rPr>
          <w:sz w:val="24"/>
          <w:szCs w:val="24"/>
          <w:lang w:val="sk-SK"/>
        </w:rPr>
        <w:t xml:space="preserve"> </w:t>
      </w:r>
      <w:r w:rsidRPr="00403D4F">
        <w:rPr>
          <w:sz w:val="24"/>
          <w:szCs w:val="24"/>
          <w:lang w:val="sk-SK" w:eastAsia="sk-SK"/>
        </w:rPr>
        <w:t xml:space="preserve">(originál alebo </w:t>
      </w:r>
      <w:r w:rsidR="00333BE2">
        <w:rPr>
          <w:sz w:val="24"/>
          <w:szCs w:val="24"/>
          <w:lang w:val="sk-SK" w:eastAsia="sk-SK"/>
        </w:rPr>
        <w:t xml:space="preserve">úradne </w:t>
      </w:r>
      <w:r w:rsidRPr="00403D4F">
        <w:rPr>
          <w:sz w:val="24"/>
          <w:szCs w:val="24"/>
          <w:lang w:val="sk-SK" w:eastAsia="sk-SK"/>
        </w:rPr>
        <w:t>overená kópia),</w:t>
      </w:r>
    </w:p>
    <w:p w:rsidR="00B36C20" w:rsidRPr="00403D4F" w:rsidRDefault="00B36C20" w:rsidP="00DF19A5">
      <w:pPr>
        <w:pStyle w:val="Einzug1"/>
        <w:numPr>
          <w:ilvl w:val="0"/>
          <w:numId w:val="12"/>
        </w:numPr>
        <w:tabs>
          <w:tab w:val="clear" w:pos="993"/>
        </w:tabs>
        <w:spacing w:after="120"/>
        <w:ind w:left="360"/>
        <w:rPr>
          <w:bCs/>
          <w:sz w:val="24"/>
          <w:szCs w:val="24"/>
          <w:lang w:val="sk-SK"/>
        </w:rPr>
      </w:pPr>
      <w:r>
        <w:rPr>
          <w:bCs/>
          <w:sz w:val="24"/>
          <w:szCs w:val="24"/>
          <w:lang w:val="sk-SK"/>
        </w:rPr>
        <w:t>v</w:t>
      </w:r>
      <w:r w:rsidRPr="00403D4F">
        <w:rPr>
          <w:bCs/>
          <w:sz w:val="24"/>
          <w:szCs w:val="24"/>
          <w:lang w:val="sk-SK"/>
        </w:rPr>
        <w:t xml:space="preserve">ýpis z obchodného registra alebo </w:t>
      </w:r>
      <w:r w:rsidR="002F41AB" w:rsidRPr="008924B7">
        <w:rPr>
          <w:sz w:val="24"/>
          <w:szCs w:val="24"/>
          <w:lang w:val="sk-SK" w:eastAsia="sk-SK"/>
        </w:rPr>
        <w:t>iného obdobného registra</w:t>
      </w:r>
      <w:r w:rsidR="00333BE2">
        <w:rPr>
          <w:bCs/>
          <w:sz w:val="24"/>
          <w:szCs w:val="24"/>
          <w:lang w:val="sk-SK"/>
        </w:rPr>
        <w:t xml:space="preserve">, </w:t>
      </w:r>
      <w:r w:rsidR="002F41AB">
        <w:rPr>
          <w:bCs/>
          <w:sz w:val="24"/>
          <w:szCs w:val="24"/>
          <w:lang w:val="sk-SK"/>
        </w:rPr>
        <w:t>alebo</w:t>
      </w:r>
      <w:r w:rsidR="00333BE2">
        <w:rPr>
          <w:bCs/>
          <w:sz w:val="24"/>
          <w:szCs w:val="24"/>
          <w:lang w:val="sk-SK"/>
        </w:rPr>
        <w:t xml:space="preserve"> </w:t>
      </w:r>
      <w:r w:rsidRPr="00403D4F">
        <w:rPr>
          <w:bCs/>
          <w:sz w:val="24"/>
          <w:szCs w:val="24"/>
          <w:lang w:val="sk-SK"/>
        </w:rPr>
        <w:t>registra záujmových združení právnických osôb nie starší ako tri mesiace, preukazujúci, že členovia medziodvetvovej organizácie sú podnikateľmi alebo záujmovými združeniami právnickýc</w:t>
      </w:r>
      <w:r w:rsidR="00333BE2">
        <w:rPr>
          <w:bCs/>
          <w:sz w:val="24"/>
          <w:szCs w:val="24"/>
          <w:lang w:val="sk-SK"/>
        </w:rPr>
        <w:t>h osôb (originál alebo úradne overená</w:t>
      </w:r>
      <w:r w:rsidRPr="00403D4F">
        <w:rPr>
          <w:bCs/>
          <w:sz w:val="24"/>
          <w:szCs w:val="24"/>
          <w:lang w:val="sk-SK"/>
        </w:rPr>
        <w:t xml:space="preserve"> kópia)</w:t>
      </w:r>
      <w:r>
        <w:rPr>
          <w:bCs/>
          <w:sz w:val="24"/>
          <w:szCs w:val="24"/>
          <w:lang w:val="sk-SK"/>
        </w:rPr>
        <w:t>,</w:t>
      </w:r>
    </w:p>
    <w:p w:rsidR="00B36C20" w:rsidRPr="00403D4F" w:rsidRDefault="00B36C20" w:rsidP="00DF19A5">
      <w:pPr>
        <w:pStyle w:val="Einzug1"/>
        <w:numPr>
          <w:ilvl w:val="0"/>
          <w:numId w:val="12"/>
        </w:numPr>
        <w:tabs>
          <w:tab w:val="clear" w:pos="993"/>
        </w:tabs>
        <w:spacing w:after="120"/>
        <w:ind w:left="360"/>
        <w:rPr>
          <w:bCs/>
          <w:sz w:val="24"/>
          <w:szCs w:val="24"/>
          <w:lang w:val="sk-SK"/>
        </w:rPr>
      </w:pPr>
      <w:r>
        <w:rPr>
          <w:bCs/>
          <w:sz w:val="24"/>
          <w:szCs w:val="24"/>
          <w:lang w:val="sk-SK"/>
        </w:rPr>
        <w:t>z</w:t>
      </w:r>
      <w:r w:rsidRPr="00403D4F">
        <w:rPr>
          <w:bCs/>
          <w:sz w:val="24"/>
          <w:szCs w:val="24"/>
          <w:lang w:val="sk-SK"/>
        </w:rPr>
        <w:t xml:space="preserve">oznam členov medziodvetvovej organizácie, ich identifikácia a podklad, že členovia majú aspoň 33% podiel na danej </w:t>
      </w:r>
      <w:r>
        <w:rPr>
          <w:bCs/>
          <w:sz w:val="24"/>
          <w:szCs w:val="24"/>
          <w:lang w:val="sk-SK"/>
        </w:rPr>
        <w:t xml:space="preserve">hospodárskej činnosti na trhu </w:t>
      </w:r>
      <w:r w:rsidRPr="00403D4F">
        <w:rPr>
          <w:bCs/>
          <w:sz w:val="24"/>
          <w:szCs w:val="24"/>
          <w:lang w:val="sk-SK"/>
        </w:rPr>
        <w:t>SR.</w:t>
      </w:r>
    </w:p>
    <w:p w:rsidR="00B36C20" w:rsidRPr="00403D4F" w:rsidRDefault="00B36C20" w:rsidP="00F341D8">
      <w:pPr>
        <w:pStyle w:val="Einzug1"/>
        <w:tabs>
          <w:tab w:val="clear" w:pos="993"/>
          <w:tab w:val="left" w:pos="709"/>
        </w:tabs>
        <w:spacing w:after="120"/>
        <w:ind w:left="0"/>
        <w:rPr>
          <w:sz w:val="24"/>
          <w:szCs w:val="24"/>
          <w:lang w:val="sk-SK" w:eastAsia="sk-SK"/>
        </w:rPr>
      </w:pPr>
    </w:p>
    <w:p w:rsidR="00B36C20" w:rsidRPr="00403D4F" w:rsidRDefault="00B36C20" w:rsidP="00F341D8">
      <w:pPr>
        <w:pStyle w:val="Einzug1"/>
        <w:tabs>
          <w:tab w:val="clear" w:pos="993"/>
          <w:tab w:val="left" w:pos="709"/>
        </w:tabs>
        <w:spacing w:after="120"/>
        <w:ind w:left="0"/>
        <w:rPr>
          <w:sz w:val="24"/>
          <w:szCs w:val="24"/>
          <w:lang w:val="sk-SK" w:eastAsia="sk-SK"/>
        </w:rPr>
      </w:pPr>
      <w:r>
        <w:rPr>
          <w:sz w:val="24"/>
          <w:szCs w:val="24"/>
          <w:lang w:val="sk-SK" w:eastAsia="sk-SK"/>
        </w:rPr>
        <w:tab/>
      </w:r>
      <w:r w:rsidRPr="00403D4F">
        <w:rPr>
          <w:sz w:val="24"/>
          <w:szCs w:val="24"/>
          <w:lang w:val="sk-SK" w:eastAsia="sk-SK"/>
        </w:rPr>
        <w:t>Administratívnu kontrolu žiadosti a sprievodných dokl</w:t>
      </w:r>
      <w:r w:rsidR="003657E6">
        <w:rPr>
          <w:sz w:val="24"/>
          <w:szCs w:val="24"/>
          <w:lang w:val="sk-SK" w:eastAsia="sk-SK"/>
        </w:rPr>
        <w:t>adov vykonáva platobná agentúra a n</w:t>
      </w:r>
      <w:r w:rsidRPr="00403D4F">
        <w:rPr>
          <w:sz w:val="24"/>
          <w:szCs w:val="24"/>
          <w:lang w:val="sk-SK" w:eastAsia="sk-SK"/>
        </w:rPr>
        <w:t>a základe výsledk</w:t>
      </w:r>
      <w:r w:rsidR="003657E6">
        <w:rPr>
          <w:sz w:val="24"/>
          <w:szCs w:val="24"/>
          <w:lang w:val="sk-SK" w:eastAsia="sk-SK"/>
        </w:rPr>
        <w:t xml:space="preserve">ov z kontroly </w:t>
      </w:r>
      <w:r w:rsidRPr="00403D4F">
        <w:rPr>
          <w:sz w:val="24"/>
          <w:szCs w:val="24"/>
          <w:lang w:val="sk-SK" w:eastAsia="sk-SK"/>
        </w:rPr>
        <w:t>navrhne MPRV SR rozhodnúť o uznaní/neuznaní. MPRV SR po preskúmaní podmienok vydá žiadateľovi Rozhodnutie o uznaní alebo o zamietnutí uznania.</w:t>
      </w:r>
    </w:p>
    <w:p w:rsidR="00B36C20" w:rsidRPr="00403D4F" w:rsidRDefault="00B36C20" w:rsidP="00F341D8">
      <w:pPr>
        <w:pStyle w:val="Einzug1"/>
        <w:tabs>
          <w:tab w:val="clear" w:pos="993"/>
          <w:tab w:val="left" w:pos="709"/>
        </w:tabs>
        <w:spacing w:after="120"/>
        <w:ind w:left="0"/>
        <w:rPr>
          <w:sz w:val="24"/>
          <w:szCs w:val="24"/>
          <w:lang w:val="sk-SK" w:eastAsia="sk-SK"/>
        </w:rPr>
      </w:pPr>
      <w:r>
        <w:rPr>
          <w:sz w:val="24"/>
          <w:szCs w:val="24"/>
          <w:lang w:val="sk-SK" w:eastAsia="sk-SK"/>
        </w:rPr>
        <w:tab/>
      </w:r>
      <w:r w:rsidRPr="00403D4F">
        <w:rPr>
          <w:sz w:val="24"/>
          <w:szCs w:val="24"/>
          <w:lang w:val="sk-SK" w:eastAsia="sk-SK"/>
        </w:rPr>
        <w:t>Žiadateľ získava rozhodnutie o uznaní alebo zamietnutí do štyroch mesiacov odo dňa podania žiadosti o uznanie na platobnú agentúru.</w:t>
      </w:r>
    </w:p>
    <w:p w:rsidR="00B36C20" w:rsidRPr="00403D4F" w:rsidRDefault="00B36C20" w:rsidP="00F341D8">
      <w:pPr>
        <w:pStyle w:val="Einzug1"/>
        <w:tabs>
          <w:tab w:val="clear" w:pos="993"/>
          <w:tab w:val="left" w:pos="720"/>
        </w:tabs>
        <w:spacing w:after="120"/>
        <w:ind w:left="0"/>
        <w:rPr>
          <w:sz w:val="24"/>
          <w:szCs w:val="24"/>
          <w:lang w:val="sk-SK" w:eastAsia="sk-SK"/>
        </w:rPr>
      </w:pPr>
      <w:r>
        <w:rPr>
          <w:sz w:val="24"/>
          <w:szCs w:val="24"/>
          <w:lang w:val="sk-SK" w:eastAsia="sk-SK"/>
        </w:rPr>
        <w:tab/>
      </w:r>
      <w:r w:rsidRPr="00403D4F">
        <w:rPr>
          <w:sz w:val="24"/>
          <w:szCs w:val="24"/>
          <w:lang w:val="sk-SK" w:eastAsia="sk-SK"/>
        </w:rPr>
        <w:t>Platobná agentúra môže požadovať doplnenie informácií alebo údajov uvedených v žiadosti. Ak žiadateľ nedoplní informácie v stanovenej lehote, žiadosť bude odstúpená na MPRV SR s návrhom na zamietnutie uznania.</w:t>
      </w:r>
    </w:p>
    <w:p w:rsidR="00B36C20" w:rsidRPr="00403D4F" w:rsidRDefault="00B36C20" w:rsidP="00F341D8">
      <w:pPr>
        <w:pStyle w:val="Einzug1"/>
        <w:tabs>
          <w:tab w:val="clear" w:pos="993"/>
          <w:tab w:val="left" w:pos="720"/>
        </w:tabs>
        <w:spacing w:after="120"/>
        <w:ind w:left="0"/>
        <w:rPr>
          <w:sz w:val="24"/>
          <w:szCs w:val="24"/>
          <w:lang w:val="sk-SK" w:eastAsia="sk-SK"/>
        </w:rPr>
      </w:pPr>
      <w:r>
        <w:rPr>
          <w:sz w:val="24"/>
          <w:szCs w:val="24"/>
          <w:lang w:val="sk-SK" w:eastAsia="sk-SK"/>
        </w:rPr>
        <w:tab/>
      </w:r>
      <w:r w:rsidRPr="00403D4F">
        <w:rPr>
          <w:sz w:val="24"/>
          <w:szCs w:val="24"/>
          <w:lang w:val="sk-SK" w:eastAsia="sk-SK"/>
        </w:rPr>
        <w:t>Medziodvetvová organizácia je povinná písomné oznámiť pl</w:t>
      </w:r>
      <w:r>
        <w:rPr>
          <w:sz w:val="24"/>
          <w:szCs w:val="24"/>
          <w:lang w:val="sk-SK" w:eastAsia="sk-SK"/>
        </w:rPr>
        <w:t xml:space="preserve">atobnej agentúre všetky zmeny </w:t>
      </w:r>
      <w:r w:rsidRPr="00403D4F">
        <w:rPr>
          <w:sz w:val="24"/>
          <w:szCs w:val="24"/>
          <w:lang w:val="sk-SK" w:eastAsia="sk-SK"/>
        </w:rPr>
        <w:t>skutočností a dokladov predložených na účely uznania najneskôr do 30 dní odo dňa zmeny.</w:t>
      </w:r>
    </w:p>
    <w:p w:rsidR="00F50675" w:rsidRDefault="00F50675" w:rsidP="00026780">
      <w:pPr>
        <w:pStyle w:val="Einzug1"/>
        <w:tabs>
          <w:tab w:val="clear" w:pos="993"/>
        </w:tabs>
        <w:spacing w:after="120"/>
        <w:ind w:left="0"/>
      </w:pPr>
    </w:p>
    <w:p w:rsidR="00B36C20" w:rsidRPr="00BD122C" w:rsidRDefault="00EA2901" w:rsidP="00BD122C">
      <w:pPr>
        <w:pStyle w:val="Nadpis1"/>
        <w:rPr>
          <w:rFonts w:ascii="Times New Roman" w:hAnsi="Times New Roman"/>
          <w:caps/>
          <w:sz w:val="24"/>
          <w:szCs w:val="24"/>
        </w:rPr>
      </w:pPr>
      <w:bookmarkStart w:id="36" w:name="_Toc415488984"/>
      <w:r>
        <w:rPr>
          <w:rFonts w:ascii="Times New Roman" w:hAnsi="Times New Roman"/>
          <w:caps/>
          <w:sz w:val="24"/>
          <w:szCs w:val="24"/>
        </w:rPr>
        <w:lastRenderedPageBreak/>
        <w:t>7</w:t>
      </w:r>
      <w:r w:rsidR="00B36C20" w:rsidRPr="00BD122C">
        <w:rPr>
          <w:rFonts w:ascii="Times New Roman" w:hAnsi="Times New Roman"/>
          <w:caps/>
          <w:sz w:val="24"/>
          <w:szCs w:val="24"/>
        </w:rPr>
        <w:t>.3</w:t>
      </w:r>
      <w:r w:rsidR="00B36C20" w:rsidRPr="00BD122C">
        <w:rPr>
          <w:rFonts w:ascii="Times New Roman" w:hAnsi="Times New Roman"/>
          <w:caps/>
          <w:sz w:val="24"/>
          <w:szCs w:val="24"/>
        </w:rPr>
        <w:tab/>
        <w:t>činnosť a Hlásenia medziodvetvovej organizácie</w:t>
      </w:r>
      <w:bookmarkEnd w:id="36"/>
    </w:p>
    <w:p w:rsidR="00B36C20" w:rsidRDefault="00B36C20" w:rsidP="00876B77">
      <w:pPr>
        <w:pStyle w:val="Nadpis8"/>
      </w:pPr>
    </w:p>
    <w:p w:rsidR="00B36C20" w:rsidRPr="00B578E2" w:rsidRDefault="002C01E3" w:rsidP="00876B77">
      <w:pPr>
        <w:autoSpaceDE w:val="0"/>
        <w:autoSpaceDN w:val="0"/>
        <w:adjustRightInd w:val="0"/>
        <w:ind w:firstLine="709"/>
        <w:jc w:val="both"/>
        <w:rPr>
          <w:strike/>
        </w:rPr>
      </w:pPr>
      <w:r>
        <w:t>Medziodvetvová organizácia v</w:t>
      </w:r>
      <w:r w:rsidR="00B36C20" w:rsidRPr="00403D4F">
        <w:t>ykonáva jednu alebo viaceré z nasledovných činnosti v jednom alebo viacerých regiónoch Únie a zohľadňuje pri tom záujmy členov týchto medziodvetvových orga</w:t>
      </w:r>
      <w:r w:rsidR="00F50675">
        <w:t xml:space="preserve">nizácii a záujmy </w:t>
      </w:r>
      <w:r w:rsidR="00F50675" w:rsidRPr="00B578E2">
        <w:t>spotrebiteľov</w:t>
      </w:r>
      <w:r w:rsidR="00AF1B32" w:rsidRPr="00B578E2">
        <w:t xml:space="preserve"> čl. 157 ods. 3 nariadenia</w:t>
      </w:r>
      <w:r w:rsidR="00AF1B32" w:rsidRPr="00B578E2">
        <w:rPr>
          <w:szCs w:val="22"/>
        </w:rPr>
        <w:t xml:space="preserve"> č. 1308/2013</w:t>
      </w:r>
      <w:r w:rsidR="00B36C20" w:rsidRPr="00B578E2">
        <w:t>:</w:t>
      </w:r>
    </w:p>
    <w:p w:rsidR="00B36C20" w:rsidRPr="00403D4F" w:rsidRDefault="00B36C20" w:rsidP="00DF19A5">
      <w:pPr>
        <w:pStyle w:val="Einzug1"/>
        <w:numPr>
          <w:ilvl w:val="0"/>
          <w:numId w:val="8"/>
        </w:numPr>
        <w:tabs>
          <w:tab w:val="clear" w:pos="993"/>
          <w:tab w:val="left" w:pos="426"/>
          <w:tab w:val="left" w:pos="5387"/>
        </w:tabs>
        <w:spacing w:before="120" w:after="120"/>
        <w:ind w:left="426" w:hanging="426"/>
        <w:rPr>
          <w:sz w:val="24"/>
          <w:szCs w:val="24"/>
          <w:lang w:val="sk-SK" w:eastAsia="sk-SK"/>
        </w:rPr>
      </w:pPr>
      <w:r w:rsidRPr="00403D4F">
        <w:rPr>
          <w:sz w:val="24"/>
          <w:szCs w:val="24"/>
          <w:lang w:val="sk-SK" w:eastAsia="sk-SK"/>
        </w:rPr>
        <w:t>zlepšovanie vedomostí a transparentnosti výroby a trhu vrátane uverejňovania štatistických údajov o cenách, objemoch a trvaní zmlúv týkajúcich sa dodávok surového mlieka, ktoré už boli uzatvorené, a poskytovania analýzy možného budúceho vývoja trhu na regionálnej, vnútroštátnej a medzinárodnej úrovni;</w:t>
      </w:r>
    </w:p>
    <w:p w:rsidR="00B36C20" w:rsidRPr="00403D4F" w:rsidRDefault="00B36C20" w:rsidP="00DF19A5">
      <w:pPr>
        <w:pStyle w:val="Einzug1"/>
        <w:numPr>
          <w:ilvl w:val="0"/>
          <w:numId w:val="8"/>
        </w:numPr>
        <w:tabs>
          <w:tab w:val="clear" w:pos="993"/>
          <w:tab w:val="left" w:pos="426"/>
        </w:tabs>
        <w:spacing w:before="120" w:after="120"/>
        <w:ind w:left="426" w:hanging="426"/>
        <w:rPr>
          <w:sz w:val="24"/>
          <w:szCs w:val="24"/>
          <w:lang w:val="sk-SK" w:eastAsia="sk-SK"/>
        </w:rPr>
      </w:pPr>
      <w:r w:rsidRPr="00403D4F">
        <w:rPr>
          <w:sz w:val="24"/>
          <w:szCs w:val="24"/>
          <w:lang w:val="sk-SK" w:eastAsia="sk-SK"/>
        </w:rPr>
        <w:t>pomoc pri zlepšení koordinácie spôsobu, akým sa produkty sektoru mlieka a mliečnych výrobkov umiestňujú na trh, najmä prostredníctvom výskumných a trhových štúdií;</w:t>
      </w:r>
    </w:p>
    <w:p w:rsidR="00B36C20" w:rsidRPr="00403D4F" w:rsidRDefault="00B36C20" w:rsidP="003A77EB">
      <w:pPr>
        <w:pStyle w:val="Einzug1"/>
        <w:tabs>
          <w:tab w:val="clear" w:pos="993"/>
          <w:tab w:val="left" w:pos="426"/>
        </w:tabs>
        <w:spacing w:before="120" w:after="120"/>
        <w:ind w:left="426" w:hanging="426"/>
        <w:rPr>
          <w:sz w:val="24"/>
          <w:szCs w:val="24"/>
          <w:lang w:val="sk-SK" w:eastAsia="sk-SK"/>
        </w:rPr>
      </w:pPr>
      <w:r w:rsidRPr="00403D4F">
        <w:rPr>
          <w:sz w:val="24"/>
          <w:szCs w:val="24"/>
          <w:lang w:val="sk-SK" w:eastAsia="sk-SK"/>
        </w:rPr>
        <w:t>c.</w:t>
      </w:r>
      <w:r>
        <w:rPr>
          <w:sz w:val="24"/>
          <w:szCs w:val="24"/>
          <w:lang w:val="sk-SK" w:eastAsia="sk-SK"/>
        </w:rPr>
        <w:tab/>
      </w:r>
      <w:r w:rsidRPr="00403D4F">
        <w:rPr>
          <w:sz w:val="24"/>
          <w:szCs w:val="24"/>
          <w:lang w:val="sk-SK" w:eastAsia="sk-SK"/>
        </w:rPr>
        <w:t>podpora spotreby a poskytovanie informácií o mlieku a mliečnych výrobkoch na</w:t>
      </w:r>
      <w:r>
        <w:rPr>
          <w:sz w:val="24"/>
          <w:szCs w:val="24"/>
          <w:lang w:val="sk-SK" w:eastAsia="sk-SK"/>
        </w:rPr>
        <w:t> </w:t>
      </w:r>
      <w:r w:rsidRPr="00403D4F">
        <w:rPr>
          <w:sz w:val="24"/>
          <w:szCs w:val="24"/>
          <w:lang w:val="sk-SK" w:eastAsia="sk-SK"/>
        </w:rPr>
        <w:t>vnútornom i vonkajšom trhu;</w:t>
      </w:r>
    </w:p>
    <w:p w:rsidR="00B36C20" w:rsidRPr="00403D4F" w:rsidRDefault="00B36C20" w:rsidP="003A77EB">
      <w:pPr>
        <w:tabs>
          <w:tab w:val="left" w:pos="426"/>
        </w:tabs>
        <w:spacing w:before="120"/>
      </w:pPr>
      <w:r w:rsidRPr="00403D4F">
        <w:t>d.</w:t>
      </w:r>
      <w:r>
        <w:tab/>
      </w:r>
      <w:r w:rsidRPr="00403D4F">
        <w:t>prieskum potenciálnych exportných trhov;</w:t>
      </w:r>
    </w:p>
    <w:p w:rsidR="00B36C20" w:rsidRPr="00403D4F" w:rsidRDefault="00B36C20" w:rsidP="003A77EB">
      <w:pPr>
        <w:pStyle w:val="Einzug1"/>
        <w:tabs>
          <w:tab w:val="clear" w:pos="993"/>
          <w:tab w:val="left" w:pos="426"/>
        </w:tabs>
        <w:spacing w:before="120" w:after="120"/>
        <w:ind w:left="426" w:hanging="426"/>
        <w:rPr>
          <w:sz w:val="24"/>
          <w:szCs w:val="24"/>
          <w:lang w:val="sk-SK" w:eastAsia="sk-SK"/>
        </w:rPr>
      </w:pPr>
      <w:r w:rsidRPr="00403D4F">
        <w:rPr>
          <w:sz w:val="24"/>
          <w:szCs w:val="24"/>
          <w:lang w:val="sk-SK" w:eastAsia="sk-SK"/>
        </w:rPr>
        <w:t>e.</w:t>
      </w:r>
      <w:r>
        <w:rPr>
          <w:sz w:val="24"/>
          <w:szCs w:val="24"/>
          <w:lang w:val="sk-SK" w:eastAsia="sk-SK"/>
        </w:rPr>
        <w:tab/>
      </w:r>
      <w:r w:rsidRPr="00403D4F">
        <w:rPr>
          <w:sz w:val="24"/>
          <w:szCs w:val="24"/>
          <w:lang w:val="sk-SK" w:eastAsia="sk-SK"/>
        </w:rPr>
        <w:t>vypracovanie štandardných vzorov zmlúv, ktoré sú zlučiteľné s pravidlami Únie pre predaj surového mlieka nákupcom a/alebo dodávku spracovaných výrobkov distribútorom a maloobchodníkom, so zohľadnením potreby dosiahnuť spravodlivé konkurenčné podmienky a zamedziť narušeniu trhu;</w:t>
      </w:r>
    </w:p>
    <w:p w:rsidR="00B36C20" w:rsidRPr="00403D4F" w:rsidRDefault="00B36C20" w:rsidP="003A77EB">
      <w:pPr>
        <w:pStyle w:val="Einzug1"/>
        <w:tabs>
          <w:tab w:val="clear" w:pos="993"/>
          <w:tab w:val="left" w:pos="426"/>
        </w:tabs>
        <w:spacing w:before="120" w:after="120"/>
        <w:ind w:left="426" w:hanging="426"/>
        <w:rPr>
          <w:sz w:val="24"/>
          <w:szCs w:val="24"/>
          <w:lang w:val="sk-SK" w:eastAsia="sk-SK"/>
        </w:rPr>
      </w:pPr>
      <w:r w:rsidRPr="00403D4F">
        <w:rPr>
          <w:sz w:val="24"/>
          <w:szCs w:val="24"/>
          <w:lang w:val="sk-SK" w:eastAsia="sk-SK"/>
        </w:rPr>
        <w:t>f.</w:t>
      </w:r>
      <w:r>
        <w:rPr>
          <w:sz w:val="24"/>
          <w:szCs w:val="24"/>
          <w:lang w:val="sk-SK" w:eastAsia="sk-SK"/>
        </w:rPr>
        <w:tab/>
      </w:r>
      <w:r w:rsidRPr="00403D4F">
        <w:rPr>
          <w:sz w:val="24"/>
          <w:szCs w:val="24"/>
          <w:lang w:val="sk-SK" w:eastAsia="sk-SK"/>
        </w:rPr>
        <w:t>poskytovanie informácií a uskutočňovanie výskumu, ktorý je potrebný na prispôsobenie výroby na výrobky, ktoré viac vyhovujú požiadavkám trhu a chuti a očakávaniam spotrebiteľov, najmä pokiaľ ide o kvalitu výrobku a ochranu životného prostredia;</w:t>
      </w:r>
    </w:p>
    <w:p w:rsidR="00B36C20" w:rsidRPr="00403D4F" w:rsidRDefault="00B36C20" w:rsidP="003A77EB">
      <w:pPr>
        <w:pStyle w:val="Einzug1"/>
        <w:tabs>
          <w:tab w:val="clear" w:pos="993"/>
          <w:tab w:val="left" w:pos="426"/>
        </w:tabs>
        <w:spacing w:before="120" w:after="120"/>
        <w:ind w:left="426" w:hanging="426"/>
        <w:rPr>
          <w:sz w:val="24"/>
          <w:szCs w:val="24"/>
          <w:lang w:val="sk-SK" w:eastAsia="sk-SK"/>
        </w:rPr>
      </w:pPr>
      <w:r w:rsidRPr="00403D4F">
        <w:rPr>
          <w:sz w:val="24"/>
          <w:szCs w:val="24"/>
          <w:lang w:val="sk-SK" w:eastAsia="sk-SK"/>
        </w:rPr>
        <w:t>g.</w:t>
      </w:r>
      <w:r>
        <w:rPr>
          <w:sz w:val="24"/>
          <w:szCs w:val="24"/>
          <w:lang w:val="sk-SK" w:eastAsia="sk-SK"/>
        </w:rPr>
        <w:tab/>
      </w:r>
      <w:r w:rsidRPr="00403D4F">
        <w:rPr>
          <w:sz w:val="24"/>
          <w:szCs w:val="24"/>
          <w:lang w:val="sk-SK" w:eastAsia="sk-SK"/>
        </w:rPr>
        <w:t>udržiavanie a rozvoj výrobného potenciálu sektoru mlieka a mliečnych výrobkov okrem iného podporou inovácií a programov aplikovaného výskumu a vývoja s cieľom využiť plný potenciál mlieka a mliečnych výrobkov, najmä preto, aby sa vytvárali výrobky s</w:t>
      </w:r>
      <w:r>
        <w:rPr>
          <w:sz w:val="24"/>
          <w:szCs w:val="24"/>
          <w:lang w:val="sk-SK" w:eastAsia="sk-SK"/>
        </w:rPr>
        <w:t> </w:t>
      </w:r>
      <w:r w:rsidRPr="00403D4F">
        <w:rPr>
          <w:sz w:val="24"/>
          <w:szCs w:val="24"/>
          <w:lang w:val="sk-SK" w:eastAsia="sk-SK"/>
        </w:rPr>
        <w:t>pridanou hodnotou, ktoré budú príťažlivejšie pre spotrebiteľov;</w:t>
      </w:r>
    </w:p>
    <w:p w:rsidR="00B36C20" w:rsidRPr="00403D4F" w:rsidRDefault="00B36C20" w:rsidP="003A77EB">
      <w:pPr>
        <w:pStyle w:val="Einzug1"/>
        <w:tabs>
          <w:tab w:val="clear" w:pos="993"/>
          <w:tab w:val="left" w:pos="426"/>
        </w:tabs>
        <w:spacing w:before="120" w:after="120"/>
        <w:ind w:left="426" w:hanging="426"/>
        <w:rPr>
          <w:sz w:val="24"/>
          <w:szCs w:val="24"/>
          <w:lang w:val="sk-SK" w:eastAsia="sk-SK"/>
        </w:rPr>
      </w:pPr>
      <w:r w:rsidRPr="00403D4F">
        <w:rPr>
          <w:sz w:val="24"/>
          <w:szCs w:val="24"/>
          <w:lang w:val="sk-SK" w:eastAsia="sk-SK"/>
        </w:rPr>
        <w:t>h.</w:t>
      </w:r>
      <w:r>
        <w:rPr>
          <w:sz w:val="24"/>
          <w:szCs w:val="24"/>
          <w:lang w:val="sk-SK" w:eastAsia="sk-SK"/>
        </w:rPr>
        <w:tab/>
      </w:r>
      <w:r w:rsidRPr="00403D4F">
        <w:rPr>
          <w:sz w:val="24"/>
          <w:szCs w:val="24"/>
          <w:lang w:val="sk-SK" w:eastAsia="sk-SK"/>
        </w:rPr>
        <w:t>hľadanie spôsobov na obmedzenie používania veterinárnych prípravkov, zlepšenie riadenia ostatných zásahov, zvýšenie bezpečnosti potravín a zlepšenie zdravia zvierat;</w:t>
      </w:r>
    </w:p>
    <w:p w:rsidR="00B36C20" w:rsidRPr="00403D4F" w:rsidRDefault="00B36C20" w:rsidP="003A77EB">
      <w:pPr>
        <w:pStyle w:val="Einzug1"/>
        <w:tabs>
          <w:tab w:val="clear" w:pos="993"/>
          <w:tab w:val="left" w:pos="426"/>
        </w:tabs>
        <w:spacing w:before="120" w:after="120"/>
        <w:ind w:left="426" w:hanging="426"/>
        <w:rPr>
          <w:sz w:val="24"/>
          <w:szCs w:val="24"/>
          <w:lang w:val="sk-SK" w:eastAsia="sk-SK"/>
        </w:rPr>
      </w:pPr>
      <w:r w:rsidRPr="00403D4F">
        <w:rPr>
          <w:sz w:val="24"/>
          <w:szCs w:val="24"/>
          <w:lang w:val="sk-SK" w:eastAsia="sk-SK"/>
        </w:rPr>
        <w:t>i.</w:t>
      </w:r>
      <w:r>
        <w:rPr>
          <w:sz w:val="24"/>
          <w:szCs w:val="24"/>
          <w:lang w:val="sk-SK" w:eastAsia="sk-SK"/>
        </w:rPr>
        <w:tab/>
      </w:r>
      <w:r w:rsidRPr="00403D4F">
        <w:rPr>
          <w:sz w:val="24"/>
          <w:szCs w:val="24"/>
          <w:lang w:val="sk-SK" w:eastAsia="sk-SK"/>
        </w:rPr>
        <w:t>vývoj metód a nástrojov na zlepšovanie kvality výrobkov vo všetkých fázach výroby a uvádzania na trh;</w:t>
      </w:r>
    </w:p>
    <w:p w:rsidR="00B36C20" w:rsidRPr="00403D4F" w:rsidRDefault="00B36C20" w:rsidP="003A77EB">
      <w:pPr>
        <w:pStyle w:val="Einzug1"/>
        <w:tabs>
          <w:tab w:val="clear" w:pos="993"/>
          <w:tab w:val="left" w:pos="426"/>
        </w:tabs>
        <w:spacing w:before="120" w:after="120"/>
        <w:ind w:left="426" w:hanging="426"/>
        <w:rPr>
          <w:sz w:val="24"/>
          <w:szCs w:val="24"/>
          <w:lang w:val="sk-SK" w:eastAsia="sk-SK"/>
        </w:rPr>
      </w:pPr>
      <w:r w:rsidRPr="00403D4F">
        <w:rPr>
          <w:sz w:val="24"/>
          <w:szCs w:val="24"/>
          <w:lang w:val="sk-SK" w:eastAsia="sk-SK"/>
        </w:rPr>
        <w:t>j.</w:t>
      </w:r>
      <w:r>
        <w:rPr>
          <w:sz w:val="24"/>
          <w:szCs w:val="24"/>
          <w:lang w:val="sk-SK" w:eastAsia="sk-SK"/>
        </w:rPr>
        <w:tab/>
      </w:r>
      <w:r w:rsidRPr="00403D4F">
        <w:rPr>
          <w:sz w:val="24"/>
          <w:szCs w:val="24"/>
          <w:lang w:val="sk-SK" w:eastAsia="sk-SK"/>
        </w:rPr>
        <w:t>využívanie potenciálu ekologického poľnohospodárstva a ochrana a podpora takéhoto poľnohospodárstva, ako aj výroba výrobkov s označením pôvodu, označeniami kvality a zemepisnými označeniami a</w:t>
      </w:r>
    </w:p>
    <w:p w:rsidR="00B36C20" w:rsidRPr="00403D4F" w:rsidRDefault="00B36C20" w:rsidP="00B93A03">
      <w:pPr>
        <w:pStyle w:val="Einzug1"/>
        <w:tabs>
          <w:tab w:val="clear" w:pos="993"/>
          <w:tab w:val="left" w:pos="426"/>
        </w:tabs>
        <w:spacing w:before="120" w:after="120"/>
        <w:ind w:left="426" w:hanging="426"/>
        <w:rPr>
          <w:sz w:val="24"/>
          <w:szCs w:val="24"/>
          <w:lang w:val="sk-SK" w:eastAsia="sk-SK"/>
        </w:rPr>
      </w:pPr>
      <w:r w:rsidRPr="00403D4F">
        <w:rPr>
          <w:sz w:val="24"/>
          <w:szCs w:val="24"/>
          <w:lang w:val="sk-SK" w:eastAsia="sk-SK"/>
        </w:rPr>
        <w:t>k.</w:t>
      </w:r>
      <w:r>
        <w:rPr>
          <w:sz w:val="24"/>
          <w:szCs w:val="24"/>
          <w:lang w:val="sk-SK" w:eastAsia="sk-SK"/>
        </w:rPr>
        <w:tab/>
      </w:r>
      <w:r w:rsidRPr="00403D4F">
        <w:rPr>
          <w:sz w:val="24"/>
          <w:szCs w:val="24"/>
          <w:lang w:val="sk-SK" w:eastAsia="sk-SK"/>
        </w:rPr>
        <w:t>propagovanie integrovanej výroby alebo iných environmentálne vhodných spôsobov výroby.</w:t>
      </w:r>
    </w:p>
    <w:p w:rsidR="00B36C20" w:rsidRPr="00FC1F84" w:rsidRDefault="00B36C20" w:rsidP="00026780">
      <w:pPr>
        <w:pStyle w:val="Einzug1"/>
        <w:tabs>
          <w:tab w:val="clear" w:pos="993"/>
        </w:tabs>
        <w:spacing w:after="120"/>
        <w:ind w:left="0"/>
        <w:rPr>
          <w:sz w:val="24"/>
          <w:szCs w:val="24"/>
          <w:lang w:val="sk-SK"/>
        </w:rPr>
      </w:pPr>
      <w:r w:rsidRPr="00FC1F84">
        <w:rPr>
          <w:sz w:val="24"/>
          <w:szCs w:val="24"/>
          <w:lang w:val="sk-SK"/>
        </w:rPr>
        <w:t xml:space="preserve">Činnosť medziodvetvovej organizácie nesmie narúšať hospodársku súťaž, vnútorný trh alebo ovplyvňovať správne fungovanie spoločnej organizácie trhu. </w:t>
      </w:r>
    </w:p>
    <w:p w:rsidR="00B36C20" w:rsidRPr="00FC1F84" w:rsidRDefault="00B36C20" w:rsidP="00026780">
      <w:pPr>
        <w:pStyle w:val="Einzug1"/>
        <w:tabs>
          <w:tab w:val="clear" w:pos="993"/>
        </w:tabs>
        <w:spacing w:after="120"/>
        <w:ind w:left="0"/>
        <w:rPr>
          <w:sz w:val="24"/>
          <w:szCs w:val="24"/>
          <w:lang w:val="sk-SK"/>
        </w:rPr>
      </w:pPr>
      <w:r w:rsidRPr="00FC1F84">
        <w:rPr>
          <w:sz w:val="24"/>
          <w:szCs w:val="24"/>
          <w:lang w:val="sk-SK"/>
        </w:rPr>
        <w:t>Medziodv</w:t>
      </w:r>
      <w:r w:rsidR="00F50675">
        <w:rPr>
          <w:sz w:val="24"/>
          <w:szCs w:val="24"/>
          <w:lang w:val="sk-SK"/>
        </w:rPr>
        <w:t>etvovým organizáciám bola podľa</w:t>
      </w:r>
      <w:r w:rsidRPr="00FC1F84">
        <w:rPr>
          <w:sz w:val="24"/>
          <w:szCs w:val="24"/>
          <w:lang w:val="sk-SK"/>
        </w:rPr>
        <w:t xml:space="preserve"> </w:t>
      </w:r>
      <w:r w:rsidR="00205283" w:rsidRPr="00633AD6">
        <w:rPr>
          <w:sz w:val="24"/>
          <w:szCs w:val="24"/>
          <w:lang w:val="sk-SK"/>
        </w:rPr>
        <w:t>čl. </w:t>
      </w:r>
      <w:r w:rsidR="00205283" w:rsidRPr="00D817FF">
        <w:rPr>
          <w:sz w:val="24"/>
          <w:szCs w:val="24"/>
          <w:lang w:val="sk-SK"/>
        </w:rPr>
        <w:t xml:space="preserve">210 </w:t>
      </w:r>
      <w:r w:rsidR="00876B77" w:rsidRPr="00D817FF">
        <w:rPr>
          <w:sz w:val="24"/>
          <w:szCs w:val="24"/>
          <w:lang w:val="sk-SK"/>
        </w:rPr>
        <w:t>nariadenia č. 1308/2013</w:t>
      </w:r>
      <w:r w:rsidRPr="00633AD6">
        <w:rPr>
          <w:sz w:val="24"/>
          <w:szCs w:val="24"/>
          <w:lang w:val="sk-SK"/>
        </w:rPr>
        <w:t xml:space="preserve"> </w:t>
      </w:r>
      <w:r w:rsidRPr="00FC1F84">
        <w:rPr>
          <w:sz w:val="24"/>
          <w:szCs w:val="24"/>
          <w:lang w:val="sk-SK"/>
        </w:rPr>
        <w:t>ud</w:t>
      </w:r>
      <w:r w:rsidR="00205283">
        <w:rPr>
          <w:sz w:val="24"/>
          <w:szCs w:val="24"/>
          <w:lang w:val="sk-SK"/>
        </w:rPr>
        <w:t>elená výnimka z ustanovenia čl.</w:t>
      </w:r>
      <w:r w:rsidRPr="00FC1F84">
        <w:rPr>
          <w:sz w:val="24"/>
          <w:szCs w:val="24"/>
          <w:lang w:val="sk-SK"/>
        </w:rPr>
        <w:t xml:space="preserve"> 101 ods. 1 Zmluvy o fungovaní EÚ, iba v prípade, že:</w:t>
      </w:r>
    </w:p>
    <w:p w:rsidR="00B36C20" w:rsidRDefault="00B36C20" w:rsidP="00DF19A5">
      <w:pPr>
        <w:pStyle w:val="Einzug1"/>
        <w:numPr>
          <w:ilvl w:val="0"/>
          <w:numId w:val="13"/>
        </w:numPr>
        <w:tabs>
          <w:tab w:val="clear" w:pos="993"/>
          <w:tab w:val="clear" w:pos="2880"/>
          <w:tab w:val="num" w:pos="426"/>
        </w:tabs>
        <w:spacing w:after="120"/>
        <w:ind w:left="426" w:hanging="426"/>
        <w:rPr>
          <w:sz w:val="24"/>
          <w:szCs w:val="24"/>
          <w:lang w:val="sk-SK"/>
        </w:rPr>
      </w:pPr>
      <w:r w:rsidRPr="00FC1F84">
        <w:rPr>
          <w:sz w:val="24"/>
          <w:szCs w:val="24"/>
          <w:lang w:val="sk-SK"/>
        </w:rPr>
        <w:t xml:space="preserve">dohody, rozhodnutia a zosúladené postupy boli oznámené medziodvetvovou organizáciou Komisii </w:t>
      </w:r>
      <w:hyperlink r:id="rId10" w:history="1">
        <w:r w:rsidR="00A75009" w:rsidRPr="001B15BE">
          <w:rPr>
            <w:rStyle w:val="Hypertextovprepojenie"/>
            <w:sz w:val="24"/>
            <w:szCs w:val="24"/>
            <w:lang w:val="sk-SK"/>
          </w:rPr>
          <w:t>AGRI-ANIMAL-PRODUCTS-EXT</w:t>
        </w:r>
        <w:r w:rsidR="00A75009" w:rsidRPr="001B15BE">
          <w:rPr>
            <w:rStyle w:val="Hypertextovprepojenie"/>
            <w:sz w:val="24"/>
            <w:szCs w:val="24"/>
            <w:lang w:val="en-US"/>
          </w:rPr>
          <w:t>@</w:t>
        </w:r>
        <w:r w:rsidR="00A75009" w:rsidRPr="001B15BE">
          <w:rPr>
            <w:rStyle w:val="Hypertextovprepojenie"/>
            <w:sz w:val="24"/>
            <w:szCs w:val="24"/>
            <w:lang w:val="sk-SK"/>
          </w:rPr>
          <w:t>ec.europa.eu</w:t>
        </w:r>
      </w:hyperlink>
      <w:r>
        <w:rPr>
          <w:sz w:val="24"/>
          <w:szCs w:val="24"/>
          <w:lang w:val="sk-SK"/>
        </w:rPr>
        <w:t xml:space="preserve">) </w:t>
      </w:r>
      <w:r w:rsidRPr="00FC1F84">
        <w:rPr>
          <w:sz w:val="24"/>
          <w:szCs w:val="24"/>
          <w:lang w:val="sk-SK"/>
        </w:rPr>
        <w:t>a,</w:t>
      </w:r>
    </w:p>
    <w:p w:rsidR="000355F2" w:rsidRPr="00E65768" w:rsidRDefault="000355F2" w:rsidP="00DF19A5">
      <w:pPr>
        <w:pStyle w:val="Einzug1"/>
        <w:numPr>
          <w:ilvl w:val="0"/>
          <w:numId w:val="13"/>
        </w:numPr>
        <w:tabs>
          <w:tab w:val="clear" w:pos="993"/>
          <w:tab w:val="clear" w:pos="2880"/>
          <w:tab w:val="num" w:pos="426"/>
        </w:tabs>
        <w:spacing w:before="60" w:after="60"/>
        <w:ind w:left="426" w:hanging="426"/>
        <w:rPr>
          <w:rFonts w:cs="EUAlbertina"/>
          <w:color w:val="000000"/>
          <w:sz w:val="24"/>
          <w:szCs w:val="24"/>
          <w:lang w:val="sk-SK"/>
        </w:rPr>
      </w:pPr>
      <w:r w:rsidRPr="00E65768">
        <w:rPr>
          <w:sz w:val="24"/>
          <w:szCs w:val="24"/>
          <w:lang w:val="sk-SK"/>
        </w:rPr>
        <w:lastRenderedPageBreak/>
        <w:t>Komisia</w:t>
      </w:r>
      <w:r w:rsidRPr="00E65768">
        <w:rPr>
          <w:rFonts w:cs="EUAlbertina"/>
          <w:color w:val="000000"/>
          <w:sz w:val="24"/>
          <w:szCs w:val="24"/>
          <w:lang w:val="sk-SK"/>
        </w:rPr>
        <w:t xml:space="preserve"> do dvoch mesiacov od prijatia všetkých požadovaných podrobností nerozhodne, že tieto dohody, rozhodnutia alebo zosúladené postupy nie sú nezlučiteľné s pravidlami Únie. </w:t>
      </w:r>
    </w:p>
    <w:p w:rsidR="000355F2" w:rsidRPr="00E65768" w:rsidRDefault="000355F2" w:rsidP="000355F2">
      <w:pPr>
        <w:pStyle w:val="Einzug1"/>
        <w:tabs>
          <w:tab w:val="clear" w:pos="993"/>
        </w:tabs>
        <w:spacing w:before="60" w:after="60"/>
        <w:ind w:left="426"/>
        <w:rPr>
          <w:rFonts w:cs="EUAlbertina"/>
          <w:color w:val="000000"/>
          <w:sz w:val="24"/>
          <w:szCs w:val="24"/>
          <w:lang w:val="sk-SK"/>
        </w:rPr>
      </w:pPr>
    </w:p>
    <w:p w:rsidR="00B36C20" w:rsidRPr="00E65768" w:rsidRDefault="000355F2" w:rsidP="000355F2">
      <w:pPr>
        <w:pStyle w:val="Einzug1"/>
        <w:tabs>
          <w:tab w:val="clear" w:pos="993"/>
        </w:tabs>
        <w:spacing w:before="60" w:after="60"/>
        <w:ind w:left="0"/>
        <w:rPr>
          <w:rFonts w:cs="EUAlbertina"/>
          <w:color w:val="000000"/>
          <w:sz w:val="24"/>
          <w:szCs w:val="24"/>
          <w:lang w:val="sk-SK"/>
        </w:rPr>
      </w:pPr>
      <w:r w:rsidRPr="00E65768">
        <w:rPr>
          <w:rFonts w:cs="EUAlbertina"/>
          <w:color w:val="000000"/>
          <w:sz w:val="24"/>
          <w:szCs w:val="24"/>
          <w:lang w:val="sk-SK"/>
        </w:rPr>
        <w:t>Ak Komisia zistí, že dohody, rozhodnutia alebo zosúl</w:t>
      </w:r>
      <w:r w:rsidR="007251FC" w:rsidRPr="00E65768">
        <w:rPr>
          <w:rFonts w:cs="EUAlbertina"/>
          <w:color w:val="000000"/>
          <w:sz w:val="24"/>
          <w:szCs w:val="24"/>
          <w:lang w:val="sk-SK"/>
        </w:rPr>
        <w:t>adené postupy</w:t>
      </w:r>
      <w:r w:rsidRPr="00E65768">
        <w:rPr>
          <w:rFonts w:cs="EUAlbertina"/>
          <w:color w:val="000000"/>
          <w:sz w:val="24"/>
          <w:szCs w:val="24"/>
          <w:lang w:val="sk-SK"/>
        </w:rPr>
        <w:t xml:space="preserve"> sú nezlučiteľné s</w:t>
      </w:r>
      <w:r w:rsidR="007251FC" w:rsidRPr="00E65768">
        <w:rPr>
          <w:rFonts w:cs="EUAlbertina"/>
          <w:color w:val="000000"/>
          <w:sz w:val="24"/>
          <w:szCs w:val="24"/>
          <w:lang w:val="sk-SK"/>
        </w:rPr>
        <w:t> </w:t>
      </w:r>
      <w:r w:rsidRPr="00E65768">
        <w:rPr>
          <w:rFonts w:cs="EUAlbertina"/>
          <w:color w:val="000000"/>
          <w:sz w:val="24"/>
          <w:szCs w:val="24"/>
          <w:lang w:val="sk-SK"/>
        </w:rPr>
        <w:t xml:space="preserve">pravidlami Únie, vydá rozhodnutie </w:t>
      </w:r>
      <w:r w:rsidR="00B36C20" w:rsidRPr="00E65768">
        <w:rPr>
          <w:sz w:val="24"/>
          <w:szCs w:val="24"/>
          <w:lang w:val="sk-SK"/>
        </w:rPr>
        <w:t>v</w:t>
      </w:r>
      <w:r w:rsidR="007251FC" w:rsidRPr="00E65768">
        <w:rPr>
          <w:sz w:val="24"/>
          <w:szCs w:val="24"/>
          <w:lang w:val="sk-SK"/>
        </w:rPr>
        <w:t> súlade s</w:t>
      </w:r>
      <w:r w:rsidR="007251FC" w:rsidRPr="00E65768">
        <w:rPr>
          <w:sz w:val="24"/>
          <w:szCs w:val="24"/>
          <w:lang w:val="sk-SK" w:eastAsia="sk-SK"/>
        </w:rPr>
        <w:t xml:space="preserve"> čl. </w:t>
      </w:r>
      <w:r w:rsidR="007251FC" w:rsidRPr="00E65768">
        <w:rPr>
          <w:sz w:val="24"/>
          <w:szCs w:val="24"/>
          <w:lang w:val="sk-SK"/>
        </w:rPr>
        <w:t xml:space="preserve">210 </w:t>
      </w:r>
      <w:r w:rsidR="001814F4" w:rsidRPr="00E65768">
        <w:rPr>
          <w:sz w:val="24"/>
          <w:szCs w:val="24"/>
          <w:lang w:val="sk-SK"/>
        </w:rPr>
        <w:t xml:space="preserve">ods. 2 </w:t>
      </w:r>
      <w:r w:rsidR="007251FC" w:rsidRPr="00E65768">
        <w:rPr>
          <w:sz w:val="24"/>
          <w:szCs w:val="24"/>
          <w:lang w:val="sk-SK"/>
        </w:rPr>
        <w:t>nariadenia č. 1308/2013</w:t>
      </w:r>
      <w:r w:rsidR="001814F4" w:rsidRPr="00E65768">
        <w:rPr>
          <w:sz w:val="24"/>
          <w:szCs w:val="24"/>
          <w:lang w:val="sk-SK"/>
        </w:rPr>
        <w:t>.</w:t>
      </w:r>
      <w:r w:rsidR="007251FC" w:rsidRPr="00E65768">
        <w:rPr>
          <w:sz w:val="24"/>
          <w:szCs w:val="24"/>
          <w:lang w:val="sk-SK"/>
        </w:rPr>
        <w:t xml:space="preserve"> </w:t>
      </w:r>
      <w:r w:rsidR="001814F4" w:rsidRPr="00E65768">
        <w:rPr>
          <w:sz w:val="24"/>
          <w:szCs w:val="24"/>
          <w:lang w:val="sk-SK"/>
        </w:rPr>
        <w:t>Dotknuté d</w:t>
      </w:r>
      <w:r w:rsidR="00B36C20" w:rsidRPr="00E65768">
        <w:rPr>
          <w:rFonts w:cs="EUAlbertina"/>
          <w:color w:val="000000"/>
          <w:sz w:val="24"/>
          <w:szCs w:val="24"/>
          <w:lang w:val="sk-SK"/>
        </w:rPr>
        <w:t>ohody, roz</w:t>
      </w:r>
      <w:r w:rsidR="001814F4" w:rsidRPr="00E65768">
        <w:rPr>
          <w:rFonts w:cs="EUAlbertina"/>
          <w:color w:val="000000"/>
          <w:sz w:val="24"/>
          <w:szCs w:val="24"/>
          <w:lang w:val="sk-SK"/>
        </w:rPr>
        <w:t>hodnutia a zosúladené postupy</w:t>
      </w:r>
      <w:r w:rsidR="00B36C20" w:rsidRPr="00E65768">
        <w:rPr>
          <w:rFonts w:cs="EUAlbertina"/>
          <w:color w:val="000000"/>
          <w:sz w:val="24"/>
          <w:szCs w:val="24"/>
          <w:lang w:val="sk-SK"/>
        </w:rPr>
        <w:t xml:space="preserve"> nesmú </w:t>
      </w:r>
      <w:r w:rsidR="001814F4" w:rsidRPr="00E65768">
        <w:rPr>
          <w:rFonts w:cs="EUAlbertina"/>
          <w:color w:val="000000"/>
          <w:sz w:val="24"/>
          <w:szCs w:val="24"/>
          <w:lang w:val="sk-SK"/>
        </w:rPr>
        <w:t>nadobudnúť platnosť alebo účinnosť pred uplynutím dvojmesačnej lehoty</w:t>
      </w:r>
      <w:r w:rsidR="00B36C20" w:rsidRPr="00E65768">
        <w:rPr>
          <w:rFonts w:cs="EUAlbertina"/>
          <w:color w:val="000000"/>
          <w:sz w:val="24"/>
          <w:szCs w:val="24"/>
          <w:lang w:val="sk-SK"/>
        </w:rPr>
        <w:t xml:space="preserve">. </w:t>
      </w:r>
    </w:p>
    <w:p w:rsidR="00B36C20" w:rsidRPr="00496F45" w:rsidRDefault="00B36C20" w:rsidP="00496F45">
      <w:pPr>
        <w:pStyle w:val="Einzug1"/>
        <w:tabs>
          <w:tab w:val="clear" w:pos="993"/>
        </w:tabs>
        <w:spacing w:before="60" w:after="60"/>
        <w:ind w:left="720"/>
        <w:rPr>
          <w:rFonts w:cs="EUAlbertina"/>
          <w:color w:val="000000"/>
          <w:sz w:val="24"/>
          <w:szCs w:val="24"/>
        </w:rPr>
      </w:pPr>
    </w:p>
    <w:p w:rsidR="00B36C20" w:rsidRPr="00A75009" w:rsidRDefault="00B36C20" w:rsidP="00FB1ED1">
      <w:pPr>
        <w:pStyle w:val="CM4"/>
        <w:spacing w:before="60" w:after="60"/>
        <w:jc w:val="both"/>
        <w:rPr>
          <w:rFonts w:ascii="Times New Roman" w:hAnsi="Times New Roman"/>
          <w:color w:val="000000"/>
        </w:rPr>
      </w:pPr>
      <w:r w:rsidRPr="00A75009">
        <w:rPr>
          <w:rFonts w:ascii="Times New Roman" w:hAnsi="Times New Roman"/>
          <w:color w:val="000000"/>
        </w:rPr>
        <w:t xml:space="preserve">Za nezlučiteľné s pravidlami Únie sa v každom prípade vyhlásia dohody, rozhodnutia a zosúladené postupy, ak: </w:t>
      </w:r>
    </w:p>
    <w:p w:rsidR="00B36C20" w:rsidRPr="00A75009" w:rsidRDefault="00B36C20" w:rsidP="007463A1">
      <w:pPr>
        <w:pStyle w:val="CM4"/>
        <w:spacing w:before="120" w:after="120"/>
        <w:rPr>
          <w:rFonts w:ascii="Times New Roman" w:hAnsi="Times New Roman"/>
          <w:color w:val="000000"/>
        </w:rPr>
      </w:pPr>
      <w:r w:rsidRPr="00A75009">
        <w:rPr>
          <w:rFonts w:ascii="Times New Roman" w:hAnsi="Times New Roman"/>
          <w:color w:val="000000"/>
        </w:rPr>
        <w:t>a) môžu viesť k akejkoľvek for</w:t>
      </w:r>
      <w:r w:rsidR="00A75009" w:rsidRPr="00A75009">
        <w:rPr>
          <w:rFonts w:ascii="Times New Roman" w:hAnsi="Times New Roman"/>
          <w:color w:val="000000"/>
        </w:rPr>
        <w:t>me rozdelenia trhov v rámci EÚ</w:t>
      </w:r>
      <w:r w:rsidRPr="00A75009">
        <w:rPr>
          <w:rFonts w:ascii="Times New Roman" w:hAnsi="Times New Roman"/>
          <w:color w:val="000000"/>
        </w:rPr>
        <w:t xml:space="preserve">; </w:t>
      </w:r>
    </w:p>
    <w:p w:rsidR="00B36C20" w:rsidRPr="00A75009" w:rsidRDefault="00B36C20" w:rsidP="007463A1">
      <w:pPr>
        <w:pStyle w:val="CM4"/>
        <w:spacing w:before="120" w:after="120"/>
        <w:rPr>
          <w:rFonts w:ascii="Times New Roman" w:hAnsi="Times New Roman"/>
          <w:color w:val="000000"/>
        </w:rPr>
      </w:pPr>
      <w:r w:rsidRPr="00A75009">
        <w:rPr>
          <w:rFonts w:ascii="Times New Roman" w:hAnsi="Times New Roman"/>
          <w:color w:val="000000"/>
        </w:rPr>
        <w:t xml:space="preserve">b) môžu ovplyvniť riadne fungovanie organizácie trhov; </w:t>
      </w:r>
    </w:p>
    <w:p w:rsidR="00B36C20" w:rsidRPr="00A75009" w:rsidRDefault="00B36C20" w:rsidP="007463A1">
      <w:pPr>
        <w:pStyle w:val="CM4"/>
        <w:spacing w:before="120" w:after="120"/>
        <w:rPr>
          <w:rFonts w:ascii="Times New Roman" w:hAnsi="Times New Roman"/>
          <w:color w:val="000000"/>
        </w:rPr>
      </w:pPr>
      <w:r w:rsidRPr="00A75009">
        <w:rPr>
          <w:rFonts w:ascii="Times New Roman" w:hAnsi="Times New Roman"/>
          <w:color w:val="000000"/>
        </w:rPr>
        <w:t xml:space="preserve">c) môžu spôsobiť narušenia hospodárskej súťaže a nie sú nevyhnutné na dosiahnutie cieľov spoločnej poľnohospodárskej politiky, ktoré sleduje činnosť medziodvetvových organizácií; </w:t>
      </w:r>
    </w:p>
    <w:p w:rsidR="00B36C20" w:rsidRPr="00A75009" w:rsidRDefault="00B36C20" w:rsidP="007463A1">
      <w:pPr>
        <w:pStyle w:val="CM4"/>
        <w:spacing w:before="120" w:after="120"/>
        <w:rPr>
          <w:rFonts w:ascii="Times New Roman" w:hAnsi="Times New Roman"/>
          <w:color w:val="000000"/>
        </w:rPr>
      </w:pPr>
      <w:r w:rsidRPr="00A75009">
        <w:rPr>
          <w:rFonts w:ascii="Times New Roman" w:hAnsi="Times New Roman"/>
          <w:color w:val="000000"/>
        </w:rPr>
        <w:t xml:space="preserve">d) zahŕňajú stanovenie cien; </w:t>
      </w:r>
    </w:p>
    <w:p w:rsidR="00B36C20" w:rsidRPr="00A75009" w:rsidRDefault="00B36C20" w:rsidP="007463A1">
      <w:pPr>
        <w:pStyle w:val="Einzug1"/>
        <w:tabs>
          <w:tab w:val="clear" w:pos="993"/>
        </w:tabs>
        <w:spacing w:before="120" w:after="120"/>
        <w:ind w:left="0"/>
        <w:rPr>
          <w:sz w:val="24"/>
          <w:szCs w:val="24"/>
          <w:lang w:val="sk-SK"/>
        </w:rPr>
      </w:pPr>
      <w:r w:rsidRPr="00A75009">
        <w:rPr>
          <w:color w:val="000000"/>
          <w:sz w:val="24"/>
          <w:szCs w:val="24"/>
        </w:rPr>
        <w:t xml:space="preserve">e) </w:t>
      </w:r>
      <w:r w:rsidRPr="00A75009">
        <w:rPr>
          <w:color w:val="000000"/>
          <w:sz w:val="24"/>
          <w:szCs w:val="24"/>
          <w:lang w:val="sk-SK"/>
        </w:rPr>
        <w:t>môžu byť diskriminačné alebo môžu obmedziť hospodársku súťaž v súvislosti s podstatnou časťou príslušných výrobkov.</w:t>
      </w:r>
    </w:p>
    <w:p w:rsidR="00B36C20" w:rsidRPr="003D7FFC" w:rsidRDefault="00B36C20" w:rsidP="00496F45">
      <w:pPr>
        <w:pStyle w:val="CM3"/>
        <w:spacing w:before="60" w:after="60"/>
        <w:rPr>
          <w:rFonts w:cs="EUAlbertina"/>
          <w:color w:val="000000"/>
        </w:rPr>
      </w:pPr>
    </w:p>
    <w:p w:rsidR="00B36C20" w:rsidRPr="003D7FFC" w:rsidRDefault="00B36C20" w:rsidP="007463A1">
      <w:pPr>
        <w:pStyle w:val="Einzug1"/>
        <w:tabs>
          <w:tab w:val="clear" w:pos="993"/>
        </w:tabs>
        <w:spacing w:after="120"/>
        <w:ind w:left="0" w:firstLine="709"/>
        <w:rPr>
          <w:sz w:val="24"/>
          <w:szCs w:val="24"/>
          <w:lang w:val="sk-SK" w:eastAsia="sk-SK"/>
        </w:rPr>
      </w:pPr>
      <w:r w:rsidRPr="003D7FFC">
        <w:rPr>
          <w:rFonts w:cs="EUAlbertina"/>
          <w:color w:val="000000"/>
          <w:sz w:val="24"/>
          <w:szCs w:val="24"/>
          <w:lang w:val="sk-SK"/>
        </w:rPr>
        <w:t>V prípade viacročných dohôd platí oznámenie pre prvý rok aj počas nasledujúcich rokov dohody. Komisia však môže z vlastného podnetu alebo na požiadanie iného členského štátu kedykoľvek vydať rozhodnutie o</w:t>
      </w:r>
      <w:r>
        <w:rPr>
          <w:rFonts w:cs="EUAlbertina"/>
          <w:color w:val="000000"/>
          <w:sz w:val="24"/>
          <w:szCs w:val="24"/>
          <w:lang w:val="sk-SK"/>
        </w:rPr>
        <w:t> </w:t>
      </w:r>
      <w:r w:rsidRPr="003D7FFC">
        <w:rPr>
          <w:rFonts w:cs="EUAlbertina"/>
          <w:color w:val="000000"/>
          <w:sz w:val="24"/>
          <w:szCs w:val="24"/>
          <w:lang w:val="sk-SK"/>
        </w:rPr>
        <w:t>nezlučiteľnosti</w:t>
      </w:r>
      <w:r>
        <w:rPr>
          <w:rFonts w:cs="EUAlbertina"/>
          <w:color w:val="000000"/>
          <w:sz w:val="24"/>
          <w:szCs w:val="24"/>
          <w:lang w:val="sk-SK"/>
        </w:rPr>
        <w:t>.</w:t>
      </w:r>
    </w:p>
    <w:p w:rsidR="00B36C20" w:rsidRDefault="00B36C20" w:rsidP="00D85EEF">
      <w:pPr>
        <w:pStyle w:val="Einzug1"/>
        <w:tabs>
          <w:tab w:val="clear" w:pos="993"/>
          <w:tab w:val="left" w:pos="720"/>
        </w:tabs>
        <w:spacing w:after="120"/>
        <w:ind w:left="0"/>
        <w:rPr>
          <w:sz w:val="24"/>
          <w:szCs w:val="24"/>
          <w:lang w:val="sk-SK" w:eastAsia="sk-SK"/>
        </w:rPr>
      </w:pPr>
      <w:r>
        <w:rPr>
          <w:sz w:val="24"/>
          <w:szCs w:val="24"/>
          <w:lang w:val="sk-SK" w:eastAsia="sk-SK"/>
        </w:rPr>
        <w:tab/>
        <w:t>Ak medziodvetvová organizácia neplní informačnú a oznamovaciu povinnosť, platobná agentúra ju upozorní a uloží povinnosť odstrániť zistené nedostatky. Ak ich medziodvetvová organizácia v určenej lehote neodstráni, platobná agentúra jej uloží pokutu až do výšky 1000 €</w:t>
      </w:r>
      <w:r w:rsidR="00A75009" w:rsidRPr="00A75009">
        <w:rPr>
          <w:sz w:val="24"/>
          <w:szCs w:val="24"/>
          <w:lang w:val="sk-SK" w:eastAsia="sk-SK"/>
        </w:rPr>
        <w:t xml:space="preserve"> </w:t>
      </w:r>
      <w:r w:rsidR="00A75009">
        <w:rPr>
          <w:sz w:val="24"/>
          <w:szCs w:val="24"/>
          <w:lang w:val="sk-SK" w:eastAsia="sk-SK"/>
        </w:rPr>
        <w:t xml:space="preserve">v zmysle </w:t>
      </w:r>
      <w:r w:rsidR="00A75009" w:rsidRPr="00846427">
        <w:rPr>
          <w:sz w:val="24"/>
          <w:szCs w:val="24"/>
          <w:lang w:val="sk-SK" w:eastAsia="sk-SK"/>
        </w:rPr>
        <w:t>§ 1</w:t>
      </w:r>
      <w:r w:rsidR="002400F2">
        <w:rPr>
          <w:sz w:val="24"/>
          <w:szCs w:val="24"/>
          <w:lang w:val="sk-SK" w:eastAsia="sk-SK"/>
        </w:rPr>
        <w:t>0</w:t>
      </w:r>
      <w:r w:rsidR="00A75009" w:rsidRPr="00846427">
        <w:rPr>
          <w:sz w:val="24"/>
          <w:szCs w:val="24"/>
          <w:lang w:val="sk-SK" w:eastAsia="sk-SK"/>
        </w:rPr>
        <w:t xml:space="preserve"> ods. </w:t>
      </w:r>
      <w:r w:rsidR="002400F2">
        <w:rPr>
          <w:sz w:val="24"/>
          <w:szCs w:val="24"/>
          <w:lang w:val="sk-SK" w:eastAsia="sk-SK"/>
        </w:rPr>
        <w:t>1 písm. o</w:t>
      </w:r>
      <w:r w:rsidR="00A75009" w:rsidRPr="00846427">
        <w:rPr>
          <w:sz w:val="24"/>
          <w:szCs w:val="24"/>
          <w:lang w:val="sk-SK" w:eastAsia="sk-SK"/>
        </w:rPr>
        <w:t xml:space="preserve"> zákona č. </w:t>
      </w:r>
      <w:r w:rsidR="002400F2">
        <w:rPr>
          <w:sz w:val="24"/>
          <w:szCs w:val="24"/>
          <w:lang w:val="sk-SK" w:eastAsia="sk-SK"/>
        </w:rPr>
        <w:t>280</w:t>
      </w:r>
      <w:r w:rsidR="00A75009">
        <w:rPr>
          <w:sz w:val="24"/>
          <w:szCs w:val="24"/>
          <w:lang w:val="sk-SK" w:eastAsia="sk-SK"/>
        </w:rPr>
        <w:t>/20</w:t>
      </w:r>
      <w:r w:rsidR="002400F2">
        <w:rPr>
          <w:sz w:val="24"/>
          <w:szCs w:val="24"/>
          <w:lang w:val="sk-SK" w:eastAsia="sk-SK"/>
        </w:rPr>
        <w:t>1</w:t>
      </w:r>
      <w:r w:rsidR="00A75009">
        <w:rPr>
          <w:sz w:val="24"/>
          <w:szCs w:val="24"/>
          <w:lang w:val="sk-SK" w:eastAsia="sk-SK"/>
        </w:rPr>
        <w:t>7 Z. z.</w:t>
      </w:r>
      <w:r w:rsidR="009B2DC9">
        <w:rPr>
          <w:sz w:val="24"/>
          <w:szCs w:val="24"/>
          <w:lang w:val="sk-SK" w:eastAsia="sk-SK"/>
        </w:rPr>
        <w:t>.</w:t>
      </w:r>
    </w:p>
    <w:p w:rsidR="00B36C20" w:rsidRDefault="00B36C20" w:rsidP="00D85EEF">
      <w:pPr>
        <w:pStyle w:val="Einzug1"/>
        <w:tabs>
          <w:tab w:val="clear" w:pos="993"/>
          <w:tab w:val="left" w:pos="720"/>
        </w:tabs>
        <w:spacing w:after="120"/>
        <w:ind w:left="0"/>
        <w:rPr>
          <w:sz w:val="24"/>
          <w:szCs w:val="24"/>
          <w:lang w:val="sk-SK" w:eastAsia="sk-SK"/>
        </w:rPr>
      </w:pPr>
      <w:r>
        <w:rPr>
          <w:sz w:val="24"/>
          <w:szCs w:val="24"/>
          <w:lang w:val="sk-SK" w:eastAsia="sk-SK"/>
        </w:rPr>
        <w:tab/>
        <w:t>Ak medziodvetvová organizácia prestane spĺňať podmienky na uznanie, resp. v prípade zistenia nedodržiavania alebo nezrovnalostí pri vykonávaní tohto opatrenia</w:t>
      </w:r>
      <w:r w:rsidR="00A75009">
        <w:rPr>
          <w:sz w:val="24"/>
          <w:szCs w:val="24"/>
          <w:lang w:val="sk-SK" w:eastAsia="sk-SK"/>
        </w:rPr>
        <w:t>,</w:t>
      </w:r>
      <w:r>
        <w:rPr>
          <w:sz w:val="24"/>
          <w:szCs w:val="24"/>
          <w:lang w:val="sk-SK" w:eastAsia="sk-SK"/>
        </w:rPr>
        <w:t xml:space="preserve"> platobná agentúra uloží povinnosť odstrániť zistené nedostatky a ak ich neodstráni v určenej lehote platobná agentúra navrhne MPRV SR rozhodnúť o zrušení rozhodnutia o uznaní do jedného mesiaca odo dňa doručenia návrhu.</w:t>
      </w:r>
    </w:p>
    <w:p w:rsidR="00B36C20" w:rsidRPr="00FB1ED1" w:rsidRDefault="00B36C20" w:rsidP="00A75009">
      <w:pPr>
        <w:pStyle w:val="CM4"/>
        <w:spacing w:before="60" w:after="60"/>
        <w:ind w:firstLine="709"/>
        <w:jc w:val="both"/>
        <w:rPr>
          <w:rFonts w:ascii="Times New Roman" w:eastAsia="Calibri" w:hAnsi="Times New Roman"/>
        </w:rPr>
      </w:pPr>
      <w:r w:rsidRPr="0082157F">
        <w:rPr>
          <w:rFonts w:ascii="Times New Roman" w:hAnsi="Times New Roman"/>
        </w:rPr>
        <w:t xml:space="preserve">Platobná </w:t>
      </w:r>
      <w:r w:rsidRPr="00FB1ED1">
        <w:rPr>
          <w:rFonts w:ascii="Times New Roman" w:eastAsia="Calibri" w:hAnsi="Times New Roman"/>
        </w:rPr>
        <w:t xml:space="preserve">agentúra </w:t>
      </w:r>
      <w:r w:rsidR="00F50675" w:rsidRPr="00FB1ED1">
        <w:rPr>
          <w:rFonts w:ascii="Times New Roman" w:eastAsia="Calibri" w:hAnsi="Times New Roman"/>
        </w:rPr>
        <w:t>podľa</w:t>
      </w:r>
      <w:r w:rsidRPr="00FB1ED1">
        <w:rPr>
          <w:rFonts w:ascii="Times New Roman" w:eastAsia="Calibri" w:hAnsi="Times New Roman"/>
        </w:rPr>
        <w:t xml:space="preserve"> </w:t>
      </w:r>
      <w:r w:rsidR="003C5A7C" w:rsidRPr="00FB1ED1">
        <w:rPr>
          <w:rFonts w:ascii="Times New Roman" w:eastAsia="Calibri" w:hAnsi="Times New Roman"/>
        </w:rPr>
        <w:t>čl. 210 nariadenia č. 1308/2013</w:t>
      </w:r>
      <w:r w:rsidRPr="00FB1ED1">
        <w:rPr>
          <w:rFonts w:ascii="Times New Roman" w:eastAsia="Calibri" w:hAnsi="Times New Roman"/>
        </w:rPr>
        <w:t xml:space="preserve"> navrhne MPRV SR zrušiť rozhodnutie o uznaní aj keď je medziodvetvová organizácia zapojená do niektorej z dohôd, rozhodnutí a zosúladených postupov nezlučiteľných s pravidlami EÚ</w:t>
      </w:r>
      <w:r w:rsidR="00D729B7" w:rsidRPr="00FB1ED1">
        <w:rPr>
          <w:rFonts w:ascii="Times New Roman" w:eastAsia="Calibri" w:hAnsi="Times New Roman"/>
        </w:rPr>
        <w:t>.</w:t>
      </w:r>
    </w:p>
    <w:p w:rsidR="006E67E6" w:rsidRDefault="006E67E6" w:rsidP="006E67E6"/>
    <w:p w:rsidR="00F50675" w:rsidRPr="00024886" w:rsidRDefault="00F50675" w:rsidP="00F50675">
      <w:pPr>
        <w:pStyle w:val="Odsekzoznamu"/>
        <w:jc w:val="both"/>
        <w:rPr>
          <w:bCs/>
          <w:color w:val="31849B" w:themeColor="accent5" w:themeShade="BF"/>
          <w:sz w:val="24"/>
          <w:szCs w:val="24"/>
        </w:rPr>
      </w:pPr>
    </w:p>
    <w:p w:rsidR="00B36C20" w:rsidRPr="003505FB" w:rsidRDefault="00EA504F" w:rsidP="003505FB">
      <w:pPr>
        <w:pStyle w:val="Nadpis1"/>
        <w:ind w:left="709" w:hanging="709"/>
        <w:rPr>
          <w:rFonts w:ascii="Times New Roman" w:hAnsi="Times New Roman"/>
          <w:caps/>
          <w:sz w:val="28"/>
          <w:szCs w:val="28"/>
        </w:rPr>
      </w:pPr>
      <w:bookmarkStart w:id="37" w:name="_Toc341274472"/>
      <w:bookmarkStart w:id="38" w:name="_Toc341962801"/>
      <w:bookmarkStart w:id="39" w:name="_Toc415488985"/>
      <w:r>
        <w:rPr>
          <w:rFonts w:ascii="Times New Roman" w:hAnsi="Times New Roman"/>
          <w:caps/>
          <w:sz w:val="28"/>
          <w:szCs w:val="28"/>
        </w:rPr>
        <w:t>8</w:t>
      </w:r>
      <w:r w:rsidR="00B36C20" w:rsidRPr="003505FB">
        <w:rPr>
          <w:rFonts w:ascii="Times New Roman" w:hAnsi="Times New Roman"/>
          <w:caps/>
          <w:sz w:val="28"/>
          <w:szCs w:val="28"/>
        </w:rPr>
        <w:t>.</w:t>
      </w:r>
      <w:r w:rsidR="00B36C20" w:rsidRPr="003505FB">
        <w:rPr>
          <w:rFonts w:ascii="Times New Roman" w:hAnsi="Times New Roman"/>
          <w:caps/>
          <w:sz w:val="28"/>
          <w:szCs w:val="28"/>
        </w:rPr>
        <w:tab/>
        <w:t>Kontroly a Sankcie</w:t>
      </w:r>
      <w:bookmarkEnd w:id="37"/>
      <w:bookmarkEnd w:id="38"/>
      <w:bookmarkEnd w:id="39"/>
    </w:p>
    <w:p w:rsidR="00B36C20" w:rsidRPr="00AA2C04" w:rsidRDefault="00B36C20" w:rsidP="00FC00BD">
      <w:pPr>
        <w:ind w:firstLine="708"/>
        <w:jc w:val="both"/>
      </w:pPr>
    </w:p>
    <w:p w:rsidR="00B36C20" w:rsidRPr="00AA2C04" w:rsidRDefault="00B36C20" w:rsidP="007463A1">
      <w:pPr>
        <w:spacing w:after="120"/>
        <w:ind w:firstLine="709"/>
        <w:jc w:val="both"/>
      </w:pPr>
      <w:r w:rsidRPr="00AA2C04">
        <w:t xml:space="preserve">Kontrolu na mieste </w:t>
      </w:r>
      <w:r>
        <w:t xml:space="preserve">právnických osôb v sektore trhu s mliekom a mliečnymi výrobkami, ktoré boli uznané MPRV SR (organizácie/združenia alebo medziodvetvové organizácie), </w:t>
      </w:r>
      <w:r w:rsidRPr="00AA2C04">
        <w:t xml:space="preserve">vykonávajú kontrolóri </w:t>
      </w:r>
      <w:r>
        <w:t xml:space="preserve">platobnej </w:t>
      </w:r>
      <w:r w:rsidRPr="00AA2C04">
        <w:t xml:space="preserve">agentúry </w:t>
      </w:r>
      <w:r>
        <w:t>raz ročne</w:t>
      </w:r>
      <w:r w:rsidRPr="00AA2C04">
        <w:t xml:space="preserve">. Cieľom kontroly je overiť súlad </w:t>
      </w:r>
      <w:r w:rsidRPr="00AA2C04">
        <w:lastRenderedPageBreak/>
        <w:t xml:space="preserve">poskytnutých údajov so skutkovým stavom a plnenie požiadaviek podľa </w:t>
      </w:r>
      <w:r w:rsidR="006A4758">
        <w:t>právnych predpisov</w:t>
      </w:r>
      <w:r w:rsidRPr="00E529D1">
        <w:t xml:space="preserve"> EÚ</w:t>
      </w:r>
      <w:r>
        <w:t xml:space="preserve"> a SR</w:t>
      </w:r>
      <w:r w:rsidRPr="00AA2C04">
        <w:t xml:space="preserve">. </w:t>
      </w:r>
    </w:p>
    <w:p w:rsidR="00B36C20" w:rsidRDefault="00B36C20" w:rsidP="00333881">
      <w:pPr>
        <w:pStyle w:val="Einzug1"/>
        <w:tabs>
          <w:tab w:val="clear" w:pos="993"/>
          <w:tab w:val="left" w:pos="720"/>
        </w:tabs>
        <w:spacing w:after="120"/>
        <w:ind w:left="0"/>
        <w:rPr>
          <w:sz w:val="24"/>
          <w:szCs w:val="24"/>
          <w:lang w:val="sk-SK" w:eastAsia="sk-SK"/>
        </w:rPr>
      </w:pPr>
      <w:r>
        <w:rPr>
          <w:sz w:val="24"/>
          <w:szCs w:val="24"/>
          <w:lang w:val="sk-SK" w:eastAsia="sk-SK"/>
        </w:rPr>
        <w:t>Ak organizácia/združenie alebo medziodvetvová organizácia neplní informačnú a oznamovaciu povinnosť, platobná agentúra ju upozorní a uloží povinnosť odstrániť zistené nedostatky. Ak ich organizácia/združenie v určenej lehote neodstráni, platobná agentúra jej uloží pokutu až do výšky 1 000 €</w:t>
      </w:r>
      <w:r w:rsidR="006A4758" w:rsidRPr="006A4758">
        <w:rPr>
          <w:sz w:val="24"/>
          <w:szCs w:val="24"/>
          <w:lang w:val="sk-SK" w:eastAsia="sk-SK"/>
        </w:rPr>
        <w:t xml:space="preserve"> </w:t>
      </w:r>
      <w:r w:rsidR="006A4758">
        <w:rPr>
          <w:sz w:val="24"/>
          <w:szCs w:val="24"/>
          <w:lang w:val="sk-SK" w:eastAsia="sk-SK"/>
        </w:rPr>
        <w:t xml:space="preserve">v zmysle </w:t>
      </w:r>
      <w:r w:rsidR="006A4758" w:rsidRPr="00846427">
        <w:rPr>
          <w:sz w:val="24"/>
          <w:szCs w:val="24"/>
          <w:lang w:val="sk-SK" w:eastAsia="sk-SK"/>
        </w:rPr>
        <w:t>§ 1</w:t>
      </w:r>
      <w:r w:rsidR="002400F2">
        <w:rPr>
          <w:sz w:val="24"/>
          <w:szCs w:val="24"/>
          <w:lang w:val="sk-SK" w:eastAsia="sk-SK"/>
        </w:rPr>
        <w:t>0</w:t>
      </w:r>
      <w:r w:rsidR="006A4758" w:rsidRPr="00846427">
        <w:rPr>
          <w:sz w:val="24"/>
          <w:szCs w:val="24"/>
          <w:lang w:val="sk-SK" w:eastAsia="sk-SK"/>
        </w:rPr>
        <w:t xml:space="preserve"> ods. </w:t>
      </w:r>
      <w:r w:rsidR="002400F2">
        <w:rPr>
          <w:sz w:val="24"/>
          <w:szCs w:val="24"/>
          <w:lang w:val="sk-SK" w:eastAsia="sk-SK"/>
        </w:rPr>
        <w:t>1 písm. o</w:t>
      </w:r>
      <w:r w:rsidR="006A4758" w:rsidRPr="00846427">
        <w:rPr>
          <w:sz w:val="24"/>
          <w:szCs w:val="24"/>
          <w:lang w:val="sk-SK" w:eastAsia="sk-SK"/>
        </w:rPr>
        <w:t xml:space="preserve"> zákona č. </w:t>
      </w:r>
      <w:r w:rsidR="00FF4C40">
        <w:rPr>
          <w:sz w:val="24"/>
          <w:szCs w:val="24"/>
          <w:lang w:val="sk-SK" w:eastAsia="sk-SK"/>
        </w:rPr>
        <w:t>280</w:t>
      </w:r>
      <w:r w:rsidR="006A4758">
        <w:rPr>
          <w:sz w:val="24"/>
          <w:szCs w:val="24"/>
          <w:lang w:val="sk-SK" w:eastAsia="sk-SK"/>
        </w:rPr>
        <w:t>/20</w:t>
      </w:r>
      <w:r w:rsidR="00FF4C40">
        <w:rPr>
          <w:sz w:val="24"/>
          <w:szCs w:val="24"/>
          <w:lang w:val="sk-SK" w:eastAsia="sk-SK"/>
        </w:rPr>
        <w:t>1</w:t>
      </w:r>
      <w:r w:rsidR="006A4758">
        <w:rPr>
          <w:sz w:val="24"/>
          <w:szCs w:val="24"/>
          <w:lang w:val="sk-SK" w:eastAsia="sk-SK"/>
        </w:rPr>
        <w:t>7 Z. z.</w:t>
      </w:r>
      <w:r w:rsidR="009B2DC9">
        <w:rPr>
          <w:sz w:val="24"/>
          <w:szCs w:val="24"/>
          <w:lang w:val="sk-SK" w:eastAsia="sk-SK"/>
        </w:rPr>
        <w:t>.</w:t>
      </w:r>
    </w:p>
    <w:p w:rsidR="00B36C20" w:rsidRDefault="00B36C20" w:rsidP="00657B92">
      <w:pPr>
        <w:spacing w:after="120"/>
        <w:jc w:val="both"/>
      </w:pPr>
      <w:r>
        <w:t>Ak organizácia/združenie alebo medziodvetvová organizácia prestane spĺňať podmienky na uznanie, resp. v prípade zistenia nedodržiavania alebo nezrovnalostí pri vykonávaní tohto opatrenia platobná agentúra jej uloží povinnosť odstrániť zistené nedostatky. Ak ich nedostatky neodstráni v určenej lehote platobná agentúra navrhne MPRV SR rozhodnúť o zrušení rozhodnutia o uznaní do jedného mesiaca odo dňa doručenia návrhu.</w:t>
      </w:r>
    </w:p>
    <w:p w:rsidR="00B36C20" w:rsidRDefault="00B36C20" w:rsidP="007463A1">
      <w:pPr>
        <w:spacing w:after="120"/>
        <w:jc w:val="both"/>
      </w:pPr>
      <w:r>
        <w:t>Sankčné konanie možno začať do šiestich mesiacov odo dňa, keď platobná agentúra zistila porušenie povinností, najneskôr do jedného roka odo dňa, keď k porušeniu povinnosti došlo.</w:t>
      </w:r>
    </w:p>
    <w:p w:rsidR="00B36C20" w:rsidRDefault="00B36C20" w:rsidP="007463A1">
      <w:pPr>
        <w:spacing w:after="120"/>
        <w:jc w:val="both"/>
      </w:pPr>
      <w:r>
        <w:t>Pri opätovnom porušení povinnosti možno pokutu uložiť aj opakovane.</w:t>
      </w:r>
    </w:p>
    <w:p w:rsidR="00FB1ED1" w:rsidRDefault="00FB1ED1" w:rsidP="00A5338E">
      <w:pPr>
        <w:pStyle w:val="tl2"/>
        <w:ind w:left="0"/>
      </w:pPr>
    </w:p>
    <w:p w:rsidR="00B36C20" w:rsidRPr="003505FB" w:rsidRDefault="00EA504F" w:rsidP="00FB1ED1">
      <w:pPr>
        <w:pStyle w:val="Nadpis1"/>
        <w:ind w:left="709" w:hanging="709"/>
        <w:jc w:val="both"/>
        <w:rPr>
          <w:rFonts w:ascii="Times New Roman" w:hAnsi="Times New Roman"/>
          <w:caps/>
          <w:sz w:val="28"/>
          <w:szCs w:val="28"/>
        </w:rPr>
      </w:pPr>
      <w:bookmarkStart w:id="40" w:name="_Toc341274471"/>
      <w:bookmarkStart w:id="41" w:name="_Toc341962802"/>
      <w:bookmarkStart w:id="42" w:name="_Toc415488986"/>
      <w:r>
        <w:rPr>
          <w:rFonts w:ascii="Times New Roman" w:hAnsi="Times New Roman"/>
          <w:caps/>
          <w:sz w:val="28"/>
          <w:szCs w:val="28"/>
        </w:rPr>
        <w:t>9</w:t>
      </w:r>
      <w:r w:rsidR="00B36C20" w:rsidRPr="003505FB">
        <w:rPr>
          <w:rFonts w:ascii="Times New Roman" w:hAnsi="Times New Roman"/>
          <w:caps/>
          <w:sz w:val="28"/>
          <w:szCs w:val="28"/>
        </w:rPr>
        <w:t>.</w:t>
      </w:r>
      <w:r w:rsidR="00B36C20" w:rsidRPr="003505FB">
        <w:rPr>
          <w:rFonts w:ascii="Times New Roman" w:hAnsi="Times New Roman"/>
          <w:caps/>
          <w:sz w:val="28"/>
          <w:szCs w:val="28"/>
        </w:rPr>
        <w:tab/>
        <w:t>Oznámenia a povinnosti MPRV SR a platobnej a</w:t>
      </w:r>
      <w:bookmarkEnd w:id="40"/>
      <w:r w:rsidR="00B36C20" w:rsidRPr="003505FB">
        <w:rPr>
          <w:rFonts w:ascii="Times New Roman" w:hAnsi="Times New Roman"/>
          <w:caps/>
          <w:sz w:val="28"/>
          <w:szCs w:val="28"/>
        </w:rPr>
        <w:t>gentúry</w:t>
      </w:r>
      <w:bookmarkEnd w:id="41"/>
      <w:bookmarkEnd w:id="42"/>
    </w:p>
    <w:p w:rsidR="00B36C20" w:rsidRDefault="00B36C20" w:rsidP="00010A88">
      <w:pPr>
        <w:pStyle w:val="tl2"/>
      </w:pPr>
    </w:p>
    <w:p w:rsidR="00B36C20" w:rsidRDefault="00B36C20" w:rsidP="00994388">
      <w:pPr>
        <w:pStyle w:val="tl2"/>
        <w:ind w:left="0"/>
      </w:pPr>
      <w:r>
        <w:t>MPRV SR:</w:t>
      </w:r>
    </w:p>
    <w:p w:rsidR="00B36C20" w:rsidRPr="00AA2C04" w:rsidRDefault="00B36C20" w:rsidP="00010A88">
      <w:pPr>
        <w:pStyle w:val="tl2"/>
      </w:pPr>
    </w:p>
    <w:p w:rsidR="00B36C20" w:rsidRPr="00F60792" w:rsidRDefault="00B36C20" w:rsidP="00DF19A5">
      <w:pPr>
        <w:pStyle w:val="CM4"/>
        <w:numPr>
          <w:ilvl w:val="0"/>
          <w:numId w:val="9"/>
        </w:numPr>
        <w:spacing w:before="60" w:after="60"/>
        <w:ind w:left="426" w:hanging="426"/>
        <w:jc w:val="both"/>
        <w:rPr>
          <w:rFonts w:ascii="Times New Roman" w:hAnsi="Times New Roman"/>
          <w:lang w:eastAsia="cs-CZ"/>
        </w:rPr>
      </w:pPr>
      <w:r w:rsidRPr="00F60792">
        <w:rPr>
          <w:rFonts w:ascii="Times New Roman" w:hAnsi="Times New Roman"/>
          <w:lang w:eastAsia="cs-CZ"/>
        </w:rPr>
        <w:t xml:space="preserve">Oznámenia v </w:t>
      </w:r>
      <w:r w:rsidRPr="00FB1ED1">
        <w:rPr>
          <w:rFonts w:ascii="Times New Roman" w:eastAsia="Calibri" w:hAnsi="Times New Roman"/>
        </w:rPr>
        <w:t xml:space="preserve">zmysle </w:t>
      </w:r>
      <w:r w:rsidR="003C5A7C" w:rsidRPr="00FB1ED1">
        <w:rPr>
          <w:rFonts w:ascii="Times New Roman" w:eastAsia="Calibri" w:hAnsi="Times New Roman"/>
        </w:rPr>
        <w:t xml:space="preserve">čl. 148 ods. 5 nariadenia č. 1308/2013 </w:t>
      </w:r>
      <w:r w:rsidRPr="00FB1ED1">
        <w:rPr>
          <w:rFonts w:ascii="Times New Roman" w:eastAsia="Calibri" w:hAnsi="Times New Roman"/>
        </w:rPr>
        <w:t>obsahujú pravidlá prijaté členskými štátmi týkajúce sa zmlúv uvedených v</w:t>
      </w:r>
      <w:r w:rsidR="00626E72" w:rsidRPr="00FB1ED1">
        <w:rPr>
          <w:rFonts w:ascii="Times New Roman" w:eastAsia="Calibri" w:hAnsi="Times New Roman"/>
        </w:rPr>
        <w:t> </w:t>
      </w:r>
      <w:r w:rsidR="00BF0CE4" w:rsidRPr="00FB1ED1">
        <w:rPr>
          <w:rFonts w:ascii="Times New Roman" w:eastAsia="Calibri" w:hAnsi="Times New Roman"/>
        </w:rPr>
        <w:t>čl.</w:t>
      </w:r>
      <w:r w:rsidR="00626E72" w:rsidRPr="00FB1ED1">
        <w:rPr>
          <w:rFonts w:ascii="Times New Roman" w:eastAsia="Calibri" w:hAnsi="Times New Roman"/>
        </w:rPr>
        <w:t> </w:t>
      </w:r>
      <w:r w:rsidR="00BF0CE4" w:rsidRPr="00FB1ED1">
        <w:rPr>
          <w:rFonts w:ascii="Times New Roman" w:eastAsia="Calibri" w:hAnsi="Times New Roman"/>
        </w:rPr>
        <w:t>148 ods. 1</w:t>
      </w:r>
      <w:r w:rsidR="00626E72" w:rsidRPr="00FB1ED1">
        <w:rPr>
          <w:rFonts w:ascii="Times New Roman" w:eastAsia="Calibri" w:hAnsi="Times New Roman"/>
        </w:rPr>
        <w:t xml:space="preserve"> tohto nariadenia</w:t>
      </w:r>
      <w:r w:rsidRPr="00FB1ED1">
        <w:rPr>
          <w:rFonts w:ascii="Times New Roman" w:eastAsia="Calibri" w:hAnsi="Times New Roman"/>
        </w:rPr>
        <w:t>, ako aj krátke zhrnutie, v ktorom sa uvádza</w:t>
      </w:r>
      <w:r w:rsidRPr="00F60792">
        <w:rPr>
          <w:rFonts w:ascii="Times New Roman" w:hAnsi="Times New Roman"/>
          <w:lang w:eastAsia="cs-CZ"/>
        </w:rPr>
        <w:t xml:space="preserve">: </w:t>
      </w:r>
    </w:p>
    <w:p w:rsidR="00B36C20" w:rsidRPr="00F60792" w:rsidRDefault="00B36C20" w:rsidP="00DF19A5">
      <w:pPr>
        <w:pStyle w:val="CM4"/>
        <w:numPr>
          <w:ilvl w:val="0"/>
          <w:numId w:val="10"/>
        </w:numPr>
        <w:spacing w:before="60" w:after="60"/>
        <w:ind w:left="709" w:hanging="283"/>
        <w:jc w:val="both"/>
        <w:rPr>
          <w:rFonts w:ascii="Times New Roman" w:hAnsi="Times New Roman"/>
          <w:lang w:eastAsia="cs-CZ"/>
        </w:rPr>
      </w:pPr>
      <w:r w:rsidRPr="00F60792">
        <w:rPr>
          <w:rFonts w:ascii="Times New Roman" w:hAnsi="Times New Roman"/>
          <w:lang w:eastAsia="cs-CZ"/>
        </w:rPr>
        <w:t xml:space="preserve">či sa členský štát rozhodol, že dodávky surového mlieka od poľnohospodára spracovateľovi surového mlieka musia byť predmetom písomnej zmluvy medzi stranami, a ak áno, etapa alebo etapy dodávky, ktoré musia byť predmetom takejto zmluvy, ak sa dodávka surového mlieka vykonáva prostredníctvom jedného alebo viacerých zberných stredísk mlieka, ako aj prípadná minimálna dĺžka trvania písomných zmlúv, </w:t>
      </w:r>
    </w:p>
    <w:p w:rsidR="00B36C20" w:rsidRDefault="00B36C20" w:rsidP="00DF19A5">
      <w:pPr>
        <w:pStyle w:val="Einzug1"/>
        <w:numPr>
          <w:ilvl w:val="0"/>
          <w:numId w:val="10"/>
        </w:numPr>
        <w:tabs>
          <w:tab w:val="clear" w:pos="993"/>
          <w:tab w:val="left" w:pos="-1980"/>
        </w:tabs>
        <w:spacing w:after="120"/>
        <w:ind w:left="709" w:hanging="283"/>
        <w:rPr>
          <w:sz w:val="24"/>
          <w:szCs w:val="24"/>
          <w:lang w:val="sk-SK"/>
        </w:rPr>
      </w:pPr>
      <w:r w:rsidRPr="00F60792">
        <w:rPr>
          <w:sz w:val="24"/>
          <w:szCs w:val="24"/>
          <w:lang w:val="sk-SK"/>
        </w:rPr>
        <w:t>či sa členský štát rozhodol, že prvonákupca surového mlieka musí poľnohospodárovi dať písomný návrh na uzavretie zmluvy, a v relevantných prípadoch aj minimálna dĺžka trvania zmluvy,</w:t>
      </w:r>
      <w:r>
        <w:rPr>
          <w:sz w:val="24"/>
          <w:szCs w:val="24"/>
          <w:lang w:val="sk-SK"/>
        </w:rPr>
        <w:t xml:space="preserve"> ktorá musí byť súčasťou návrhu,</w:t>
      </w:r>
    </w:p>
    <w:p w:rsidR="00B36C20" w:rsidRPr="000577A3" w:rsidRDefault="00B36C20" w:rsidP="00DF19A5">
      <w:pPr>
        <w:pStyle w:val="Einzug1"/>
        <w:numPr>
          <w:ilvl w:val="0"/>
          <w:numId w:val="9"/>
        </w:numPr>
        <w:tabs>
          <w:tab w:val="clear" w:pos="993"/>
          <w:tab w:val="left" w:pos="-1980"/>
        </w:tabs>
        <w:spacing w:after="120"/>
        <w:ind w:left="426" w:hanging="426"/>
        <w:rPr>
          <w:sz w:val="24"/>
          <w:szCs w:val="24"/>
          <w:lang w:val="sk-SK"/>
        </w:rPr>
      </w:pPr>
      <w:r w:rsidRPr="000577A3">
        <w:rPr>
          <w:sz w:val="24"/>
          <w:szCs w:val="24"/>
          <w:lang w:val="sk-SK"/>
        </w:rPr>
        <w:t xml:space="preserve">môže vydať pravidlá regulácie dodávky </w:t>
      </w:r>
      <w:r w:rsidRPr="008924B7">
        <w:rPr>
          <w:sz w:val="24"/>
          <w:szCs w:val="24"/>
          <w:lang w:val="sk-SK"/>
        </w:rPr>
        <w:t xml:space="preserve">syra s chráneným označením pôvodu </w:t>
      </w:r>
      <w:r w:rsidRPr="000577A3">
        <w:rPr>
          <w:sz w:val="24"/>
          <w:szCs w:val="24"/>
          <w:lang w:val="sk-SK"/>
        </w:rPr>
        <w:t>alebo s chráneným zemepisným označením</w:t>
      </w:r>
      <w:r w:rsidR="00626E72">
        <w:rPr>
          <w:sz w:val="24"/>
          <w:szCs w:val="24"/>
          <w:lang w:val="sk-SK"/>
        </w:rPr>
        <w:t>, ak o to požiadajú osoby,</w:t>
      </w:r>
      <w:r w:rsidRPr="000577A3">
        <w:rPr>
          <w:sz w:val="24"/>
          <w:szCs w:val="24"/>
          <w:lang w:val="sk-SK"/>
        </w:rPr>
        <w:t xml:space="preserve"> ktoré uverejní vo vestníku MPRV SR</w:t>
      </w:r>
      <w:r w:rsidR="00DA1194">
        <w:rPr>
          <w:sz w:val="24"/>
          <w:szCs w:val="24"/>
          <w:lang w:val="sk-SK"/>
        </w:rPr>
        <w:t>. Podľa</w:t>
      </w:r>
      <w:r w:rsidR="00BF0CE4" w:rsidRPr="00BF0CE4">
        <w:rPr>
          <w:color w:val="365F91" w:themeColor="accent1" w:themeShade="BF"/>
        </w:rPr>
        <w:t xml:space="preserve"> </w:t>
      </w:r>
      <w:r>
        <w:rPr>
          <w:sz w:val="24"/>
          <w:szCs w:val="24"/>
          <w:lang w:val="sk-SK"/>
        </w:rPr>
        <w:t>uvedeného nariadenia MPRV SR bezodkladne oznámi Komisii pravidlá ktoré v tejto súvislosti prijali,</w:t>
      </w:r>
    </w:p>
    <w:p w:rsidR="00B36C20" w:rsidRPr="000577A3" w:rsidRDefault="00B36C20" w:rsidP="00DF19A5">
      <w:pPr>
        <w:pStyle w:val="Einzug1"/>
        <w:numPr>
          <w:ilvl w:val="0"/>
          <w:numId w:val="9"/>
        </w:numPr>
        <w:tabs>
          <w:tab w:val="clear" w:pos="993"/>
          <w:tab w:val="left" w:pos="-1980"/>
        </w:tabs>
        <w:spacing w:after="120"/>
        <w:ind w:left="426" w:hanging="426"/>
        <w:rPr>
          <w:sz w:val="24"/>
          <w:szCs w:val="24"/>
          <w:lang w:val="sk-SK"/>
        </w:rPr>
      </w:pPr>
      <w:r w:rsidRPr="000577A3">
        <w:rPr>
          <w:sz w:val="24"/>
          <w:szCs w:val="24"/>
          <w:lang w:val="sk-SK"/>
        </w:rPr>
        <w:t xml:space="preserve">bezodkladne oznamuje </w:t>
      </w:r>
      <w:r>
        <w:rPr>
          <w:sz w:val="24"/>
          <w:szCs w:val="24"/>
          <w:lang w:val="sk-SK"/>
        </w:rPr>
        <w:t xml:space="preserve">platobnej agentúre </w:t>
      </w:r>
      <w:r w:rsidRPr="000577A3">
        <w:rPr>
          <w:sz w:val="24"/>
          <w:szCs w:val="24"/>
          <w:lang w:val="sk-SK"/>
        </w:rPr>
        <w:t>rozhodnutia o uznaní/neuznaní organizácie/združenia, resp. medziodvetvovej organizácie,</w:t>
      </w:r>
    </w:p>
    <w:p w:rsidR="00B36C20" w:rsidRPr="000577A3" w:rsidRDefault="00B36C20" w:rsidP="00DF19A5">
      <w:pPr>
        <w:pStyle w:val="Einzug1"/>
        <w:numPr>
          <w:ilvl w:val="0"/>
          <w:numId w:val="9"/>
        </w:numPr>
        <w:tabs>
          <w:tab w:val="clear" w:pos="993"/>
          <w:tab w:val="left" w:pos="-1980"/>
        </w:tabs>
        <w:spacing w:after="120"/>
        <w:ind w:left="426" w:hanging="426"/>
        <w:rPr>
          <w:sz w:val="24"/>
          <w:szCs w:val="24"/>
          <w:lang w:val="sk-SK"/>
        </w:rPr>
      </w:pPr>
      <w:r w:rsidRPr="000577A3">
        <w:rPr>
          <w:sz w:val="24"/>
          <w:szCs w:val="24"/>
          <w:lang w:val="sk-SK"/>
        </w:rPr>
        <w:t xml:space="preserve">bezodkladne oznamuje </w:t>
      </w:r>
      <w:r>
        <w:rPr>
          <w:sz w:val="24"/>
          <w:szCs w:val="24"/>
          <w:lang w:val="sk-SK"/>
        </w:rPr>
        <w:t xml:space="preserve">platobnej agentúre </w:t>
      </w:r>
      <w:r w:rsidRPr="000577A3">
        <w:rPr>
          <w:sz w:val="24"/>
          <w:szCs w:val="24"/>
          <w:lang w:val="sk-SK"/>
        </w:rPr>
        <w:t>rozhodnutia o zrušení rozhodnutia o uznaní organizácie/združenia, resp. medziodvetvovej organizácie,</w:t>
      </w:r>
    </w:p>
    <w:p w:rsidR="006058AD" w:rsidRDefault="006058AD" w:rsidP="00DA1194">
      <w:pPr>
        <w:pStyle w:val="tl2"/>
      </w:pPr>
    </w:p>
    <w:p w:rsidR="00626E72" w:rsidRDefault="00626E72" w:rsidP="00DA1194">
      <w:pPr>
        <w:pStyle w:val="tl2"/>
      </w:pPr>
    </w:p>
    <w:p w:rsidR="000E4718" w:rsidRDefault="000E4718" w:rsidP="00DA1194">
      <w:pPr>
        <w:pStyle w:val="tl2"/>
      </w:pPr>
    </w:p>
    <w:p w:rsidR="006058AD" w:rsidRDefault="006058AD" w:rsidP="006058AD">
      <w:pPr>
        <w:pStyle w:val="tl2"/>
        <w:ind w:left="0"/>
      </w:pPr>
      <w:r>
        <w:lastRenderedPageBreak/>
        <w:t>PLATOBNÁ AGENTÚRA:</w:t>
      </w:r>
    </w:p>
    <w:p w:rsidR="00B36C20" w:rsidRDefault="00B36C20" w:rsidP="00FB1ED1">
      <w:pPr>
        <w:pStyle w:val="Nadpis6"/>
        <w:spacing w:line="240" w:lineRule="atLeast"/>
      </w:pPr>
    </w:p>
    <w:p w:rsidR="00B36C20" w:rsidRPr="005A3F28" w:rsidRDefault="00B36C20" w:rsidP="00CF65F1">
      <w:pPr>
        <w:pStyle w:val="Einzug1"/>
        <w:numPr>
          <w:ilvl w:val="2"/>
          <w:numId w:val="3"/>
        </w:numPr>
        <w:tabs>
          <w:tab w:val="clear" w:pos="993"/>
          <w:tab w:val="left" w:pos="-1980"/>
        </w:tabs>
        <w:spacing w:before="240" w:after="120"/>
        <w:ind w:left="360"/>
        <w:rPr>
          <w:sz w:val="24"/>
          <w:szCs w:val="24"/>
          <w:lang w:val="sk-SK"/>
        </w:rPr>
      </w:pPr>
      <w:r w:rsidRPr="005A3F28">
        <w:rPr>
          <w:sz w:val="24"/>
          <w:szCs w:val="24"/>
          <w:lang w:val="sk-SK"/>
        </w:rPr>
        <w:t xml:space="preserve">Oznamuje Protimonopolnému úradu SR skutočnosti uvedené v oznámeniach o začatí zmluvných rokovaní do piatich dní odo dňa ich doručenia, </w:t>
      </w:r>
    </w:p>
    <w:p w:rsidR="00B36C20" w:rsidRPr="005A3F28" w:rsidRDefault="00B36C20" w:rsidP="004E2417">
      <w:pPr>
        <w:pStyle w:val="Einzug1"/>
        <w:numPr>
          <w:ilvl w:val="2"/>
          <w:numId w:val="3"/>
        </w:numPr>
        <w:tabs>
          <w:tab w:val="clear" w:pos="993"/>
          <w:tab w:val="left" w:pos="-1980"/>
        </w:tabs>
        <w:spacing w:after="120"/>
        <w:ind w:left="426" w:hanging="426"/>
        <w:rPr>
          <w:sz w:val="24"/>
          <w:szCs w:val="24"/>
          <w:lang w:val="sk-SK"/>
        </w:rPr>
      </w:pPr>
      <w:r w:rsidRPr="005A3F28">
        <w:rPr>
          <w:sz w:val="24"/>
          <w:szCs w:val="24"/>
          <w:lang w:val="sk-SK"/>
        </w:rPr>
        <w:t>informuje Európsku komisiu:</w:t>
      </w:r>
    </w:p>
    <w:p w:rsidR="00B36C20" w:rsidRPr="005A3F28" w:rsidRDefault="00B36C20" w:rsidP="008A4D8A">
      <w:pPr>
        <w:pStyle w:val="Einzug1"/>
        <w:numPr>
          <w:ilvl w:val="0"/>
          <w:numId w:val="2"/>
        </w:numPr>
        <w:tabs>
          <w:tab w:val="clear" w:pos="993"/>
          <w:tab w:val="left" w:pos="-1980"/>
        </w:tabs>
        <w:spacing w:after="120"/>
        <w:ind w:hanging="399"/>
        <w:rPr>
          <w:sz w:val="24"/>
          <w:szCs w:val="24"/>
          <w:lang w:val="sk-SK"/>
        </w:rPr>
      </w:pPr>
      <w:r w:rsidRPr="005A3F28">
        <w:rPr>
          <w:sz w:val="24"/>
          <w:szCs w:val="24"/>
          <w:lang w:val="sk-SK"/>
        </w:rPr>
        <w:t>raz ročne najneskôr do 31. marca o každom rozhodnutí o udelení, zamietnutí (zhrnutie dôvodov zamietnutia) alebo odobratí uznania (zhrnutie dôvodov týchto odobratí) pre organizácie/združenia alebo medziodvetvové organizácie, ktoré boli prijaté v predchádzajúcom kalendárnom roku:</w:t>
      </w:r>
    </w:p>
    <w:p w:rsidR="00B36C20" w:rsidRPr="005A3F28" w:rsidRDefault="00B36C20" w:rsidP="00626E72">
      <w:pPr>
        <w:pStyle w:val="CM4"/>
        <w:spacing w:before="60" w:after="60"/>
        <w:ind w:left="993" w:hanging="273"/>
        <w:jc w:val="both"/>
        <w:rPr>
          <w:rFonts w:ascii="Times New Roman" w:hAnsi="Times New Roman"/>
          <w:lang w:eastAsia="cs-CZ"/>
        </w:rPr>
      </w:pPr>
      <w:r w:rsidRPr="005A3F28">
        <w:rPr>
          <w:rFonts w:ascii="Times New Roman" w:hAnsi="Times New Roman"/>
        </w:rPr>
        <w:t>a</w:t>
      </w:r>
      <w:r w:rsidRPr="005A3F28">
        <w:rPr>
          <w:rFonts w:ascii="Times New Roman" w:hAnsi="Times New Roman"/>
          <w:lang w:eastAsia="cs-CZ"/>
        </w:rPr>
        <w:t xml:space="preserve">) počet organizácií výrobcov, združení uznaných organizácií výrobcov a medziodvetvových organizácií, ktorým udelili uznanie, a v relevantných prípadoch aj ročný predajný objem surového mlieka vyrobeného organizáciami výrobcov a združeniami, </w:t>
      </w:r>
    </w:p>
    <w:p w:rsidR="00B36C20" w:rsidRPr="005A3F28" w:rsidRDefault="00B36C20" w:rsidP="00626E72">
      <w:pPr>
        <w:pStyle w:val="CM4"/>
        <w:spacing w:before="60" w:after="60"/>
        <w:ind w:left="993" w:hanging="273"/>
        <w:jc w:val="both"/>
        <w:rPr>
          <w:rFonts w:ascii="Times New Roman" w:hAnsi="Times New Roman"/>
          <w:lang w:eastAsia="cs-CZ"/>
        </w:rPr>
      </w:pPr>
      <w:r w:rsidRPr="005A3F28">
        <w:rPr>
          <w:rFonts w:ascii="Times New Roman" w:hAnsi="Times New Roman"/>
          <w:lang w:eastAsia="cs-CZ"/>
        </w:rPr>
        <w:t xml:space="preserve">b) počet žiadostí o uznanie predložených organizáciami výrobcov, združeniami a medziodvetvovými organizáciami, ktoré zamietli, a zhrnutie dôvodov týchto zamietnutí, </w:t>
      </w:r>
    </w:p>
    <w:p w:rsidR="00B36C20" w:rsidRPr="005A3F28" w:rsidRDefault="00B36C20" w:rsidP="00CE3F69">
      <w:pPr>
        <w:pStyle w:val="Einzug1"/>
        <w:tabs>
          <w:tab w:val="clear" w:pos="993"/>
          <w:tab w:val="left" w:pos="-1980"/>
        </w:tabs>
        <w:spacing w:after="120"/>
        <w:ind w:left="993" w:hanging="273"/>
        <w:rPr>
          <w:sz w:val="24"/>
          <w:szCs w:val="24"/>
          <w:lang w:val="sk-SK"/>
        </w:rPr>
      </w:pPr>
      <w:r w:rsidRPr="005A3F28">
        <w:rPr>
          <w:sz w:val="24"/>
          <w:szCs w:val="24"/>
          <w:lang w:val="sk-SK"/>
        </w:rPr>
        <w:t>c) počet uznaných organizácií výrobcov, združení a medziodvetvových organizácií, ktorým odobrali uznanie, a zhrnutie dôvodov týchto odobraní,</w:t>
      </w:r>
    </w:p>
    <w:p w:rsidR="00B36C20" w:rsidRPr="005A3F28" w:rsidRDefault="00B36C20" w:rsidP="005A3F28">
      <w:pPr>
        <w:pStyle w:val="Default"/>
        <w:ind w:left="993" w:hanging="284"/>
        <w:jc w:val="both"/>
        <w:rPr>
          <w:rFonts w:ascii="Times New Roman" w:hAnsi="Times New Roman" w:cs="Times New Roman"/>
          <w:color w:val="auto"/>
          <w:lang w:eastAsia="cs-CZ"/>
        </w:rPr>
      </w:pPr>
      <w:r w:rsidRPr="005A3F28">
        <w:rPr>
          <w:rFonts w:ascii="Times New Roman" w:hAnsi="Times New Roman" w:cs="Times New Roman"/>
          <w:color w:val="auto"/>
          <w:lang w:eastAsia="cs-CZ"/>
        </w:rPr>
        <w:t>d) v prípade, že sa oznámenie týka nadnárodnej organizácie/združenia, uvádza sa v tomto oznámení v relevantných prípadoch ročný predajný objem surového mlieka vyrobeného členmi rozčlenený podľa členských štátov.</w:t>
      </w:r>
    </w:p>
    <w:p w:rsidR="00B36C20" w:rsidRPr="005A3F28" w:rsidRDefault="00B36C20" w:rsidP="0028275D">
      <w:pPr>
        <w:pStyle w:val="Einzug1"/>
        <w:tabs>
          <w:tab w:val="clear" w:pos="993"/>
          <w:tab w:val="left" w:pos="-1980"/>
        </w:tabs>
        <w:spacing w:after="120"/>
        <w:rPr>
          <w:sz w:val="24"/>
          <w:szCs w:val="24"/>
          <w:lang w:val="sk-SK"/>
        </w:rPr>
      </w:pPr>
    </w:p>
    <w:p w:rsidR="00B36C20" w:rsidRPr="005A3F28" w:rsidRDefault="00B36C20" w:rsidP="00CE3F69">
      <w:pPr>
        <w:pStyle w:val="Einzug1"/>
        <w:numPr>
          <w:ilvl w:val="0"/>
          <w:numId w:val="2"/>
        </w:numPr>
        <w:tabs>
          <w:tab w:val="clear" w:pos="993"/>
          <w:tab w:val="left" w:pos="-1980"/>
        </w:tabs>
        <w:spacing w:after="120"/>
        <w:ind w:hanging="399"/>
        <w:rPr>
          <w:sz w:val="24"/>
          <w:szCs w:val="24"/>
          <w:lang w:val="sk-SK"/>
        </w:rPr>
      </w:pPr>
      <w:r w:rsidRPr="005A3F28">
        <w:rPr>
          <w:sz w:val="24"/>
          <w:szCs w:val="24"/>
          <w:lang w:val="sk-SK"/>
        </w:rPr>
        <w:t xml:space="preserve">Každý rok do 15. marca o celkovom objeme surového mlieka, rozčleneného podľa členských štátov </w:t>
      </w:r>
      <w:r w:rsidRPr="008924B7">
        <w:rPr>
          <w:sz w:val="24"/>
          <w:szCs w:val="24"/>
          <w:lang w:val="sk-SK"/>
        </w:rPr>
        <w:t>výroby</w:t>
      </w:r>
      <w:r w:rsidRPr="005A3F28">
        <w:rPr>
          <w:sz w:val="24"/>
          <w:szCs w:val="24"/>
          <w:lang w:val="sk-SK"/>
        </w:rPr>
        <w:t xml:space="preserve">, ktorý bol dodaný na územie SR v rámci zmlúv dojednaných v predchádzajúcom kalendárnom roku uznanými organizáciami/združeniami, tak ako bol oznámený </w:t>
      </w:r>
      <w:r w:rsidR="005A3F28" w:rsidRPr="005A3F28">
        <w:rPr>
          <w:sz w:val="24"/>
          <w:szCs w:val="24"/>
          <w:lang w:val="sk-SK" w:eastAsia="sk-SK"/>
        </w:rPr>
        <w:t>platobnej a</w:t>
      </w:r>
      <w:r w:rsidRPr="005A3F28">
        <w:rPr>
          <w:sz w:val="24"/>
          <w:szCs w:val="24"/>
          <w:lang w:val="sk-SK" w:eastAsia="sk-SK"/>
        </w:rPr>
        <w:t>gentúre</w:t>
      </w:r>
      <w:r w:rsidRPr="005A3F28">
        <w:rPr>
          <w:sz w:val="24"/>
          <w:szCs w:val="24"/>
          <w:lang w:val="sk-SK"/>
        </w:rPr>
        <w:t xml:space="preserve"> organizáciami/združeniami do 31. januára:</w:t>
      </w:r>
    </w:p>
    <w:p w:rsidR="00B36C20" w:rsidRPr="005A3F28" w:rsidRDefault="00B36C20" w:rsidP="005A3F28">
      <w:pPr>
        <w:pStyle w:val="CM4"/>
        <w:spacing w:before="60" w:after="60"/>
        <w:ind w:left="993" w:hanging="284"/>
        <w:jc w:val="both"/>
        <w:rPr>
          <w:rFonts w:ascii="Times New Roman" w:hAnsi="Times New Roman"/>
          <w:lang w:eastAsia="cs-CZ"/>
        </w:rPr>
      </w:pPr>
      <w:r w:rsidRPr="005A3F28">
        <w:rPr>
          <w:rFonts w:ascii="Times New Roman" w:hAnsi="Times New Roman"/>
          <w:lang w:eastAsia="cs-CZ"/>
        </w:rPr>
        <w:t xml:space="preserve">a) celkový objem surového mlieka, rozčlenený podľa členských štátov výroby, ktorý bol dodaný na ich územie v rámci zmlúv dojednaných v predchádzajúcom kalendárnom roku uznanými organizáciami výrobcov a združeniami podľa článku </w:t>
      </w:r>
      <w:r w:rsidR="005813AC" w:rsidRPr="00FB1ED1">
        <w:rPr>
          <w:rFonts w:ascii="Times New Roman" w:hAnsi="Times New Roman"/>
          <w:lang w:eastAsia="cs-CZ"/>
        </w:rPr>
        <w:t>čl. 149 ods. 2 nariadenia č. 1308/2013</w:t>
      </w:r>
      <w:r w:rsidRPr="005A3F28">
        <w:rPr>
          <w:rFonts w:ascii="Times New Roman" w:hAnsi="Times New Roman"/>
          <w:lang w:eastAsia="cs-CZ"/>
        </w:rPr>
        <w:t xml:space="preserve">, tak ako bol oznámený príslušným orgánom podľa článku 2 ods. 3 </w:t>
      </w:r>
      <w:r w:rsidR="006B75B7" w:rsidRPr="00FB1ED1">
        <w:rPr>
          <w:rFonts w:ascii="Times New Roman" w:hAnsi="Times New Roman"/>
          <w:lang w:eastAsia="cs-CZ"/>
        </w:rPr>
        <w:t>nariadenia č. 511/2012</w:t>
      </w:r>
      <w:r w:rsidRPr="005A3F28">
        <w:rPr>
          <w:rFonts w:ascii="Times New Roman" w:hAnsi="Times New Roman"/>
          <w:lang w:eastAsia="cs-CZ"/>
        </w:rPr>
        <w:t xml:space="preserve">, </w:t>
      </w:r>
    </w:p>
    <w:p w:rsidR="00B36C20" w:rsidRPr="005A3F28" w:rsidRDefault="00B36C20" w:rsidP="004E2417">
      <w:pPr>
        <w:pStyle w:val="Einzug1"/>
        <w:tabs>
          <w:tab w:val="clear" w:pos="993"/>
          <w:tab w:val="left" w:pos="-1980"/>
        </w:tabs>
        <w:spacing w:after="120"/>
        <w:ind w:left="993" w:hanging="349"/>
        <w:rPr>
          <w:sz w:val="24"/>
          <w:szCs w:val="24"/>
          <w:lang w:val="sk-SK"/>
        </w:rPr>
      </w:pPr>
      <w:r w:rsidRPr="005A3F28">
        <w:rPr>
          <w:sz w:val="24"/>
          <w:szCs w:val="24"/>
          <w:lang w:val="sk-SK"/>
        </w:rPr>
        <w:t>b) počet prípadov, v ktorých vnútroštátne orgány hospodárskej súťaže rozhodli, že konkrétne rokovanie by sa malo buď znovu otvoriť, alebo b</w:t>
      </w:r>
      <w:r w:rsidR="00126799">
        <w:rPr>
          <w:sz w:val="24"/>
          <w:szCs w:val="24"/>
          <w:lang w:val="sk-SK"/>
        </w:rPr>
        <w:t xml:space="preserve">y sa nemalo vôbec konať </w:t>
      </w:r>
      <w:r w:rsidRPr="005A3F28">
        <w:rPr>
          <w:sz w:val="24"/>
          <w:szCs w:val="24"/>
          <w:lang w:val="sk-SK"/>
        </w:rPr>
        <w:t xml:space="preserve">a krátke zhrnutie týchto rozhodnutí. </w:t>
      </w:r>
    </w:p>
    <w:p w:rsidR="00B36C20" w:rsidRPr="00005E62" w:rsidRDefault="00B36C20" w:rsidP="004E2417">
      <w:pPr>
        <w:pStyle w:val="Einzug1"/>
        <w:numPr>
          <w:ilvl w:val="2"/>
          <w:numId w:val="3"/>
        </w:numPr>
        <w:tabs>
          <w:tab w:val="clear" w:pos="993"/>
          <w:tab w:val="left" w:pos="-1980"/>
        </w:tabs>
        <w:spacing w:after="120"/>
        <w:ind w:left="426" w:hanging="426"/>
        <w:rPr>
          <w:color w:val="FF0000"/>
          <w:lang w:val="sk-SK"/>
        </w:rPr>
      </w:pPr>
      <w:r w:rsidRPr="005A3F28">
        <w:rPr>
          <w:sz w:val="24"/>
          <w:szCs w:val="24"/>
          <w:lang w:val="sk-SK"/>
        </w:rPr>
        <w:t xml:space="preserve">poskytuje súčinnosť orgánom iných členských štátov EÚ a Komisii a na ich žiadosť sprístupňuje informácie a dokumentáciu, ak ide o uznávanie a kontrolu plnenia podmienok na uznanie nadnárodných </w:t>
      </w:r>
      <w:r w:rsidRPr="00077D9D">
        <w:rPr>
          <w:sz w:val="24"/>
          <w:szCs w:val="24"/>
          <w:lang w:val="sk-SK"/>
        </w:rPr>
        <w:t>organizácií/</w:t>
      </w:r>
      <w:r>
        <w:rPr>
          <w:sz w:val="24"/>
          <w:szCs w:val="24"/>
          <w:lang w:val="sk-SK"/>
        </w:rPr>
        <w:t>združení,</w:t>
      </w:r>
    </w:p>
    <w:p w:rsidR="00B36C20" w:rsidRPr="005A3F28" w:rsidRDefault="00B36C20" w:rsidP="004E2417">
      <w:pPr>
        <w:numPr>
          <w:ilvl w:val="2"/>
          <w:numId w:val="3"/>
        </w:numPr>
        <w:spacing w:after="120"/>
        <w:ind w:left="426" w:hanging="426"/>
        <w:jc w:val="both"/>
        <w:rPr>
          <w:strike/>
        </w:rPr>
      </w:pPr>
      <w:r w:rsidRPr="005A3F28">
        <w:t xml:space="preserve">od 1. </w:t>
      </w:r>
      <w:r w:rsidR="00A35051" w:rsidRPr="005A3F28">
        <w:t xml:space="preserve">mája </w:t>
      </w:r>
      <w:r w:rsidRPr="005A3F28">
        <w:t xml:space="preserve">2015 </w:t>
      </w:r>
      <w:r w:rsidR="001563F5" w:rsidRPr="005A3F28">
        <w:t xml:space="preserve">v zmysle </w:t>
      </w:r>
      <w:r w:rsidR="00354F1F" w:rsidRPr="005A3F28">
        <w:rPr>
          <w:szCs w:val="22"/>
        </w:rPr>
        <w:t xml:space="preserve">nariadenia </w:t>
      </w:r>
      <w:r w:rsidR="00D33BB7">
        <w:rPr>
          <w:szCs w:val="22"/>
        </w:rPr>
        <w:t>2017</w:t>
      </w:r>
      <w:r w:rsidR="00354F1F" w:rsidRPr="005A3F28">
        <w:rPr>
          <w:szCs w:val="22"/>
        </w:rPr>
        <w:t>/</w:t>
      </w:r>
      <w:r w:rsidR="00D33BB7">
        <w:rPr>
          <w:szCs w:val="22"/>
        </w:rPr>
        <w:t>1185</w:t>
      </w:r>
      <w:r w:rsidR="00354F1F" w:rsidRPr="005A3F28">
        <w:rPr>
          <w:szCs w:val="22"/>
        </w:rPr>
        <w:t xml:space="preserve"> </w:t>
      </w:r>
      <w:r w:rsidRPr="005A3F28">
        <w:t xml:space="preserve">oznamuje Komisii </w:t>
      </w:r>
      <w:r w:rsidR="00A35051" w:rsidRPr="005A3F28">
        <w:t xml:space="preserve">najneskôr do 25. dňa nasledujúceho mesiaca celkové množstvo surového kravského mlieka dodaného v predchádzajúcom mesiaci prvonákupcom usadeným na ich území. Celkové množstvo </w:t>
      </w:r>
      <w:r w:rsidR="001563F5" w:rsidRPr="005A3F28">
        <w:t>surového kravského mlieka je vyjadrené v kilogramoch a vzťahuje sa na mlieko s jeho skutočným obsahom tuku.</w:t>
      </w:r>
    </w:p>
    <w:p w:rsidR="00B36C20" w:rsidRDefault="00B36C20" w:rsidP="00906DDA">
      <w:pPr>
        <w:rPr>
          <w:b/>
          <w:bCs/>
          <w:sz w:val="22"/>
          <w:szCs w:val="22"/>
        </w:rPr>
      </w:pPr>
    </w:p>
    <w:p w:rsidR="00680EF1" w:rsidRPr="00AA2C04" w:rsidRDefault="00680EF1" w:rsidP="00906DDA">
      <w:pPr>
        <w:rPr>
          <w:b/>
          <w:bCs/>
          <w:sz w:val="22"/>
          <w:szCs w:val="22"/>
        </w:rPr>
      </w:pPr>
    </w:p>
    <w:p w:rsidR="00B36C20" w:rsidRPr="00931BB9" w:rsidRDefault="00EA504F" w:rsidP="00BD122C">
      <w:pPr>
        <w:pStyle w:val="Nadpis1"/>
        <w:rPr>
          <w:rFonts w:ascii="Times New Roman" w:hAnsi="Times New Roman"/>
          <w:sz w:val="28"/>
          <w:szCs w:val="28"/>
        </w:rPr>
      </w:pPr>
      <w:bookmarkStart w:id="43" w:name="_Toc341274474"/>
      <w:bookmarkStart w:id="44" w:name="_Toc415488987"/>
      <w:r>
        <w:rPr>
          <w:rFonts w:ascii="Times New Roman" w:hAnsi="Times New Roman"/>
          <w:sz w:val="28"/>
          <w:szCs w:val="28"/>
        </w:rPr>
        <w:t>10</w:t>
      </w:r>
      <w:r w:rsidR="00B36C20" w:rsidRPr="00931BB9">
        <w:rPr>
          <w:rFonts w:ascii="Times New Roman" w:hAnsi="Times New Roman"/>
          <w:sz w:val="28"/>
          <w:szCs w:val="28"/>
        </w:rPr>
        <w:t>.</w:t>
      </w:r>
      <w:r w:rsidR="00B36C20" w:rsidRPr="00931BB9">
        <w:rPr>
          <w:rFonts w:ascii="Times New Roman" w:hAnsi="Times New Roman"/>
          <w:sz w:val="28"/>
          <w:szCs w:val="28"/>
        </w:rPr>
        <w:tab/>
      </w:r>
      <w:r w:rsidR="00B36C20" w:rsidRPr="008A4D8A">
        <w:rPr>
          <w:rFonts w:ascii="Times New Roman" w:hAnsi="Times New Roman"/>
          <w:caps/>
          <w:sz w:val="28"/>
          <w:szCs w:val="28"/>
        </w:rPr>
        <w:t>prílohy</w:t>
      </w:r>
      <w:bookmarkEnd w:id="43"/>
      <w:bookmarkEnd w:id="44"/>
    </w:p>
    <w:p w:rsidR="00B36C20" w:rsidRPr="00906DDA" w:rsidRDefault="00B36C20" w:rsidP="00906DDA">
      <w:pPr>
        <w:pStyle w:val="tl1"/>
        <w:rPr>
          <w:b w:val="0"/>
          <w:bCs w:val="0"/>
          <w:caps w:val="0"/>
          <w:sz w:val="24"/>
        </w:rPr>
      </w:pPr>
    </w:p>
    <w:p w:rsidR="00EA2901" w:rsidRPr="005A3F28" w:rsidRDefault="00EA2901" w:rsidP="00EA2901">
      <w:pPr>
        <w:spacing w:before="120" w:after="120"/>
        <w:ind w:left="1418" w:hanging="1418"/>
      </w:pPr>
      <w:r w:rsidRPr="005A3F28">
        <w:t xml:space="preserve">Príloha č. </w:t>
      </w:r>
      <w:r>
        <w:t>1</w:t>
      </w:r>
      <w:r w:rsidRPr="005A3F28">
        <w:tab/>
        <w:t>Oznámenie o začatí pôsobenia na trhu ako prvonákupca</w:t>
      </w:r>
      <w:r>
        <w:t xml:space="preserve"> surového mlieka</w:t>
      </w:r>
      <w:r w:rsidRPr="005A3F28">
        <w:t xml:space="preserve"> </w:t>
      </w:r>
    </w:p>
    <w:p w:rsidR="00EA2901" w:rsidRPr="005A3F28" w:rsidRDefault="00EA2901" w:rsidP="00EA2901">
      <w:pPr>
        <w:spacing w:before="120" w:after="120"/>
        <w:ind w:left="1418" w:hanging="1418"/>
      </w:pPr>
      <w:r w:rsidRPr="005A3F28">
        <w:t xml:space="preserve">Príloha č. </w:t>
      </w:r>
      <w:r>
        <w:t>2</w:t>
      </w:r>
      <w:r w:rsidRPr="005A3F28">
        <w:tab/>
        <w:t>Mesačné hlásenie o nákupe surového kravského mlieka prvonákupcom</w:t>
      </w:r>
    </w:p>
    <w:p w:rsidR="00B36C20" w:rsidRPr="00AA2C04" w:rsidRDefault="00B36C20" w:rsidP="004E2417">
      <w:pPr>
        <w:spacing w:before="120" w:after="120"/>
      </w:pPr>
      <w:r w:rsidRPr="00AA2C04">
        <w:t xml:space="preserve">Príloha č. </w:t>
      </w:r>
      <w:r w:rsidR="00EA2901">
        <w:t>3</w:t>
      </w:r>
      <w:r>
        <w:tab/>
        <w:t>Žiadosť o uznanie organizácie výrobcov v sektore mlieka a mliečnych výrobkov</w:t>
      </w:r>
    </w:p>
    <w:p w:rsidR="00B36C20" w:rsidRDefault="00B36C20" w:rsidP="004E2417">
      <w:pPr>
        <w:spacing w:before="120" w:after="120"/>
        <w:ind w:left="1418" w:hanging="1418"/>
      </w:pPr>
      <w:r w:rsidRPr="00AA2C04">
        <w:t>Príloha č</w:t>
      </w:r>
      <w:r>
        <w:t xml:space="preserve">. </w:t>
      </w:r>
      <w:r w:rsidR="00EA2901">
        <w:t>4</w:t>
      </w:r>
      <w:r>
        <w:tab/>
        <w:t>Žiadosť o uznanie združenia organizácie výrobcov v sektore mlieka a mliečnych výrobkov</w:t>
      </w:r>
    </w:p>
    <w:p w:rsidR="00B36C20" w:rsidRPr="00AA2C04" w:rsidRDefault="00B36C20" w:rsidP="004E2417">
      <w:pPr>
        <w:spacing w:before="120" w:after="120"/>
        <w:ind w:left="1418" w:hanging="1418"/>
      </w:pPr>
      <w:r w:rsidRPr="00AA2C04">
        <w:t xml:space="preserve">Príloha č. </w:t>
      </w:r>
      <w:r w:rsidR="00EA2901">
        <w:t>5</w:t>
      </w:r>
      <w:r>
        <w:tab/>
        <w:t>Žiadosť o uznanie medziodvetvovej organizácie v sektore mlieka a mliečnych výrobkov</w:t>
      </w:r>
    </w:p>
    <w:p w:rsidR="00B36C20" w:rsidRDefault="00B36C20" w:rsidP="004E2417">
      <w:pPr>
        <w:spacing w:before="120" w:after="120"/>
        <w:ind w:left="1418" w:hanging="1418"/>
      </w:pPr>
      <w:r w:rsidRPr="00AA2C04">
        <w:t xml:space="preserve">Príloha č. </w:t>
      </w:r>
      <w:r w:rsidR="00EA2901">
        <w:t>6</w:t>
      </w:r>
      <w:r>
        <w:tab/>
      </w:r>
      <w:r w:rsidRPr="00C43E4F">
        <w:t>Oznámenie organizácie výrobcov/združenia organizácii výrobcov v sektore mlieka a mliečnych výrobkov o  rokovaniach o zmluvne o dodávkach surového mlieka</w:t>
      </w:r>
    </w:p>
    <w:p w:rsidR="00B36C20" w:rsidRDefault="00B36C20" w:rsidP="004E2417">
      <w:pPr>
        <w:spacing w:before="120" w:after="120"/>
        <w:ind w:left="1418" w:hanging="1418"/>
      </w:pPr>
      <w:r w:rsidRPr="00AA2C04">
        <w:t xml:space="preserve">Príloha č. </w:t>
      </w:r>
      <w:r w:rsidR="00EA2901">
        <w:t>7</w:t>
      </w:r>
      <w:r>
        <w:tab/>
      </w:r>
      <w:r w:rsidRPr="00C43E4F">
        <w:t>Ročne oznámenie organizácie výrobcov alebo združenia organizácii výrobcov v sektore mlieka a mliečnych výrobkov o</w:t>
      </w:r>
      <w:r w:rsidR="009B2DC9">
        <w:t xml:space="preserve"> </w:t>
      </w:r>
      <w:r w:rsidRPr="00C43E4F">
        <w:t>dodávkach mlieka za</w:t>
      </w:r>
      <w:r w:rsidR="009B2DC9">
        <w:t xml:space="preserve"> </w:t>
      </w:r>
      <w:r w:rsidRPr="00C43E4F">
        <w:t xml:space="preserve">kalendárny rok </w:t>
      </w:r>
      <w:r>
        <w:t>20...</w:t>
      </w:r>
    </w:p>
    <w:p w:rsidR="00713654" w:rsidRDefault="00B36C20" w:rsidP="00713654">
      <w:pPr>
        <w:spacing w:before="120" w:after="120"/>
        <w:ind w:left="1418" w:hanging="1418"/>
      </w:pPr>
      <w:r w:rsidRPr="00AA2C04">
        <w:t xml:space="preserve">Príloha č. </w:t>
      </w:r>
      <w:r w:rsidR="00EA2901">
        <w:t>8</w:t>
      </w:r>
      <w:r>
        <w:tab/>
        <w:t>Príklady výpočtu maximálnych dohodnutých objemov</w:t>
      </w:r>
    </w:p>
    <w:p w:rsidR="00E55429" w:rsidRDefault="00E55429" w:rsidP="00713654">
      <w:pPr>
        <w:spacing w:before="120" w:after="120"/>
        <w:ind w:left="1418" w:hanging="1418"/>
        <w:rPr>
          <w:color w:val="365F91" w:themeColor="accent1" w:themeShade="BF"/>
        </w:rPr>
      </w:pPr>
    </w:p>
    <w:p w:rsidR="00E55429" w:rsidRDefault="00E55429" w:rsidP="00713654">
      <w:pPr>
        <w:spacing w:before="120" w:after="120"/>
        <w:ind w:left="1418" w:hanging="1418"/>
        <w:rPr>
          <w:color w:val="365F91" w:themeColor="accent1" w:themeShade="BF"/>
        </w:rPr>
      </w:pPr>
    </w:p>
    <w:p w:rsidR="006E67E6" w:rsidRDefault="006E67E6">
      <w:pPr>
        <w:rPr>
          <w:color w:val="365F91" w:themeColor="accent1" w:themeShade="BF"/>
        </w:rPr>
      </w:pPr>
      <w:r>
        <w:rPr>
          <w:color w:val="365F91" w:themeColor="accent1" w:themeShade="BF"/>
        </w:rPr>
        <w:br w:type="page"/>
      </w:r>
    </w:p>
    <w:p w:rsidR="00E55429" w:rsidRDefault="00E55429" w:rsidP="00E55429">
      <w:pPr>
        <w:jc w:val="both"/>
      </w:pPr>
      <w:r w:rsidRPr="0088594C">
        <w:lastRenderedPageBreak/>
        <w:t>Príloha č</w:t>
      </w:r>
      <w:r>
        <w:t>. 1</w:t>
      </w:r>
    </w:p>
    <w:tbl>
      <w:tblPr>
        <w:tblW w:w="935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85"/>
        <w:gridCol w:w="5245"/>
        <w:gridCol w:w="2126"/>
      </w:tblGrid>
      <w:tr w:rsidR="003E6F84" w:rsidRPr="0088594C" w:rsidTr="009374F4">
        <w:trPr>
          <w:cantSplit/>
        </w:trPr>
        <w:tc>
          <w:tcPr>
            <w:tcW w:w="1985" w:type="dxa"/>
            <w:vAlign w:val="center"/>
          </w:tcPr>
          <w:p w:rsidR="003E6F84" w:rsidRPr="0088594C" w:rsidRDefault="003E6F84" w:rsidP="009374F4">
            <w:pPr>
              <w:pStyle w:val="Zkladntext2"/>
              <w:jc w:val="center"/>
              <w:rPr>
                <w:b w:val="0"/>
              </w:rPr>
            </w:pPr>
            <w:r w:rsidRPr="0088594C">
              <w:rPr>
                <w:b w:val="0"/>
              </w:rPr>
              <w:t>Pôdohospodárska platobná agentúra</w:t>
            </w:r>
          </w:p>
        </w:tc>
        <w:tc>
          <w:tcPr>
            <w:tcW w:w="5245" w:type="dxa"/>
            <w:vAlign w:val="center"/>
          </w:tcPr>
          <w:p w:rsidR="003E6F84" w:rsidRPr="000A1BB5" w:rsidRDefault="003E6F84" w:rsidP="009374F4">
            <w:pPr>
              <w:jc w:val="center"/>
              <w:rPr>
                <w:b/>
                <w:sz w:val="26"/>
                <w:szCs w:val="26"/>
              </w:rPr>
            </w:pPr>
            <w:r w:rsidRPr="000A1BB5">
              <w:rPr>
                <w:b/>
                <w:sz w:val="26"/>
                <w:szCs w:val="26"/>
              </w:rPr>
              <w:t>O Z N Á M E N I E</w:t>
            </w:r>
          </w:p>
          <w:p w:rsidR="003E6F84" w:rsidRPr="000A1BB5" w:rsidRDefault="003E6F84" w:rsidP="009374F4">
            <w:pPr>
              <w:jc w:val="center"/>
              <w:rPr>
                <w:b/>
                <w:sz w:val="26"/>
                <w:szCs w:val="26"/>
              </w:rPr>
            </w:pPr>
            <w:r w:rsidRPr="000A1BB5">
              <w:rPr>
                <w:b/>
                <w:sz w:val="26"/>
                <w:szCs w:val="26"/>
              </w:rPr>
              <w:t xml:space="preserve"> o začatí pôsobenia na trhu ako </w:t>
            </w:r>
          </w:p>
          <w:p w:rsidR="003E6F84" w:rsidRPr="0088594C" w:rsidRDefault="003E6F84" w:rsidP="009B2DC9">
            <w:pPr>
              <w:jc w:val="center"/>
              <w:rPr>
                <w:b/>
                <w:sz w:val="28"/>
                <w:szCs w:val="28"/>
              </w:rPr>
            </w:pPr>
            <w:r w:rsidRPr="000A1BB5">
              <w:rPr>
                <w:b/>
                <w:sz w:val="26"/>
                <w:szCs w:val="26"/>
              </w:rPr>
              <w:t>p r v o n á k u p c a surového mlieka</w:t>
            </w:r>
          </w:p>
        </w:tc>
        <w:tc>
          <w:tcPr>
            <w:tcW w:w="2126" w:type="dxa"/>
            <w:vAlign w:val="center"/>
          </w:tcPr>
          <w:p w:rsidR="003E6F84" w:rsidRPr="0088594C" w:rsidRDefault="004D113E" w:rsidP="009374F4">
            <w:pPr>
              <w:autoSpaceDE w:val="0"/>
              <w:autoSpaceDN w:val="0"/>
              <w:adjustRightInd w:val="0"/>
              <w:jc w:val="center"/>
            </w:pPr>
            <w:r>
              <w:t>Hraničná</w:t>
            </w:r>
            <w:r w:rsidR="003E6F84" w:rsidRPr="0088594C">
              <w:t xml:space="preserve"> 12</w:t>
            </w:r>
          </w:p>
          <w:p w:rsidR="003E6F84" w:rsidRPr="0088594C" w:rsidRDefault="003E6F84" w:rsidP="009374F4">
            <w:pPr>
              <w:autoSpaceDE w:val="0"/>
              <w:autoSpaceDN w:val="0"/>
              <w:adjustRightInd w:val="0"/>
              <w:jc w:val="center"/>
              <w:rPr>
                <w:b/>
                <w:bCs/>
              </w:rPr>
            </w:pPr>
            <w:r w:rsidRPr="0088594C">
              <w:t>815 26 Bratislava</w:t>
            </w:r>
          </w:p>
        </w:tc>
      </w:tr>
    </w:tbl>
    <w:p w:rsidR="003E6F84" w:rsidRDefault="003E6F84" w:rsidP="003E6F84">
      <w:pPr>
        <w:pStyle w:val="Zkladntext"/>
        <w:spacing w:before="240"/>
        <w:rPr>
          <w:bCs/>
          <w:i/>
        </w:rPr>
      </w:pPr>
      <w:r>
        <w:rPr>
          <w:b/>
          <w:bCs/>
          <w:i/>
          <w:iCs/>
        </w:rPr>
        <w:t xml:space="preserve">Podľa </w:t>
      </w:r>
      <w:r w:rsidRPr="001A6ADD">
        <w:rPr>
          <w:b/>
          <w:bCs/>
          <w:i/>
        </w:rPr>
        <w:t xml:space="preserve">nariadenia vlády Slovenskej </w:t>
      </w:r>
      <w:r w:rsidRPr="00AC4D98">
        <w:rPr>
          <w:b/>
          <w:bCs/>
          <w:i/>
        </w:rPr>
        <w:t>republiky č</w:t>
      </w:r>
      <w:r w:rsidR="00B11ED0">
        <w:rPr>
          <w:bCs/>
          <w:i/>
        </w:rPr>
        <w:t xml:space="preserve">. </w:t>
      </w:r>
      <w:r w:rsidR="00B11ED0" w:rsidRPr="00B11ED0">
        <w:rPr>
          <w:b/>
          <w:bCs/>
          <w:i/>
        </w:rPr>
        <w:t>55/2015 Z. z.</w:t>
      </w:r>
    </w:p>
    <w:p w:rsidR="003E6F84" w:rsidRPr="003E6F84" w:rsidRDefault="003E6F84" w:rsidP="003E6F84">
      <w:pPr>
        <w:pStyle w:val="Zkladntext"/>
        <w:rPr>
          <w:bCs/>
          <w:i/>
          <w:sz w:val="16"/>
          <w:szCs w:val="16"/>
        </w:rPr>
      </w:pPr>
    </w:p>
    <w:tbl>
      <w:tblPr>
        <w:tblpPr w:leftFromText="141" w:rightFromText="141" w:vertAnchor="text" w:tblpX="3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7"/>
      </w:tblGrid>
      <w:tr w:rsidR="003E6F84" w:rsidRPr="007D2D99" w:rsidTr="003E6F84">
        <w:trPr>
          <w:trHeight w:val="5812"/>
        </w:trPr>
        <w:tc>
          <w:tcPr>
            <w:tcW w:w="8785" w:type="dxa"/>
            <w:tcBorders>
              <w:top w:val="nil"/>
              <w:left w:val="nil"/>
              <w:bottom w:val="single" w:sz="4" w:space="0" w:color="auto"/>
              <w:right w:val="nil"/>
            </w:tcBorders>
          </w:tcPr>
          <w:p w:rsidR="003E6F84" w:rsidRPr="000A1BB5" w:rsidRDefault="003E6F84" w:rsidP="00DF19A5">
            <w:pPr>
              <w:pStyle w:val="Odsekzoznamu"/>
              <w:numPr>
                <w:ilvl w:val="0"/>
                <w:numId w:val="20"/>
              </w:numPr>
              <w:rPr>
                <w:sz w:val="26"/>
                <w:szCs w:val="26"/>
              </w:rPr>
            </w:pPr>
            <w:r w:rsidRPr="000A1BB5">
              <w:rPr>
                <w:b/>
                <w:sz w:val="26"/>
                <w:szCs w:val="26"/>
              </w:rPr>
              <w:t>Údaje o subjekte</w:t>
            </w:r>
          </w:p>
          <w:p w:rsidR="003E6F84" w:rsidRPr="003E6F84" w:rsidRDefault="003E6F84" w:rsidP="009374F4">
            <w:pPr>
              <w:pStyle w:val="Odsekzoznamu"/>
              <w:rPr>
                <w:b/>
                <w:sz w:val="16"/>
                <w:szCs w:val="1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468"/>
              <w:gridCol w:w="777"/>
              <w:gridCol w:w="2562"/>
              <w:gridCol w:w="3260"/>
            </w:tblGrid>
            <w:tr w:rsidR="003E6F84" w:rsidRPr="007D2D99" w:rsidTr="009374F4">
              <w:trPr>
                <w:trHeight w:val="589"/>
              </w:trPr>
              <w:tc>
                <w:tcPr>
                  <w:tcW w:w="5807" w:type="dxa"/>
                  <w:gridSpan w:val="3"/>
                </w:tcPr>
                <w:p w:rsidR="003E6F84" w:rsidRPr="007D2D99" w:rsidRDefault="003E6F84" w:rsidP="003D310E">
                  <w:pPr>
                    <w:framePr w:hSpace="141" w:wrap="around" w:vAnchor="text" w:hAnchor="text" w:x="30" w:y="1"/>
                    <w:pBdr>
                      <w:right w:val="single" w:sz="4" w:space="4" w:color="auto"/>
                    </w:pBdr>
                    <w:suppressOverlap/>
                    <w:jc w:val="both"/>
                    <w:rPr>
                      <w:b/>
                    </w:rPr>
                  </w:pPr>
                  <w:r w:rsidRPr="007D2D99">
                    <w:rPr>
                      <w:b/>
                    </w:rPr>
                    <w:t>Názov:</w:t>
                  </w:r>
                </w:p>
                <w:p w:rsidR="003E6F84" w:rsidRPr="007D2D99" w:rsidRDefault="003E6F84" w:rsidP="003D310E">
                  <w:pPr>
                    <w:framePr w:hSpace="141" w:wrap="around" w:vAnchor="text" w:hAnchor="text" w:x="30" w:y="1"/>
                    <w:pBdr>
                      <w:right w:val="single" w:sz="4" w:space="4" w:color="auto"/>
                    </w:pBdr>
                    <w:suppressOverlap/>
                    <w:jc w:val="both"/>
                    <w:rPr>
                      <w:b/>
                      <w:sz w:val="28"/>
                      <w:szCs w:val="28"/>
                    </w:rPr>
                  </w:pPr>
                  <w:r w:rsidRPr="007D2D99">
                    <w:rPr>
                      <w:b/>
                      <w:sz w:val="28"/>
                      <w:szCs w:val="28"/>
                    </w:rPr>
                    <w:t xml:space="preserve"> </w:t>
                  </w:r>
                </w:p>
              </w:tc>
              <w:tc>
                <w:tcPr>
                  <w:tcW w:w="3260" w:type="dxa"/>
                </w:tcPr>
                <w:p w:rsidR="003E6F84" w:rsidRPr="007D2D99" w:rsidRDefault="003E6F84" w:rsidP="003D310E">
                  <w:pPr>
                    <w:framePr w:hSpace="141" w:wrap="around" w:vAnchor="text" w:hAnchor="text" w:x="30" w:y="1"/>
                    <w:pBdr>
                      <w:right w:val="single" w:sz="4" w:space="4" w:color="auto"/>
                    </w:pBdr>
                    <w:suppressOverlap/>
                    <w:jc w:val="both"/>
                    <w:rPr>
                      <w:b/>
                    </w:rPr>
                  </w:pPr>
                  <w:r w:rsidRPr="007D2D99">
                    <w:rPr>
                      <w:b/>
                    </w:rPr>
                    <w:t>IČO:</w:t>
                  </w:r>
                </w:p>
                <w:p w:rsidR="003E6F84" w:rsidRPr="007D2D99" w:rsidRDefault="003E6F84" w:rsidP="003D310E">
                  <w:pPr>
                    <w:framePr w:hSpace="141" w:wrap="around" w:vAnchor="text" w:hAnchor="text" w:x="30" w:y="1"/>
                    <w:pBdr>
                      <w:right w:val="single" w:sz="4" w:space="4" w:color="auto"/>
                    </w:pBdr>
                    <w:suppressOverlap/>
                    <w:jc w:val="both"/>
                    <w:rPr>
                      <w:b/>
                      <w:sz w:val="28"/>
                      <w:szCs w:val="28"/>
                    </w:rPr>
                  </w:pPr>
                  <w:r w:rsidRPr="007D2D99">
                    <w:rPr>
                      <w:b/>
                    </w:rPr>
                    <w:t xml:space="preserve"> </w:t>
                  </w:r>
                </w:p>
              </w:tc>
            </w:tr>
            <w:tr w:rsidR="003E6F84" w:rsidRPr="007D2D99" w:rsidTr="003E6F84">
              <w:trPr>
                <w:trHeight w:val="385"/>
              </w:trPr>
              <w:tc>
                <w:tcPr>
                  <w:tcW w:w="9067" w:type="dxa"/>
                  <w:gridSpan w:val="4"/>
                </w:tcPr>
                <w:p w:rsidR="003E6F84" w:rsidRPr="007D2D99" w:rsidRDefault="003E6F84" w:rsidP="003D310E">
                  <w:pPr>
                    <w:framePr w:hSpace="141" w:wrap="around" w:vAnchor="text" w:hAnchor="text" w:x="30" w:y="1"/>
                    <w:pBdr>
                      <w:right w:val="single" w:sz="4" w:space="4" w:color="auto"/>
                    </w:pBdr>
                    <w:suppressOverlap/>
                    <w:jc w:val="both"/>
                    <w:rPr>
                      <w:b/>
                    </w:rPr>
                  </w:pPr>
                  <w:r w:rsidRPr="007D2D99">
                    <w:rPr>
                      <w:b/>
                    </w:rPr>
                    <w:t>Právna forma</w:t>
                  </w:r>
                  <w:r>
                    <w:rPr>
                      <w:b/>
                    </w:rPr>
                    <w:t xml:space="preserve"> </w:t>
                  </w:r>
                  <w:r w:rsidR="00E238B8">
                    <w:rPr>
                      <w:b/>
                      <w:bCs/>
                      <w:sz w:val="22"/>
                    </w:rPr>
                    <w:t>a druh vlastníctva:</w:t>
                  </w:r>
                  <w:r>
                    <w:rPr>
                      <w:b/>
                    </w:rPr>
                    <w:t xml:space="preserve"> </w:t>
                  </w:r>
                </w:p>
              </w:tc>
            </w:tr>
            <w:tr w:rsidR="003E6F84" w:rsidRPr="007D2D99" w:rsidTr="009374F4">
              <w:trPr>
                <w:trHeight w:val="296"/>
              </w:trPr>
              <w:tc>
                <w:tcPr>
                  <w:tcW w:w="9067" w:type="dxa"/>
                  <w:gridSpan w:val="4"/>
                  <w:hideMark/>
                </w:tcPr>
                <w:p w:rsidR="003E6F84" w:rsidRPr="007D2D99" w:rsidRDefault="003E6F84" w:rsidP="003D310E">
                  <w:pPr>
                    <w:framePr w:hSpace="141" w:wrap="around" w:vAnchor="text" w:hAnchor="text" w:x="30" w:y="1"/>
                    <w:pBdr>
                      <w:right w:val="single" w:sz="4" w:space="4" w:color="auto"/>
                    </w:pBdr>
                    <w:suppressOverlap/>
                    <w:jc w:val="both"/>
                    <w:rPr>
                      <w:b/>
                    </w:rPr>
                  </w:pPr>
                  <w:r w:rsidRPr="007D2D99">
                    <w:rPr>
                      <w:b/>
                    </w:rPr>
                    <w:t xml:space="preserve">Sídlo: </w:t>
                  </w:r>
                </w:p>
              </w:tc>
            </w:tr>
            <w:tr w:rsidR="003E6F84" w:rsidRPr="007D2D99" w:rsidTr="009374F4">
              <w:trPr>
                <w:trHeight w:val="589"/>
              </w:trPr>
              <w:tc>
                <w:tcPr>
                  <w:tcW w:w="2468" w:type="dxa"/>
                </w:tcPr>
                <w:p w:rsidR="003E6F84" w:rsidRPr="007D2D99" w:rsidRDefault="003E6F84" w:rsidP="003D310E">
                  <w:pPr>
                    <w:framePr w:hSpace="141" w:wrap="around" w:vAnchor="text" w:hAnchor="text" w:x="30" w:y="1"/>
                    <w:pBdr>
                      <w:right w:val="single" w:sz="4" w:space="4" w:color="auto"/>
                    </w:pBdr>
                    <w:suppressOverlap/>
                    <w:jc w:val="both"/>
                    <w:rPr>
                      <w:b/>
                    </w:rPr>
                  </w:pPr>
                  <w:r w:rsidRPr="007D2D99">
                    <w:rPr>
                      <w:b/>
                    </w:rPr>
                    <w:t>Ulica a číslo popisné:</w:t>
                  </w:r>
                </w:p>
              </w:tc>
              <w:tc>
                <w:tcPr>
                  <w:tcW w:w="3339" w:type="dxa"/>
                  <w:gridSpan w:val="2"/>
                </w:tcPr>
                <w:p w:rsidR="003E6F84" w:rsidRPr="007D2D99" w:rsidRDefault="003E6F84" w:rsidP="003D310E">
                  <w:pPr>
                    <w:framePr w:hSpace="141" w:wrap="around" w:vAnchor="text" w:hAnchor="text" w:x="30" w:y="1"/>
                    <w:pBdr>
                      <w:right w:val="single" w:sz="4" w:space="4" w:color="auto"/>
                    </w:pBdr>
                    <w:suppressOverlap/>
                    <w:jc w:val="both"/>
                    <w:rPr>
                      <w:b/>
                    </w:rPr>
                  </w:pPr>
                  <w:r w:rsidRPr="007D2D99">
                    <w:rPr>
                      <w:b/>
                    </w:rPr>
                    <w:t>Obec:</w:t>
                  </w:r>
                </w:p>
                <w:p w:rsidR="003E6F84" w:rsidRPr="007D2D99" w:rsidRDefault="003E6F84" w:rsidP="003D310E">
                  <w:pPr>
                    <w:framePr w:hSpace="141" w:wrap="around" w:vAnchor="text" w:hAnchor="text" w:x="30" w:y="1"/>
                    <w:pBdr>
                      <w:right w:val="single" w:sz="4" w:space="4" w:color="auto"/>
                    </w:pBdr>
                    <w:suppressOverlap/>
                    <w:jc w:val="both"/>
                    <w:rPr>
                      <w:b/>
                    </w:rPr>
                  </w:pPr>
                </w:p>
              </w:tc>
              <w:tc>
                <w:tcPr>
                  <w:tcW w:w="3260" w:type="dxa"/>
                </w:tcPr>
                <w:p w:rsidR="003E6F84" w:rsidRPr="007D2D99" w:rsidRDefault="003E6F84" w:rsidP="003D310E">
                  <w:pPr>
                    <w:framePr w:hSpace="141" w:wrap="around" w:vAnchor="text" w:hAnchor="text" w:x="30" w:y="1"/>
                    <w:pBdr>
                      <w:right w:val="single" w:sz="4" w:space="4" w:color="auto"/>
                    </w:pBdr>
                    <w:suppressOverlap/>
                    <w:rPr>
                      <w:b/>
                    </w:rPr>
                  </w:pPr>
                  <w:r w:rsidRPr="007D2D99">
                    <w:rPr>
                      <w:b/>
                    </w:rPr>
                    <w:t>PSČ:</w:t>
                  </w:r>
                </w:p>
              </w:tc>
            </w:tr>
            <w:tr w:rsidR="003E6F84" w:rsidRPr="007D2D99" w:rsidTr="009374F4">
              <w:trPr>
                <w:trHeight w:val="296"/>
              </w:trPr>
              <w:tc>
                <w:tcPr>
                  <w:tcW w:w="9067" w:type="dxa"/>
                  <w:gridSpan w:val="4"/>
                  <w:vAlign w:val="bottom"/>
                  <w:hideMark/>
                </w:tcPr>
                <w:p w:rsidR="003E6F84" w:rsidRPr="007D2D99" w:rsidRDefault="003E6F84" w:rsidP="003D310E">
                  <w:pPr>
                    <w:framePr w:hSpace="141" w:wrap="around" w:vAnchor="text" w:hAnchor="text" w:x="30" w:y="1"/>
                    <w:pBdr>
                      <w:right w:val="single" w:sz="4" w:space="4" w:color="auto"/>
                    </w:pBdr>
                    <w:suppressOverlap/>
                    <w:jc w:val="both"/>
                    <w:rPr>
                      <w:b/>
                    </w:rPr>
                  </w:pPr>
                  <w:r w:rsidRPr="007D2D99">
                    <w:rPr>
                      <w:b/>
                    </w:rPr>
                    <w:t>Kontaktná osoba žiadateľa:</w:t>
                  </w:r>
                </w:p>
              </w:tc>
            </w:tr>
            <w:tr w:rsidR="003E6F84" w:rsidRPr="007D2D99" w:rsidTr="009374F4">
              <w:trPr>
                <w:trHeight w:val="589"/>
              </w:trPr>
              <w:tc>
                <w:tcPr>
                  <w:tcW w:w="3245" w:type="dxa"/>
                  <w:gridSpan w:val="2"/>
                </w:tcPr>
                <w:p w:rsidR="003E6F84" w:rsidRPr="007D2D99" w:rsidRDefault="003E6F84" w:rsidP="003D310E">
                  <w:pPr>
                    <w:framePr w:hSpace="141" w:wrap="around" w:vAnchor="text" w:hAnchor="text" w:x="30" w:y="1"/>
                    <w:pBdr>
                      <w:right w:val="single" w:sz="4" w:space="4" w:color="auto"/>
                    </w:pBdr>
                    <w:suppressOverlap/>
                    <w:jc w:val="both"/>
                    <w:rPr>
                      <w:b/>
                    </w:rPr>
                  </w:pPr>
                  <w:r w:rsidRPr="007D2D99">
                    <w:rPr>
                      <w:b/>
                    </w:rPr>
                    <w:t>Meno:</w:t>
                  </w:r>
                </w:p>
                <w:p w:rsidR="003E6F84" w:rsidRPr="007D2D99" w:rsidRDefault="003E6F84" w:rsidP="003D310E">
                  <w:pPr>
                    <w:framePr w:hSpace="141" w:wrap="around" w:vAnchor="text" w:hAnchor="text" w:x="30" w:y="1"/>
                    <w:pBdr>
                      <w:right w:val="single" w:sz="4" w:space="4" w:color="auto"/>
                    </w:pBdr>
                    <w:suppressOverlap/>
                    <w:jc w:val="both"/>
                    <w:rPr>
                      <w:b/>
                    </w:rPr>
                  </w:pPr>
                </w:p>
              </w:tc>
              <w:tc>
                <w:tcPr>
                  <w:tcW w:w="5822" w:type="dxa"/>
                  <w:gridSpan w:val="2"/>
                </w:tcPr>
                <w:p w:rsidR="003E6F84" w:rsidRPr="007D2D99" w:rsidRDefault="003E6F84" w:rsidP="003D310E">
                  <w:pPr>
                    <w:framePr w:hSpace="141" w:wrap="around" w:vAnchor="text" w:hAnchor="text" w:x="30" w:y="1"/>
                    <w:pBdr>
                      <w:right w:val="single" w:sz="4" w:space="4" w:color="auto"/>
                    </w:pBdr>
                    <w:suppressOverlap/>
                    <w:jc w:val="both"/>
                    <w:rPr>
                      <w:b/>
                    </w:rPr>
                  </w:pPr>
                  <w:r w:rsidRPr="007D2D99">
                    <w:rPr>
                      <w:b/>
                    </w:rPr>
                    <w:t>Priezvisko:</w:t>
                  </w:r>
                </w:p>
                <w:p w:rsidR="003E6F84" w:rsidRPr="007D2D99" w:rsidRDefault="003E6F84" w:rsidP="003D310E">
                  <w:pPr>
                    <w:framePr w:hSpace="141" w:wrap="around" w:vAnchor="text" w:hAnchor="text" w:x="30" w:y="1"/>
                    <w:pBdr>
                      <w:right w:val="single" w:sz="4" w:space="4" w:color="auto"/>
                    </w:pBdr>
                    <w:suppressOverlap/>
                    <w:jc w:val="both"/>
                    <w:rPr>
                      <w:b/>
                    </w:rPr>
                  </w:pPr>
                </w:p>
              </w:tc>
            </w:tr>
            <w:tr w:rsidR="003E6F84" w:rsidRPr="007D2D99" w:rsidTr="009374F4">
              <w:trPr>
                <w:trHeight w:val="509"/>
              </w:trPr>
              <w:tc>
                <w:tcPr>
                  <w:tcW w:w="9067" w:type="dxa"/>
                  <w:gridSpan w:val="4"/>
                </w:tcPr>
                <w:p w:rsidR="003E6F84" w:rsidRPr="007D2D99" w:rsidRDefault="003E6F84" w:rsidP="003D310E">
                  <w:pPr>
                    <w:framePr w:hSpace="141" w:wrap="around" w:vAnchor="text" w:hAnchor="text" w:x="30" w:y="1"/>
                    <w:pBdr>
                      <w:right w:val="single" w:sz="4" w:space="4" w:color="auto"/>
                    </w:pBdr>
                    <w:suppressOverlap/>
                    <w:jc w:val="both"/>
                    <w:rPr>
                      <w:b/>
                    </w:rPr>
                  </w:pPr>
                  <w:r w:rsidRPr="007D2D99">
                    <w:rPr>
                      <w:b/>
                    </w:rPr>
                    <w:t>Funkcia:</w:t>
                  </w:r>
                </w:p>
              </w:tc>
            </w:tr>
            <w:tr w:rsidR="003E6F84" w:rsidRPr="007D2D99" w:rsidTr="009374F4">
              <w:trPr>
                <w:trHeight w:val="589"/>
              </w:trPr>
              <w:tc>
                <w:tcPr>
                  <w:tcW w:w="3245" w:type="dxa"/>
                  <w:gridSpan w:val="2"/>
                </w:tcPr>
                <w:p w:rsidR="003E6F84" w:rsidRPr="007D2D99" w:rsidRDefault="003E6F84" w:rsidP="003D310E">
                  <w:pPr>
                    <w:framePr w:hSpace="141" w:wrap="around" w:vAnchor="text" w:hAnchor="text" w:x="30" w:y="1"/>
                    <w:pBdr>
                      <w:right w:val="single" w:sz="4" w:space="4" w:color="auto"/>
                    </w:pBdr>
                    <w:suppressOverlap/>
                    <w:jc w:val="both"/>
                    <w:rPr>
                      <w:b/>
                    </w:rPr>
                  </w:pPr>
                  <w:r w:rsidRPr="007D2D99">
                    <w:rPr>
                      <w:b/>
                    </w:rPr>
                    <w:t>Telefón:</w:t>
                  </w:r>
                </w:p>
                <w:p w:rsidR="003E6F84" w:rsidRPr="007D2D99" w:rsidRDefault="003E6F84" w:rsidP="003D310E">
                  <w:pPr>
                    <w:framePr w:hSpace="141" w:wrap="around" w:vAnchor="text" w:hAnchor="text" w:x="30" w:y="1"/>
                    <w:pBdr>
                      <w:right w:val="single" w:sz="4" w:space="4" w:color="auto"/>
                    </w:pBdr>
                    <w:suppressOverlap/>
                    <w:jc w:val="both"/>
                    <w:rPr>
                      <w:b/>
                    </w:rPr>
                  </w:pPr>
                </w:p>
              </w:tc>
              <w:tc>
                <w:tcPr>
                  <w:tcW w:w="2562" w:type="dxa"/>
                </w:tcPr>
                <w:p w:rsidR="003E6F84" w:rsidRPr="007D2D99" w:rsidRDefault="003E6F84" w:rsidP="003D310E">
                  <w:pPr>
                    <w:framePr w:hSpace="141" w:wrap="around" w:vAnchor="text" w:hAnchor="text" w:x="30" w:y="1"/>
                    <w:pBdr>
                      <w:right w:val="single" w:sz="4" w:space="4" w:color="auto"/>
                    </w:pBdr>
                    <w:suppressOverlap/>
                    <w:jc w:val="both"/>
                    <w:rPr>
                      <w:b/>
                    </w:rPr>
                  </w:pPr>
                  <w:r w:rsidRPr="007D2D99">
                    <w:rPr>
                      <w:b/>
                    </w:rPr>
                    <w:t>Mobil:</w:t>
                  </w:r>
                </w:p>
                <w:p w:rsidR="003E6F84" w:rsidRPr="007D2D99" w:rsidRDefault="003E6F84" w:rsidP="003D310E">
                  <w:pPr>
                    <w:framePr w:hSpace="141" w:wrap="around" w:vAnchor="text" w:hAnchor="text" w:x="30" w:y="1"/>
                    <w:pBdr>
                      <w:right w:val="single" w:sz="4" w:space="4" w:color="auto"/>
                    </w:pBdr>
                    <w:suppressOverlap/>
                    <w:jc w:val="both"/>
                    <w:rPr>
                      <w:b/>
                    </w:rPr>
                  </w:pPr>
                </w:p>
              </w:tc>
              <w:tc>
                <w:tcPr>
                  <w:tcW w:w="3260" w:type="dxa"/>
                </w:tcPr>
                <w:p w:rsidR="003E6F84" w:rsidRPr="007D2D99" w:rsidRDefault="003E6F84" w:rsidP="003D310E">
                  <w:pPr>
                    <w:framePr w:hSpace="141" w:wrap="around" w:vAnchor="text" w:hAnchor="text" w:x="30" w:y="1"/>
                    <w:pBdr>
                      <w:right w:val="single" w:sz="4" w:space="4" w:color="auto"/>
                    </w:pBdr>
                    <w:suppressOverlap/>
                    <w:jc w:val="both"/>
                    <w:rPr>
                      <w:b/>
                    </w:rPr>
                  </w:pPr>
                  <w:r w:rsidRPr="007D2D99">
                    <w:rPr>
                      <w:b/>
                    </w:rPr>
                    <w:t>E-mail:</w:t>
                  </w:r>
                </w:p>
                <w:p w:rsidR="003E6F84" w:rsidRPr="007D2D99" w:rsidRDefault="003E6F84" w:rsidP="003D310E">
                  <w:pPr>
                    <w:framePr w:hSpace="141" w:wrap="around" w:vAnchor="text" w:hAnchor="text" w:x="30" w:y="1"/>
                    <w:pBdr>
                      <w:right w:val="single" w:sz="4" w:space="4" w:color="auto"/>
                    </w:pBdr>
                    <w:suppressOverlap/>
                    <w:jc w:val="both"/>
                    <w:rPr>
                      <w:b/>
                    </w:rPr>
                  </w:pPr>
                </w:p>
              </w:tc>
            </w:tr>
          </w:tbl>
          <w:p w:rsidR="003E6F84" w:rsidRPr="007D2D99" w:rsidRDefault="003E6F84" w:rsidP="009374F4">
            <w:pPr>
              <w:pBdr>
                <w:right w:val="single" w:sz="4" w:space="4" w:color="auto"/>
              </w:pBdr>
              <w:rPr>
                <w:b/>
                <w:sz w:val="28"/>
                <w:szCs w:val="28"/>
              </w:rPr>
            </w:pPr>
          </w:p>
          <w:p w:rsidR="003E6F84" w:rsidRPr="000A1BB5" w:rsidRDefault="003E6F84" w:rsidP="00DF19A5">
            <w:pPr>
              <w:pStyle w:val="Odsekzoznamu"/>
              <w:numPr>
                <w:ilvl w:val="0"/>
                <w:numId w:val="20"/>
              </w:numPr>
              <w:pBdr>
                <w:right w:val="single" w:sz="4" w:space="4" w:color="auto"/>
              </w:pBdr>
              <w:rPr>
                <w:b/>
                <w:sz w:val="26"/>
                <w:szCs w:val="26"/>
              </w:rPr>
            </w:pPr>
            <w:r w:rsidRPr="000A1BB5">
              <w:rPr>
                <w:b/>
                <w:sz w:val="26"/>
                <w:szCs w:val="26"/>
              </w:rPr>
              <w:t>Účel nákupu mlieka</w:t>
            </w:r>
          </w:p>
        </w:tc>
      </w:tr>
      <w:tr w:rsidR="003E6F84" w:rsidRPr="007D2D99" w:rsidTr="009374F4">
        <w:trPr>
          <w:trHeight w:val="171"/>
        </w:trPr>
        <w:tc>
          <w:tcPr>
            <w:tcW w:w="8785" w:type="dxa"/>
            <w:tcBorders>
              <w:top w:val="single" w:sz="4" w:space="0" w:color="auto"/>
              <w:left w:val="single" w:sz="4" w:space="0" w:color="auto"/>
              <w:bottom w:val="nil"/>
              <w:right w:val="single" w:sz="4" w:space="0" w:color="auto"/>
            </w:tcBorders>
          </w:tcPr>
          <w:p w:rsidR="003E6F84" w:rsidRPr="007D2D99" w:rsidRDefault="003E6F84" w:rsidP="009374F4">
            <w:pPr>
              <w:spacing w:before="120"/>
            </w:pPr>
            <w:r w:rsidRPr="007D2D99">
              <w:t xml:space="preserve">Prvonákupca nakupuje mlieko len </w:t>
            </w:r>
            <w:r w:rsidRPr="007D2D99">
              <w:rPr>
                <w:b/>
                <w:i/>
              </w:rPr>
              <w:t>za účelom jeho ďalšieho predaja</w:t>
            </w:r>
            <w:r w:rsidRPr="007D2D99">
              <w:rPr>
                <w:i/>
              </w:rPr>
              <w:t xml:space="preserve"> </w:t>
            </w:r>
            <w:r w:rsidRPr="007D2D99">
              <w:t>(vhodné zakrúžkujte):</w:t>
            </w:r>
          </w:p>
          <w:p w:rsidR="003E6F84" w:rsidRPr="007D2D99" w:rsidRDefault="003E6F84" w:rsidP="009374F4">
            <w:r w:rsidRPr="007D2D99">
              <w:t xml:space="preserve">                    </w:t>
            </w:r>
            <w:r w:rsidRPr="007D2D99">
              <w:rPr>
                <w:sz w:val="28"/>
                <w:szCs w:val="28"/>
              </w:rPr>
              <w:t xml:space="preserve">                                        × áno                       × nie</w:t>
            </w:r>
          </w:p>
        </w:tc>
      </w:tr>
      <w:tr w:rsidR="003E6F84" w:rsidRPr="00BB5502" w:rsidTr="009374F4">
        <w:trPr>
          <w:trHeight w:val="151"/>
        </w:trPr>
        <w:tc>
          <w:tcPr>
            <w:tcW w:w="8785" w:type="dxa"/>
            <w:tcBorders>
              <w:top w:val="nil"/>
              <w:left w:val="single" w:sz="4" w:space="0" w:color="auto"/>
              <w:bottom w:val="single" w:sz="4" w:space="0" w:color="auto"/>
              <w:right w:val="single" w:sz="4" w:space="0" w:color="auto"/>
            </w:tcBorders>
          </w:tcPr>
          <w:p w:rsidR="003E6F84" w:rsidRPr="007D2D99" w:rsidRDefault="003E6F84" w:rsidP="009374F4">
            <w:pPr>
              <w:pBdr>
                <w:top w:val="single" w:sz="4" w:space="1" w:color="auto"/>
              </w:pBdr>
              <w:spacing w:before="120"/>
            </w:pPr>
            <w:r w:rsidRPr="007D2D99">
              <w:t>Adresa prevádzkarne v prípade, že prvonákupca  nakupuje mlieko za účelom jeho spracovania:</w:t>
            </w:r>
          </w:p>
          <w:p w:rsidR="003E6F84" w:rsidRPr="007D2D99" w:rsidRDefault="003E6F84" w:rsidP="009374F4">
            <w:pPr>
              <w:pBdr>
                <w:top w:val="single" w:sz="4" w:space="1" w:color="auto"/>
              </w:pBdr>
            </w:pPr>
          </w:p>
          <w:p w:rsidR="003E6F84" w:rsidRPr="007D2D99" w:rsidRDefault="003E6F84" w:rsidP="009374F4"/>
        </w:tc>
      </w:tr>
      <w:tr w:rsidR="003E6F84" w:rsidRPr="00BB5502" w:rsidTr="009374F4">
        <w:trPr>
          <w:trHeight w:val="340"/>
        </w:trPr>
        <w:tc>
          <w:tcPr>
            <w:tcW w:w="8785" w:type="dxa"/>
            <w:tcBorders>
              <w:top w:val="single" w:sz="4" w:space="0" w:color="auto"/>
              <w:left w:val="nil"/>
              <w:bottom w:val="nil"/>
              <w:right w:val="nil"/>
            </w:tcBorders>
          </w:tcPr>
          <w:p w:rsidR="003E6F84" w:rsidRPr="007D2D99" w:rsidRDefault="003E6F84" w:rsidP="009374F4">
            <w:pPr>
              <w:rPr>
                <w:highlight w:val="yellow"/>
              </w:rPr>
            </w:pPr>
          </w:p>
        </w:tc>
      </w:tr>
    </w:tbl>
    <w:p w:rsidR="003E6F84" w:rsidRPr="000A1BB5" w:rsidRDefault="003E6F84" w:rsidP="00DF19A5">
      <w:pPr>
        <w:pStyle w:val="Odsekzoznamu"/>
        <w:numPr>
          <w:ilvl w:val="0"/>
          <w:numId w:val="20"/>
        </w:numPr>
        <w:rPr>
          <w:b/>
          <w:sz w:val="26"/>
          <w:szCs w:val="26"/>
        </w:rPr>
      </w:pPr>
      <w:r w:rsidRPr="000A1BB5">
        <w:rPr>
          <w:b/>
          <w:sz w:val="26"/>
          <w:szCs w:val="26"/>
        </w:rPr>
        <w:t>Prílohy</w:t>
      </w:r>
    </w:p>
    <w:p w:rsidR="003E6F84" w:rsidRPr="003E6F84" w:rsidRDefault="003E6F84" w:rsidP="003E6F84">
      <w:pPr>
        <w:rPr>
          <w:b/>
          <w:bCs/>
          <w:sz w:val="16"/>
          <w:szCs w:val="16"/>
          <w:u w:val="single"/>
        </w:rPr>
      </w:pPr>
    </w:p>
    <w:p w:rsidR="003E6F84" w:rsidRPr="00BB5502" w:rsidRDefault="003E6F84" w:rsidP="003E6F84">
      <w:pPr>
        <w:jc w:val="both"/>
        <w:rPr>
          <w:b/>
          <w:bCs/>
        </w:rPr>
      </w:pPr>
      <w:bookmarkStart w:id="45" w:name="_Toc144281544"/>
      <w:r w:rsidRPr="00BB5502">
        <w:rPr>
          <w:b/>
          <w:bCs/>
        </w:rPr>
        <w:t xml:space="preserve">Doklady, ktoré je potrebné predložiť </w:t>
      </w:r>
      <w:r>
        <w:rPr>
          <w:b/>
          <w:bCs/>
        </w:rPr>
        <w:t>spolu s oznámením o začatí pôsobenia na trhu ako prvonákupca surového mlieka</w:t>
      </w:r>
      <w:r w:rsidRPr="00BB5502">
        <w:rPr>
          <w:b/>
          <w:bCs/>
        </w:rPr>
        <w:t>:</w:t>
      </w:r>
      <w:bookmarkEnd w:id="45"/>
    </w:p>
    <w:p w:rsidR="003E6F84" w:rsidRPr="00BB5502" w:rsidRDefault="003E6F84" w:rsidP="003E6F84"/>
    <w:p w:rsidR="003E6F84" w:rsidRDefault="009B2DC9" w:rsidP="00DF19A5">
      <w:pPr>
        <w:numPr>
          <w:ilvl w:val="0"/>
          <w:numId w:val="19"/>
        </w:numPr>
        <w:jc w:val="both"/>
      </w:pPr>
      <w:r>
        <w:t xml:space="preserve">kópia </w:t>
      </w:r>
      <w:r w:rsidR="003E6F84">
        <w:t>výpis</w:t>
      </w:r>
      <w:r>
        <w:t>u</w:t>
      </w:r>
      <w:r w:rsidR="003E6F84" w:rsidRPr="00BB5502">
        <w:t xml:space="preserve"> z obchodnéh</w:t>
      </w:r>
      <w:r w:rsidR="003E6F84">
        <w:t>o registra alebo iného obdobného registra nie starší ako tri mesiace,</w:t>
      </w:r>
      <w:r w:rsidR="003E6F84" w:rsidRPr="00BB5502">
        <w:t xml:space="preserve"> </w:t>
      </w:r>
    </w:p>
    <w:p w:rsidR="003E6F84" w:rsidRDefault="003E6F84" w:rsidP="00DF19A5">
      <w:pPr>
        <w:numPr>
          <w:ilvl w:val="0"/>
          <w:numId w:val="19"/>
        </w:numPr>
        <w:jc w:val="both"/>
      </w:pPr>
      <w:r>
        <w:t xml:space="preserve">rozhodnutie alebo úradne osvedčená kópia rozhodnutia o schválení alebo podmienečnom schválení prevádzkarne vydané príslušnou Regionálnou veterinárnou a potravinovou správou, </w:t>
      </w:r>
    </w:p>
    <w:p w:rsidR="003E6F84" w:rsidRPr="004D113E" w:rsidRDefault="003E6F84" w:rsidP="00DF19A5">
      <w:pPr>
        <w:numPr>
          <w:ilvl w:val="0"/>
          <w:numId w:val="19"/>
        </w:numPr>
        <w:jc w:val="both"/>
        <w:rPr>
          <w:caps/>
        </w:rPr>
      </w:pPr>
      <w:r w:rsidRPr="00CC795F">
        <w:lastRenderedPageBreak/>
        <w:t xml:space="preserve">čestné vyhlásenie prvonákupcu, že </w:t>
      </w:r>
      <w:r>
        <w:t xml:space="preserve">má technické a technologické zariadenia na účely zisťovania množstva mlieka a obsahu tuku v mlieku </w:t>
      </w:r>
    </w:p>
    <w:p w:rsidR="004D113E" w:rsidRPr="00081FBF" w:rsidRDefault="004D113E" w:rsidP="00DF19A5">
      <w:pPr>
        <w:numPr>
          <w:ilvl w:val="0"/>
          <w:numId w:val="19"/>
        </w:numPr>
        <w:jc w:val="both"/>
        <w:rPr>
          <w:caps/>
        </w:rPr>
      </w:pPr>
      <w:r w:rsidRPr="00CC795F">
        <w:t>čestné vyhlásenie prvonákupcu, že</w:t>
      </w:r>
      <w:r>
        <w:t xml:space="preserve"> bude </w:t>
      </w:r>
      <w:r>
        <w:rPr>
          <w:bCs/>
        </w:rPr>
        <w:t>nákup surového mlieka uskutočňovať</w:t>
      </w:r>
      <w:r w:rsidRPr="00826A3B">
        <w:rPr>
          <w:bCs/>
        </w:rPr>
        <w:t xml:space="preserve"> le</w:t>
      </w:r>
      <w:r>
        <w:rPr>
          <w:bCs/>
        </w:rPr>
        <w:t>n</w:t>
      </w:r>
      <w:r w:rsidRPr="00826A3B">
        <w:rPr>
          <w:bCs/>
        </w:rPr>
        <w:t xml:space="preserve"> na základe písomnej zmluvy</w:t>
      </w:r>
      <w:r>
        <w:rPr>
          <w:bCs/>
        </w:rPr>
        <w:t xml:space="preserve"> </w:t>
      </w:r>
      <w:r w:rsidRPr="009B2DC9">
        <w:rPr>
          <w:bCs/>
        </w:rPr>
        <w:t>(</w:t>
      </w:r>
      <w:r w:rsidR="009B2DC9">
        <w:rPr>
          <w:bCs/>
        </w:rPr>
        <w:t>fakultatívna príloha</w:t>
      </w:r>
      <w:r w:rsidRPr="009B2DC9">
        <w:rPr>
          <w:bCs/>
        </w:rPr>
        <w:t>)</w:t>
      </w:r>
      <w:r>
        <w:rPr>
          <w:bCs/>
        </w:rPr>
        <w:t>,</w:t>
      </w:r>
    </w:p>
    <w:p w:rsidR="004D113E" w:rsidRPr="004D113E" w:rsidRDefault="004D113E" w:rsidP="00DF19A5">
      <w:pPr>
        <w:numPr>
          <w:ilvl w:val="0"/>
          <w:numId w:val="19"/>
        </w:numPr>
        <w:jc w:val="both"/>
        <w:rPr>
          <w:caps/>
        </w:rPr>
      </w:pPr>
      <w:r w:rsidRPr="00CC795F">
        <w:t>čestné vyhlásenie prvonákupcu, že</w:t>
      </w:r>
      <w:r>
        <w:t xml:space="preserve"> bude </w:t>
      </w:r>
      <w:r>
        <w:rPr>
          <w:bCs/>
        </w:rPr>
        <w:t xml:space="preserve">viesť a uchovávať evidenciu </w:t>
      </w:r>
      <w:r w:rsidRPr="00826A3B">
        <w:rPr>
          <w:bCs/>
        </w:rPr>
        <w:t>o skutočnom množstve nakúpeného mlieka a jeho skutočnom obsahu tuku počas minimálne troch rokov nasledujúcich po roku, v ktorom ich do evidencie zaznamenal</w:t>
      </w:r>
      <w:r>
        <w:rPr>
          <w:bCs/>
        </w:rPr>
        <w:t xml:space="preserve"> </w:t>
      </w:r>
      <w:r w:rsidRPr="009B2DC9">
        <w:rPr>
          <w:bCs/>
        </w:rPr>
        <w:t>(</w:t>
      </w:r>
      <w:r w:rsidR="009B2DC9" w:rsidRPr="009B2DC9">
        <w:rPr>
          <w:bCs/>
        </w:rPr>
        <w:t>fakultatívna príloha</w:t>
      </w:r>
      <w:r w:rsidRPr="009B2DC9">
        <w:rPr>
          <w:bCs/>
        </w:rPr>
        <w:t>).</w:t>
      </w:r>
    </w:p>
    <w:p w:rsidR="004D113E" w:rsidRPr="00DB450A" w:rsidRDefault="004D113E" w:rsidP="004D113E">
      <w:pPr>
        <w:ind w:left="720"/>
        <w:jc w:val="both"/>
        <w:rPr>
          <w:caps/>
        </w:rPr>
      </w:pPr>
    </w:p>
    <w:p w:rsidR="003E6F84" w:rsidRDefault="003E6F84" w:rsidP="003E6F84">
      <w:pPr>
        <w:rPr>
          <w:b/>
        </w:rPr>
      </w:pPr>
      <w:r w:rsidRPr="00635450">
        <w:rPr>
          <w:b/>
        </w:rPr>
        <w:t xml:space="preserve">Oznámenie </w:t>
      </w:r>
      <w:r>
        <w:rPr>
          <w:b/>
        </w:rPr>
        <w:t xml:space="preserve">spolu </w:t>
      </w:r>
      <w:r w:rsidRPr="00635450">
        <w:rPr>
          <w:b/>
        </w:rPr>
        <w:t>s prílohami pošlite na adresu:</w:t>
      </w:r>
    </w:p>
    <w:p w:rsidR="003E6F84" w:rsidRPr="00B33E07" w:rsidRDefault="003E6F84" w:rsidP="003E6F84">
      <w:pPr>
        <w:rPr>
          <w:b/>
          <w:sz w:val="16"/>
          <w:szCs w:val="16"/>
        </w:rPr>
      </w:pPr>
    </w:p>
    <w:p w:rsidR="003E6F84" w:rsidRPr="004E2484" w:rsidRDefault="003E6F84" w:rsidP="003E6F84">
      <w:pPr>
        <w:ind w:left="2268"/>
        <w:rPr>
          <w:b/>
        </w:rPr>
      </w:pPr>
      <w:r w:rsidRPr="004E2484">
        <w:rPr>
          <w:b/>
        </w:rPr>
        <w:t>Pôdohospodárska platobná agentúra</w:t>
      </w:r>
    </w:p>
    <w:p w:rsidR="003E6F84" w:rsidRPr="004E2484" w:rsidRDefault="004D113E" w:rsidP="003E6F84">
      <w:pPr>
        <w:ind w:left="2268"/>
        <w:rPr>
          <w:b/>
        </w:rPr>
      </w:pPr>
      <w:r>
        <w:rPr>
          <w:b/>
        </w:rPr>
        <w:t xml:space="preserve">Hraničná </w:t>
      </w:r>
      <w:r w:rsidR="003E6F84" w:rsidRPr="004E2484">
        <w:rPr>
          <w:b/>
        </w:rPr>
        <w:t>12</w:t>
      </w:r>
    </w:p>
    <w:p w:rsidR="003E6F84" w:rsidRPr="004E2484" w:rsidRDefault="003E6F84" w:rsidP="003E6F84">
      <w:pPr>
        <w:ind w:left="2268"/>
        <w:rPr>
          <w:b/>
        </w:rPr>
      </w:pPr>
      <w:r w:rsidRPr="004E2484">
        <w:rPr>
          <w:b/>
        </w:rPr>
        <w:t xml:space="preserve">815 26 Bratislava </w:t>
      </w:r>
    </w:p>
    <w:p w:rsidR="003E6F84" w:rsidRPr="00A05EF6" w:rsidRDefault="003E6F84" w:rsidP="003E6F84">
      <w:pPr>
        <w:rPr>
          <w:sz w:val="16"/>
          <w:szCs w:val="16"/>
        </w:rPr>
      </w:pPr>
    </w:p>
    <w:p w:rsidR="003E6F84" w:rsidRDefault="003E6F84" w:rsidP="003E6F84">
      <w:pPr>
        <w:jc w:val="both"/>
      </w:pPr>
      <w:r w:rsidRPr="00E13015">
        <w:rPr>
          <w:b/>
        </w:rPr>
        <w:t>Pôdohospodárska platobná agentúra</w:t>
      </w:r>
      <w:r>
        <w:t xml:space="preserve"> (ďalej len „platobná agentúra“) po doručení oznámenia  o začatí pôsobenia prvonákupcu a splnení náležitostí tohto oznámenia upovedomí v danej veci prvonákupcu a </w:t>
      </w:r>
      <w:r w:rsidRPr="00E13015">
        <w:rPr>
          <w:b/>
        </w:rPr>
        <w:t>zapíše ho do evidencie prvonákupcov</w:t>
      </w:r>
      <w:r>
        <w:t xml:space="preserve">. </w:t>
      </w:r>
    </w:p>
    <w:p w:rsidR="003E6F84" w:rsidRPr="0003461A" w:rsidRDefault="003E6F84" w:rsidP="003E6F84">
      <w:r>
        <w:t>Evidencia</w:t>
      </w:r>
      <w:r w:rsidRPr="0003461A">
        <w:t xml:space="preserve"> prvonákupcov </w:t>
      </w:r>
      <w:r>
        <w:t>je zverejnená na</w:t>
      </w:r>
      <w:r w:rsidRPr="0003461A">
        <w:t xml:space="preserve"> </w:t>
      </w:r>
      <w:r>
        <w:t>webovom sídle</w:t>
      </w:r>
      <w:r w:rsidRPr="0003461A">
        <w:t xml:space="preserve"> </w:t>
      </w:r>
      <w:r>
        <w:t>platobnej agentúry</w:t>
      </w:r>
      <w:r w:rsidRPr="0003461A">
        <w:t xml:space="preserve">. </w:t>
      </w:r>
    </w:p>
    <w:p w:rsidR="003E6F84" w:rsidRPr="00A05EF6" w:rsidRDefault="003E6F84" w:rsidP="003E6F84">
      <w:pPr>
        <w:rPr>
          <w:b/>
          <w:sz w:val="16"/>
          <w:szCs w:val="16"/>
        </w:rPr>
      </w:pPr>
    </w:p>
    <w:p w:rsidR="003E6F84" w:rsidRDefault="003E6F84" w:rsidP="003E6F84">
      <w:pPr>
        <w:tabs>
          <w:tab w:val="left" w:pos="709"/>
        </w:tabs>
        <w:jc w:val="both"/>
        <w:rPr>
          <w:b/>
          <w:bCs/>
        </w:rPr>
      </w:pPr>
      <w:r w:rsidRPr="00C0455F">
        <w:rPr>
          <w:b/>
          <w:bCs/>
        </w:rPr>
        <w:t>Prvonákupca je povinný</w:t>
      </w:r>
      <w:r>
        <w:rPr>
          <w:b/>
          <w:bCs/>
        </w:rPr>
        <w:t>:</w:t>
      </w:r>
    </w:p>
    <w:p w:rsidR="003E6F84" w:rsidRPr="00A05EF6" w:rsidRDefault="003E6F84" w:rsidP="003E6F84">
      <w:pPr>
        <w:tabs>
          <w:tab w:val="left" w:pos="709"/>
        </w:tabs>
        <w:jc w:val="both"/>
        <w:rPr>
          <w:b/>
          <w:bCs/>
          <w:sz w:val="16"/>
          <w:szCs w:val="16"/>
        </w:rPr>
      </w:pPr>
    </w:p>
    <w:p w:rsidR="003E6F84" w:rsidRPr="003E6F84" w:rsidRDefault="003E6F84" w:rsidP="00DF19A5">
      <w:pPr>
        <w:pStyle w:val="Odsekzoznamu"/>
        <w:numPr>
          <w:ilvl w:val="0"/>
          <w:numId w:val="21"/>
        </w:numPr>
        <w:jc w:val="both"/>
        <w:rPr>
          <w:bCs/>
          <w:sz w:val="22"/>
          <w:szCs w:val="22"/>
        </w:rPr>
      </w:pPr>
      <w:r w:rsidRPr="003E6F84">
        <w:rPr>
          <w:bCs/>
          <w:sz w:val="22"/>
          <w:szCs w:val="22"/>
        </w:rPr>
        <w:t>mať v predmete svojej podnikateľskej činnosti tie činnosti, ktoré ako prvonákupca vykonáva,</w:t>
      </w:r>
    </w:p>
    <w:p w:rsidR="003E6F84" w:rsidRPr="003E6F84" w:rsidRDefault="003E6F84" w:rsidP="00DF19A5">
      <w:pPr>
        <w:numPr>
          <w:ilvl w:val="0"/>
          <w:numId w:val="21"/>
        </w:numPr>
        <w:jc w:val="both"/>
        <w:rPr>
          <w:bCs/>
          <w:sz w:val="22"/>
          <w:szCs w:val="22"/>
        </w:rPr>
      </w:pPr>
      <w:r w:rsidRPr="003E6F84">
        <w:rPr>
          <w:bCs/>
          <w:sz w:val="22"/>
          <w:szCs w:val="22"/>
        </w:rPr>
        <w:t>mať zriadenú prevádzkareň, na manipuláciu s mliekom, ktorá je</w:t>
      </w:r>
      <w:r w:rsidRPr="003E6F84">
        <w:rPr>
          <w:sz w:val="22"/>
          <w:szCs w:val="22"/>
        </w:rPr>
        <w:t xml:space="preserve"> schválená, alebo podmienečne schválená príslušnou Regionálnou veterinárnou a potravinovou správou, ak prvonákupca mlieko nakupuje na tento účel,</w:t>
      </w:r>
    </w:p>
    <w:p w:rsidR="003E6F84" w:rsidRPr="003E6F84" w:rsidRDefault="003E6F84" w:rsidP="00DF19A5">
      <w:pPr>
        <w:numPr>
          <w:ilvl w:val="0"/>
          <w:numId w:val="21"/>
        </w:numPr>
        <w:jc w:val="both"/>
        <w:rPr>
          <w:sz w:val="22"/>
          <w:szCs w:val="22"/>
        </w:rPr>
      </w:pPr>
      <w:r w:rsidRPr="003E6F84">
        <w:rPr>
          <w:sz w:val="22"/>
          <w:szCs w:val="22"/>
        </w:rPr>
        <w:t>mať technické a technologické zariadenia na účely zisťovania množstva mlieka a obsahu tuku v mlieku (množstvo mlieka meradlom s platným certifikátom o overení, obsah tuku v mlieku meradlom s platnou kalibráciou, alebo v akreditovanom laboratóriu),</w:t>
      </w:r>
    </w:p>
    <w:p w:rsidR="003E6F84" w:rsidRPr="003E6F84" w:rsidRDefault="003E6F84" w:rsidP="00DF19A5">
      <w:pPr>
        <w:pStyle w:val="Odsekzoznamu"/>
        <w:numPr>
          <w:ilvl w:val="0"/>
          <w:numId w:val="21"/>
        </w:numPr>
        <w:jc w:val="both"/>
        <w:rPr>
          <w:bCs/>
          <w:sz w:val="22"/>
          <w:szCs w:val="22"/>
        </w:rPr>
      </w:pPr>
      <w:r w:rsidRPr="003E6F84">
        <w:rPr>
          <w:bCs/>
          <w:sz w:val="22"/>
          <w:szCs w:val="22"/>
        </w:rPr>
        <w:t xml:space="preserve">nákup surového mlieka uskutočňovať len na základe písomnej zmluvy, </w:t>
      </w:r>
    </w:p>
    <w:p w:rsidR="003E6F84" w:rsidRPr="003E6F84" w:rsidRDefault="003E6F84" w:rsidP="00DF19A5">
      <w:pPr>
        <w:pStyle w:val="Odsekzoznamu"/>
        <w:numPr>
          <w:ilvl w:val="0"/>
          <w:numId w:val="21"/>
        </w:numPr>
        <w:jc w:val="both"/>
        <w:rPr>
          <w:bCs/>
          <w:sz w:val="22"/>
          <w:szCs w:val="22"/>
        </w:rPr>
      </w:pPr>
      <w:r w:rsidRPr="003E6F84">
        <w:rPr>
          <w:bCs/>
          <w:sz w:val="22"/>
          <w:szCs w:val="22"/>
        </w:rPr>
        <w:t>oznamovať platobnej agentúre najneskôr pätnásty deň kalendárneho mesiaca údaje o skutočnom množstve mlieka nakúpenom v predchádzajúcom mesiaci osobitne od každého prvovýrobcu s uvedením skutočného obsahu tuku, ak prvovýrobca nakúpil mlieko zo zahraničnej prevádzkarne prvovýrobcu, údaje o tomto množstve mlieka uvádza osobitne,</w:t>
      </w:r>
    </w:p>
    <w:p w:rsidR="003E6F84" w:rsidRPr="003E6F84" w:rsidRDefault="003E6F84" w:rsidP="00DF19A5">
      <w:pPr>
        <w:pStyle w:val="Odsekzoznamu"/>
        <w:numPr>
          <w:ilvl w:val="0"/>
          <w:numId w:val="21"/>
        </w:numPr>
        <w:jc w:val="both"/>
        <w:rPr>
          <w:bCs/>
          <w:sz w:val="22"/>
          <w:szCs w:val="22"/>
        </w:rPr>
      </w:pPr>
      <w:r w:rsidRPr="003E6F84">
        <w:rPr>
          <w:bCs/>
          <w:sz w:val="22"/>
          <w:szCs w:val="22"/>
        </w:rPr>
        <w:t>oznamovať Ministerstvu pôdohospodárstva a rozvoja vidieka Slovenskej republiky najneskôr siedmy deň kalendárneho mesiaca údaje o odhadovanej cene za celkové množstvo mlieka , ktoré nakúpi v prebiehajúcom mesiaci,</w:t>
      </w:r>
    </w:p>
    <w:p w:rsidR="003E6F84" w:rsidRPr="003E6F84" w:rsidRDefault="003E6F84" w:rsidP="00DF19A5">
      <w:pPr>
        <w:pStyle w:val="Odsekzoznamu"/>
        <w:numPr>
          <w:ilvl w:val="0"/>
          <w:numId w:val="21"/>
        </w:numPr>
        <w:jc w:val="both"/>
        <w:rPr>
          <w:bCs/>
          <w:sz w:val="22"/>
          <w:szCs w:val="22"/>
        </w:rPr>
      </w:pPr>
      <w:r w:rsidRPr="003E6F84">
        <w:rPr>
          <w:bCs/>
          <w:sz w:val="22"/>
          <w:szCs w:val="22"/>
        </w:rPr>
        <w:t>viesť a uchovávať evidenciu o skutočnom množstve nakúpeného mlieka a jeho skutočnom obsahu tuku počas minimálne troch rokov nasledujúcich po roku, v ktorom ich do evidencie zaznamenal,</w:t>
      </w:r>
    </w:p>
    <w:p w:rsidR="003E6F84" w:rsidRPr="003E6F84" w:rsidRDefault="003E6F84" w:rsidP="00DF19A5">
      <w:pPr>
        <w:pStyle w:val="Odsekzoznamu"/>
        <w:numPr>
          <w:ilvl w:val="0"/>
          <w:numId w:val="21"/>
        </w:numPr>
        <w:jc w:val="both"/>
        <w:rPr>
          <w:bCs/>
          <w:sz w:val="22"/>
          <w:szCs w:val="22"/>
        </w:rPr>
      </w:pPr>
      <w:r w:rsidRPr="003E6F84">
        <w:rPr>
          <w:bCs/>
          <w:sz w:val="22"/>
          <w:szCs w:val="22"/>
        </w:rPr>
        <w:t>oznámiť platobnej agentúre ukončenie svojho pôsobenia prvonákupcu najneskôr do 30 dní odo dňa, keď neuskutoční nákup mlieka od prvovýrobcu aspoň raz počas dvanástich po sebe nasledujúcich mesiacov, alebo prestane plniť povinnosti prvonákupcu podľa písmen a) až c) a e).</w:t>
      </w:r>
    </w:p>
    <w:p w:rsidR="003E6F84" w:rsidRPr="00A05EF6" w:rsidRDefault="003E6F84" w:rsidP="003E6F84">
      <w:pPr>
        <w:rPr>
          <w:b/>
          <w:sz w:val="16"/>
          <w:szCs w:val="16"/>
        </w:rPr>
      </w:pPr>
    </w:p>
    <w:p w:rsidR="003E6F84" w:rsidRPr="00A05EF6" w:rsidRDefault="003E6F84" w:rsidP="003E6F84">
      <w:pPr>
        <w:jc w:val="both"/>
        <w:rPr>
          <w:b/>
          <w:bCs/>
        </w:rPr>
      </w:pPr>
      <w:r w:rsidRPr="00A05EF6">
        <w:rPr>
          <w:b/>
          <w:bCs/>
        </w:rPr>
        <w:t>Podnikateľ je povinný</w:t>
      </w:r>
      <w:r w:rsidRPr="00E33944">
        <w:rPr>
          <w:bCs/>
        </w:rPr>
        <w:t xml:space="preserve"> </w:t>
      </w:r>
      <w:r w:rsidRPr="00E33944">
        <w:rPr>
          <w:b/>
          <w:bCs/>
        </w:rPr>
        <w:t>ukončiť činnosť prvonákupcu</w:t>
      </w:r>
      <w:r>
        <w:rPr>
          <w:bCs/>
        </w:rPr>
        <w:t xml:space="preserve">, </w:t>
      </w:r>
      <w:r w:rsidRPr="00A05EF6">
        <w:rPr>
          <w:b/>
          <w:bCs/>
        </w:rPr>
        <w:t>ak prestane plniť povinnosti prvonákupcu podľa písmen a) až c),e) a h).</w:t>
      </w:r>
    </w:p>
    <w:p w:rsidR="003E6F84" w:rsidRPr="00A05EF6" w:rsidRDefault="003E6F84" w:rsidP="003E6F84">
      <w:pPr>
        <w:tabs>
          <w:tab w:val="left" w:pos="709"/>
        </w:tabs>
        <w:jc w:val="both"/>
        <w:rPr>
          <w:bCs/>
          <w:sz w:val="16"/>
          <w:szCs w:val="16"/>
        </w:rPr>
      </w:pPr>
    </w:p>
    <w:p w:rsidR="003E6F84" w:rsidRDefault="003E6F84" w:rsidP="003E6F84">
      <w:pPr>
        <w:pStyle w:val="Zkladntext"/>
        <w:rPr>
          <w:b/>
          <w:bCs/>
        </w:rPr>
      </w:pPr>
      <w:r w:rsidRPr="006F3C05">
        <w:rPr>
          <w:b/>
          <w:bCs/>
        </w:rPr>
        <w:t>Iba prvonákupca mlieka evidovaný platobnou agentúrou je oprávnený nakupovať surové kravské mlieko od prvovýrobcu</w:t>
      </w:r>
      <w:r>
        <w:rPr>
          <w:b/>
          <w:bCs/>
        </w:rPr>
        <w:t>.</w:t>
      </w:r>
    </w:p>
    <w:p w:rsidR="003E6F84" w:rsidRPr="00A05EF6" w:rsidRDefault="003E6F84" w:rsidP="003E6F84">
      <w:pPr>
        <w:tabs>
          <w:tab w:val="left" w:pos="709"/>
        </w:tabs>
        <w:jc w:val="both"/>
        <w:rPr>
          <w:b/>
          <w:bCs/>
          <w:sz w:val="16"/>
          <w:szCs w:val="16"/>
        </w:rPr>
      </w:pPr>
    </w:p>
    <w:tbl>
      <w:tblPr>
        <w:tblpPr w:leftFromText="141" w:rightFromText="141" w:bottomFromText="200" w:vertAnchor="text" w:tblpX="30" w:tblpY="1"/>
        <w:tblOverlap w:val="neve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71"/>
        <w:gridCol w:w="4397"/>
      </w:tblGrid>
      <w:tr w:rsidR="003E6F84" w:rsidTr="009374F4">
        <w:trPr>
          <w:trHeight w:val="1180"/>
        </w:trPr>
        <w:tc>
          <w:tcPr>
            <w:tcW w:w="5171" w:type="dxa"/>
            <w:tcBorders>
              <w:top w:val="single" w:sz="4" w:space="0" w:color="auto"/>
              <w:left w:val="single" w:sz="4" w:space="0" w:color="auto"/>
              <w:bottom w:val="nil"/>
              <w:right w:val="single" w:sz="4" w:space="0" w:color="auto"/>
            </w:tcBorders>
          </w:tcPr>
          <w:p w:rsidR="003E6F84" w:rsidRDefault="003E6F84" w:rsidP="009374F4">
            <w:pPr>
              <w:spacing w:line="276" w:lineRule="auto"/>
              <w:jc w:val="both"/>
              <w:rPr>
                <w:rFonts w:eastAsia="Times New Roman"/>
                <w:b/>
              </w:rPr>
            </w:pPr>
          </w:p>
          <w:p w:rsidR="003E6F84" w:rsidRDefault="003E6F84" w:rsidP="009374F4">
            <w:pPr>
              <w:spacing w:line="276" w:lineRule="auto"/>
              <w:jc w:val="both"/>
              <w:rPr>
                <w:b/>
              </w:rPr>
            </w:pPr>
            <w:r>
              <w:rPr>
                <w:b/>
              </w:rPr>
              <w:t xml:space="preserve">Meno štatutárneho zástupcu/ov spoločnosti: </w:t>
            </w:r>
          </w:p>
          <w:p w:rsidR="003E6F84" w:rsidRDefault="003E6F84" w:rsidP="009374F4">
            <w:pPr>
              <w:spacing w:line="276" w:lineRule="auto"/>
              <w:jc w:val="both"/>
              <w:rPr>
                <w:rFonts w:eastAsia="Times New Roman"/>
                <w:b/>
              </w:rPr>
            </w:pPr>
          </w:p>
        </w:tc>
        <w:tc>
          <w:tcPr>
            <w:tcW w:w="4397" w:type="dxa"/>
            <w:tcBorders>
              <w:top w:val="single" w:sz="4" w:space="0" w:color="auto"/>
              <w:left w:val="single" w:sz="4" w:space="0" w:color="auto"/>
              <w:bottom w:val="nil"/>
              <w:right w:val="single" w:sz="4" w:space="0" w:color="auto"/>
            </w:tcBorders>
          </w:tcPr>
          <w:p w:rsidR="003E6F84" w:rsidRDefault="003E6F84" w:rsidP="009374F4">
            <w:pPr>
              <w:spacing w:line="276" w:lineRule="auto"/>
              <w:jc w:val="both"/>
              <w:rPr>
                <w:rFonts w:eastAsia="Times New Roman"/>
                <w:b/>
              </w:rPr>
            </w:pPr>
          </w:p>
          <w:p w:rsidR="003E6F84" w:rsidRDefault="003E6F84" w:rsidP="009374F4">
            <w:pPr>
              <w:spacing w:line="276" w:lineRule="auto"/>
              <w:jc w:val="both"/>
              <w:rPr>
                <w:rFonts w:eastAsia="Times New Roman"/>
                <w:lang w:eastAsia="cs-CZ"/>
              </w:rPr>
            </w:pPr>
            <w:r>
              <w:rPr>
                <w:b/>
              </w:rPr>
              <w:t>Pečiatka, podpis:</w:t>
            </w:r>
          </w:p>
        </w:tc>
      </w:tr>
      <w:tr w:rsidR="003E6F84" w:rsidTr="009374F4">
        <w:trPr>
          <w:trHeight w:val="591"/>
        </w:trPr>
        <w:tc>
          <w:tcPr>
            <w:tcW w:w="5171" w:type="dxa"/>
            <w:tcBorders>
              <w:top w:val="nil"/>
              <w:left w:val="single" w:sz="4" w:space="0" w:color="auto"/>
              <w:bottom w:val="single" w:sz="4" w:space="0" w:color="auto"/>
              <w:right w:val="single" w:sz="4" w:space="0" w:color="auto"/>
            </w:tcBorders>
          </w:tcPr>
          <w:p w:rsidR="003E6F84" w:rsidRDefault="003E6F84" w:rsidP="009374F4">
            <w:pPr>
              <w:spacing w:line="276" w:lineRule="auto"/>
              <w:jc w:val="both"/>
              <w:rPr>
                <w:rFonts w:eastAsia="Times New Roman"/>
                <w:b/>
              </w:rPr>
            </w:pPr>
            <w:r>
              <w:rPr>
                <w:b/>
              </w:rPr>
              <w:t>Dátum:</w:t>
            </w:r>
          </w:p>
        </w:tc>
        <w:tc>
          <w:tcPr>
            <w:tcW w:w="4397" w:type="dxa"/>
            <w:tcBorders>
              <w:top w:val="nil"/>
              <w:left w:val="single" w:sz="4" w:space="0" w:color="auto"/>
              <w:bottom w:val="single" w:sz="4" w:space="0" w:color="auto"/>
              <w:right w:val="single" w:sz="4" w:space="0" w:color="auto"/>
            </w:tcBorders>
          </w:tcPr>
          <w:p w:rsidR="003E6F84" w:rsidRDefault="003E6F84" w:rsidP="009374F4">
            <w:pPr>
              <w:spacing w:line="276" w:lineRule="auto"/>
              <w:ind w:left="180"/>
              <w:rPr>
                <w:rFonts w:eastAsia="Times New Roman"/>
                <w:lang w:eastAsia="cs-CZ"/>
              </w:rPr>
            </w:pPr>
          </w:p>
        </w:tc>
      </w:tr>
    </w:tbl>
    <w:p w:rsidR="003E6F84" w:rsidRDefault="003E6F84" w:rsidP="003E6F84">
      <w:pPr>
        <w:rPr>
          <w:b/>
          <w:bCs/>
        </w:rPr>
      </w:pPr>
      <w:r>
        <w:rPr>
          <w:b/>
        </w:rPr>
        <w:t>Prvonákupca je povinný bezodkladne oznámiť platobnej agentúre všetky zmeny údajov!</w:t>
      </w:r>
    </w:p>
    <w:p w:rsidR="00756F53" w:rsidRDefault="00756F53"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56F53" w:rsidRPr="000D5041" w:rsidRDefault="00756F53" w:rsidP="00756F53">
      <w:pPr>
        <w:pStyle w:val="Zkladntext"/>
        <w:rPr>
          <w:bCs/>
        </w:rPr>
      </w:pPr>
      <w:r w:rsidRPr="000D5041">
        <w:rPr>
          <w:bCs/>
        </w:rPr>
        <w:t xml:space="preserve">Príloha č. </w:t>
      </w:r>
      <w:r>
        <w:rPr>
          <w:bCs/>
        </w:rPr>
        <w:t>2</w:t>
      </w:r>
    </w:p>
    <w:tbl>
      <w:tblPr>
        <w:tblW w:w="10327" w:type="dxa"/>
        <w:tblInd w:w="55" w:type="dxa"/>
        <w:tblCellMar>
          <w:left w:w="70" w:type="dxa"/>
          <w:right w:w="70" w:type="dxa"/>
        </w:tblCellMar>
        <w:tblLook w:val="04A0" w:firstRow="1" w:lastRow="0" w:firstColumn="1" w:lastColumn="0" w:noHBand="0" w:noVBand="1"/>
      </w:tblPr>
      <w:tblGrid>
        <w:gridCol w:w="916"/>
        <w:gridCol w:w="3928"/>
        <w:gridCol w:w="1441"/>
        <w:gridCol w:w="2222"/>
        <w:gridCol w:w="1820"/>
      </w:tblGrid>
      <w:tr w:rsidR="00756F53" w:rsidRPr="000D5041" w:rsidTr="00EB072E">
        <w:trPr>
          <w:trHeight w:val="360"/>
        </w:trPr>
        <w:tc>
          <w:tcPr>
            <w:tcW w:w="4844" w:type="dxa"/>
            <w:gridSpan w:val="2"/>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b/>
                <w:bCs/>
                <w:color w:val="000000"/>
                <w:sz w:val="28"/>
                <w:szCs w:val="28"/>
              </w:rPr>
            </w:pPr>
            <w:r w:rsidRPr="000D5041">
              <w:rPr>
                <w:rFonts w:ascii="Calibri" w:eastAsia="Times New Roman" w:hAnsi="Calibri"/>
                <w:b/>
                <w:bCs/>
                <w:color w:val="000000"/>
                <w:sz w:val="28"/>
                <w:szCs w:val="28"/>
              </w:rPr>
              <w:t>Pôdohospodárska platobná agentúra</w:t>
            </w:r>
          </w:p>
        </w:tc>
        <w:tc>
          <w:tcPr>
            <w:tcW w:w="1441"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color w:val="000000"/>
                <w:sz w:val="22"/>
                <w:szCs w:val="22"/>
              </w:rPr>
            </w:pPr>
          </w:p>
        </w:tc>
        <w:tc>
          <w:tcPr>
            <w:tcW w:w="2222"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color w:val="000000"/>
                <w:sz w:val="22"/>
                <w:szCs w:val="22"/>
              </w:rPr>
            </w:pPr>
          </w:p>
        </w:tc>
        <w:tc>
          <w:tcPr>
            <w:tcW w:w="1820"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color w:val="000000"/>
                <w:sz w:val="28"/>
                <w:szCs w:val="28"/>
              </w:rPr>
            </w:pPr>
          </w:p>
        </w:tc>
      </w:tr>
      <w:tr w:rsidR="00756F53" w:rsidRPr="000D5041" w:rsidTr="00EB072E">
        <w:trPr>
          <w:trHeight w:val="360"/>
        </w:trPr>
        <w:tc>
          <w:tcPr>
            <w:tcW w:w="4844" w:type="dxa"/>
            <w:gridSpan w:val="2"/>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b/>
                <w:bCs/>
                <w:color w:val="000000"/>
              </w:rPr>
            </w:pPr>
            <w:r w:rsidRPr="000D5041">
              <w:rPr>
                <w:rFonts w:ascii="Calibri" w:eastAsia="Times New Roman" w:hAnsi="Calibri"/>
                <w:b/>
                <w:bCs/>
                <w:color w:val="000000"/>
              </w:rPr>
              <w:t>Sekcia organizácie trhu</w:t>
            </w:r>
            <w:r w:rsidR="007323F0">
              <w:rPr>
                <w:rFonts w:ascii="Calibri" w:eastAsia="Times New Roman" w:hAnsi="Calibri"/>
                <w:b/>
                <w:bCs/>
                <w:color w:val="000000"/>
              </w:rPr>
              <w:t xml:space="preserve"> a štátnej pomoci</w:t>
            </w:r>
          </w:p>
        </w:tc>
        <w:tc>
          <w:tcPr>
            <w:tcW w:w="1441"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color w:val="000000"/>
                <w:sz w:val="22"/>
                <w:szCs w:val="22"/>
              </w:rPr>
            </w:pPr>
          </w:p>
        </w:tc>
        <w:tc>
          <w:tcPr>
            <w:tcW w:w="2222" w:type="dxa"/>
            <w:tcBorders>
              <w:top w:val="nil"/>
              <w:left w:val="nil"/>
              <w:bottom w:val="nil"/>
              <w:right w:val="nil"/>
            </w:tcBorders>
            <w:shd w:val="clear" w:color="auto" w:fill="auto"/>
            <w:noWrap/>
            <w:vAlign w:val="bottom"/>
            <w:hideMark/>
          </w:tcPr>
          <w:p w:rsidR="00756F53" w:rsidRPr="000D5041" w:rsidRDefault="00761FAE" w:rsidP="009374F4">
            <w:pPr>
              <w:rPr>
                <w:rFonts w:ascii="Calibri" w:eastAsia="Times New Roman" w:hAnsi="Calibri"/>
                <w:color w:val="0000FF"/>
                <w:sz w:val="22"/>
                <w:szCs w:val="22"/>
                <w:u w:val="single"/>
              </w:rPr>
            </w:pPr>
            <w:hyperlink r:id="rId11" w:history="1">
              <w:r w:rsidR="00203B65" w:rsidRPr="00B672F1">
                <w:rPr>
                  <w:rStyle w:val="Hypertextovprepojenie"/>
                  <w:rFonts w:ascii="Calibri" w:hAnsi="Calibri"/>
                  <w:sz w:val="22"/>
                  <w:szCs w:val="22"/>
                </w:rPr>
                <w:t>prvonakupca@apa.sk</w:t>
              </w:r>
            </w:hyperlink>
          </w:p>
        </w:tc>
        <w:tc>
          <w:tcPr>
            <w:tcW w:w="1820"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b/>
                <w:bCs/>
                <w:color w:val="000000"/>
                <w:sz w:val="22"/>
                <w:szCs w:val="22"/>
              </w:rPr>
            </w:pPr>
          </w:p>
        </w:tc>
      </w:tr>
      <w:tr w:rsidR="00EB072E" w:rsidRPr="000D5041" w:rsidTr="00EB072E">
        <w:trPr>
          <w:trHeight w:val="360"/>
        </w:trPr>
        <w:tc>
          <w:tcPr>
            <w:tcW w:w="916" w:type="dxa"/>
            <w:tcBorders>
              <w:top w:val="nil"/>
              <w:left w:val="nil"/>
              <w:bottom w:val="nil"/>
              <w:right w:val="nil"/>
            </w:tcBorders>
            <w:shd w:val="clear" w:color="auto" w:fill="auto"/>
            <w:noWrap/>
            <w:vAlign w:val="bottom"/>
            <w:hideMark/>
          </w:tcPr>
          <w:p w:rsidR="00EB072E" w:rsidRPr="000D5041" w:rsidRDefault="00EB072E" w:rsidP="009374F4">
            <w:pPr>
              <w:rPr>
                <w:rFonts w:ascii="Calibri" w:eastAsia="Times New Roman" w:hAnsi="Calibri"/>
                <w:b/>
                <w:bCs/>
                <w:color w:val="000000"/>
              </w:rPr>
            </w:pPr>
          </w:p>
        </w:tc>
        <w:tc>
          <w:tcPr>
            <w:tcW w:w="3928" w:type="dxa"/>
            <w:tcBorders>
              <w:top w:val="nil"/>
              <w:left w:val="nil"/>
              <w:bottom w:val="nil"/>
              <w:right w:val="nil"/>
            </w:tcBorders>
            <w:shd w:val="clear" w:color="auto" w:fill="auto"/>
            <w:noWrap/>
            <w:vAlign w:val="bottom"/>
            <w:hideMark/>
          </w:tcPr>
          <w:p w:rsidR="00EB072E" w:rsidRPr="000D5041" w:rsidRDefault="00EB072E" w:rsidP="009374F4">
            <w:pPr>
              <w:rPr>
                <w:rFonts w:ascii="Calibri" w:eastAsia="Times New Roman" w:hAnsi="Calibri"/>
                <w:color w:val="000000"/>
                <w:sz w:val="22"/>
                <w:szCs w:val="22"/>
              </w:rPr>
            </w:pPr>
          </w:p>
        </w:tc>
        <w:tc>
          <w:tcPr>
            <w:tcW w:w="5483" w:type="dxa"/>
            <w:gridSpan w:val="3"/>
            <w:tcBorders>
              <w:top w:val="nil"/>
              <w:left w:val="nil"/>
              <w:bottom w:val="nil"/>
              <w:right w:val="nil"/>
            </w:tcBorders>
            <w:shd w:val="clear" w:color="auto" w:fill="auto"/>
            <w:noWrap/>
            <w:vAlign w:val="bottom"/>
            <w:hideMark/>
          </w:tcPr>
          <w:p w:rsidR="00EB072E" w:rsidRDefault="00EB072E" w:rsidP="00EB072E">
            <w:pPr>
              <w:rPr>
                <w:rFonts w:ascii="Calibri" w:hAnsi="Calibri"/>
                <w:color w:val="000000"/>
                <w:sz w:val="22"/>
                <w:szCs w:val="22"/>
              </w:rPr>
            </w:pPr>
            <w:r>
              <w:rPr>
                <w:rFonts w:ascii="Calibri" w:hAnsi="Calibri"/>
                <w:color w:val="000000"/>
                <w:sz w:val="22"/>
                <w:szCs w:val="22"/>
              </w:rPr>
              <w:t>Doručte elektronicky do 15. dňa nasledujúceho mesiaca</w:t>
            </w:r>
          </w:p>
          <w:p w:rsidR="00EB072E" w:rsidRPr="000D5041" w:rsidRDefault="00EB072E" w:rsidP="009374F4">
            <w:pPr>
              <w:rPr>
                <w:rFonts w:ascii="Calibri" w:eastAsia="Times New Roman" w:hAnsi="Calibri"/>
                <w:b/>
                <w:bCs/>
                <w:color w:val="000000"/>
                <w:sz w:val="22"/>
                <w:szCs w:val="22"/>
              </w:rPr>
            </w:pPr>
          </w:p>
        </w:tc>
      </w:tr>
      <w:tr w:rsidR="00756F53" w:rsidRPr="000D5041" w:rsidTr="00EB072E">
        <w:trPr>
          <w:trHeight w:val="225"/>
        </w:trPr>
        <w:tc>
          <w:tcPr>
            <w:tcW w:w="916"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color w:val="000000"/>
                <w:sz w:val="22"/>
                <w:szCs w:val="22"/>
              </w:rPr>
            </w:pPr>
          </w:p>
        </w:tc>
        <w:tc>
          <w:tcPr>
            <w:tcW w:w="3928"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color w:val="000000"/>
                <w:sz w:val="22"/>
                <w:szCs w:val="22"/>
              </w:rPr>
            </w:pPr>
          </w:p>
        </w:tc>
        <w:tc>
          <w:tcPr>
            <w:tcW w:w="1441"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color w:val="000000"/>
                <w:sz w:val="22"/>
                <w:szCs w:val="22"/>
              </w:rPr>
            </w:pPr>
          </w:p>
        </w:tc>
        <w:tc>
          <w:tcPr>
            <w:tcW w:w="2222"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color w:val="000000"/>
                <w:sz w:val="22"/>
                <w:szCs w:val="22"/>
              </w:rPr>
            </w:pPr>
          </w:p>
        </w:tc>
        <w:tc>
          <w:tcPr>
            <w:tcW w:w="1820"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color w:val="000000"/>
                <w:sz w:val="22"/>
                <w:szCs w:val="22"/>
              </w:rPr>
            </w:pPr>
          </w:p>
        </w:tc>
      </w:tr>
      <w:tr w:rsidR="00756F53" w:rsidRPr="000D5041" w:rsidTr="00EB072E">
        <w:trPr>
          <w:trHeight w:val="510"/>
        </w:trPr>
        <w:tc>
          <w:tcPr>
            <w:tcW w:w="10327" w:type="dxa"/>
            <w:gridSpan w:val="5"/>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756F53" w:rsidRPr="000D5041" w:rsidRDefault="00756F53" w:rsidP="009374F4">
            <w:pPr>
              <w:jc w:val="center"/>
              <w:rPr>
                <w:rFonts w:ascii="Calibri" w:eastAsia="Times New Roman" w:hAnsi="Calibri"/>
                <w:b/>
                <w:bCs/>
                <w:color w:val="000000"/>
                <w:sz w:val="28"/>
                <w:szCs w:val="28"/>
              </w:rPr>
            </w:pPr>
            <w:r w:rsidRPr="000D5041">
              <w:rPr>
                <w:rFonts w:ascii="Calibri" w:eastAsia="Times New Roman" w:hAnsi="Calibri"/>
                <w:b/>
                <w:bCs/>
                <w:color w:val="000000"/>
                <w:sz w:val="28"/>
                <w:szCs w:val="28"/>
              </w:rPr>
              <w:t xml:space="preserve">Mesačné hlásenie o nákupe surového kravského mlieka </w:t>
            </w:r>
          </w:p>
        </w:tc>
      </w:tr>
      <w:tr w:rsidR="00756F53" w:rsidRPr="000D5041" w:rsidTr="00EB072E">
        <w:trPr>
          <w:trHeight w:val="270"/>
        </w:trPr>
        <w:tc>
          <w:tcPr>
            <w:tcW w:w="916"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color w:val="000000"/>
                <w:sz w:val="22"/>
                <w:szCs w:val="22"/>
              </w:rPr>
            </w:pPr>
          </w:p>
        </w:tc>
        <w:tc>
          <w:tcPr>
            <w:tcW w:w="3928"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color w:val="000000"/>
                <w:sz w:val="22"/>
                <w:szCs w:val="22"/>
              </w:rPr>
            </w:pPr>
          </w:p>
        </w:tc>
        <w:tc>
          <w:tcPr>
            <w:tcW w:w="1441"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color w:val="000000"/>
                <w:sz w:val="22"/>
                <w:szCs w:val="22"/>
              </w:rPr>
            </w:pPr>
          </w:p>
        </w:tc>
        <w:tc>
          <w:tcPr>
            <w:tcW w:w="2222"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color w:val="000000"/>
                <w:sz w:val="22"/>
                <w:szCs w:val="22"/>
              </w:rPr>
            </w:pPr>
          </w:p>
        </w:tc>
        <w:tc>
          <w:tcPr>
            <w:tcW w:w="1820"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color w:val="000000"/>
                <w:sz w:val="22"/>
                <w:szCs w:val="22"/>
              </w:rPr>
            </w:pPr>
          </w:p>
        </w:tc>
      </w:tr>
      <w:tr w:rsidR="00756F53" w:rsidRPr="000D5041" w:rsidTr="00EB072E">
        <w:trPr>
          <w:trHeight w:val="435"/>
        </w:trPr>
        <w:tc>
          <w:tcPr>
            <w:tcW w:w="4844"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756F53" w:rsidRPr="000D5041" w:rsidRDefault="00756F53" w:rsidP="009374F4">
            <w:pPr>
              <w:jc w:val="center"/>
              <w:rPr>
                <w:rFonts w:ascii="Calibri" w:eastAsia="Times New Roman" w:hAnsi="Calibri"/>
                <w:b/>
                <w:bCs/>
                <w:color w:val="000000"/>
                <w:sz w:val="22"/>
                <w:szCs w:val="22"/>
              </w:rPr>
            </w:pPr>
            <w:r w:rsidRPr="000D5041">
              <w:rPr>
                <w:rFonts w:ascii="Calibri" w:eastAsia="Times New Roman" w:hAnsi="Calibri"/>
                <w:b/>
                <w:bCs/>
                <w:color w:val="000000"/>
                <w:sz w:val="22"/>
                <w:szCs w:val="22"/>
              </w:rPr>
              <w:t>PRVONÁKUPCA</w:t>
            </w:r>
          </w:p>
        </w:tc>
        <w:tc>
          <w:tcPr>
            <w:tcW w:w="3663"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756F53" w:rsidRPr="000D5041" w:rsidRDefault="00756F53" w:rsidP="009374F4">
            <w:pPr>
              <w:jc w:val="center"/>
              <w:rPr>
                <w:rFonts w:ascii="Calibri" w:eastAsia="Times New Roman" w:hAnsi="Calibri"/>
                <w:b/>
                <w:bCs/>
                <w:color w:val="000000"/>
                <w:sz w:val="22"/>
                <w:szCs w:val="22"/>
              </w:rPr>
            </w:pPr>
            <w:r w:rsidRPr="000D5041">
              <w:rPr>
                <w:rFonts w:ascii="Calibri" w:eastAsia="Times New Roman" w:hAnsi="Calibri"/>
                <w:b/>
                <w:bCs/>
                <w:color w:val="000000"/>
                <w:sz w:val="22"/>
                <w:szCs w:val="22"/>
              </w:rPr>
              <w:t>Dátum</w:t>
            </w:r>
          </w:p>
        </w:tc>
        <w:tc>
          <w:tcPr>
            <w:tcW w:w="1820"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color w:val="000000"/>
                <w:sz w:val="22"/>
                <w:szCs w:val="22"/>
              </w:rPr>
            </w:pPr>
          </w:p>
        </w:tc>
      </w:tr>
      <w:tr w:rsidR="00756F53" w:rsidRPr="000D5041" w:rsidTr="00EB072E">
        <w:trPr>
          <w:trHeight w:val="435"/>
        </w:trPr>
        <w:tc>
          <w:tcPr>
            <w:tcW w:w="916" w:type="dxa"/>
            <w:tcBorders>
              <w:top w:val="nil"/>
              <w:left w:val="single" w:sz="4" w:space="0" w:color="auto"/>
              <w:bottom w:val="single" w:sz="4" w:space="0" w:color="auto"/>
              <w:right w:val="single" w:sz="4" w:space="0" w:color="auto"/>
            </w:tcBorders>
            <w:shd w:val="clear" w:color="000000" w:fill="D9D9D9"/>
            <w:noWrap/>
            <w:vAlign w:val="bottom"/>
            <w:hideMark/>
          </w:tcPr>
          <w:p w:rsidR="00756F53" w:rsidRPr="000D5041" w:rsidRDefault="00756F53" w:rsidP="009374F4">
            <w:pPr>
              <w:jc w:val="center"/>
              <w:rPr>
                <w:rFonts w:ascii="Calibri" w:eastAsia="Times New Roman" w:hAnsi="Calibri"/>
                <w:b/>
                <w:bCs/>
                <w:color w:val="000000"/>
                <w:sz w:val="22"/>
                <w:szCs w:val="22"/>
              </w:rPr>
            </w:pPr>
            <w:r w:rsidRPr="000D5041">
              <w:rPr>
                <w:rFonts w:ascii="Calibri" w:eastAsia="Times New Roman" w:hAnsi="Calibri"/>
                <w:b/>
                <w:bCs/>
                <w:color w:val="000000"/>
                <w:sz w:val="22"/>
                <w:szCs w:val="22"/>
              </w:rPr>
              <w:t>IČO</w:t>
            </w:r>
          </w:p>
        </w:tc>
        <w:tc>
          <w:tcPr>
            <w:tcW w:w="3928" w:type="dxa"/>
            <w:tcBorders>
              <w:top w:val="nil"/>
              <w:left w:val="nil"/>
              <w:bottom w:val="single" w:sz="4" w:space="0" w:color="auto"/>
              <w:right w:val="single" w:sz="4" w:space="0" w:color="auto"/>
            </w:tcBorders>
            <w:shd w:val="clear" w:color="000000" w:fill="D9D9D9"/>
            <w:noWrap/>
            <w:vAlign w:val="bottom"/>
            <w:hideMark/>
          </w:tcPr>
          <w:p w:rsidR="00756F53" w:rsidRPr="000D5041" w:rsidRDefault="00756F53" w:rsidP="009374F4">
            <w:pPr>
              <w:jc w:val="center"/>
              <w:rPr>
                <w:rFonts w:ascii="Calibri" w:eastAsia="Times New Roman" w:hAnsi="Calibri"/>
                <w:b/>
                <w:bCs/>
                <w:color w:val="000000"/>
                <w:sz w:val="22"/>
                <w:szCs w:val="22"/>
              </w:rPr>
            </w:pPr>
            <w:r w:rsidRPr="000D5041">
              <w:rPr>
                <w:rFonts w:ascii="Calibri" w:eastAsia="Times New Roman" w:hAnsi="Calibri"/>
                <w:b/>
                <w:bCs/>
                <w:color w:val="000000"/>
                <w:sz w:val="22"/>
                <w:szCs w:val="22"/>
              </w:rPr>
              <w:t>obchodné meno</w:t>
            </w:r>
          </w:p>
        </w:tc>
        <w:tc>
          <w:tcPr>
            <w:tcW w:w="1441" w:type="dxa"/>
            <w:tcBorders>
              <w:top w:val="nil"/>
              <w:left w:val="nil"/>
              <w:bottom w:val="single" w:sz="4" w:space="0" w:color="auto"/>
              <w:right w:val="single" w:sz="4" w:space="0" w:color="auto"/>
            </w:tcBorders>
            <w:shd w:val="clear" w:color="000000" w:fill="D9D9D9"/>
            <w:noWrap/>
            <w:vAlign w:val="bottom"/>
            <w:hideMark/>
          </w:tcPr>
          <w:p w:rsidR="00756F53" w:rsidRPr="000D5041" w:rsidRDefault="00756F53" w:rsidP="009374F4">
            <w:pPr>
              <w:jc w:val="center"/>
              <w:rPr>
                <w:rFonts w:ascii="Calibri" w:eastAsia="Times New Roman" w:hAnsi="Calibri"/>
                <w:b/>
                <w:bCs/>
                <w:color w:val="000000"/>
                <w:sz w:val="22"/>
                <w:szCs w:val="22"/>
              </w:rPr>
            </w:pPr>
            <w:r w:rsidRPr="000D5041">
              <w:rPr>
                <w:rFonts w:ascii="Calibri" w:eastAsia="Times New Roman" w:hAnsi="Calibri"/>
                <w:b/>
                <w:bCs/>
                <w:color w:val="000000"/>
                <w:sz w:val="22"/>
                <w:szCs w:val="22"/>
              </w:rPr>
              <w:t>mesiac</w:t>
            </w:r>
          </w:p>
        </w:tc>
        <w:tc>
          <w:tcPr>
            <w:tcW w:w="2222" w:type="dxa"/>
            <w:tcBorders>
              <w:top w:val="nil"/>
              <w:left w:val="nil"/>
              <w:bottom w:val="single" w:sz="4" w:space="0" w:color="auto"/>
              <w:right w:val="single" w:sz="4" w:space="0" w:color="auto"/>
            </w:tcBorders>
            <w:shd w:val="clear" w:color="000000" w:fill="D9D9D9"/>
            <w:noWrap/>
            <w:vAlign w:val="bottom"/>
            <w:hideMark/>
          </w:tcPr>
          <w:p w:rsidR="00756F53" w:rsidRPr="000D5041" w:rsidRDefault="00756F53" w:rsidP="009374F4">
            <w:pPr>
              <w:jc w:val="center"/>
              <w:rPr>
                <w:rFonts w:ascii="Calibri" w:eastAsia="Times New Roman" w:hAnsi="Calibri"/>
                <w:b/>
                <w:bCs/>
                <w:color w:val="000000"/>
                <w:sz w:val="22"/>
                <w:szCs w:val="22"/>
              </w:rPr>
            </w:pPr>
            <w:r w:rsidRPr="000D5041">
              <w:rPr>
                <w:rFonts w:ascii="Calibri" w:eastAsia="Times New Roman" w:hAnsi="Calibri"/>
                <w:b/>
                <w:bCs/>
                <w:color w:val="000000"/>
                <w:sz w:val="22"/>
                <w:szCs w:val="22"/>
              </w:rPr>
              <w:t>rok</w:t>
            </w:r>
          </w:p>
        </w:tc>
        <w:tc>
          <w:tcPr>
            <w:tcW w:w="1820"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color w:val="000000"/>
                <w:sz w:val="22"/>
                <w:szCs w:val="22"/>
              </w:rPr>
            </w:pPr>
          </w:p>
        </w:tc>
      </w:tr>
      <w:tr w:rsidR="00756F53" w:rsidRPr="000D5041" w:rsidTr="00EB072E">
        <w:trPr>
          <w:trHeight w:val="435"/>
        </w:trPr>
        <w:tc>
          <w:tcPr>
            <w:tcW w:w="916" w:type="dxa"/>
            <w:tcBorders>
              <w:top w:val="nil"/>
              <w:left w:val="single" w:sz="4" w:space="0" w:color="auto"/>
              <w:bottom w:val="single" w:sz="4" w:space="0" w:color="auto"/>
              <w:right w:val="single" w:sz="4" w:space="0" w:color="auto"/>
            </w:tcBorders>
            <w:shd w:val="clear" w:color="000000" w:fill="D9D9D9"/>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3928" w:type="dxa"/>
            <w:tcBorders>
              <w:top w:val="nil"/>
              <w:left w:val="nil"/>
              <w:bottom w:val="single" w:sz="4" w:space="0" w:color="auto"/>
              <w:right w:val="single" w:sz="4" w:space="0" w:color="auto"/>
            </w:tcBorders>
            <w:shd w:val="clear" w:color="000000" w:fill="D9D9D9"/>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1441" w:type="dxa"/>
            <w:tcBorders>
              <w:top w:val="nil"/>
              <w:left w:val="nil"/>
              <w:bottom w:val="single" w:sz="4" w:space="0" w:color="auto"/>
              <w:right w:val="single" w:sz="4" w:space="0" w:color="auto"/>
            </w:tcBorders>
            <w:shd w:val="clear" w:color="000000" w:fill="D9D9D9"/>
            <w:noWrap/>
            <w:vAlign w:val="bottom"/>
            <w:hideMark/>
          </w:tcPr>
          <w:p w:rsidR="00756F53" w:rsidRPr="000D5041" w:rsidRDefault="00756F53" w:rsidP="009374F4">
            <w:pPr>
              <w:jc w:val="center"/>
              <w:rPr>
                <w:rFonts w:eastAsia="Times New Roman"/>
                <w:color w:val="000000"/>
              </w:rPr>
            </w:pPr>
            <w:r w:rsidRPr="000D5041">
              <w:rPr>
                <w:rFonts w:eastAsia="Times New Roman"/>
                <w:color w:val="000000"/>
              </w:rPr>
              <w:t> </w:t>
            </w:r>
          </w:p>
        </w:tc>
        <w:tc>
          <w:tcPr>
            <w:tcW w:w="2222" w:type="dxa"/>
            <w:tcBorders>
              <w:top w:val="nil"/>
              <w:left w:val="nil"/>
              <w:bottom w:val="single" w:sz="4" w:space="0" w:color="auto"/>
              <w:right w:val="single" w:sz="4" w:space="0" w:color="auto"/>
            </w:tcBorders>
            <w:shd w:val="clear" w:color="000000" w:fill="D9D9D9"/>
            <w:noWrap/>
            <w:vAlign w:val="bottom"/>
            <w:hideMark/>
          </w:tcPr>
          <w:p w:rsidR="00756F53" w:rsidRPr="000D5041" w:rsidRDefault="00756F53" w:rsidP="009374F4">
            <w:pPr>
              <w:jc w:val="center"/>
              <w:rPr>
                <w:rFonts w:eastAsia="Times New Roman"/>
                <w:color w:val="000000"/>
              </w:rPr>
            </w:pPr>
            <w:r w:rsidRPr="000D5041">
              <w:rPr>
                <w:rFonts w:eastAsia="Times New Roman"/>
                <w:color w:val="000000"/>
              </w:rPr>
              <w:t> </w:t>
            </w:r>
          </w:p>
        </w:tc>
        <w:tc>
          <w:tcPr>
            <w:tcW w:w="1820"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color w:val="000000"/>
                <w:sz w:val="22"/>
                <w:szCs w:val="22"/>
              </w:rPr>
            </w:pPr>
          </w:p>
        </w:tc>
      </w:tr>
      <w:tr w:rsidR="00756F53" w:rsidRPr="000D5041" w:rsidTr="00EB072E">
        <w:trPr>
          <w:trHeight w:val="300"/>
        </w:trPr>
        <w:tc>
          <w:tcPr>
            <w:tcW w:w="916"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color w:val="000000"/>
                <w:sz w:val="22"/>
                <w:szCs w:val="22"/>
              </w:rPr>
            </w:pPr>
          </w:p>
        </w:tc>
        <w:tc>
          <w:tcPr>
            <w:tcW w:w="3928"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color w:val="000000"/>
                <w:sz w:val="22"/>
                <w:szCs w:val="22"/>
              </w:rPr>
            </w:pPr>
          </w:p>
        </w:tc>
        <w:tc>
          <w:tcPr>
            <w:tcW w:w="1441"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color w:val="000000"/>
                <w:sz w:val="22"/>
                <w:szCs w:val="22"/>
              </w:rPr>
            </w:pPr>
          </w:p>
        </w:tc>
        <w:tc>
          <w:tcPr>
            <w:tcW w:w="2222"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color w:val="000000"/>
                <w:sz w:val="22"/>
                <w:szCs w:val="22"/>
              </w:rPr>
            </w:pPr>
          </w:p>
        </w:tc>
        <w:tc>
          <w:tcPr>
            <w:tcW w:w="1820"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color w:val="000000"/>
                <w:sz w:val="22"/>
                <w:szCs w:val="22"/>
              </w:rPr>
            </w:pPr>
          </w:p>
        </w:tc>
      </w:tr>
      <w:tr w:rsidR="00756F53" w:rsidRPr="000D5041" w:rsidTr="00EB072E">
        <w:trPr>
          <w:trHeight w:val="300"/>
        </w:trPr>
        <w:tc>
          <w:tcPr>
            <w:tcW w:w="916"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color w:val="000000"/>
                <w:sz w:val="22"/>
                <w:szCs w:val="22"/>
              </w:rPr>
            </w:pPr>
          </w:p>
        </w:tc>
        <w:tc>
          <w:tcPr>
            <w:tcW w:w="3928"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color w:val="000000"/>
                <w:sz w:val="22"/>
                <w:szCs w:val="22"/>
              </w:rPr>
            </w:pPr>
          </w:p>
        </w:tc>
        <w:tc>
          <w:tcPr>
            <w:tcW w:w="1441"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color w:val="000000"/>
                <w:sz w:val="22"/>
                <w:szCs w:val="22"/>
              </w:rPr>
            </w:pPr>
          </w:p>
        </w:tc>
        <w:tc>
          <w:tcPr>
            <w:tcW w:w="2222"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color w:val="000000"/>
                <w:sz w:val="22"/>
                <w:szCs w:val="22"/>
              </w:rPr>
            </w:pPr>
          </w:p>
        </w:tc>
        <w:tc>
          <w:tcPr>
            <w:tcW w:w="1820"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color w:val="000000"/>
                <w:sz w:val="22"/>
                <w:szCs w:val="22"/>
              </w:rPr>
            </w:pPr>
          </w:p>
        </w:tc>
      </w:tr>
      <w:tr w:rsidR="00756F53" w:rsidRPr="000D5041" w:rsidTr="00EB072E">
        <w:trPr>
          <w:trHeight w:val="435"/>
        </w:trPr>
        <w:tc>
          <w:tcPr>
            <w:tcW w:w="10327" w:type="dxa"/>
            <w:gridSpan w:val="5"/>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756F53" w:rsidRPr="000D5041" w:rsidRDefault="00756F53" w:rsidP="009374F4">
            <w:pPr>
              <w:jc w:val="center"/>
              <w:rPr>
                <w:rFonts w:ascii="Calibri" w:eastAsia="Times New Roman" w:hAnsi="Calibri"/>
                <w:b/>
                <w:bCs/>
                <w:color w:val="000000"/>
                <w:sz w:val="22"/>
                <w:szCs w:val="22"/>
              </w:rPr>
            </w:pPr>
            <w:r w:rsidRPr="000D5041">
              <w:rPr>
                <w:rFonts w:ascii="Calibri" w:eastAsia="Times New Roman" w:hAnsi="Calibri"/>
                <w:b/>
                <w:bCs/>
                <w:color w:val="000000"/>
                <w:sz w:val="22"/>
                <w:szCs w:val="22"/>
              </w:rPr>
              <w:t>DODÁVATEĽ - prvovýrobca mlieka</w:t>
            </w:r>
          </w:p>
        </w:tc>
      </w:tr>
      <w:tr w:rsidR="00756F53" w:rsidRPr="000D5041" w:rsidTr="00EB072E">
        <w:trPr>
          <w:trHeight w:val="435"/>
        </w:trPr>
        <w:tc>
          <w:tcPr>
            <w:tcW w:w="916" w:type="dxa"/>
            <w:tcBorders>
              <w:top w:val="nil"/>
              <w:left w:val="single" w:sz="4" w:space="0" w:color="auto"/>
              <w:bottom w:val="single" w:sz="4" w:space="0" w:color="auto"/>
              <w:right w:val="single" w:sz="4" w:space="0" w:color="auto"/>
            </w:tcBorders>
            <w:shd w:val="clear" w:color="000000" w:fill="D9D9D9"/>
            <w:noWrap/>
            <w:vAlign w:val="bottom"/>
            <w:hideMark/>
          </w:tcPr>
          <w:p w:rsidR="00756F53" w:rsidRPr="000D5041" w:rsidRDefault="00756F53" w:rsidP="009374F4">
            <w:pPr>
              <w:jc w:val="center"/>
              <w:rPr>
                <w:rFonts w:ascii="Calibri" w:eastAsia="Times New Roman" w:hAnsi="Calibri"/>
                <w:b/>
                <w:bCs/>
                <w:color w:val="000000"/>
                <w:sz w:val="22"/>
                <w:szCs w:val="22"/>
              </w:rPr>
            </w:pPr>
            <w:r w:rsidRPr="000D5041">
              <w:rPr>
                <w:rFonts w:ascii="Calibri" w:eastAsia="Times New Roman" w:hAnsi="Calibri"/>
                <w:b/>
                <w:bCs/>
                <w:color w:val="000000"/>
                <w:sz w:val="22"/>
                <w:szCs w:val="22"/>
              </w:rPr>
              <w:t>IČO</w:t>
            </w:r>
          </w:p>
        </w:tc>
        <w:tc>
          <w:tcPr>
            <w:tcW w:w="3928" w:type="dxa"/>
            <w:tcBorders>
              <w:top w:val="nil"/>
              <w:left w:val="nil"/>
              <w:bottom w:val="single" w:sz="4" w:space="0" w:color="auto"/>
              <w:right w:val="single" w:sz="4" w:space="0" w:color="auto"/>
            </w:tcBorders>
            <w:shd w:val="clear" w:color="000000" w:fill="D9D9D9"/>
            <w:noWrap/>
            <w:vAlign w:val="bottom"/>
            <w:hideMark/>
          </w:tcPr>
          <w:p w:rsidR="00756F53" w:rsidRPr="000D5041" w:rsidRDefault="00756F53" w:rsidP="009374F4">
            <w:pPr>
              <w:jc w:val="center"/>
              <w:rPr>
                <w:rFonts w:ascii="Calibri" w:eastAsia="Times New Roman" w:hAnsi="Calibri"/>
                <w:b/>
                <w:bCs/>
                <w:color w:val="000000"/>
                <w:sz w:val="22"/>
                <w:szCs w:val="22"/>
              </w:rPr>
            </w:pPr>
            <w:r w:rsidRPr="000D5041">
              <w:rPr>
                <w:rFonts w:ascii="Calibri" w:eastAsia="Times New Roman" w:hAnsi="Calibri"/>
                <w:b/>
                <w:bCs/>
                <w:color w:val="000000"/>
                <w:sz w:val="22"/>
                <w:szCs w:val="22"/>
              </w:rPr>
              <w:t>obchodné meno</w:t>
            </w:r>
          </w:p>
        </w:tc>
        <w:tc>
          <w:tcPr>
            <w:tcW w:w="1441" w:type="dxa"/>
            <w:tcBorders>
              <w:top w:val="nil"/>
              <w:left w:val="nil"/>
              <w:bottom w:val="single" w:sz="4" w:space="0" w:color="auto"/>
              <w:right w:val="single" w:sz="4" w:space="0" w:color="auto"/>
            </w:tcBorders>
            <w:shd w:val="clear" w:color="000000" w:fill="D9D9D9"/>
            <w:noWrap/>
            <w:vAlign w:val="bottom"/>
            <w:hideMark/>
          </w:tcPr>
          <w:p w:rsidR="00756F53" w:rsidRPr="000D5041" w:rsidRDefault="00756F53" w:rsidP="009374F4">
            <w:pPr>
              <w:jc w:val="center"/>
              <w:rPr>
                <w:rFonts w:ascii="Calibri" w:eastAsia="Times New Roman" w:hAnsi="Calibri"/>
                <w:b/>
                <w:bCs/>
                <w:color w:val="000000"/>
                <w:sz w:val="22"/>
                <w:szCs w:val="22"/>
              </w:rPr>
            </w:pPr>
            <w:r w:rsidRPr="000D5041">
              <w:rPr>
                <w:rFonts w:ascii="Calibri" w:eastAsia="Times New Roman" w:hAnsi="Calibri"/>
                <w:b/>
                <w:bCs/>
                <w:color w:val="000000"/>
                <w:sz w:val="22"/>
                <w:szCs w:val="22"/>
              </w:rPr>
              <w:t>krajina</w:t>
            </w:r>
          </w:p>
        </w:tc>
        <w:tc>
          <w:tcPr>
            <w:tcW w:w="2222" w:type="dxa"/>
            <w:tcBorders>
              <w:top w:val="nil"/>
              <w:left w:val="nil"/>
              <w:bottom w:val="single" w:sz="4" w:space="0" w:color="auto"/>
              <w:right w:val="single" w:sz="4" w:space="0" w:color="auto"/>
            </w:tcBorders>
            <w:shd w:val="clear" w:color="000000" w:fill="D9D9D9"/>
            <w:noWrap/>
            <w:vAlign w:val="bottom"/>
            <w:hideMark/>
          </w:tcPr>
          <w:p w:rsidR="00756F53" w:rsidRPr="000D5041" w:rsidRDefault="00756F53" w:rsidP="009374F4">
            <w:pPr>
              <w:jc w:val="center"/>
              <w:rPr>
                <w:rFonts w:ascii="Calibri" w:eastAsia="Times New Roman" w:hAnsi="Calibri"/>
                <w:b/>
                <w:bCs/>
                <w:color w:val="000000"/>
                <w:sz w:val="22"/>
                <w:szCs w:val="22"/>
              </w:rPr>
            </w:pPr>
            <w:r w:rsidRPr="000D5041">
              <w:rPr>
                <w:rFonts w:ascii="Calibri" w:eastAsia="Times New Roman" w:hAnsi="Calibri"/>
                <w:b/>
                <w:bCs/>
                <w:color w:val="000000"/>
                <w:sz w:val="22"/>
                <w:szCs w:val="22"/>
              </w:rPr>
              <w:t>množstvo mlieka (kg)</w:t>
            </w:r>
          </w:p>
        </w:tc>
        <w:tc>
          <w:tcPr>
            <w:tcW w:w="1820" w:type="dxa"/>
            <w:tcBorders>
              <w:top w:val="nil"/>
              <w:left w:val="nil"/>
              <w:bottom w:val="single" w:sz="4" w:space="0" w:color="auto"/>
              <w:right w:val="single" w:sz="4" w:space="0" w:color="auto"/>
            </w:tcBorders>
            <w:shd w:val="clear" w:color="000000" w:fill="D9D9D9"/>
            <w:noWrap/>
            <w:vAlign w:val="bottom"/>
            <w:hideMark/>
          </w:tcPr>
          <w:p w:rsidR="00756F53" w:rsidRPr="000D5041" w:rsidRDefault="00756F53" w:rsidP="009374F4">
            <w:pPr>
              <w:jc w:val="center"/>
              <w:rPr>
                <w:rFonts w:ascii="Calibri" w:eastAsia="Times New Roman" w:hAnsi="Calibri"/>
                <w:b/>
                <w:bCs/>
                <w:color w:val="000000"/>
                <w:sz w:val="22"/>
                <w:szCs w:val="22"/>
              </w:rPr>
            </w:pPr>
            <w:r w:rsidRPr="000D5041">
              <w:rPr>
                <w:rFonts w:ascii="Calibri" w:eastAsia="Times New Roman" w:hAnsi="Calibri"/>
                <w:b/>
                <w:bCs/>
                <w:color w:val="000000"/>
                <w:sz w:val="22"/>
                <w:szCs w:val="22"/>
              </w:rPr>
              <w:t>obsah tuku (g/kg)</w:t>
            </w:r>
          </w:p>
        </w:tc>
      </w:tr>
      <w:tr w:rsidR="00756F53" w:rsidRPr="000D5041" w:rsidTr="00EB072E">
        <w:trPr>
          <w:trHeight w:val="330"/>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3928"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1441"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jc w:val="center"/>
              <w:rPr>
                <w:rFonts w:eastAsia="Times New Roman"/>
                <w:color w:val="000000"/>
              </w:rPr>
            </w:pPr>
            <w:r w:rsidRPr="000D5041">
              <w:rPr>
                <w:rFonts w:eastAsia="Times New Roman"/>
                <w:color w:val="000000"/>
              </w:rPr>
              <w:t> </w:t>
            </w:r>
          </w:p>
        </w:tc>
        <w:tc>
          <w:tcPr>
            <w:tcW w:w="2222"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r>
      <w:tr w:rsidR="00756F53" w:rsidRPr="000D5041" w:rsidTr="00EB072E">
        <w:trPr>
          <w:trHeight w:val="315"/>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3928"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1441"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jc w:val="center"/>
              <w:rPr>
                <w:rFonts w:eastAsia="Times New Roman"/>
                <w:color w:val="000000"/>
              </w:rPr>
            </w:pPr>
            <w:r w:rsidRPr="000D5041">
              <w:rPr>
                <w:rFonts w:eastAsia="Times New Roman"/>
                <w:color w:val="000000"/>
              </w:rPr>
              <w:t> </w:t>
            </w:r>
          </w:p>
        </w:tc>
        <w:tc>
          <w:tcPr>
            <w:tcW w:w="2222"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r>
      <w:tr w:rsidR="00756F53" w:rsidRPr="000D5041" w:rsidTr="00EB072E">
        <w:trPr>
          <w:trHeight w:val="315"/>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3928"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1441"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jc w:val="center"/>
              <w:rPr>
                <w:rFonts w:eastAsia="Times New Roman"/>
                <w:color w:val="000000"/>
              </w:rPr>
            </w:pPr>
            <w:r w:rsidRPr="000D5041">
              <w:rPr>
                <w:rFonts w:eastAsia="Times New Roman"/>
                <w:color w:val="000000"/>
              </w:rPr>
              <w:t> </w:t>
            </w:r>
          </w:p>
        </w:tc>
        <w:tc>
          <w:tcPr>
            <w:tcW w:w="2222"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r>
      <w:tr w:rsidR="00756F53" w:rsidRPr="000D5041" w:rsidTr="00EB072E">
        <w:trPr>
          <w:trHeight w:val="315"/>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3928"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1441"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jc w:val="center"/>
              <w:rPr>
                <w:rFonts w:eastAsia="Times New Roman"/>
                <w:color w:val="000000"/>
              </w:rPr>
            </w:pPr>
            <w:r w:rsidRPr="000D5041">
              <w:rPr>
                <w:rFonts w:eastAsia="Times New Roman"/>
                <w:color w:val="000000"/>
              </w:rPr>
              <w:t> </w:t>
            </w:r>
          </w:p>
        </w:tc>
        <w:tc>
          <w:tcPr>
            <w:tcW w:w="2222"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r>
      <w:tr w:rsidR="00756F53" w:rsidRPr="000D5041" w:rsidTr="00EB072E">
        <w:trPr>
          <w:trHeight w:val="315"/>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3928"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1441"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jc w:val="center"/>
              <w:rPr>
                <w:rFonts w:eastAsia="Times New Roman"/>
                <w:color w:val="000000"/>
              </w:rPr>
            </w:pPr>
            <w:r w:rsidRPr="000D5041">
              <w:rPr>
                <w:rFonts w:eastAsia="Times New Roman"/>
                <w:color w:val="000000"/>
              </w:rPr>
              <w:t> </w:t>
            </w:r>
          </w:p>
        </w:tc>
        <w:tc>
          <w:tcPr>
            <w:tcW w:w="2222"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r>
      <w:tr w:rsidR="00756F53" w:rsidRPr="000D5041" w:rsidTr="00EB072E">
        <w:trPr>
          <w:trHeight w:val="315"/>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3928"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1441"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jc w:val="center"/>
              <w:rPr>
                <w:rFonts w:eastAsia="Times New Roman"/>
                <w:color w:val="000000"/>
              </w:rPr>
            </w:pPr>
            <w:r w:rsidRPr="000D5041">
              <w:rPr>
                <w:rFonts w:eastAsia="Times New Roman"/>
                <w:color w:val="000000"/>
              </w:rPr>
              <w:t> </w:t>
            </w:r>
          </w:p>
        </w:tc>
        <w:tc>
          <w:tcPr>
            <w:tcW w:w="2222"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r>
      <w:tr w:rsidR="00756F53" w:rsidRPr="000D5041" w:rsidTr="00EB072E">
        <w:trPr>
          <w:trHeight w:val="315"/>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3928"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1441"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jc w:val="center"/>
              <w:rPr>
                <w:rFonts w:eastAsia="Times New Roman"/>
                <w:color w:val="000000"/>
              </w:rPr>
            </w:pPr>
            <w:r w:rsidRPr="000D5041">
              <w:rPr>
                <w:rFonts w:eastAsia="Times New Roman"/>
                <w:color w:val="000000"/>
              </w:rPr>
              <w:t> </w:t>
            </w:r>
          </w:p>
        </w:tc>
        <w:tc>
          <w:tcPr>
            <w:tcW w:w="2222"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r>
      <w:tr w:rsidR="00756F53" w:rsidRPr="000D5041" w:rsidTr="00EB072E">
        <w:trPr>
          <w:trHeight w:val="315"/>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3928"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1441"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jc w:val="center"/>
              <w:rPr>
                <w:rFonts w:eastAsia="Times New Roman"/>
                <w:color w:val="000000"/>
              </w:rPr>
            </w:pPr>
            <w:r w:rsidRPr="000D5041">
              <w:rPr>
                <w:rFonts w:eastAsia="Times New Roman"/>
                <w:color w:val="000000"/>
              </w:rPr>
              <w:t> </w:t>
            </w:r>
          </w:p>
        </w:tc>
        <w:tc>
          <w:tcPr>
            <w:tcW w:w="2222"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r>
      <w:tr w:rsidR="00756F53" w:rsidRPr="000D5041" w:rsidTr="00EB072E">
        <w:trPr>
          <w:trHeight w:val="315"/>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3928"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1441"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jc w:val="center"/>
              <w:rPr>
                <w:rFonts w:eastAsia="Times New Roman"/>
                <w:color w:val="000000"/>
              </w:rPr>
            </w:pPr>
            <w:r w:rsidRPr="000D5041">
              <w:rPr>
                <w:rFonts w:eastAsia="Times New Roman"/>
                <w:color w:val="000000"/>
              </w:rPr>
              <w:t> </w:t>
            </w:r>
          </w:p>
        </w:tc>
        <w:tc>
          <w:tcPr>
            <w:tcW w:w="2222"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r>
      <w:tr w:rsidR="00756F53" w:rsidRPr="000D5041" w:rsidTr="00EB072E">
        <w:trPr>
          <w:trHeight w:val="315"/>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3928"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1441"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jc w:val="center"/>
              <w:rPr>
                <w:rFonts w:eastAsia="Times New Roman"/>
                <w:color w:val="000000"/>
              </w:rPr>
            </w:pPr>
            <w:r w:rsidRPr="000D5041">
              <w:rPr>
                <w:rFonts w:eastAsia="Times New Roman"/>
                <w:color w:val="000000"/>
              </w:rPr>
              <w:t> </w:t>
            </w:r>
          </w:p>
        </w:tc>
        <w:tc>
          <w:tcPr>
            <w:tcW w:w="2222"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r>
      <w:tr w:rsidR="00756F53" w:rsidRPr="000D5041" w:rsidTr="00EB072E">
        <w:trPr>
          <w:trHeight w:val="315"/>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3928"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1441"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jc w:val="center"/>
              <w:rPr>
                <w:rFonts w:eastAsia="Times New Roman"/>
                <w:color w:val="000000"/>
              </w:rPr>
            </w:pPr>
            <w:r w:rsidRPr="000D5041">
              <w:rPr>
                <w:rFonts w:eastAsia="Times New Roman"/>
                <w:color w:val="000000"/>
              </w:rPr>
              <w:t> </w:t>
            </w:r>
          </w:p>
        </w:tc>
        <w:tc>
          <w:tcPr>
            <w:tcW w:w="2222"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r>
      <w:tr w:rsidR="00756F53" w:rsidRPr="000D5041" w:rsidTr="00EB072E">
        <w:trPr>
          <w:trHeight w:val="315"/>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3928"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1441"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jc w:val="center"/>
              <w:rPr>
                <w:rFonts w:eastAsia="Times New Roman"/>
                <w:color w:val="000000"/>
              </w:rPr>
            </w:pPr>
            <w:r w:rsidRPr="000D5041">
              <w:rPr>
                <w:rFonts w:eastAsia="Times New Roman"/>
                <w:color w:val="000000"/>
              </w:rPr>
              <w:t> </w:t>
            </w:r>
          </w:p>
        </w:tc>
        <w:tc>
          <w:tcPr>
            <w:tcW w:w="2222"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r>
      <w:tr w:rsidR="00756F53" w:rsidRPr="000D5041" w:rsidTr="00EB072E">
        <w:trPr>
          <w:trHeight w:val="315"/>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3928"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1441"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jc w:val="center"/>
              <w:rPr>
                <w:rFonts w:eastAsia="Times New Roman"/>
                <w:color w:val="000000"/>
              </w:rPr>
            </w:pPr>
            <w:r w:rsidRPr="000D5041">
              <w:rPr>
                <w:rFonts w:eastAsia="Times New Roman"/>
                <w:color w:val="000000"/>
              </w:rPr>
              <w:t> </w:t>
            </w:r>
          </w:p>
        </w:tc>
        <w:tc>
          <w:tcPr>
            <w:tcW w:w="2222"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r>
      <w:tr w:rsidR="00756F53" w:rsidRPr="000D5041" w:rsidTr="00EB072E">
        <w:trPr>
          <w:trHeight w:val="315"/>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3928"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1441"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jc w:val="center"/>
              <w:rPr>
                <w:rFonts w:eastAsia="Times New Roman"/>
                <w:color w:val="000000"/>
              </w:rPr>
            </w:pPr>
            <w:r w:rsidRPr="000D5041">
              <w:rPr>
                <w:rFonts w:eastAsia="Times New Roman"/>
                <w:color w:val="000000"/>
              </w:rPr>
              <w:t> </w:t>
            </w:r>
          </w:p>
        </w:tc>
        <w:tc>
          <w:tcPr>
            <w:tcW w:w="2222"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r>
      <w:tr w:rsidR="00756F53" w:rsidRPr="000D5041" w:rsidTr="00EB072E">
        <w:trPr>
          <w:trHeight w:val="315"/>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3928"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1441"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jc w:val="center"/>
              <w:rPr>
                <w:rFonts w:eastAsia="Times New Roman"/>
                <w:color w:val="000000"/>
              </w:rPr>
            </w:pPr>
            <w:r w:rsidRPr="000D5041">
              <w:rPr>
                <w:rFonts w:eastAsia="Times New Roman"/>
                <w:color w:val="000000"/>
              </w:rPr>
              <w:t> </w:t>
            </w:r>
          </w:p>
        </w:tc>
        <w:tc>
          <w:tcPr>
            <w:tcW w:w="2222"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r>
      <w:tr w:rsidR="00756F53" w:rsidRPr="000D5041" w:rsidTr="00EB072E">
        <w:trPr>
          <w:trHeight w:val="315"/>
        </w:trPr>
        <w:tc>
          <w:tcPr>
            <w:tcW w:w="628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6F53" w:rsidRPr="000D5041" w:rsidRDefault="00756F53" w:rsidP="009374F4">
            <w:pPr>
              <w:rPr>
                <w:rFonts w:eastAsia="Times New Roman"/>
                <w:b/>
                <w:bCs/>
                <w:color w:val="000000"/>
              </w:rPr>
            </w:pPr>
            <w:r w:rsidRPr="000D5041">
              <w:rPr>
                <w:rFonts w:eastAsia="Times New Roman"/>
                <w:b/>
                <w:bCs/>
                <w:color w:val="000000"/>
              </w:rPr>
              <w:t>S P O L U</w:t>
            </w:r>
          </w:p>
        </w:tc>
        <w:tc>
          <w:tcPr>
            <w:tcW w:w="2222"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jc w:val="right"/>
              <w:rPr>
                <w:rFonts w:eastAsia="Times New Roman"/>
                <w:color w:val="000000"/>
              </w:rPr>
            </w:pPr>
            <w:r w:rsidRPr="000D5041">
              <w:rPr>
                <w:rFonts w:eastAsia="Times New Roman"/>
                <w:color w:val="000000"/>
              </w:rPr>
              <w:t>0</w:t>
            </w:r>
          </w:p>
        </w:tc>
        <w:tc>
          <w:tcPr>
            <w:tcW w:w="1820"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jc w:val="center"/>
              <w:rPr>
                <w:rFonts w:eastAsia="Times New Roman"/>
                <w:color w:val="000000"/>
              </w:rPr>
            </w:pPr>
            <w:r w:rsidRPr="000D5041">
              <w:rPr>
                <w:rFonts w:eastAsia="Times New Roman"/>
                <w:color w:val="000000"/>
              </w:rPr>
              <w:t>##############</w:t>
            </w:r>
          </w:p>
        </w:tc>
      </w:tr>
      <w:tr w:rsidR="00756F53" w:rsidRPr="000D5041" w:rsidTr="00EB072E">
        <w:trPr>
          <w:trHeight w:val="300"/>
        </w:trPr>
        <w:tc>
          <w:tcPr>
            <w:tcW w:w="916"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color w:val="000000"/>
                <w:sz w:val="22"/>
                <w:szCs w:val="22"/>
              </w:rPr>
            </w:pPr>
          </w:p>
        </w:tc>
        <w:tc>
          <w:tcPr>
            <w:tcW w:w="3928"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color w:val="000000"/>
                <w:sz w:val="22"/>
                <w:szCs w:val="22"/>
              </w:rPr>
            </w:pPr>
          </w:p>
        </w:tc>
        <w:tc>
          <w:tcPr>
            <w:tcW w:w="1441"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color w:val="000000"/>
                <w:sz w:val="22"/>
                <w:szCs w:val="22"/>
              </w:rPr>
            </w:pPr>
          </w:p>
        </w:tc>
        <w:tc>
          <w:tcPr>
            <w:tcW w:w="2222"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color w:val="000000"/>
                <w:sz w:val="22"/>
                <w:szCs w:val="22"/>
              </w:rPr>
            </w:pPr>
          </w:p>
        </w:tc>
        <w:tc>
          <w:tcPr>
            <w:tcW w:w="1820"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color w:val="000000"/>
                <w:sz w:val="22"/>
                <w:szCs w:val="22"/>
              </w:rPr>
            </w:pPr>
          </w:p>
        </w:tc>
      </w:tr>
      <w:tr w:rsidR="00756F53" w:rsidRPr="000D5041" w:rsidTr="00EB072E">
        <w:trPr>
          <w:trHeight w:val="300"/>
        </w:trPr>
        <w:tc>
          <w:tcPr>
            <w:tcW w:w="4844" w:type="dxa"/>
            <w:gridSpan w:val="2"/>
            <w:tcBorders>
              <w:top w:val="nil"/>
              <w:left w:val="nil"/>
              <w:bottom w:val="nil"/>
              <w:right w:val="nil"/>
            </w:tcBorders>
            <w:shd w:val="clear" w:color="auto" w:fill="auto"/>
            <w:noWrap/>
            <w:vAlign w:val="bottom"/>
            <w:hideMark/>
          </w:tcPr>
          <w:p w:rsidR="00756F53" w:rsidRPr="000D5041" w:rsidRDefault="00756F53" w:rsidP="009374F4">
            <w:pPr>
              <w:rPr>
                <w:rFonts w:eastAsia="Times New Roman"/>
                <w:color w:val="000000"/>
                <w:sz w:val="22"/>
                <w:szCs w:val="22"/>
              </w:rPr>
            </w:pPr>
            <w:r w:rsidRPr="000D5041">
              <w:rPr>
                <w:rFonts w:eastAsia="Times New Roman"/>
                <w:color w:val="000000"/>
                <w:sz w:val="22"/>
                <w:szCs w:val="22"/>
              </w:rPr>
              <w:t>Počet riadkov prispôsobte svojej potrebe</w:t>
            </w:r>
          </w:p>
        </w:tc>
        <w:tc>
          <w:tcPr>
            <w:tcW w:w="1441" w:type="dxa"/>
            <w:tcBorders>
              <w:top w:val="nil"/>
              <w:left w:val="nil"/>
              <w:bottom w:val="nil"/>
              <w:right w:val="nil"/>
            </w:tcBorders>
            <w:shd w:val="clear" w:color="auto" w:fill="auto"/>
            <w:noWrap/>
            <w:vAlign w:val="bottom"/>
            <w:hideMark/>
          </w:tcPr>
          <w:p w:rsidR="00756F53" w:rsidRPr="000D5041" w:rsidRDefault="00756F53" w:rsidP="009374F4">
            <w:pPr>
              <w:rPr>
                <w:rFonts w:eastAsia="Times New Roman"/>
                <w:color w:val="000000"/>
                <w:sz w:val="22"/>
                <w:szCs w:val="22"/>
              </w:rPr>
            </w:pPr>
          </w:p>
        </w:tc>
        <w:tc>
          <w:tcPr>
            <w:tcW w:w="2222" w:type="dxa"/>
            <w:tcBorders>
              <w:top w:val="nil"/>
              <w:left w:val="nil"/>
              <w:bottom w:val="nil"/>
              <w:right w:val="nil"/>
            </w:tcBorders>
            <w:shd w:val="clear" w:color="auto" w:fill="auto"/>
            <w:noWrap/>
            <w:vAlign w:val="bottom"/>
            <w:hideMark/>
          </w:tcPr>
          <w:p w:rsidR="00756F53" w:rsidRPr="000D5041" w:rsidRDefault="00756F53" w:rsidP="009374F4">
            <w:pPr>
              <w:rPr>
                <w:rFonts w:eastAsia="Times New Roman"/>
                <w:color w:val="000000"/>
                <w:sz w:val="22"/>
                <w:szCs w:val="22"/>
              </w:rPr>
            </w:pPr>
          </w:p>
        </w:tc>
        <w:tc>
          <w:tcPr>
            <w:tcW w:w="1820" w:type="dxa"/>
            <w:tcBorders>
              <w:top w:val="nil"/>
              <w:left w:val="nil"/>
              <w:bottom w:val="nil"/>
              <w:right w:val="nil"/>
            </w:tcBorders>
            <w:shd w:val="clear" w:color="auto" w:fill="auto"/>
            <w:noWrap/>
            <w:vAlign w:val="bottom"/>
            <w:hideMark/>
          </w:tcPr>
          <w:p w:rsidR="00756F53" w:rsidRPr="000D5041" w:rsidRDefault="00756F53" w:rsidP="009374F4">
            <w:pPr>
              <w:rPr>
                <w:rFonts w:eastAsia="Times New Roman"/>
                <w:color w:val="000000"/>
                <w:sz w:val="22"/>
                <w:szCs w:val="22"/>
              </w:rPr>
            </w:pPr>
          </w:p>
        </w:tc>
      </w:tr>
      <w:tr w:rsidR="00756F53" w:rsidRPr="000D5041" w:rsidTr="00EB072E">
        <w:trPr>
          <w:trHeight w:val="300"/>
        </w:trPr>
        <w:tc>
          <w:tcPr>
            <w:tcW w:w="4844" w:type="dxa"/>
            <w:gridSpan w:val="2"/>
            <w:tcBorders>
              <w:top w:val="nil"/>
              <w:left w:val="nil"/>
              <w:bottom w:val="nil"/>
              <w:right w:val="nil"/>
            </w:tcBorders>
            <w:shd w:val="clear" w:color="auto" w:fill="auto"/>
            <w:noWrap/>
            <w:vAlign w:val="bottom"/>
            <w:hideMark/>
          </w:tcPr>
          <w:p w:rsidR="00756F53" w:rsidRPr="000D5041" w:rsidRDefault="00756F53" w:rsidP="009374F4">
            <w:pPr>
              <w:rPr>
                <w:rFonts w:eastAsia="Times New Roman"/>
                <w:color w:val="000000"/>
                <w:sz w:val="22"/>
                <w:szCs w:val="22"/>
              </w:rPr>
            </w:pPr>
            <w:r w:rsidRPr="000D5041">
              <w:rPr>
                <w:rFonts w:eastAsia="Times New Roman"/>
                <w:color w:val="000000"/>
                <w:sz w:val="22"/>
                <w:szCs w:val="22"/>
              </w:rPr>
              <w:t>Ak subjekt nemá IČO, použite rodné číslo</w:t>
            </w:r>
          </w:p>
        </w:tc>
        <w:tc>
          <w:tcPr>
            <w:tcW w:w="1441" w:type="dxa"/>
            <w:tcBorders>
              <w:top w:val="nil"/>
              <w:left w:val="nil"/>
              <w:bottom w:val="nil"/>
              <w:right w:val="nil"/>
            </w:tcBorders>
            <w:shd w:val="clear" w:color="auto" w:fill="auto"/>
            <w:noWrap/>
            <w:vAlign w:val="bottom"/>
            <w:hideMark/>
          </w:tcPr>
          <w:p w:rsidR="00756F53" w:rsidRPr="000D5041" w:rsidRDefault="00756F53" w:rsidP="009374F4">
            <w:pPr>
              <w:rPr>
                <w:rFonts w:eastAsia="Times New Roman"/>
                <w:color w:val="000000"/>
                <w:sz w:val="22"/>
                <w:szCs w:val="22"/>
              </w:rPr>
            </w:pPr>
          </w:p>
        </w:tc>
        <w:tc>
          <w:tcPr>
            <w:tcW w:w="2222" w:type="dxa"/>
            <w:tcBorders>
              <w:top w:val="nil"/>
              <w:left w:val="nil"/>
              <w:bottom w:val="nil"/>
              <w:right w:val="nil"/>
            </w:tcBorders>
            <w:shd w:val="clear" w:color="auto" w:fill="auto"/>
            <w:noWrap/>
            <w:vAlign w:val="bottom"/>
            <w:hideMark/>
          </w:tcPr>
          <w:p w:rsidR="00756F53" w:rsidRPr="000D5041" w:rsidRDefault="00756F53" w:rsidP="009374F4">
            <w:pPr>
              <w:rPr>
                <w:rFonts w:eastAsia="Times New Roman"/>
                <w:color w:val="000000"/>
                <w:sz w:val="22"/>
                <w:szCs w:val="22"/>
              </w:rPr>
            </w:pPr>
          </w:p>
        </w:tc>
        <w:tc>
          <w:tcPr>
            <w:tcW w:w="1820" w:type="dxa"/>
            <w:tcBorders>
              <w:top w:val="nil"/>
              <w:left w:val="nil"/>
              <w:bottom w:val="nil"/>
              <w:right w:val="nil"/>
            </w:tcBorders>
            <w:shd w:val="clear" w:color="auto" w:fill="auto"/>
            <w:noWrap/>
            <w:vAlign w:val="bottom"/>
            <w:hideMark/>
          </w:tcPr>
          <w:p w:rsidR="00756F53" w:rsidRPr="000D5041" w:rsidRDefault="00756F53" w:rsidP="009374F4">
            <w:pPr>
              <w:rPr>
                <w:rFonts w:eastAsia="Times New Roman"/>
                <w:color w:val="000000"/>
                <w:sz w:val="22"/>
                <w:szCs w:val="22"/>
              </w:rPr>
            </w:pPr>
          </w:p>
        </w:tc>
      </w:tr>
      <w:tr w:rsidR="00756F53" w:rsidRPr="000D5041" w:rsidTr="00EB072E">
        <w:trPr>
          <w:trHeight w:val="300"/>
        </w:trPr>
        <w:tc>
          <w:tcPr>
            <w:tcW w:w="8507" w:type="dxa"/>
            <w:gridSpan w:val="4"/>
            <w:tcBorders>
              <w:top w:val="nil"/>
              <w:left w:val="nil"/>
              <w:bottom w:val="nil"/>
              <w:right w:val="nil"/>
            </w:tcBorders>
            <w:shd w:val="clear" w:color="auto" w:fill="auto"/>
            <w:noWrap/>
            <w:vAlign w:val="bottom"/>
            <w:hideMark/>
          </w:tcPr>
          <w:p w:rsidR="00756F53" w:rsidRPr="000D5041" w:rsidRDefault="00756F53" w:rsidP="009374F4">
            <w:pPr>
              <w:rPr>
                <w:rFonts w:eastAsia="Times New Roman"/>
                <w:color w:val="000000"/>
                <w:sz w:val="22"/>
                <w:szCs w:val="22"/>
              </w:rPr>
            </w:pPr>
            <w:r w:rsidRPr="000D5041">
              <w:rPr>
                <w:rFonts w:eastAsia="Times New Roman"/>
                <w:color w:val="000000"/>
                <w:sz w:val="22"/>
                <w:szCs w:val="22"/>
              </w:rPr>
              <w:t>V kolónke "krajina" stačí dvojpísmenové kódové označenie ( SK, CZ, PL, AT, IT, DE, HU...)</w:t>
            </w:r>
          </w:p>
        </w:tc>
        <w:tc>
          <w:tcPr>
            <w:tcW w:w="1820" w:type="dxa"/>
            <w:tcBorders>
              <w:top w:val="nil"/>
              <w:left w:val="nil"/>
              <w:bottom w:val="nil"/>
              <w:right w:val="nil"/>
            </w:tcBorders>
            <w:shd w:val="clear" w:color="auto" w:fill="auto"/>
            <w:noWrap/>
            <w:vAlign w:val="bottom"/>
            <w:hideMark/>
          </w:tcPr>
          <w:p w:rsidR="00756F53" w:rsidRPr="000D5041" w:rsidRDefault="00756F53" w:rsidP="009374F4">
            <w:pPr>
              <w:rPr>
                <w:rFonts w:eastAsia="Times New Roman"/>
                <w:color w:val="000000"/>
                <w:sz w:val="22"/>
                <w:szCs w:val="22"/>
              </w:rPr>
            </w:pPr>
          </w:p>
        </w:tc>
      </w:tr>
      <w:tr w:rsidR="00756F53" w:rsidRPr="000D5041" w:rsidTr="00EB072E">
        <w:trPr>
          <w:trHeight w:val="300"/>
        </w:trPr>
        <w:tc>
          <w:tcPr>
            <w:tcW w:w="10327" w:type="dxa"/>
            <w:gridSpan w:val="5"/>
            <w:tcBorders>
              <w:top w:val="nil"/>
              <w:left w:val="nil"/>
              <w:bottom w:val="nil"/>
              <w:right w:val="nil"/>
            </w:tcBorders>
            <w:shd w:val="clear" w:color="auto" w:fill="auto"/>
            <w:noWrap/>
            <w:vAlign w:val="bottom"/>
            <w:hideMark/>
          </w:tcPr>
          <w:p w:rsidR="00756F53" w:rsidRPr="000D5041" w:rsidRDefault="00756F53" w:rsidP="009374F4">
            <w:pPr>
              <w:rPr>
                <w:rFonts w:eastAsia="Times New Roman"/>
                <w:color w:val="000000"/>
                <w:sz w:val="22"/>
                <w:szCs w:val="22"/>
              </w:rPr>
            </w:pPr>
            <w:r w:rsidRPr="000D5041">
              <w:rPr>
                <w:rFonts w:eastAsia="Times New Roman"/>
                <w:color w:val="000000"/>
                <w:sz w:val="22"/>
                <w:szCs w:val="22"/>
              </w:rPr>
              <w:t>Množstvo mlieka udajte v celých číslach, pri prepočte litrov mlieka na kg použite koeficient 1,03</w:t>
            </w:r>
          </w:p>
        </w:tc>
      </w:tr>
      <w:tr w:rsidR="00756F53" w:rsidRPr="000D5041" w:rsidTr="00EB072E">
        <w:trPr>
          <w:trHeight w:val="300"/>
        </w:trPr>
        <w:tc>
          <w:tcPr>
            <w:tcW w:w="10327" w:type="dxa"/>
            <w:gridSpan w:val="5"/>
            <w:tcBorders>
              <w:top w:val="nil"/>
              <w:left w:val="nil"/>
              <w:bottom w:val="nil"/>
              <w:right w:val="nil"/>
            </w:tcBorders>
            <w:shd w:val="clear" w:color="auto" w:fill="auto"/>
            <w:noWrap/>
            <w:vAlign w:val="bottom"/>
            <w:hideMark/>
          </w:tcPr>
          <w:p w:rsidR="00756F53" w:rsidRPr="000D5041" w:rsidRDefault="00756F53" w:rsidP="009374F4">
            <w:pPr>
              <w:rPr>
                <w:rFonts w:eastAsia="Times New Roman"/>
                <w:color w:val="000000"/>
                <w:sz w:val="22"/>
                <w:szCs w:val="22"/>
              </w:rPr>
            </w:pPr>
            <w:r w:rsidRPr="000D5041">
              <w:rPr>
                <w:rFonts w:eastAsia="Times New Roman"/>
                <w:color w:val="000000"/>
                <w:sz w:val="22"/>
                <w:szCs w:val="22"/>
              </w:rPr>
              <w:t>Obsah tuku v mlieku udajte ako jednoduchý aritmetický priemer od daného dodávateľa v danom mesiaci,</w:t>
            </w:r>
          </w:p>
        </w:tc>
      </w:tr>
      <w:tr w:rsidR="00756F53" w:rsidRPr="000D5041" w:rsidTr="00EB072E">
        <w:trPr>
          <w:trHeight w:val="300"/>
        </w:trPr>
        <w:tc>
          <w:tcPr>
            <w:tcW w:w="8507" w:type="dxa"/>
            <w:gridSpan w:val="4"/>
            <w:tcBorders>
              <w:top w:val="nil"/>
              <w:left w:val="nil"/>
              <w:bottom w:val="nil"/>
              <w:right w:val="nil"/>
            </w:tcBorders>
            <w:shd w:val="clear" w:color="auto" w:fill="auto"/>
            <w:noWrap/>
            <w:vAlign w:val="bottom"/>
            <w:hideMark/>
          </w:tcPr>
          <w:p w:rsidR="00756F53" w:rsidRPr="000D5041" w:rsidRDefault="00756F53" w:rsidP="004C044E">
            <w:pPr>
              <w:rPr>
                <w:rFonts w:eastAsia="Times New Roman"/>
                <w:color w:val="000000"/>
                <w:sz w:val="22"/>
                <w:szCs w:val="22"/>
              </w:rPr>
            </w:pPr>
            <w:r w:rsidRPr="000D5041">
              <w:rPr>
                <w:rFonts w:eastAsia="Times New Roman"/>
                <w:color w:val="000000"/>
                <w:sz w:val="22"/>
                <w:szCs w:val="22"/>
              </w:rPr>
              <w:t>obsah tuku za celý mesiac od všetký</w:t>
            </w:r>
            <w:r w:rsidR="004C044E">
              <w:rPr>
                <w:rFonts w:eastAsia="Times New Roman"/>
                <w:color w:val="000000"/>
                <w:sz w:val="22"/>
                <w:szCs w:val="22"/>
              </w:rPr>
              <w:t>c</w:t>
            </w:r>
            <w:r w:rsidRPr="000D5041">
              <w:rPr>
                <w:rFonts w:eastAsia="Times New Roman"/>
                <w:color w:val="000000"/>
                <w:sz w:val="22"/>
                <w:szCs w:val="22"/>
              </w:rPr>
              <w:t>h dodávateľov spolu ako vážený aritmetický priemer.</w:t>
            </w:r>
          </w:p>
        </w:tc>
        <w:tc>
          <w:tcPr>
            <w:tcW w:w="1820" w:type="dxa"/>
            <w:tcBorders>
              <w:top w:val="nil"/>
              <w:left w:val="nil"/>
              <w:bottom w:val="nil"/>
              <w:right w:val="nil"/>
            </w:tcBorders>
            <w:shd w:val="clear" w:color="auto" w:fill="auto"/>
            <w:noWrap/>
            <w:vAlign w:val="bottom"/>
            <w:hideMark/>
          </w:tcPr>
          <w:p w:rsidR="00756F53" w:rsidRPr="000D5041" w:rsidRDefault="00756F53" w:rsidP="009374F4">
            <w:pPr>
              <w:rPr>
                <w:rFonts w:eastAsia="Times New Roman"/>
                <w:color w:val="000000"/>
                <w:sz w:val="22"/>
                <w:szCs w:val="22"/>
              </w:rPr>
            </w:pPr>
          </w:p>
        </w:tc>
      </w:tr>
    </w:tbl>
    <w:p w:rsidR="00756F53" w:rsidRPr="00756F53" w:rsidRDefault="00756F53" w:rsidP="00756F53">
      <w:pPr>
        <w:pStyle w:val="Zkladntext"/>
        <w:rPr>
          <w:bCs/>
        </w:rPr>
      </w:pPr>
      <w:r w:rsidRPr="000D5041">
        <w:rPr>
          <w:bCs/>
        </w:rPr>
        <w:lastRenderedPageBreak/>
        <w:t xml:space="preserve">Príloha č. </w:t>
      </w:r>
      <w:r>
        <w:rPr>
          <w:bCs/>
        </w:rPr>
        <w:t>3</w:t>
      </w:r>
    </w:p>
    <w:tbl>
      <w:tblPr>
        <w:tblW w:w="10065"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80"/>
        <w:gridCol w:w="4649"/>
        <w:gridCol w:w="2836"/>
      </w:tblGrid>
      <w:tr w:rsidR="00E55429" w:rsidRPr="0088594C" w:rsidTr="00201B3A">
        <w:trPr>
          <w:cantSplit/>
        </w:trPr>
        <w:tc>
          <w:tcPr>
            <w:tcW w:w="2580" w:type="dxa"/>
            <w:vAlign w:val="center"/>
          </w:tcPr>
          <w:p w:rsidR="00E55429" w:rsidRPr="0088594C" w:rsidRDefault="00E55429" w:rsidP="00E55429">
            <w:pPr>
              <w:pStyle w:val="Zkladntext2"/>
              <w:jc w:val="center"/>
              <w:rPr>
                <w:b w:val="0"/>
              </w:rPr>
            </w:pPr>
            <w:r w:rsidRPr="0088594C">
              <w:rPr>
                <w:b w:val="0"/>
              </w:rPr>
              <w:t>Pôdohospodárska platobná agentúra</w:t>
            </w:r>
          </w:p>
        </w:tc>
        <w:tc>
          <w:tcPr>
            <w:tcW w:w="4649" w:type="dxa"/>
            <w:vAlign w:val="center"/>
          </w:tcPr>
          <w:p w:rsidR="00E55429" w:rsidRPr="0088594C" w:rsidRDefault="00E55429" w:rsidP="00E55429">
            <w:pPr>
              <w:jc w:val="center"/>
              <w:rPr>
                <w:b/>
                <w:sz w:val="28"/>
                <w:szCs w:val="28"/>
              </w:rPr>
            </w:pPr>
            <w:r>
              <w:rPr>
                <w:b/>
                <w:sz w:val="28"/>
                <w:szCs w:val="28"/>
              </w:rPr>
              <w:t>Žiadosť o uznanie organizácie výrobcov v sektore mlieka a mliečnych výrobkov</w:t>
            </w:r>
          </w:p>
        </w:tc>
        <w:tc>
          <w:tcPr>
            <w:tcW w:w="2836" w:type="dxa"/>
            <w:vAlign w:val="center"/>
          </w:tcPr>
          <w:p w:rsidR="00E55429" w:rsidRPr="0088594C" w:rsidRDefault="00D32E03" w:rsidP="00E55429">
            <w:pPr>
              <w:autoSpaceDE w:val="0"/>
              <w:autoSpaceDN w:val="0"/>
              <w:adjustRightInd w:val="0"/>
              <w:jc w:val="center"/>
            </w:pPr>
            <w:r>
              <w:t>Hraničná</w:t>
            </w:r>
            <w:r w:rsidR="00E55429" w:rsidRPr="0088594C">
              <w:t xml:space="preserve"> 12</w:t>
            </w:r>
          </w:p>
          <w:p w:rsidR="00E55429" w:rsidRPr="0088594C" w:rsidRDefault="00E55429" w:rsidP="00E55429">
            <w:pPr>
              <w:autoSpaceDE w:val="0"/>
              <w:autoSpaceDN w:val="0"/>
              <w:adjustRightInd w:val="0"/>
              <w:jc w:val="center"/>
              <w:rPr>
                <w:b/>
                <w:bCs/>
              </w:rPr>
            </w:pPr>
            <w:r w:rsidRPr="0088594C">
              <w:t>815 26 Bratislava</w:t>
            </w:r>
          </w:p>
        </w:tc>
      </w:tr>
    </w:tbl>
    <w:p w:rsidR="00E55429" w:rsidRDefault="007D3895" w:rsidP="00E55429">
      <w:pPr>
        <w:pStyle w:val="Zkladntext"/>
        <w:ind w:left="-426" w:right="-428"/>
        <w:rPr>
          <w:b/>
          <w:bCs/>
          <w:i/>
          <w:iCs/>
        </w:rPr>
      </w:pPr>
      <w:r>
        <w:rPr>
          <w:b/>
          <w:bCs/>
          <w:i/>
          <w:iCs/>
        </w:rPr>
        <w:t xml:space="preserve">  </w:t>
      </w:r>
      <w:r w:rsidR="00201B3A">
        <w:rPr>
          <w:b/>
          <w:bCs/>
          <w:i/>
          <w:iCs/>
        </w:rPr>
        <w:t xml:space="preserve"> </w:t>
      </w:r>
      <w:r w:rsidR="00E55429">
        <w:rPr>
          <w:b/>
          <w:bCs/>
          <w:i/>
          <w:iCs/>
        </w:rPr>
        <w:t xml:space="preserve">podľa nariadenia vlády Slovenskej republiky </w:t>
      </w:r>
      <w:r w:rsidR="00B11ED0" w:rsidRPr="00B11ED0">
        <w:rPr>
          <w:b/>
          <w:bCs/>
          <w:i/>
          <w:iCs/>
        </w:rPr>
        <w:t>č. 55</w:t>
      </w:r>
      <w:r w:rsidR="00E55429" w:rsidRPr="00B11ED0">
        <w:rPr>
          <w:b/>
          <w:bCs/>
          <w:i/>
          <w:iCs/>
        </w:rPr>
        <w:t>/2015</w:t>
      </w:r>
      <w:r w:rsidR="00B11ED0">
        <w:rPr>
          <w:b/>
          <w:bCs/>
          <w:i/>
          <w:iCs/>
        </w:rPr>
        <w:t xml:space="preserve"> Z. z.</w:t>
      </w:r>
    </w:p>
    <w:p w:rsidR="007D3895" w:rsidRPr="00E55429" w:rsidRDefault="007D3895" w:rsidP="00E55429">
      <w:pPr>
        <w:pStyle w:val="Zkladntext"/>
        <w:ind w:left="-426" w:right="-428"/>
        <w:rPr>
          <w:b/>
          <w:bCs/>
          <w:i/>
          <w:iCs/>
        </w:rPr>
      </w:pPr>
    </w:p>
    <w:tbl>
      <w:tblPr>
        <w:tblpPr w:leftFromText="141" w:rightFromText="141" w:vertAnchor="text" w:tblpX="-220" w:tblpY="1"/>
        <w:tblOverlap w:val="neve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000" w:firstRow="0" w:lastRow="0" w:firstColumn="0" w:lastColumn="0" w:noHBand="0" w:noVBand="0"/>
      </w:tblPr>
      <w:tblGrid>
        <w:gridCol w:w="5103"/>
      </w:tblGrid>
      <w:tr w:rsidR="00E55429" w:rsidTr="007D3895">
        <w:trPr>
          <w:trHeight w:val="1126"/>
        </w:trPr>
        <w:tc>
          <w:tcPr>
            <w:tcW w:w="5103" w:type="dxa"/>
            <w:tcBorders>
              <w:top w:val="single" w:sz="4" w:space="0" w:color="auto"/>
              <w:left w:val="single" w:sz="4" w:space="0" w:color="auto"/>
              <w:bottom w:val="single" w:sz="4" w:space="0" w:color="auto"/>
              <w:right w:val="single" w:sz="4" w:space="0" w:color="auto"/>
            </w:tcBorders>
            <w:shd w:val="clear" w:color="auto" w:fill="F3F3F3"/>
          </w:tcPr>
          <w:p w:rsidR="00E55429" w:rsidRDefault="00E55429" w:rsidP="00201B3A">
            <w:pPr>
              <w:jc w:val="both"/>
              <w:rPr>
                <w:i/>
                <w:sz w:val="22"/>
                <w:szCs w:val="22"/>
              </w:rPr>
            </w:pPr>
            <w:r>
              <w:rPr>
                <w:i/>
                <w:sz w:val="22"/>
                <w:szCs w:val="22"/>
              </w:rPr>
              <w:t>Podateľňa PPA</w:t>
            </w:r>
          </w:p>
          <w:p w:rsidR="00E55429" w:rsidRDefault="00E55429" w:rsidP="00201B3A">
            <w:pPr>
              <w:jc w:val="both"/>
              <w:rPr>
                <w:i/>
                <w:sz w:val="22"/>
                <w:szCs w:val="22"/>
              </w:rPr>
            </w:pPr>
          </w:p>
          <w:p w:rsidR="00E55429" w:rsidRPr="00A63F03" w:rsidRDefault="00E55429" w:rsidP="00201B3A">
            <w:pPr>
              <w:jc w:val="both"/>
              <w:rPr>
                <w:i/>
                <w:sz w:val="22"/>
                <w:szCs w:val="22"/>
              </w:rPr>
            </w:pPr>
          </w:p>
          <w:p w:rsidR="00E55429" w:rsidRDefault="00E55429" w:rsidP="00201B3A">
            <w:pPr>
              <w:jc w:val="both"/>
              <w:rPr>
                <w:sz w:val="22"/>
                <w:szCs w:val="22"/>
              </w:rPr>
            </w:pPr>
          </w:p>
        </w:tc>
      </w:tr>
    </w:tbl>
    <w:p w:rsidR="00E55429" w:rsidRPr="00942509" w:rsidRDefault="00E55429" w:rsidP="00E55429">
      <w:pPr>
        <w:tabs>
          <w:tab w:val="num" w:pos="0"/>
        </w:tabs>
        <w:ind w:hanging="360"/>
        <w:jc w:val="both"/>
        <w:rPr>
          <w:b/>
          <w:bCs/>
        </w:rPr>
      </w:pPr>
    </w:p>
    <w:p w:rsidR="00E55429" w:rsidRPr="00942509" w:rsidRDefault="00E55429" w:rsidP="00E55429">
      <w:pPr>
        <w:tabs>
          <w:tab w:val="num" w:pos="0"/>
        </w:tabs>
        <w:ind w:hanging="360"/>
        <w:jc w:val="both"/>
        <w:rPr>
          <w:b/>
          <w:bCs/>
        </w:rPr>
      </w:pPr>
    </w:p>
    <w:p w:rsidR="00E55429" w:rsidRPr="00942509" w:rsidRDefault="00E55429" w:rsidP="00E55429">
      <w:pPr>
        <w:tabs>
          <w:tab w:val="num" w:pos="0"/>
        </w:tabs>
        <w:ind w:hanging="360"/>
        <w:jc w:val="both"/>
        <w:rPr>
          <w:b/>
          <w:bCs/>
        </w:rPr>
      </w:pPr>
    </w:p>
    <w:p w:rsidR="00E55429" w:rsidRPr="00942509" w:rsidRDefault="00E55429" w:rsidP="00E55429">
      <w:pPr>
        <w:tabs>
          <w:tab w:val="num" w:pos="0"/>
        </w:tabs>
        <w:ind w:hanging="360"/>
        <w:jc w:val="both"/>
        <w:rPr>
          <w:b/>
          <w:bCs/>
        </w:rPr>
      </w:pPr>
    </w:p>
    <w:p w:rsidR="00E55429" w:rsidRPr="00942509" w:rsidRDefault="00E55429" w:rsidP="00E55429">
      <w:pPr>
        <w:tabs>
          <w:tab w:val="num" w:pos="0"/>
        </w:tabs>
        <w:ind w:hanging="360"/>
        <w:jc w:val="both"/>
        <w:rPr>
          <w:b/>
          <w:bCs/>
        </w:rPr>
      </w:pPr>
    </w:p>
    <w:p w:rsidR="00201B3A" w:rsidRDefault="00201B3A" w:rsidP="00E55429">
      <w:pPr>
        <w:tabs>
          <w:tab w:val="num" w:pos="0"/>
        </w:tabs>
        <w:jc w:val="both"/>
        <w:rPr>
          <w:b/>
          <w:bCs/>
          <w:sz w:val="28"/>
          <w:szCs w:val="22"/>
        </w:rPr>
      </w:pPr>
    </w:p>
    <w:p w:rsidR="00E55429" w:rsidRDefault="00E55429" w:rsidP="00E55429">
      <w:pPr>
        <w:tabs>
          <w:tab w:val="num" w:pos="0"/>
        </w:tabs>
        <w:jc w:val="both"/>
        <w:rPr>
          <w:b/>
          <w:bCs/>
          <w:sz w:val="22"/>
          <w:szCs w:val="22"/>
          <w:u w:val="single"/>
        </w:rPr>
      </w:pPr>
      <w:r>
        <w:rPr>
          <w:b/>
          <w:bCs/>
          <w:sz w:val="28"/>
          <w:szCs w:val="22"/>
        </w:rPr>
        <w:t>A. Údaje o žiadateľovi</w:t>
      </w:r>
    </w:p>
    <w:p w:rsidR="00E55429" w:rsidRPr="001C1D82" w:rsidRDefault="00E55429" w:rsidP="00E55429">
      <w:pPr>
        <w:rPr>
          <w:b/>
          <w:bCs/>
          <w:sz w:val="20"/>
          <w:szCs w:val="20"/>
          <w:u w:val="single"/>
        </w:rPr>
      </w:pPr>
    </w:p>
    <w:tbl>
      <w:tblPr>
        <w:tblW w:w="10080" w:type="dxa"/>
        <w:tblInd w:w="-355" w:type="dxa"/>
        <w:tblLayout w:type="fixed"/>
        <w:tblCellMar>
          <w:left w:w="0" w:type="dxa"/>
          <w:right w:w="0" w:type="dxa"/>
        </w:tblCellMar>
        <w:tblLook w:val="0000" w:firstRow="0" w:lastRow="0" w:firstColumn="0" w:lastColumn="0" w:noHBand="0" w:noVBand="0"/>
      </w:tblPr>
      <w:tblGrid>
        <w:gridCol w:w="3621"/>
        <w:gridCol w:w="1559"/>
        <w:gridCol w:w="425"/>
        <w:gridCol w:w="4475"/>
      </w:tblGrid>
      <w:tr w:rsidR="00E55429" w:rsidTr="00201B3A">
        <w:trPr>
          <w:cantSplit/>
          <w:trHeight w:val="563"/>
        </w:trPr>
        <w:tc>
          <w:tcPr>
            <w:tcW w:w="10080" w:type="dxa"/>
            <w:gridSpan w:val="4"/>
            <w:tcBorders>
              <w:top w:val="single" w:sz="4" w:space="0" w:color="auto"/>
              <w:left w:val="single" w:sz="4" w:space="0" w:color="auto"/>
              <w:bottom w:val="single" w:sz="4" w:space="0" w:color="auto"/>
              <w:right w:val="single" w:sz="4" w:space="0" w:color="auto"/>
            </w:tcBorders>
            <w:shd w:val="clear" w:color="auto" w:fill="FFFFFF"/>
          </w:tcPr>
          <w:p w:rsidR="00E55429" w:rsidRDefault="00E55429" w:rsidP="00E55429">
            <w:pPr>
              <w:ind w:left="76"/>
              <w:rPr>
                <w:b/>
                <w:bCs/>
                <w:sz w:val="22"/>
              </w:rPr>
            </w:pPr>
            <w:r>
              <w:rPr>
                <w:b/>
                <w:bCs/>
                <w:sz w:val="22"/>
              </w:rPr>
              <w:t>Žiadateľ (obchodne meno, názov):</w:t>
            </w:r>
          </w:p>
          <w:p w:rsidR="00E55429" w:rsidRDefault="00E55429" w:rsidP="00E55429">
            <w:pPr>
              <w:ind w:left="-5246"/>
              <w:rPr>
                <w:rFonts w:eastAsia="Arial Unicode MS"/>
                <w:b/>
                <w:bCs/>
                <w:sz w:val="22"/>
              </w:rPr>
            </w:pPr>
          </w:p>
        </w:tc>
      </w:tr>
      <w:tr w:rsidR="00E55429" w:rsidTr="00201B3A">
        <w:trPr>
          <w:trHeight w:val="644"/>
        </w:trPr>
        <w:tc>
          <w:tcPr>
            <w:tcW w:w="5180" w:type="dxa"/>
            <w:gridSpan w:val="2"/>
            <w:tcBorders>
              <w:top w:val="nil"/>
              <w:left w:val="single" w:sz="4" w:space="0" w:color="auto"/>
              <w:bottom w:val="single" w:sz="4" w:space="0" w:color="auto"/>
              <w:right w:val="single" w:sz="6" w:space="0" w:color="auto"/>
            </w:tcBorders>
            <w:shd w:val="clear" w:color="auto" w:fill="FFFFFF"/>
          </w:tcPr>
          <w:p w:rsidR="00E55429" w:rsidRDefault="00E55429" w:rsidP="00201B3A">
            <w:pPr>
              <w:ind w:left="76"/>
              <w:rPr>
                <w:b/>
                <w:bCs/>
                <w:sz w:val="22"/>
              </w:rPr>
            </w:pPr>
            <w:r>
              <w:rPr>
                <w:b/>
                <w:bCs/>
                <w:sz w:val="22"/>
              </w:rPr>
              <w:t xml:space="preserve">Právna forma </w:t>
            </w:r>
            <w:r w:rsidR="00E238B8">
              <w:rPr>
                <w:b/>
                <w:bCs/>
                <w:sz w:val="22"/>
              </w:rPr>
              <w:t>a druh vlastníctva</w:t>
            </w:r>
            <w:r>
              <w:rPr>
                <w:b/>
                <w:bCs/>
                <w:sz w:val="22"/>
              </w:rPr>
              <w:t xml:space="preserve">: </w:t>
            </w:r>
          </w:p>
        </w:tc>
        <w:tc>
          <w:tcPr>
            <w:tcW w:w="4900" w:type="dxa"/>
            <w:gridSpan w:val="2"/>
            <w:tcBorders>
              <w:top w:val="nil"/>
              <w:left w:val="single" w:sz="6" w:space="0" w:color="auto"/>
              <w:bottom w:val="single" w:sz="4" w:space="0" w:color="auto"/>
              <w:right w:val="single" w:sz="4" w:space="0" w:color="auto"/>
            </w:tcBorders>
            <w:shd w:val="clear" w:color="auto" w:fill="FFFFFF"/>
          </w:tcPr>
          <w:p w:rsidR="00E55429" w:rsidRDefault="00E55429" w:rsidP="00E55429">
            <w:pPr>
              <w:ind w:left="142"/>
              <w:rPr>
                <w:b/>
                <w:bCs/>
                <w:sz w:val="22"/>
              </w:rPr>
            </w:pPr>
            <w:r>
              <w:rPr>
                <w:b/>
                <w:bCs/>
                <w:sz w:val="22"/>
              </w:rPr>
              <w:t>Osoba oprávnená konať v mene organizácie:</w:t>
            </w:r>
          </w:p>
          <w:p w:rsidR="00E55429" w:rsidRDefault="00E55429" w:rsidP="00E55429">
            <w:pPr>
              <w:rPr>
                <w:b/>
                <w:bCs/>
                <w:sz w:val="22"/>
              </w:rPr>
            </w:pPr>
          </w:p>
        </w:tc>
      </w:tr>
      <w:tr w:rsidR="00E55429" w:rsidTr="00201B3A">
        <w:trPr>
          <w:trHeight w:val="584"/>
        </w:trPr>
        <w:tc>
          <w:tcPr>
            <w:tcW w:w="5180" w:type="dxa"/>
            <w:gridSpan w:val="2"/>
            <w:tcBorders>
              <w:top w:val="nil"/>
              <w:left w:val="single" w:sz="4" w:space="0" w:color="auto"/>
              <w:bottom w:val="single" w:sz="4" w:space="0" w:color="auto"/>
              <w:right w:val="single" w:sz="6" w:space="0" w:color="auto"/>
            </w:tcBorders>
            <w:shd w:val="clear" w:color="auto" w:fill="FFFFFF"/>
          </w:tcPr>
          <w:p w:rsidR="00E55429" w:rsidRPr="00AC33CC" w:rsidRDefault="00E55429" w:rsidP="00E55429">
            <w:pPr>
              <w:ind w:left="76"/>
              <w:rPr>
                <w:b/>
                <w:bCs/>
              </w:rPr>
            </w:pPr>
            <w:r>
              <w:rPr>
                <w:b/>
                <w:bCs/>
                <w:sz w:val="22"/>
              </w:rPr>
              <w:t xml:space="preserve">IČO: </w:t>
            </w:r>
          </w:p>
          <w:p w:rsidR="00E55429" w:rsidRDefault="00E55429" w:rsidP="00E55429">
            <w:pPr>
              <w:ind w:left="-2675"/>
              <w:rPr>
                <w:b/>
                <w:bCs/>
                <w:sz w:val="22"/>
              </w:rPr>
            </w:pPr>
          </w:p>
        </w:tc>
        <w:tc>
          <w:tcPr>
            <w:tcW w:w="4900" w:type="dxa"/>
            <w:gridSpan w:val="2"/>
            <w:tcBorders>
              <w:top w:val="nil"/>
              <w:left w:val="single" w:sz="6" w:space="0" w:color="auto"/>
              <w:bottom w:val="single" w:sz="4" w:space="0" w:color="auto"/>
              <w:right w:val="single" w:sz="4" w:space="0" w:color="auto"/>
            </w:tcBorders>
            <w:shd w:val="clear" w:color="auto" w:fill="FFFFFF"/>
          </w:tcPr>
          <w:p w:rsidR="00E55429" w:rsidRDefault="00E55429" w:rsidP="00E55429">
            <w:pPr>
              <w:ind w:left="142"/>
              <w:rPr>
                <w:b/>
                <w:bCs/>
                <w:sz w:val="22"/>
              </w:rPr>
            </w:pPr>
            <w:r>
              <w:rPr>
                <w:b/>
                <w:bCs/>
                <w:sz w:val="22"/>
              </w:rPr>
              <w:t xml:space="preserve"> Identifikačné číslo pre DPH: </w:t>
            </w:r>
          </w:p>
          <w:p w:rsidR="00E55429" w:rsidRDefault="00E55429" w:rsidP="00E55429">
            <w:pPr>
              <w:ind w:left="142"/>
              <w:rPr>
                <w:b/>
                <w:bCs/>
                <w:sz w:val="22"/>
              </w:rPr>
            </w:pPr>
          </w:p>
        </w:tc>
      </w:tr>
      <w:tr w:rsidR="00E55429" w:rsidTr="00171BBA">
        <w:trPr>
          <w:cantSplit/>
          <w:trHeight w:val="532"/>
        </w:trPr>
        <w:tc>
          <w:tcPr>
            <w:tcW w:w="10080" w:type="dxa"/>
            <w:gridSpan w:val="4"/>
            <w:tcBorders>
              <w:top w:val="nil"/>
              <w:left w:val="single" w:sz="4" w:space="0" w:color="auto"/>
              <w:bottom w:val="single" w:sz="4" w:space="0" w:color="auto"/>
              <w:right w:val="single" w:sz="4" w:space="0" w:color="auto"/>
            </w:tcBorders>
            <w:shd w:val="clear" w:color="auto" w:fill="FFFFFF"/>
          </w:tcPr>
          <w:p w:rsidR="00E55429" w:rsidRDefault="00E55429" w:rsidP="00E55429">
            <w:pPr>
              <w:ind w:left="76"/>
              <w:rPr>
                <w:rFonts w:eastAsia="Arial Unicode MS"/>
                <w:b/>
                <w:bCs/>
                <w:sz w:val="22"/>
              </w:rPr>
            </w:pPr>
            <w:r>
              <w:rPr>
                <w:b/>
                <w:bCs/>
                <w:sz w:val="22"/>
              </w:rPr>
              <w:t xml:space="preserve">Sídlo: (ulica, č. domu, PSČ, mesto, obec): </w:t>
            </w:r>
          </w:p>
          <w:p w:rsidR="00E55429" w:rsidRDefault="00E55429" w:rsidP="00171BBA">
            <w:pPr>
              <w:ind w:left="76"/>
              <w:rPr>
                <w:rFonts w:eastAsia="Arial Unicode MS"/>
                <w:b/>
                <w:bCs/>
                <w:sz w:val="22"/>
              </w:rPr>
            </w:pPr>
            <w:r>
              <w:rPr>
                <w:b/>
                <w:bCs/>
                <w:sz w:val="22"/>
              </w:rPr>
              <w:t> </w:t>
            </w:r>
          </w:p>
        </w:tc>
      </w:tr>
      <w:tr w:rsidR="00E55429" w:rsidTr="00E55429">
        <w:trPr>
          <w:cantSplit/>
          <w:trHeight w:val="638"/>
        </w:trPr>
        <w:tc>
          <w:tcPr>
            <w:tcW w:w="3621" w:type="dxa"/>
            <w:tcBorders>
              <w:top w:val="nil"/>
              <w:left w:val="single" w:sz="4" w:space="0" w:color="auto"/>
              <w:bottom w:val="single" w:sz="6" w:space="0" w:color="auto"/>
              <w:right w:val="single" w:sz="6" w:space="0" w:color="auto"/>
            </w:tcBorders>
            <w:shd w:val="clear" w:color="auto" w:fill="FFFFFF"/>
          </w:tcPr>
          <w:p w:rsidR="00E55429" w:rsidRDefault="00E55429" w:rsidP="00E55429">
            <w:pPr>
              <w:ind w:left="76"/>
              <w:rPr>
                <w:b/>
                <w:bCs/>
                <w:sz w:val="22"/>
              </w:rPr>
            </w:pPr>
            <w:r>
              <w:rPr>
                <w:b/>
                <w:bCs/>
                <w:sz w:val="22"/>
              </w:rPr>
              <w:t xml:space="preserve">Tel. č.: </w:t>
            </w:r>
          </w:p>
          <w:p w:rsidR="00E55429" w:rsidRDefault="00E55429" w:rsidP="00E55429">
            <w:pPr>
              <w:ind w:left="76"/>
              <w:rPr>
                <w:sz w:val="22"/>
              </w:rPr>
            </w:pPr>
          </w:p>
        </w:tc>
        <w:tc>
          <w:tcPr>
            <w:tcW w:w="1984" w:type="dxa"/>
            <w:gridSpan w:val="2"/>
            <w:tcBorders>
              <w:top w:val="nil"/>
              <w:left w:val="single" w:sz="6" w:space="0" w:color="auto"/>
              <w:bottom w:val="single" w:sz="6" w:space="0" w:color="auto"/>
              <w:right w:val="single" w:sz="4" w:space="0" w:color="auto"/>
            </w:tcBorders>
            <w:shd w:val="clear" w:color="auto" w:fill="FFFFFF"/>
          </w:tcPr>
          <w:p w:rsidR="00E55429" w:rsidRDefault="00E55429" w:rsidP="00E55429">
            <w:pPr>
              <w:rPr>
                <w:b/>
                <w:bCs/>
                <w:sz w:val="22"/>
              </w:rPr>
            </w:pPr>
            <w:r>
              <w:rPr>
                <w:b/>
                <w:bCs/>
                <w:sz w:val="22"/>
              </w:rPr>
              <w:t xml:space="preserve"> Fax: </w:t>
            </w:r>
          </w:p>
          <w:p w:rsidR="00E55429" w:rsidRDefault="00E55429" w:rsidP="00E55429">
            <w:pPr>
              <w:rPr>
                <w:b/>
                <w:bCs/>
                <w:sz w:val="22"/>
              </w:rPr>
            </w:pPr>
          </w:p>
        </w:tc>
        <w:tc>
          <w:tcPr>
            <w:tcW w:w="4475" w:type="dxa"/>
            <w:tcBorders>
              <w:top w:val="nil"/>
              <w:left w:val="single" w:sz="6" w:space="0" w:color="auto"/>
              <w:bottom w:val="single" w:sz="6" w:space="0" w:color="auto"/>
              <w:right w:val="single" w:sz="4" w:space="0" w:color="auto"/>
            </w:tcBorders>
            <w:shd w:val="clear" w:color="auto" w:fill="FFFFFF"/>
          </w:tcPr>
          <w:p w:rsidR="00E55429" w:rsidRDefault="00E55429" w:rsidP="00E55429">
            <w:pPr>
              <w:rPr>
                <w:b/>
                <w:bCs/>
                <w:sz w:val="22"/>
              </w:rPr>
            </w:pPr>
            <w:r>
              <w:rPr>
                <w:b/>
                <w:bCs/>
                <w:sz w:val="22"/>
              </w:rPr>
              <w:t xml:space="preserve"> E - mail: </w:t>
            </w:r>
          </w:p>
          <w:p w:rsidR="00E55429" w:rsidRDefault="00E55429" w:rsidP="00E55429">
            <w:pPr>
              <w:ind w:left="142"/>
              <w:rPr>
                <w:b/>
                <w:bCs/>
                <w:sz w:val="22"/>
              </w:rPr>
            </w:pPr>
          </w:p>
        </w:tc>
      </w:tr>
      <w:tr w:rsidR="00E55429" w:rsidTr="00201B3A">
        <w:trPr>
          <w:cantSplit/>
          <w:trHeight w:val="525"/>
        </w:trPr>
        <w:tc>
          <w:tcPr>
            <w:tcW w:w="10080" w:type="dxa"/>
            <w:gridSpan w:val="4"/>
            <w:tcBorders>
              <w:top w:val="single" w:sz="6" w:space="0" w:color="auto"/>
              <w:left w:val="single" w:sz="4" w:space="0" w:color="auto"/>
              <w:bottom w:val="single" w:sz="6" w:space="0" w:color="auto"/>
              <w:right w:val="single" w:sz="4" w:space="0" w:color="auto"/>
            </w:tcBorders>
            <w:shd w:val="clear" w:color="auto" w:fill="FFFFFF"/>
          </w:tcPr>
          <w:p w:rsidR="00E55429" w:rsidRDefault="00E55429" w:rsidP="00E55429">
            <w:pPr>
              <w:ind w:left="76"/>
              <w:rPr>
                <w:b/>
                <w:bCs/>
                <w:sz w:val="22"/>
              </w:rPr>
            </w:pPr>
            <w:r>
              <w:rPr>
                <w:b/>
                <w:bCs/>
                <w:sz w:val="22"/>
              </w:rPr>
              <w:t xml:space="preserve">Korešpondenčná adresa </w:t>
            </w:r>
            <w:r w:rsidRPr="00F91481">
              <w:rPr>
                <w:i/>
                <w:iCs/>
                <w:sz w:val="20"/>
                <w:szCs w:val="20"/>
              </w:rPr>
              <w:t>(ak je iná ako adresa sídla)</w:t>
            </w:r>
            <w:r w:rsidRPr="00F91481">
              <w:rPr>
                <w:b/>
                <w:iCs/>
                <w:sz w:val="20"/>
                <w:szCs w:val="20"/>
              </w:rPr>
              <w:t>:</w:t>
            </w:r>
          </w:p>
        </w:tc>
      </w:tr>
      <w:tr w:rsidR="00E55429" w:rsidTr="00E55429">
        <w:trPr>
          <w:cantSplit/>
          <w:trHeight w:val="711"/>
        </w:trPr>
        <w:tc>
          <w:tcPr>
            <w:tcW w:w="5605" w:type="dxa"/>
            <w:gridSpan w:val="3"/>
            <w:tcBorders>
              <w:top w:val="single" w:sz="6" w:space="0" w:color="auto"/>
              <w:left w:val="single" w:sz="4" w:space="0" w:color="auto"/>
              <w:bottom w:val="single" w:sz="4" w:space="0" w:color="auto"/>
              <w:right w:val="single" w:sz="4" w:space="0" w:color="auto"/>
            </w:tcBorders>
            <w:shd w:val="clear" w:color="auto" w:fill="FFFFFF"/>
          </w:tcPr>
          <w:p w:rsidR="00E55429" w:rsidRDefault="00E55429" w:rsidP="00E55429">
            <w:pPr>
              <w:ind w:left="76"/>
              <w:rPr>
                <w:bCs/>
                <w:sz w:val="20"/>
                <w:szCs w:val="20"/>
              </w:rPr>
            </w:pPr>
            <w:r>
              <w:rPr>
                <w:b/>
                <w:bCs/>
                <w:sz w:val="22"/>
              </w:rPr>
              <w:t xml:space="preserve">Kontaktná osoba </w:t>
            </w:r>
            <w:r w:rsidRPr="00F91481">
              <w:rPr>
                <w:b/>
                <w:bCs/>
                <w:i/>
                <w:sz w:val="20"/>
                <w:szCs w:val="20"/>
              </w:rPr>
              <w:t>(</w:t>
            </w:r>
            <w:r w:rsidRPr="00F91481">
              <w:rPr>
                <w:bCs/>
                <w:i/>
                <w:sz w:val="20"/>
                <w:szCs w:val="20"/>
              </w:rPr>
              <w:t>meno a priezvisko):</w:t>
            </w:r>
          </w:p>
          <w:p w:rsidR="00E55429" w:rsidRPr="00F91481" w:rsidRDefault="00E55429" w:rsidP="00E55429">
            <w:pPr>
              <w:rPr>
                <w:bCs/>
                <w:sz w:val="20"/>
                <w:szCs w:val="20"/>
              </w:rPr>
            </w:pPr>
            <w:r>
              <w:rPr>
                <w:bCs/>
                <w:sz w:val="20"/>
                <w:szCs w:val="20"/>
              </w:rPr>
              <w:t xml:space="preserve"> </w:t>
            </w:r>
          </w:p>
        </w:tc>
        <w:tc>
          <w:tcPr>
            <w:tcW w:w="4475" w:type="dxa"/>
            <w:tcBorders>
              <w:top w:val="single" w:sz="6" w:space="0" w:color="auto"/>
              <w:left w:val="single" w:sz="4" w:space="0" w:color="auto"/>
              <w:bottom w:val="single" w:sz="4" w:space="0" w:color="auto"/>
              <w:right w:val="single" w:sz="4" w:space="0" w:color="auto"/>
            </w:tcBorders>
            <w:shd w:val="clear" w:color="auto" w:fill="FFFFFF"/>
          </w:tcPr>
          <w:p w:rsidR="00E55429" w:rsidRDefault="00E55429" w:rsidP="00E55429">
            <w:pPr>
              <w:ind w:left="142"/>
              <w:rPr>
                <w:b/>
                <w:bCs/>
                <w:sz w:val="22"/>
              </w:rPr>
            </w:pPr>
            <w:r>
              <w:rPr>
                <w:b/>
                <w:bCs/>
                <w:sz w:val="22"/>
              </w:rPr>
              <w:t xml:space="preserve">Tel. č.: </w:t>
            </w:r>
          </w:p>
          <w:p w:rsidR="00E55429" w:rsidRPr="00F91481" w:rsidRDefault="00E55429" w:rsidP="00E55429">
            <w:pPr>
              <w:ind w:left="142"/>
              <w:rPr>
                <w:b/>
                <w:bCs/>
                <w:sz w:val="16"/>
                <w:szCs w:val="16"/>
              </w:rPr>
            </w:pPr>
          </w:p>
          <w:p w:rsidR="00E55429" w:rsidRDefault="00E55429" w:rsidP="00E55429">
            <w:pPr>
              <w:ind w:left="142"/>
              <w:rPr>
                <w:b/>
                <w:bCs/>
                <w:sz w:val="22"/>
              </w:rPr>
            </w:pPr>
            <w:r>
              <w:rPr>
                <w:b/>
                <w:bCs/>
                <w:sz w:val="22"/>
              </w:rPr>
              <w:t xml:space="preserve">E - mail: </w:t>
            </w:r>
          </w:p>
        </w:tc>
      </w:tr>
    </w:tbl>
    <w:p w:rsidR="00E55429" w:rsidRPr="00CF4084" w:rsidRDefault="00E55429" w:rsidP="00E55429">
      <w:pPr>
        <w:rPr>
          <w:sz w:val="20"/>
          <w:szCs w:val="20"/>
        </w:rPr>
      </w:pPr>
    </w:p>
    <w:p w:rsidR="00E55429" w:rsidRDefault="00E55429" w:rsidP="00E55429">
      <w:pPr>
        <w:tabs>
          <w:tab w:val="num" w:pos="-426"/>
        </w:tabs>
        <w:jc w:val="both"/>
        <w:rPr>
          <w:b/>
          <w:bCs/>
          <w:sz w:val="28"/>
          <w:szCs w:val="22"/>
        </w:rPr>
      </w:pPr>
      <w:r w:rsidRPr="002B0343">
        <w:rPr>
          <w:b/>
          <w:bCs/>
          <w:sz w:val="28"/>
          <w:szCs w:val="22"/>
        </w:rPr>
        <w:t>B. Obsah a podmienky žiadosti</w:t>
      </w:r>
    </w:p>
    <w:p w:rsidR="00E55429" w:rsidRPr="00412551" w:rsidRDefault="00E238B8" w:rsidP="00E55429">
      <w:pPr>
        <w:pStyle w:val="Zkladntext"/>
        <w:ind w:left="-284"/>
        <w:jc w:val="both"/>
      </w:pPr>
      <w:r w:rsidRPr="00070C44">
        <w:t>Žiadame o </w:t>
      </w:r>
      <w:r w:rsidRPr="00231A66">
        <w:rPr>
          <w:bCs/>
        </w:rPr>
        <w:t xml:space="preserve">uznanie </w:t>
      </w:r>
      <w:r>
        <w:rPr>
          <w:bCs/>
        </w:rPr>
        <w:t>O</w:t>
      </w:r>
      <w:r w:rsidRPr="00231A66">
        <w:rPr>
          <w:bCs/>
        </w:rPr>
        <w:t>rganizácie výrobcov v sektore mlieka a mliečnych výrobkov</w:t>
      </w:r>
      <w:r w:rsidRPr="00070C44">
        <w:rPr>
          <w:bCs/>
        </w:rPr>
        <w:t xml:space="preserve"> podľa</w:t>
      </w:r>
      <w:r>
        <w:rPr>
          <w:bCs/>
        </w:rPr>
        <w:t xml:space="preserve"> </w:t>
      </w:r>
      <w:r w:rsidRPr="00942509">
        <w:rPr>
          <w:bCs/>
        </w:rPr>
        <w:t>§ 10</w:t>
      </w:r>
      <w:r>
        <w:rPr>
          <w:bCs/>
        </w:rPr>
        <w:t>, § 10b ods. 1</w:t>
      </w:r>
      <w:r w:rsidRPr="00942509">
        <w:rPr>
          <w:bCs/>
        </w:rPr>
        <w:t xml:space="preserve"> zákona č. 491/2001</w:t>
      </w:r>
      <w:r>
        <w:rPr>
          <w:bCs/>
        </w:rPr>
        <w:t xml:space="preserve"> </w:t>
      </w:r>
      <w:r w:rsidRPr="00942509">
        <w:rPr>
          <w:bCs/>
        </w:rPr>
        <w:t>Z.</w:t>
      </w:r>
      <w:r>
        <w:rPr>
          <w:bCs/>
        </w:rPr>
        <w:t xml:space="preserve"> </w:t>
      </w:r>
      <w:r w:rsidRPr="00942509">
        <w:rPr>
          <w:bCs/>
        </w:rPr>
        <w:t xml:space="preserve">z. </w:t>
      </w:r>
      <w:r>
        <w:rPr>
          <w:bCs/>
        </w:rPr>
        <w:t xml:space="preserve">o </w:t>
      </w:r>
      <w:r w:rsidRPr="00942509">
        <w:rPr>
          <w:bCs/>
        </w:rPr>
        <w:t>organizovaní trhu s vybranými poľnohospodárskymi výrobkami v znení neskorších predpisov</w:t>
      </w:r>
      <w:r>
        <w:rPr>
          <w:bCs/>
        </w:rPr>
        <w:t>,</w:t>
      </w:r>
      <w:r w:rsidRPr="00070C44">
        <w:rPr>
          <w:bCs/>
        </w:rPr>
        <w:t xml:space="preserve"> </w:t>
      </w:r>
      <w:r w:rsidRPr="00070C44">
        <w:rPr>
          <w:bCs/>
          <w:iCs/>
        </w:rPr>
        <w:t xml:space="preserve">nariadenia vlády Slovenskej republiky č. </w:t>
      </w:r>
      <w:r>
        <w:rPr>
          <w:bCs/>
          <w:iCs/>
        </w:rPr>
        <w:t>55</w:t>
      </w:r>
      <w:r w:rsidRPr="002D5971">
        <w:rPr>
          <w:bCs/>
          <w:iCs/>
        </w:rPr>
        <w:t>/2015</w:t>
      </w:r>
      <w:r>
        <w:rPr>
          <w:bCs/>
          <w:iCs/>
        </w:rPr>
        <w:t xml:space="preserve"> </w:t>
      </w:r>
      <w:r w:rsidR="00CD25F7">
        <w:rPr>
          <w:bCs/>
          <w:iCs/>
        </w:rPr>
        <w:t xml:space="preserve">Z. z. </w:t>
      </w:r>
      <w:r w:rsidRPr="001C1D82">
        <w:rPr>
          <w:bCs/>
          <w:iCs/>
        </w:rPr>
        <w:t xml:space="preserve">a </w:t>
      </w:r>
      <w:r w:rsidR="00D32E03" w:rsidRPr="001C1D82">
        <w:rPr>
          <w:bCs/>
          <w:iCs/>
        </w:rPr>
        <w:t>čl.</w:t>
      </w:r>
      <w:r w:rsidR="00D32E03">
        <w:rPr>
          <w:bCs/>
          <w:iCs/>
        </w:rPr>
        <w:t> </w:t>
      </w:r>
      <w:r w:rsidR="00D32E03" w:rsidRPr="001C1D82">
        <w:rPr>
          <w:bCs/>
          <w:iCs/>
        </w:rPr>
        <w:t>1</w:t>
      </w:r>
      <w:r w:rsidR="00D32E03">
        <w:rPr>
          <w:bCs/>
          <w:iCs/>
        </w:rPr>
        <w:t>5</w:t>
      </w:r>
      <w:r w:rsidR="00D32E03" w:rsidRPr="001C1D82">
        <w:rPr>
          <w:bCs/>
          <w:iCs/>
        </w:rPr>
        <w:t>2</w:t>
      </w:r>
      <w:r w:rsidR="00D32E03" w:rsidRPr="001C1D82">
        <w:rPr>
          <w:b/>
          <w:bCs/>
          <w:iCs/>
        </w:rPr>
        <w:t>,</w:t>
      </w:r>
      <w:r w:rsidR="00E93456" w:rsidRPr="00CD25F7">
        <w:rPr>
          <w:bCs/>
          <w:iCs/>
        </w:rPr>
        <w:t xml:space="preserve"> </w:t>
      </w:r>
      <w:r w:rsidR="00CD25F7" w:rsidRPr="00CD25F7">
        <w:rPr>
          <w:bCs/>
          <w:iCs/>
        </w:rPr>
        <w:t>čl.</w:t>
      </w:r>
      <w:r w:rsidR="00CD25F7">
        <w:rPr>
          <w:bCs/>
          <w:iCs/>
        </w:rPr>
        <w:t> </w:t>
      </w:r>
      <w:r w:rsidR="00E93456" w:rsidRPr="00E93456">
        <w:rPr>
          <w:bCs/>
          <w:iCs/>
        </w:rPr>
        <w:t>154</w:t>
      </w:r>
      <w:r w:rsidR="00D32E03" w:rsidRPr="001C1D82">
        <w:rPr>
          <w:bCs/>
          <w:i/>
          <w:iCs/>
        </w:rPr>
        <w:t xml:space="preserve"> </w:t>
      </w:r>
      <w:r w:rsidR="00E93456" w:rsidRPr="00E93456">
        <w:rPr>
          <w:bCs/>
          <w:iCs/>
        </w:rPr>
        <w:t>a</w:t>
      </w:r>
      <w:r w:rsidR="00E93456">
        <w:rPr>
          <w:bCs/>
          <w:i/>
          <w:iCs/>
        </w:rPr>
        <w:t xml:space="preserve"> </w:t>
      </w:r>
      <w:r w:rsidR="00D32E03" w:rsidRPr="001C1D82">
        <w:rPr>
          <w:bCs/>
        </w:rPr>
        <w:t>č</w:t>
      </w:r>
      <w:r w:rsidR="00D32E03" w:rsidRPr="00070C44">
        <w:rPr>
          <w:bCs/>
        </w:rPr>
        <w:t>l. 1</w:t>
      </w:r>
      <w:r w:rsidR="00D32E03">
        <w:rPr>
          <w:bCs/>
        </w:rPr>
        <w:t xml:space="preserve">61 ods. 1 </w:t>
      </w:r>
      <w:r w:rsidR="00127388" w:rsidRPr="00207BA2">
        <w:t>nariadenia Európskeho parlamentu a Rady (EÚ) č. 1308/2013 v platnom znení</w:t>
      </w:r>
      <w:r w:rsidR="00127388">
        <w:t>.</w:t>
      </w:r>
    </w:p>
    <w:p w:rsidR="00E55429" w:rsidRPr="00942509" w:rsidRDefault="00E55429" w:rsidP="00201B3A">
      <w:pPr>
        <w:pStyle w:val="Zkladntext"/>
        <w:ind w:left="-284"/>
        <w:jc w:val="both"/>
        <w:rPr>
          <w:iCs/>
          <w:sz w:val="20"/>
          <w:szCs w:val="20"/>
        </w:rPr>
      </w:pPr>
      <w:r w:rsidRPr="00A74FBA">
        <w:rPr>
          <w:b/>
          <w:bCs/>
        </w:rPr>
        <w:t>Plnenie požiadaviek pre schválenie organizácie výrobcu</w:t>
      </w:r>
    </w:p>
    <w:tbl>
      <w:tblPr>
        <w:tblW w:w="1008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2419"/>
        <w:gridCol w:w="3341"/>
      </w:tblGrid>
      <w:tr w:rsidR="00E55429" w:rsidTr="00E55429">
        <w:trPr>
          <w:trHeight w:val="549"/>
        </w:trPr>
        <w:tc>
          <w:tcPr>
            <w:tcW w:w="4320" w:type="dxa"/>
            <w:tcBorders>
              <w:top w:val="single" w:sz="4" w:space="0" w:color="auto"/>
              <w:left w:val="single" w:sz="4" w:space="0" w:color="auto"/>
              <w:bottom w:val="single" w:sz="4" w:space="0" w:color="auto"/>
              <w:right w:val="single" w:sz="4" w:space="0" w:color="auto"/>
            </w:tcBorders>
            <w:vAlign w:val="center"/>
          </w:tcPr>
          <w:p w:rsidR="00E55429" w:rsidRDefault="00E55429" w:rsidP="00E55429">
            <w:pPr>
              <w:rPr>
                <w:b/>
                <w:bCs/>
                <w:sz w:val="22"/>
                <w:szCs w:val="22"/>
              </w:rPr>
            </w:pPr>
            <w:r>
              <w:rPr>
                <w:b/>
                <w:bCs/>
                <w:sz w:val="22"/>
                <w:szCs w:val="22"/>
              </w:rPr>
              <w:t>Kritérium</w:t>
            </w:r>
          </w:p>
        </w:tc>
        <w:tc>
          <w:tcPr>
            <w:tcW w:w="2419" w:type="dxa"/>
            <w:tcBorders>
              <w:top w:val="single" w:sz="4" w:space="0" w:color="auto"/>
              <w:left w:val="single" w:sz="4" w:space="0" w:color="auto"/>
              <w:bottom w:val="single" w:sz="4" w:space="0" w:color="auto"/>
              <w:right w:val="single" w:sz="4" w:space="0" w:color="auto"/>
            </w:tcBorders>
            <w:vAlign w:val="center"/>
          </w:tcPr>
          <w:p w:rsidR="00E55429" w:rsidRDefault="00E55429" w:rsidP="00E55429">
            <w:pPr>
              <w:rPr>
                <w:b/>
                <w:bCs/>
                <w:sz w:val="22"/>
                <w:szCs w:val="22"/>
              </w:rPr>
            </w:pPr>
            <w:r>
              <w:t>Skutočný stav</w:t>
            </w:r>
            <w:r>
              <w:rPr>
                <w:b/>
                <w:bCs/>
                <w:sz w:val="22"/>
                <w:szCs w:val="22"/>
              </w:rPr>
              <w:t xml:space="preserve"> </w:t>
            </w:r>
          </w:p>
        </w:tc>
        <w:tc>
          <w:tcPr>
            <w:tcW w:w="3341" w:type="dxa"/>
            <w:tcBorders>
              <w:top w:val="single" w:sz="4" w:space="0" w:color="auto"/>
              <w:left w:val="single" w:sz="4" w:space="0" w:color="auto"/>
              <w:bottom w:val="single" w:sz="4" w:space="0" w:color="auto"/>
              <w:right w:val="single" w:sz="4" w:space="0" w:color="auto"/>
            </w:tcBorders>
            <w:vAlign w:val="center"/>
          </w:tcPr>
          <w:p w:rsidR="00E55429" w:rsidRPr="00D90B3E" w:rsidRDefault="00E55429" w:rsidP="00E55429">
            <w:pPr>
              <w:pStyle w:val="Nadpis8"/>
              <w:spacing w:line="240" w:lineRule="auto"/>
              <w:jc w:val="left"/>
              <w:rPr>
                <w:b w:val="0"/>
                <w:i/>
              </w:rPr>
            </w:pPr>
            <w:r w:rsidRPr="00D90B3E">
              <w:rPr>
                <w:b w:val="0"/>
                <w:i/>
              </w:rPr>
              <w:t>Poznámka</w:t>
            </w:r>
          </w:p>
        </w:tc>
      </w:tr>
      <w:tr w:rsidR="00E55429" w:rsidTr="00E55429">
        <w:trPr>
          <w:trHeight w:val="579"/>
        </w:trPr>
        <w:tc>
          <w:tcPr>
            <w:tcW w:w="4320" w:type="dxa"/>
            <w:tcBorders>
              <w:top w:val="single" w:sz="4" w:space="0" w:color="auto"/>
              <w:left w:val="single" w:sz="4" w:space="0" w:color="auto"/>
              <w:bottom w:val="single" w:sz="4" w:space="0" w:color="auto"/>
              <w:right w:val="single" w:sz="4" w:space="0" w:color="auto"/>
            </w:tcBorders>
            <w:vAlign w:val="center"/>
          </w:tcPr>
          <w:p w:rsidR="00E55429" w:rsidRDefault="00E55429" w:rsidP="00E55429">
            <w:pPr>
              <w:rPr>
                <w:b/>
                <w:bCs/>
                <w:sz w:val="22"/>
                <w:szCs w:val="22"/>
              </w:rPr>
            </w:pPr>
            <w:r>
              <w:rPr>
                <w:b/>
                <w:bCs/>
                <w:sz w:val="22"/>
                <w:szCs w:val="22"/>
              </w:rPr>
              <w:t>Počet členov</w:t>
            </w:r>
          </w:p>
        </w:tc>
        <w:tc>
          <w:tcPr>
            <w:tcW w:w="2419" w:type="dxa"/>
            <w:tcBorders>
              <w:top w:val="single" w:sz="4" w:space="0" w:color="auto"/>
              <w:left w:val="single" w:sz="4" w:space="0" w:color="auto"/>
              <w:bottom w:val="single" w:sz="4" w:space="0" w:color="auto"/>
              <w:right w:val="single" w:sz="4" w:space="0" w:color="auto"/>
            </w:tcBorders>
            <w:vAlign w:val="center"/>
          </w:tcPr>
          <w:p w:rsidR="00E55429" w:rsidRPr="00AC33CC" w:rsidRDefault="00E55429" w:rsidP="00E55429">
            <w:pPr>
              <w:jc w:val="center"/>
              <w:rPr>
                <w:bCs/>
              </w:rPr>
            </w:pPr>
          </w:p>
        </w:tc>
        <w:tc>
          <w:tcPr>
            <w:tcW w:w="3341" w:type="dxa"/>
            <w:tcBorders>
              <w:top w:val="single" w:sz="4" w:space="0" w:color="auto"/>
              <w:left w:val="single" w:sz="4" w:space="0" w:color="auto"/>
              <w:bottom w:val="single" w:sz="4" w:space="0" w:color="auto"/>
              <w:right w:val="single" w:sz="4" w:space="0" w:color="auto"/>
            </w:tcBorders>
          </w:tcPr>
          <w:p w:rsidR="00E55429" w:rsidRPr="00D90B3E" w:rsidRDefault="00E55429" w:rsidP="00E55429">
            <w:pPr>
              <w:rPr>
                <w:i/>
                <w:sz w:val="20"/>
                <w:szCs w:val="20"/>
              </w:rPr>
            </w:pPr>
            <w:r w:rsidRPr="00D90B3E">
              <w:rPr>
                <w:i/>
                <w:sz w:val="20"/>
                <w:szCs w:val="20"/>
              </w:rPr>
              <w:t xml:space="preserve">Podmienka </w:t>
            </w:r>
          </w:p>
          <w:p w:rsidR="00E55429" w:rsidRPr="00942509" w:rsidRDefault="00E55429" w:rsidP="00E55429">
            <w:pPr>
              <w:rPr>
                <w:b/>
                <w:i/>
                <w:sz w:val="20"/>
                <w:szCs w:val="20"/>
              </w:rPr>
            </w:pPr>
            <w:r w:rsidRPr="00942509">
              <w:rPr>
                <w:b/>
                <w:i/>
                <w:sz w:val="20"/>
                <w:szCs w:val="20"/>
              </w:rPr>
              <w:t xml:space="preserve">najmenej 5 </w:t>
            </w:r>
          </w:p>
        </w:tc>
      </w:tr>
      <w:tr w:rsidR="00E55429" w:rsidTr="00E55429">
        <w:trPr>
          <w:trHeight w:val="313"/>
        </w:trPr>
        <w:tc>
          <w:tcPr>
            <w:tcW w:w="4320" w:type="dxa"/>
            <w:tcBorders>
              <w:top w:val="single" w:sz="4" w:space="0" w:color="auto"/>
              <w:left w:val="single" w:sz="4" w:space="0" w:color="auto"/>
              <w:bottom w:val="single" w:sz="4" w:space="0" w:color="auto"/>
              <w:right w:val="single" w:sz="4" w:space="0" w:color="auto"/>
            </w:tcBorders>
            <w:vAlign w:val="center"/>
          </w:tcPr>
          <w:p w:rsidR="00E55429" w:rsidRPr="00942509" w:rsidRDefault="00E55429" w:rsidP="00171BBA">
            <w:pPr>
              <w:rPr>
                <w:b/>
                <w:bCs/>
                <w:sz w:val="22"/>
                <w:szCs w:val="22"/>
              </w:rPr>
            </w:pPr>
            <w:r>
              <w:rPr>
                <w:b/>
                <w:bCs/>
                <w:sz w:val="22"/>
                <w:szCs w:val="22"/>
              </w:rPr>
              <w:t>Členmi vyrobené mlieko</w:t>
            </w:r>
            <w:r w:rsidR="00171BBA">
              <w:rPr>
                <w:b/>
                <w:bCs/>
                <w:sz w:val="22"/>
                <w:szCs w:val="22"/>
              </w:rPr>
              <w:t xml:space="preserve"> v poslednom kalen</w:t>
            </w:r>
            <w:r w:rsidR="00CD25F7">
              <w:rPr>
                <w:b/>
                <w:bCs/>
                <w:sz w:val="22"/>
                <w:szCs w:val="22"/>
              </w:rPr>
              <w:t>dárnom</w:t>
            </w:r>
            <w:r>
              <w:rPr>
                <w:b/>
                <w:bCs/>
                <w:sz w:val="22"/>
                <w:szCs w:val="22"/>
              </w:rPr>
              <w:t xml:space="preserve"> roku pred podaním žiadosti (rok  2              )</w:t>
            </w:r>
          </w:p>
        </w:tc>
        <w:tc>
          <w:tcPr>
            <w:tcW w:w="2419" w:type="dxa"/>
            <w:tcBorders>
              <w:top w:val="single" w:sz="4" w:space="0" w:color="auto"/>
              <w:left w:val="single" w:sz="4" w:space="0" w:color="auto"/>
              <w:bottom w:val="single" w:sz="4" w:space="0" w:color="auto"/>
              <w:right w:val="single" w:sz="4" w:space="0" w:color="auto"/>
            </w:tcBorders>
            <w:vAlign w:val="center"/>
          </w:tcPr>
          <w:p w:rsidR="00E55429" w:rsidRPr="00AC33CC" w:rsidRDefault="00E55429" w:rsidP="00E55429">
            <w:pPr>
              <w:ind w:left="-645" w:firstLine="708"/>
              <w:jc w:val="center"/>
              <w:rPr>
                <w:bCs/>
              </w:rPr>
            </w:pPr>
          </w:p>
        </w:tc>
        <w:tc>
          <w:tcPr>
            <w:tcW w:w="3341" w:type="dxa"/>
            <w:tcBorders>
              <w:top w:val="single" w:sz="4" w:space="0" w:color="auto"/>
              <w:left w:val="single" w:sz="4" w:space="0" w:color="auto"/>
              <w:bottom w:val="single" w:sz="4" w:space="0" w:color="auto"/>
              <w:right w:val="single" w:sz="4" w:space="0" w:color="auto"/>
            </w:tcBorders>
          </w:tcPr>
          <w:p w:rsidR="00E55429" w:rsidRPr="00D90B3E" w:rsidRDefault="00E55429" w:rsidP="00E55429">
            <w:pPr>
              <w:rPr>
                <w:i/>
                <w:sz w:val="20"/>
                <w:szCs w:val="20"/>
              </w:rPr>
            </w:pPr>
            <w:r>
              <w:rPr>
                <w:i/>
                <w:sz w:val="20"/>
                <w:szCs w:val="20"/>
              </w:rPr>
              <w:t>Informácia o k</w:t>
            </w:r>
            <w:r w:rsidRPr="00D90B3E">
              <w:rPr>
                <w:i/>
                <w:sz w:val="20"/>
                <w:szCs w:val="20"/>
              </w:rPr>
              <w:t>oncentráci</w:t>
            </w:r>
            <w:r>
              <w:rPr>
                <w:i/>
                <w:sz w:val="20"/>
                <w:szCs w:val="20"/>
              </w:rPr>
              <w:t>i</w:t>
            </w:r>
            <w:r w:rsidRPr="00D90B3E">
              <w:rPr>
                <w:i/>
                <w:sz w:val="20"/>
                <w:szCs w:val="20"/>
              </w:rPr>
              <w:t xml:space="preserve"> ponuky</w:t>
            </w:r>
            <w:r>
              <w:rPr>
                <w:i/>
                <w:sz w:val="20"/>
                <w:szCs w:val="20"/>
              </w:rPr>
              <w:t xml:space="preserve"> mlieka </w:t>
            </w:r>
            <w:r w:rsidRPr="00D90B3E">
              <w:rPr>
                <w:i/>
                <w:sz w:val="20"/>
                <w:szCs w:val="20"/>
              </w:rPr>
              <w:t>v kg</w:t>
            </w:r>
          </w:p>
          <w:p w:rsidR="00E55429" w:rsidRPr="00D90B3E" w:rsidRDefault="00E55429" w:rsidP="00E55429">
            <w:pPr>
              <w:rPr>
                <w:i/>
                <w:sz w:val="20"/>
                <w:szCs w:val="20"/>
              </w:rPr>
            </w:pPr>
          </w:p>
        </w:tc>
      </w:tr>
    </w:tbl>
    <w:p w:rsidR="00E55429" w:rsidRDefault="00E55429" w:rsidP="00E55429">
      <w:pPr>
        <w:tabs>
          <w:tab w:val="num" w:pos="0"/>
        </w:tabs>
        <w:jc w:val="both"/>
        <w:rPr>
          <w:b/>
          <w:bCs/>
          <w:sz w:val="28"/>
          <w:szCs w:val="22"/>
        </w:rPr>
      </w:pPr>
      <w:r>
        <w:rPr>
          <w:b/>
          <w:bCs/>
          <w:sz w:val="28"/>
          <w:szCs w:val="22"/>
        </w:rPr>
        <w:br w:type="page"/>
      </w:r>
      <w:r w:rsidRPr="002B0343">
        <w:rPr>
          <w:b/>
          <w:bCs/>
          <w:sz w:val="28"/>
          <w:szCs w:val="22"/>
        </w:rPr>
        <w:lastRenderedPageBreak/>
        <w:t>C</w:t>
      </w:r>
      <w:r>
        <w:rPr>
          <w:b/>
          <w:bCs/>
          <w:sz w:val="28"/>
          <w:szCs w:val="22"/>
        </w:rPr>
        <w:t>. Obsah stanov</w:t>
      </w:r>
    </w:p>
    <w:p w:rsidR="00E55429" w:rsidRPr="002B0343" w:rsidRDefault="00E55429" w:rsidP="00E55429">
      <w:pPr>
        <w:tabs>
          <w:tab w:val="num" w:pos="0"/>
        </w:tabs>
        <w:jc w:val="both"/>
        <w:rPr>
          <w:b/>
          <w:bCs/>
          <w:sz w:val="28"/>
          <w:szCs w:val="22"/>
        </w:rPr>
      </w:pPr>
    </w:p>
    <w:tbl>
      <w:tblPr>
        <w:tblW w:w="10273" w:type="dxa"/>
        <w:tblInd w:w="-497" w:type="dxa"/>
        <w:tblLayout w:type="fixed"/>
        <w:tblCellMar>
          <w:left w:w="70" w:type="dxa"/>
          <w:right w:w="70" w:type="dxa"/>
        </w:tblCellMar>
        <w:tblLook w:val="0000" w:firstRow="0" w:lastRow="0" w:firstColumn="0" w:lastColumn="0" w:noHBand="0" w:noVBand="0"/>
      </w:tblPr>
      <w:tblGrid>
        <w:gridCol w:w="567"/>
        <w:gridCol w:w="7230"/>
        <w:gridCol w:w="2476"/>
      </w:tblGrid>
      <w:tr w:rsidR="00E55429" w:rsidTr="00E55429">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E55429" w:rsidRDefault="00E55429" w:rsidP="00E55429">
            <w:pPr>
              <w:rPr>
                <w:sz w:val="22"/>
                <w:szCs w:val="22"/>
              </w:rPr>
            </w:pPr>
            <w:r>
              <w:rPr>
                <w:sz w:val="22"/>
                <w:szCs w:val="22"/>
              </w:rPr>
              <w:t> </w:t>
            </w: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E55429" w:rsidRDefault="00E55429" w:rsidP="00E55429">
            <w:pPr>
              <w:rPr>
                <w:b/>
                <w:bCs/>
                <w:sz w:val="22"/>
                <w:szCs w:val="22"/>
              </w:rPr>
            </w:pPr>
            <w:r>
              <w:rPr>
                <w:b/>
                <w:bCs/>
                <w:sz w:val="22"/>
                <w:szCs w:val="22"/>
              </w:rPr>
              <w:t>Obsah stanov:</w:t>
            </w:r>
          </w:p>
        </w:tc>
        <w:tc>
          <w:tcPr>
            <w:tcW w:w="2476" w:type="dxa"/>
            <w:tcBorders>
              <w:top w:val="single" w:sz="4" w:space="0" w:color="auto"/>
              <w:left w:val="single" w:sz="4" w:space="0" w:color="auto"/>
              <w:bottom w:val="single" w:sz="4" w:space="0" w:color="auto"/>
              <w:right w:val="single" w:sz="4" w:space="0" w:color="auto"/>
            </w:tcBorders>
            <w:shd w:val="clear" w:color="auto" w:fill="FFFFFF"/>
            <w:vAlign w:val="bottom"/>
          </w:tcPr>
          <w:p w:rsidR="00E55429" w:rsidRDefault="00E55429" w:rsidP="00E55429">
            <w:pPr>
              <w:rPr>
                <w:b/>
                <w:bCs/>
                <w:sz w:val="22"/>
                <w:szCs w:val="22"/>
              </w:rPr>
            </w:pPr>
            <w:r>
              <w:rPr>
                <w:b/>
                <w:bCs/>
                <w:sz w:val="22"/>
                <w:szCs w:val="22"/>
              </w:rPr>
              <w:t>Miesto v stanovách</w:t>
            </w:r>
          </w:p>
          <w:p w:rsidR="00E55429" w:rsidRDefault="00E55429" w:rsidP="00E55429">
            <w:pPr>
              <w:rPr>
                <w:i/>
                <w:iCs/>
                <w:sz w:val="20"/>
                <w:szCs w:val="20"/>
              </w:rPr>
            </w:pPr>
            <w:r>
              <w:rPr>
                <w:i/>
                <w:iCs/>
                <w:sz w:val="20"/>
                <w:szCs w:val="20"/>
              </w:rPr>
              <w:t>(napr.: strana, odstavec, § )</w:t>
            </w:r>
          </w:p>
        </w:tc>
      </w:tr>
      <w:tr w:rsidR="00E55429" w:rsidTr="00E55429">
        <w:trPr>
          <w:trHeight w:val="333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E55429" w:rsidRDefault="00E55429" w:rsidP="00E55429">
            <w:pPr>
              <w:rPr>
                <w:sz w:val="22"/>
                <w:szCs w:val="22"/>
              </w:rPr>
            </w:pPr>
            <w:r>
              <w:rPr>
                <w:sz w:val="22"/>
                <w:szCs w:val="22"/>
              </w:rPr>
              <w:t>1.</w:t>
            </w:r>
          </w:p>
        </w:tc>
        <w:tc>
          <w:tcPr>
            <w:tcW w:w="7230" w:type="dxa"/>
            <w:tcBorders>
              <w:top w:val="single" w:sz="4" w:space="0" w:color="auto"/>
              <w:left w:val="single" w:sz="4" w:space="0" w:color="auto"/>
              <w:bottom w:val="single" w:sz="4" w:space="0" w:color="auto"/>
              <w:right w:val="single" w:sz="4" w:space="0" w:color="auto"/>
            </w:tcBorders>
            <w:shd w:val="clear" w:color="auto" w:fill="FFFFFF"/>
            <w:vAlign w:val="bottom"/>
          </w:tcPr>
          <w:p w:rsidR="00E55429" w:rsidRDefault="00E55429" w:rsidP="00E55429">
            <w:pPr>
              <w:pStyle w:val="Zarkazkladnhotextu3"/>
              <w:ind w:left="0"/>
              <w:rPr>
                <w:sz w:val="22"/>
                <w:szCs w:val="22"/>
              </w:rPr>
            </w:pPr>
            <w:r>
              <w:rPr>
                <w:sz w:val="22"/>
                <w:szCs w:val="22"/>
              </w:rPr>
              <w:t xml:space="preserve">V stanovách organizácie výrobcov: </w:t>
            </w:r>
          </w:p>
          <w:p w:rsidR="00E55429" w:rsidRDefault="00E55429" w:rsidP="00DF19A5">
            <w:pPr>
              <w:numPr>
                <w:ilvl w:val="0"/>
                <w:numId w:val="7"/>
              </w:numPr>
              <w:spacing w:after="120"/>
              <w:jc w:val="both"/>
              <w:rPr>
                <w:sz w:val="22"/>
                <w:szCs w:val="22"/>
              </w:rPr>
            </w:pPr>
            <w:r>
              <w:rPr>
                <w:sz w:val="22"/>
                <w:szCs w:val="22"/>
              </w:rPr>
              <w:t xml:space="preserve">sú stanovené ciele zamerané najmä na produkciu, kvalitu, koncentráciu ponuky, </w:t>
            </w:r>
            <w:r w:rsidRPr="001C1D82">
              <w:rPr>
                <w:sz w:val="22"/>
                <w:szCs w:val="22"/>
              </w:rPr>
              <w:t>sprostredkovanie, obchodovanie alebo</w:t>
            </w:r>
            <w:r>
              <w:rPr>
                <w:sz w:val="22"/>
                <w:szCs w:val="22"/>
              </w:rPr>
              <w:t xml:space="preserve"> uvádzanie mlieka a </w:t>
            </w:r>
            <w:r w:rsidRPr="001C1D82">
              <w:rPr>
                <w:sz w:val="22"/>
                <w:szCs w:val="22"/>
              </w:rPr>
              <w:t xml:space="preserve">mliečnych </w:t>
            </w:r>
            <w:r>
              <w:rPr>
                <w:sz w:val="22"/>
                <w:szCs w:val="22"/>
              </w:rPr>
              <w:t xml:space="preserve">výrobkov na trh, </w:t>
            </w:r>
          </w:p>
          <w:p w:rsidR="00E55429" w:rsidRDefault="00E55429" w:rsidP="00DF19A5">
            <w:pPr>
              <w:numPr>
                <w:ilvl w:val="0"/>
                <w:numId w:val="7"/>
              </w:numPr>
              <w:spacing w:after="120"/>
              <w:jc w:val="both"/>
              <w:rPr>
                <w:sz w:val="22"/>
                <w:szCs w:val="22"/>
              </w:rPr>
            </w:pPr>
            <w:r>
              <w:rPr>
                <w:sz w:val="22"/>
                <w:szCs w:val="22"/>
              </w:rPr>
              <w:t>spôsob vzniku, zániku členstva,</w:t>
            </w:r>
          </w:p>
          <w:p w:rsidR="00E55429" w:rsidRDefault="00E55429" w:rsidP="00DF19A5">
            <w:pPr>
              <w:numPr>
                <w:ilvl w:val="0"/>
                <w:numId w:val="7"/>
              </w:numPr>
              <w:spacing w:after="120"/>
              <w:jc w:val="both"/>
              <w:rPr>
                <w:sz w:val="22"/>
                <w:szCs w:val="22"/>
              </w:rPr>
            </w:pPr>
            <w:r>
              <w:rPr>
                <w:sz w:val="22"/>
                <w:szCs w:val="22"/>
              </w:rPr>
              <w:t>povinnosti a práva členov,</w:t>
            </w:r>
          </w:p>
          <w:p w:rsidR="00E55429" w:rsidRPr="00E74240" w:rsidRDefault="00E55429" w:rsidP="00DF19A5">
            <w:pPr>
              <w:pStyle w:val="Zarkazkladnhotextu3"/>
              <w:numPr>
                <w:ilvl w:val="0"/>
                <w:numId w:val="7"/>
              </w:numPr>
              <w:jc w:val="both"/>
              <w:rPr>
                <w:sz w:val="22"/>
                <w:szCs w:val="22"/>
              </w:rPr>
            </w:pPr>
            <w:r>
              <w:rPr>
                <w:sz w:val="22"/>
                <w:szCs w:val="22"/>
              </w:rPr>
              <w:t xml:space="preserve">sú účtovné a rozpočtové pravidlá nevyhnutné na </w:t>
            </w:r>
            <w:r w:rsidRPr="003C4AAA">
              <w:rPr>
                <w:sz w:val="22"/>
                <w:szCs w:val="22"/>
              </w:rPr>
              <w:t xml:space="preserve">činnosť </w:t>
            </w:r>
            <w:r>
              <w:rPr>
                <w:sz w:val="22"/>
                <w:szCs w:val="22"/>
              </w:rPr>
              <w:t>organizácie</w:t>
            </w:r>
            <w:r w:rsidRPr="003C4AAA">
              <w:rPr>
                <w:sz w:val="22"/>
                <w:szCs w:val="22"/>
              </w:rPr>
              <w:t>,</w:t>
            </w:r>
          </w:p>
          <w:p w:rsidR="00E55429" w:rsidRDefault="00E55429" w:rsidP="00DF19A5">
            <w:pPr>
              <w:pStyle w:val="Zarkazkladnhotextu3"/>
              <w:numPr>
                <w:ilvl w:val="0"/>
                <w:numId w:val="7"/>
              </w:numPr>
              <w:jc w:val="both"/>
              <w:rPr>
                <w:sz w:val="22"/>
                <w:szCs w:val="22"/>
              </w:rPr>
            </w:pPr>
            <w:r>
              <w:rPr>
                <w:sz w:val="22"/>
                <w:szCs w:val="22"/>
              </w:rPr>
              <w:t xml:space="preserve">miesto, spôsob a doba archivácie dokladov, </w:t>
            </w:r>
          </w:p>
          <w:p w:rsidR="00E55429" w:rsidRDefault="00E55429" w:rsidP="00DF19A5">
            <w:pPr>
              <w:pStyle w:val="Zarkazkladnhotextu3"/>
              <w:numPr>
                <w:ilvl w:val="0"/>
                <w:numId w:val="7"/>
              </w:numPr>
              <w:jc w:val="both"/>
              <w:rPr>
                <w:sz w:val="22"/>
                <w:szCs w:val="22"/>
              </w:rPr>
            </w:pPr>
            <w:r>
              <w:rPr>
                <w:sz w:val="22"/>
                <w:szCs w:val="22"/>
              </w:rPr>
              <w:t>zánik organizácie.</w:t>
            </w:r>
          </w:p>
          <w:p w:rsidR="00E55429" w:rsidRPr="003A0EBB" w:rsidRDefault="00E55429" w:rsidP="00E55429">
            <w:pPr>
              <w:pStyle w:val="Zarkazkladnhotextu3"/>
              <w:ind w:left="360"/>
              <w:jc w:val="both"/>
              <w:rPr>
                <w:sz w:val="22"/>
                <w:szCs w:val="22"/>
              </w:rPr>
            </w:pPr>
          </w:p>
        </w:tc>
        <w:tc>
          <w:tcPr>
            <w:tcW w:w="2476" w:type="dxa"/>
            <w:tcBorders>
              <w:top w:val="single" w:sz="4" w:space="0" w:color="auto"/>
              <w:left w:val="single" w:sz="4" w:space="0" w:color="auto"/>
              <w:bottom w:val="single" w:sz="4" w:space="0" w:color="auto"/>
              <w:right w:val="single" w:sz="4" w:space="0" w:color="auto"/>
            </w:tcBorders>
            <w:shd w:val="clear" w:color="auto" w:fill="FFFFFF"/>
            <w:vAlign w:val="bottom"/>
          </w:tcPr>
          <w:p w:rsidR="00E55429" w:rsidRDefault="00E55429" w:rsidP="00E55429">
            <w:pPr>
              <w:rPr>
                <w:sz w:val="22"/>
                <w:szCs w:val="22"/>
              </w:rPr>
            </w:pPr>
          </w:p>
          <w:p w:rsidR="00E55429" w:rsidRDefault="00E55429" w:rsidP="00E55429">
            <w:pPr>
              <w:rPr>
                <w:sz w:val="22"/>
                <w:szCs w:val="22"/>
              </w:rPr>
            </w:pPr>
          </w:p>
          <w:p w:rsidR="00E55429" w:rsidRDefault="00E55429" w:rsidP="00E55429">
            <w:pPr>
              <w:rPr>
                <w:sz w:val="22"/>
                <w:szCs w:val="22"/>
              </w:rPr>
            </w:pPr>
          </w:p>
          <w:p w:rsidR="00E55429" w:rsidRDefault="00E55429" w:rsidP="00E55429">
            <w:pPr>
              <w:rPr>
                <w:sz w:val="22"/>
                <w:szCs w:val="22"/>
              </w:rPr>
            </w:pPr>
          </w:p>
          <w:p w:rsidR="00E55429" w:rsidRDefault="00E55429" w:rsidP="00E55429">
            <w:pPr>
              <w:rPr>
                <w:sz w:val="22"/>
                <w:szCs w:val="22"/>
              </w:rPr>
            </w:pPr>
          </w:p>
          <w:p w:rsidR="00E55429" w:rsidRDefault="00E55429" w:rsidP="00E55429">
            <w:pPr>
              <w:rPr>
                <w:sz w:val="22"/>
                <w:szCs w:val="22"/>
              </w:rPr>
            </w:pPr>
          </w:p>
          <w:p w:rsidR="00E55429" w:rsidRDefault="00E55429" w:rsidP="00E55429">
            <w:pPr>
              <w:rPr>
                <w:sz w:val="22"/>
                <w:szCs w:val="22"/>
              </w:rPr>
            </w:pPr>
          </w:p>
          <w:p w:rsidR="00E55429" w:rsidRDefault="00E55429" w:rsidP="00E55429">
            <w:pPr>
              <w:rPr>
                <w:sz w:val="22"/>
                <w:szCs w:val="22"/>
              </w:rPr>
            </w:pPr>
          </w:p>
          <w:p w:rsidR="00E55429" w:rsidRDefault="00E55429" w:rsidP="00E55429">
            <w:pPr>
              <w:rPr>
                <w:sz w:val="22"/>
                <w:szCs w:val="22"/>
              </w:rPr>
            </w:pPr>
          </w:p>
          <w:p w:rsidR="00E55429" w:rsidRDefault="00E55429" w:rsidP="00E55429">
            <w:pPr>
              <w:rPr>
                <w:sz w:val="22"/>
                <w:szCs w:val="22"/>
              </w:rPr>
            </w:pPr>
          </w:p>
          <w:p w:rsidR="00E55429" w:rsidRDefault="00E55429" w:rsidP="00E55429">
            <w:pPr>
              <w:rPr>
                <w:sz w:val="22"/>
                <w:szCs w:val="22"/>
              </w:rPr>
            </w:pPr>
          </w:p>
          <w:p w:rsidR="00E55429" w:rsidRDefault="00E55429" w:rsidP="00E55429">
            <w:pPr>
              <w:rPr>
                <w:sz w:val="22"/>
                <w:szCs w:val="22"/>
              </w:rPr>
            </w:pPr>
          </w:p>
        </w:tc>
      </w:tr>
    </w:tbl>
    <w:p w:rsidR="00E55429" w:rsidRDefault="00E55429" w:rsidP="00E55429">
      <w:pPr>
        <w:ind w:left="360"/>
        <w:jc w:val="both"/>
        <w:rPr>
          <w:sz w:val="18"/>
          <w:szCs w:val="18"/>
        </w:rPr>
      </w:pPr>
    </w:p>
    <w:p w:rsidR="00E55429" w:rsidRDefault="00E55429" w:rsidP="00E55429">
      <w:pPr>
        <w:ind w:left="360"/>
        <w:jc w:val="both"/>
        <w:rPr>
          <w:sz w:val="18"/>
          <w:szCs w:val="18"/>
        </w:rPr>
      </w:pPr>
    </w:p>
    <w:p w:rsidR="00E55429" w:rsidRPr="00A74FBA" w:rsidRDefault="00E55429" w:rsidP="00E55429">
      <w:pPr>
        <w:tabs>
          <w:tab w:val="num" w:pos="0"/>
        </w:tabs>
        <w:jc w:val="both"/>
        <w:rPr>
          <w:b/>
          <w:bCs/>
          <w:sz w:val="28"/>
          <w:szCs w:val="22"/>
        </w:rPr>
      </w:pPr>
      <w:r w:rsidRPr="00A74FBA">
        <w:rPr>
          <w:b/>
          <w:bCs/>
          <w:sz w:val="28"/>
          <w:szCs w:val="22"/>
        </w:rPr>
        <w:t>D. Vyhlásenia</w:t>
      </w:r>
    </w:p>
    <w:p w:rsidR="00E55429" w:rsidRPr="003416AB" w:rsidRDefault="00E55429" w:rsidP="00E55429"/>
    <w:p w:rsidR="00E55429" w:rsidRPr="002075FE" w:rsidRDefault="00E55429" w:rsidP="00E55429">
      <w:pPr>
        <w:spacing w:line="320" w:lineRule="exact"/>
        <w:ind w:left="-360" w:right="-493"/>
        <w:jc w:val="both"/>
      </w:pPr>
      <w:r w:rsidRPr="002075FE">
        <w:rPr>
          <w:b/>
          <w:bCs/>
        </w:rPr>
        <w:t>Čestne vyhlasujem a zaväzujem sa</w:t>
      </w:r>
      <w:r>
        <w:rPr>
          <w:b/>
          <w:bCs/>
        </w:rPr>
        <w:t>,</w:t>
      </w:r>
      <w:r w:rsidRPr="002075FE">
        <w:rPr>
          <w:b/>
          <w:bCs/>
        </w:rPr>
        <w:t xml:space="preserve"> že:</w:t>
      </w:r>
    </w:p>
    <w:p w:rsidR="00E55429" w:rsidRPr="002075FE" w:rsidRDefault="00E55429" w:rsidP="00DF19A5">
      <w:pPr>
        <w:numPr>
          <w:ilvl w:val="0"/>
          <w:numId w:val="17"/>
        </w:numPr>
        <w:tabs>
          <w:tab w:val="clear" w:pos="360"/>
          <w:tab w:val="num" w:pos="0"/>
        </w:tabs>
        <w:spacing w:line="320" w:lineRule="exact"/>
        <w:ind w:right="-493" w:hanging="360"/>
        <w:jc w:val="both"/>
      </w:pPr>
      <w:r w:rsidRPr="002075FE">
        <w:t xml:space="preserve">som si vedomý toho, že uznávanie organizácie výrobcov je podmienené splnením všetkých požiadaviek, ktoré vyplývajú </w:t>
      </w:r>
      <w:r w:rsidRPr="00412551">
        <w:t>z </w:t>
      </w:r>
      <w:r w:rsidRPr="00412551">
        <w:rPr>
          <w:bCs/>
        </w:rPr>
        <w:t>nariadenia Európskeho parlamentu a Rady (EÚ)</w:t>
      </w:r>
      <w:r w:rsidRPr="00412551">
        <w:t xml:space="preserve"> č. 1308/2013 </w:t>
      </w:r>
      <w:r w:rsidRPr="002075FE">
        <w:t>v</w:t>
      </w:r>
      <w:r>
        <w:t> platnom znení</w:t>
      </w:r>
      <w:r w:rsidRPr="002075FE">
        <w:t>, vykonávacieho nariadenia Komisie (EÚ) č. 511/2012, ako aj národnej legisla</w:t>
      </w:r>
      <w:r>
        <w:t>tívy SR, ktoré budem dodržiavať,</w:t>
      </w:r>
    </w:p>
    <w:p w:rsidR="00E55429" w:rsidRPr="002075FE" w:rsidRDefault="00E55429" w:rsidP="00DF19A5">
      <w:pPr>
        <w:numPr>
          <w:ilvl w:val="0"/>
          <w:numId w:val="17"/>
        </w:numPr>
        <w:tabs>
          <w:tab w:val="clear" w:pos="360"/>
          <w:tab w:val="num" w:pos="0"/>
        </w:tabs>
        <w:spacing w:line="320" w:lineRule="exact"/>
        <w:ind w:right="-493" w:hanging="360"/>
        <w:jc w:val="both"/>
      </w:pPr>
      <w:r w:rsidRPr="002075FE">
        <w:t xml:space="preserve">organizácia výrobcov bola založená </w:t>
      </w:r>
      <w:r>
        <w:t xml:space="preserve">z podnetu výrobcov mlieka </w:t>
      </w:r>
      <w:r w:rsidRPr="002075FE">
        <w:t xml:space="preserve">a bude plniť ciele ustanovené </w:t>
      </w:r>
      <w:r w:rsidRPr="00412551">
        <w:t>v </w:t>
      </w:r>
      <w:r w:rsidRPr="00412551">
        <w:rPr>
          <w:bCs/>
        </w:rPr>
        <w:t>nariadení Európskeho parlamentu a Rady (EÚ)</w:t>
      </w:r>
      <w:r w:rsidRPr="00412551">
        <w:t xml:space="preserve"> č. 1308/2013, </w:t>
      </w:r>
      <w:r w:rsidRPr="002075FE">
        <w:t>zabezpečuje adekvátne obchodné, rozpočtové a účtovné postupy</w:t>
      </w:r>
      <w:r>
        <w:t>,</w:t>
      </w:r>
      <w:r w:rsidRPr="002075FE">
        <w:t xml:space="preserve"> ako aj výrobno-technickú infraštruktúru pri plnení</w:t>
      </w:r>
      <w:r>
        <w:t xml:space="preserve"> cieľov, ktoré na seba prebrala,</w:t>
      </w:r>
    </w:p>
    <w:p w:rsidR="00E55429" w:rsidRPr="002075FE" w:rsidRDefault="00E55429" w:rsidP="00DF19A5">
      <w:pPr>
        <w:numPr>
          <w:ilvl w:val="0"/>
          <w:numId w:val="17"/>
        </w:numPr>
        <w:tabs>
          <w:tab w:val="clear" w:pos="360"/>
          <w:tab w:val="num" w:pos="0"/>
        </w:tabs>
        <w:spacing w:line="320" w:lineRule="exact"/>
        <w:ind w:right="-493" w:hanging="360"/>
        <w:jc w:val="both"/>
      </w:pPr>
      <w:r w:rsidRPr="002075FE">
        <w:t>všetky údaje v tejto žiadosti a jej p</w:t>
      </w:r>
      <w:r>
        <w:t>rílohách sú skutočné a pravdivé,</w:t>
      </w:r>
    </w:p>
    <w:p w:rsidR="00E55429" w:rsidRPr="002075FE" w:rsidRDefault="00E55429" w:rsidP="00DF19A5">
      <w:pPr>
        <w:numPr>
          <w:ilvl w:val="0"/>
          <w:numId w:val="17"/>
        </w:numPr>
        <w:tabs>
          <w:tab w:val="clear" w:pos="360"/>
          <w:tab w:val="num" w:pos="0"/>
        </w:tabs>
        <w:spacing w:line="320" w:lineRule="exact"/>
        <w:ind w:right="-493" w:hanging="360"/>
        <w:jc w:val="both"/>
      </w:pPr>
      <w:r w:rsidRPr="002075FE">
        <w:t>agentúre písomne oznámim všetky zmeny a skutočnosti súvisiace s podanou žiadosťou a podmienkami schválenia organizácie výrobcov do 30 pracovných dní odo dňa zmeny</w:t>
      </w:r>
      <w:r>
        <w:t>,</w:t>
      </w:r>
    </w:p>
    <w:p w:rsidR="00E55429" w:rsidRDefault="00E55429" w:rsidP="00DF19A5">
      <w:pPr>
        <w:numPr>
          <w:ilvl w:val="0"/>
          <w:numId w:val="17"/>
        </w:numPr>
        <w:tabs>
          <w:tab w:val="clear" w:pos="360"/>
          <w:tab w:val="num" w:pos="0"/>
        </w:tabs>
        <w:spacing w:line="320" w:lineRule="exact"/>
        <w:ind w:right="-493" w:hanging="360"/>
        <w:jc w:val="both"/>
      </w:pPr>
      <w:r w:rsidRPr="002075FE">
        <w:t xml:space="preserve">organizácia výrobcov zabezpečí v stanovenom termíne oznámenia podľa vykonávacieho nariadenia komisie (EÚ) č. 511/2012 </w:t>
      </w:r>
      <w:r>
        <w:t xml:space="preserve">a zákona č. 491/2001 Z. z. </w:t>
      </w:r>
      <w:r w:rsidRPr="002075FE">
        <w:t xml:space="preserve">v znení neskorších predpisov a poskytne údaje pre účely štatistiky a ostatných trhových informácií pre platobnú agentúru alebo ňou poverené inštitúcie, </w:t>
      </w:r>
    </w:p>
    <w:p w:rsidR="00E55429" w:rsidRPr="002075FE" w:rsidRDefault="00E55429" w:rsidP="00DF19A5">
      <w:pPr>
        <w:numPr>
          <w:ilvl w:val="0"/>
          <w:numId w:val="17"/>
        </w:numPr>
        <w:tabs>
          <w:tab w:val="clear" w:pos="360"/>
          <w:tab w:val="num" w:pos="0"/>
        </w:tabs>
        <w:spacing w:line="320" w:lineRule="exact"/>
        <w:ind w:right="-493" w:hanging="360"/>
        <w:jc w:val="both"/>
      </w:pPr>
      <w:r w:rsidRPr="002075FE">
        <w:t>v prípade z</w:t>
      </w:r>
      <w:r>
        <w:t xml:space="preserve">mluvných rokovaní podľa čl. 149 </w:t>
      </w:r>
      <w:r w:rsidRPr="00412551">
        <w:rPr>
          <w:bCs/>
        </w:rPr>
        <w:t>nariadenia Európskeho parlamentu a Rady (EÚ)</w:t>
      </w:r>
      <w:r w:rsidRPr="00412551">
        <w:t xml:space="preserve"> č. 1308/2013 bezodkladne oznámi platobnej agentúre, ak Protimonopolný úrad rozhodne </w:t>
      </w:r>
      <w:r w:rsidRPr="002075FE">
        <w:t>o znovuotvorení, alebo nekonaní rokovania organizácie výrobcov o dodávkach mlieka,</w:t>
      </w:r>
    </w:p>
    <w:p w:rsidR="00E55429" w:rsidRPr="002075FE" w:rsidRDefault="00E55429" w:rsidP="00DF19A5">
      <w:pPr>
        <w:numPr>
          <w:ilvl w:val="0"/>
          <w:numId w:val="17"/>
        </w:numPr>
        <w:tabs>
          <w:tab w:val="clear" w:pos="360"/>
          <w:tab w:val="num" w:pos="0"/>
        </w:tabs>
        <w:spacing w:line="320" w:lineRule="exact"/>
        <w:ind w:right="-493" w:hanging="360"/>
        <w:jc w:val="both"/>
      </w:pPr>
      <w:r w:rsidRPr="002075FE">
        <w:t>organizácia výrobcov umožn</w:t>
      </w:r>
      <w:r>
        <w:t>í</w:t>
      </w:r>
      <w:r w:rsidRPr="002075FE">
        <w:t xml:space="preserve"> všetkým oprávneným orgánom kontrolovať priestory, dokumenty a záznamy za účelom overenia informácií súvisiacich so schválením a činnosťou organizácie výrobcov</w:t>
      </w:r>
      <w:r>
        <w:t>.</w:t>
      </w:r>
    </w:p>
    <w:p w:rsidR="00E55429" w:rsidRDefault="00E55429" w:rsidP="00E55429">
      <w:pPr>
        <w:ind w:left="-360"/>
        <w:jc w:val="both"/>
        <w:rPr>
          <w:b/>
          <w:bCs/>
        </w:rPr>
      </w:pPr>
    </w:p>
    <w:p w:rsidR="00E55429" w:rsidRDefault="00E55429" w:rsidP="00E55429">
      <w:pPr>
        <w:ind w:left="-360"/>
        <w:jc w:val="both"/>
        <w:rPr>
          <w:b/>
          <w:bCs/>
        </w:rPr>
      </w:pPr>
    </w:p>
    <w:p w:rsidR="00E55429" w:rsidRDefault="00E55429" w:rsidP="00E55429">
      <w:pPr>
        <w:ind w:left="-360"/>
        <w:jc w:val="both"/>
        <w:rPr>
          <w:b/>
          <w:bCs/>
        </w:rPr>
      </w:pPr>
    </w:p>
    <w:p w:rsidR="00E55429" w:rsidRPr="002075FE" w:rsidRDefault="00E55429" w:rsidP="00E55429">
      <w:pPr>
        <w:ind w:left="-360"/>
        <w:jc w:val="both"/>
        <w:rPr>
          <w:b/>
          <w:bCs/>
        </w:rPr>
      </w:pPr>
    </w:p>
    <w:p w:rsidR="00E55429" w:rsidRPr="002075FE" w:rsidRDefault="00E55429" w:rsidP="00E55429">
      <w:pPr>
        <w:ind w:left="-360"/>
        <w:jc w:val="both"/>
        <w:rPr>
          <w:bCs/>
        </w:rPr>
      </w:pPr>
      <w:r w:rsidRPr="002075FE">
        <w:rPr>
          <w:bCs/>
        </w:rPr>
        <w:t>Obchodné meno /názov organizácie/žiadateľa:</w:t>
      </w:r>
    </w:p>
    <w:p w:rsidR="00E55429" w:rsidRPr="002075FE" w:rsidRDefault="00E55429" w:rsidP="00E55429">
      <w:pPr>
        <w:ind w:left="-360"/>
        <w:jc w:val="both"/>
        <w:rPr>
          <w:bCs/>
        </w:rPr>
      </w:pPr>
    </w:p>
    <w:p w:rsidR="00E55429" w:rsidRPr="002075FE" w:rsidRDefault="00E55429" w:rsidP="00E55429">
      <w:pPr>
        <w:ind w:left="-360"/>
        <w:jc w:val="both"/>
        <w:rPr>
          <w:bCs/>
        </w:rPr>
      </w:pPr>
    </w:p>
    <w:p w:rsidR="00E55429" w:rsidRPr="002075FE" w:rsidRDefault="00E55429" w:rsidP="00E55429">
      <w:pPr>
        <w:ind w:left="-360"/>
        <w:jc w:val="both"/>
        <w:rPr>
          <w:bCs/>
        </w:rPr>
      </w:pPr>
      <w:r w:rsidRPr="002075FE">
        <w:rPr>
          <w:bCs/>
        </w:rPr>
        <w:t>Meno a priezvisko osoby oprávnenej konať v mene organizácie/žiadateľa:</w:t>
      </w:r>
    </w:p>
    <w:p w:rsidR="00E55429" w:rsidRPr="002075FE" w:rsidRDefault="00E55429" w:rsidP="00E55429">
      <w:pPr>
        <w:ind w:left="-360"/>
        <w:jc w:val="both"/>
        <w:rPr>
          <w:bCs/>
        </w:rPr>
      </w:pPr>
    </w:p>
    <w:p w:rsidR="00E55429" w:rsidRPr="002075FE" w:rsidRDefault="00E55429" w:rsidP="00E55429">
      <w:pPr>
        <w:ind w:left="-360"/>
        <w:jc w:val="both"/>
        <w:rPr>
          <w:bCs/>
        </w:rPr>
      </w:pPr>
    </w:p>
    <w:p w:rsidR="00E55429" w:rsidRPr="002075FE" w:rsidRDefault="00E55429" w:rsidP="00E55429">
      <w:pPr>
        <w:ind w:left="-360"/>
        <w:jc w:val="both"/>
        <w:rPr>
          <w:bCs/>
        </w:rPr>
      </w:pPr>
      <w:r w:rsidRPr="002075FE">
        <w:rPr>
          <w:bCs/>
        </w:rPr>
        <w:t>Funkcia:</w:t>
      </w:r>
    </w:p>
    <w:p w:rsidR="00E55429" w:rsidRPr="002075FE" w:rsidRDefault="00E55429" w:rsidP="00E55429">
      <w:pPr>
        <w:ind w:left="-360"/>
        <w:jc w:val="both"/>
        <w:rPr>
          <w:bCs/>
        </w:rPr>
      </w:pPr>
    </w:p>
    <w:p w:rsidR="00E55429" w:rsidRPr="002075FE" w:rsidRDefault="00E55429" w:rsidP="00E55429">
      <w:pPr>
        <w:ind w:left="-360"/>
        <w:jc w:val="both"/>
        <w:rPr>
          <w:bCs/>
        </w:rPr>
      </w:pPr>
    </w:p>
    <w:p w:rsidR="00E55429" w:rsidRPr="002075FE" w:rsidRDefault="00E55429" w:rsidP="00E55429">
      <w:pPr>
        <w:ind w:left="-360"/>
        <w:jc w:val="both"/>
        <w:rPr>
          <w:bCs/>
        </w:rPr>
      </w:pPr>
    </w:p>
    <w:p w:rsidR="00E55429" w:rsidRPr="002075FE" w:rsidRDefault="00E55429" w:rsidP="00E55429">
      <w:pPr>
        <w:ind w:left="-360"/>
        <w:jc w:val="both"/>
        <w:rPr>
          <w:bCs/>
        </w:rPr>
      </w:pPr>
      <w:r w:rsidRPr="002075FE">
        <w:rPr>
          <w:bCs/>
        </w:rPr>
        <w:t>Dátum:</w:t>
      </w:r>
    </w:p>
    <w:p w:rsidR="00E55429" w:rsidRPr="002075FE" w:rsidRDefault="00E55429" w:rsidP="00E55429">
      <w:pPr>
        <w:ind w:left="-360"/>
        <w:jc w:val="both"/>
        <w:rPr>
          <w:b/>
          <w:bCs/>
        </w:rPr>
      </w:pPr>
    </w:p>
    <w:p w:rsidR="00E55429" w:rsidRPr="002075FE" w:rsidRDefault="00E55429" w:rsidP="00E55429">
      <w:pPr>
        <w:ind w:left="-360"/>
        <w:jc w:val="both"/>
        <w:rPr>
          <w:bCs/>
        </w:rPr>
      </w:pPr>
      <w:r w:rsidRPr="002075FE">
        <w:rPr>
          <w:b/>
          <w:bCs/>
        </w:rPr>
        <w:tab/>
        <w:t xml:space="preserve">   </w:t>
      </w:r>
      <w:r w:rsidRPr="002075FE">
        <w:rPr>
          <w:b/>
          <w:bCs/>
        </w:rPr>
        <w:tab/>
      </w:r>
      <w:r w:rsidRPr="002075FE">
        <w:rPr>
          <w:b/>
          <w:bCs/>
        </w:rPr>
        <w:tab/>
      </w:r>
      <w:r w:rsidRPr="002075FE">
        <w:rPr>
          <w:b/>
          <w:bCs/>
        </w:rPr>
        <w:tab/>
      </w:r>
      <w:r w:rsidRPr="002075FE">
        <w:rPr>
          <w:b/>
          <w:bCs/>
        </w:rPr>
        <w:tab/>
      </w:r>
      <w:r w:rsidRPr="002075FE">
        <w:rPr>
          <w:b/>
          <w:bCs/>
        </w:rPr>
        <w:tab/>
      </w:r>
      <w:r w:rsidRPr="002075FE">
        <w:rPr>
          <w:b/>
          <w:bCs/>
        </w:rPr>
        <w:tab/>
      </w:r>
      <w:r w:rsidRPr="002075FE">
        <w:rPr>
          <w:b/>
          <w:bCs/>
        </w:rPr>
        <w:tab/>
      </w:r>
      <w:r w:rsidRPr="002075FE">
        <w:rPr>
          <w:b/>
          <w:bCs/>
        </w:rPr>
        <w:tab/>
      </w:r>
      <w:r w:rsidRPr="002075FE">
        <w:rPr>
          <w:b/>
          <w:bCs/>
        </w:rPr>
        <w:tab/>
      </w:r>
      <w:r w:rsidRPr="002075FE">
        <w:rPr>
          <w:bCs/>
        </w:rPr>
        <w:t xml:space="preserve">Pečiatka a podpis </w:t>
      </w:r>
    </w:p>
    <w:p w:rsidR="00E55429" w:rsidRDefault="00E55429" w:rsidP="00E55429">
      <w:pPr>
        <w:ind w:left="6804" w:hanging="141"/>
        <w:jc w:val="both"/>
        <w:rPr>
          <w:bCs/>
          <w:sz w:val="22"/>
          <w:szCs w:val="22"/>
        </w:rPr>
      </w:pPr>
      <w:r w:rsidRPr="002075FE">
        <w:rPr>
          <w:bCs/>
        </w:rPr>
        <w:t xml:space="preserve"> (osvedčený</w:t>
      </w:r>
      <w:r w:rsidRPr="00AC33CC">
        <w:rPr>
          <w:bCs/>
          <w:sz w:val="22"/>
          <w:szCs w:val="22"/>
        </w:rPr>
        <w:t>)</w:t>
      </w:r>
    </w:p>
    <w:p w:rsidR="00E55429" w:rsidRDefault="00E55429" w:rsidP="00E55429">
      <w:pPr>
        <w:ind w:left="6804" w:hanging="141"/>
        <w:jc w:val="both"/>
        <w:rPr>
          <w:bCs/>
          <w:sz w:val="22"/>
          <w:szCs w:val="22"/>
        </w:rPr>
      </w:pPr>
    </w:p>
    <w:p w:rsidR="00E55429" w:rsidRDefault="00E55429" w:rsidP="00E55429">
      <w:pPr>
        <w:ind w:left="-284"/>
        <w:rPr>
          <w:bCs/>
          <w:sz w:val="22"/>
          <w:szCs w:val="22"/>
        </w:rPr>
      </w:pPr>
    </w:p>
    <w:p w:rsidR="00E55429" w:rsidRDefault="00E55429" w:rsidP="00E55429">
      <w:pPr>
        <w:ind w:left="-284"/>
        <w:rPr>
          <w:bCs/>
          <w:sz w:val="22"/>
          <w:szCs w:val="22"/>
        </w:rPr>
      </w:pPr>
    </w:p>
    <w:p w:rsidR="00E55429" w:rsidRDefault="00E55429" w:rsidP="00E55429">
      <w:pPr>
        <w:ind w:left="-284"/>
        <w:rPr>
          <w:bCs/>
          <w:sz w:val="22"/>
          <w:szCs w:val="22"/>
        </w:rPr>
      </w:pPr>
    </w:p>
    <w:p w:rsidR="00E55429" w:rsidRDefault="00E55429" w:rsidP="00E55429">
      <w:pPr>
        <w:ind w:left="-284"/>
        <w:rPr>
          <w:bCs/>
          <w:sz w:val="22"/>
          <w:szCs w:val="22"/>
        </w:rPr>
      </w:pPr>
    </w:p>
    <w:p w:rsidR="00E55429" w:rsidRDefault="00E55429" w:rsidP="00E55429">
      <w:pPr>
        <w:ind w:left="-284"/>
        <w:rPr>
          <w:bCs/>
          <w:sz w:val="22"/>
          <w:szCs w:val="22"/>
        </w:rPr>
      </w:pPr>
    </w:p>
    <w:p w:rsidR="00E55429" w:rsidRDefault="00E55429" w:rsidP="00E55429">
      <w:pPr>
        <w:ind w:left="-284"/>
        <w:rPr>
          <w:bCs/>
          <w:sz w:val="22"/>
          <w:szCs w:val="22"/>
        </w:rPr>
      </w:pPr>
    </w:p>
    <w:p w:rsidR="00E55429" w:rsidRDefault="00E55429" w:rsidP="00E55429">
      <w:pPr>
        <w:ind w:left="-284"/>
        <w:rPr>
          <w:bCs/>
          <w:sz w:val="22"/>
          <w:szCs w:val="22"/>
        </w:rPr>
      </w:pPr>
    </w:p>
    <w:p w:rsidR="00E55429" w:rsidRDefault="00E55429" w:rsidP="00E55429">
      <w:pPr>
        <w:ind w:left="-284"/>
        <w:rPr>
          <w:bCs/>
          <w:sz w:val="22"/>
          <w:szCs w:val="22"/>
        </w:rPr>
      </w:pPr>
    </w:p>
    <w:p w:rsidR="00E55429" w:rsidRDefault="00E55429" w:rsidP="00E55429">
      <w:pPr>
        <w:ind w:left="-284"/>
        <w:rPr>
          <w:bCs/>
          <w:sz w:val="22"/>
          <w:szCs w:val="22"/>
        </w:rPr>
      </w:pPr>
    </w:p>
    <w:p w:rsidR="00E55429" w:rsidRDefault="00E55429" w:rsidP="00E55429">
      <w:pPr>
        <w:ind w:left="-284"/>
        <w:rPr>
          <w:bCs/>
          <w:sz w:val="22"/>
          <w:szCs w:val="22"/>
        </w:rPr>
      </w:pPr>
    </w:p>
    <w:p w:rsidR="00E55429" w:rsidRDefault="00E55429" w:rsidP="00E55429">
      <w:pPr>
        <w:ind w:left="-284"/>
        <w:rPr>
          <w:bCs/>
          <w:sz w:val="22"/>
          <w:szCs w:val="22"/>
        </w:rPr>
      </w:pPr>
    </w:p>
    <w:p w:rsidR="00171BBA" w:rsidRDefault="00171BBA" w:rsidP="00E55429">
      <w:pPr>
        <w:ind w:left="-284"/>
        <w:rPr>
          <w:bCs/>
          <w:sz w:val="22"/>
          <w:szCs w:val="22"/>
        </w:rPr>
      </w:pPr>
    </w:p>
    <w:p w:rsidR="00171BBA" w:rsidRDefault="00171BBA" w:rsidP="00E55429">
      <w:pPr>
        <w:ind w:left="-284"/>
        <w:rPr>
          <w:bCs/>
          <w:sz w:val="22"/>
          <w:szCs w:val="22"/>
        </w:rPr>
      </w:pPr>
    </w:p>
    <w:p w:rsidR="00171BBA" w:rsidRDefault="00171BBA" w:rsidP="00E55429">
      <w:pPr>
        <w:ind w:left="-284"/>
        <w:rPr>
          <w:bCs/>
          <w:sz w:val="22"/>
          <w:szCs w:val="22"/>
        </w:rPr>
      </w:pPr>
    </w:p>
    <w:p w:rsidR="00E55429" w:rsidRDefault="00E55429" w:rsidP="00E55429">
      <w:pPr>
        <w:ind w:left="-284"/>
        <w:rPr>
          <w:bCs/>
          <w:sz w:val="22"/>
          <w:szCs w:val="22"/>
        </w:rPr>
      </w:pPr>
    </w:p>
    <w:p w:rsidR="00E55429" w:rsidRDefault="00E55429" w:rsidP="00E55429">
      <w:pPr>
        <w:ind w:left="-284"/>
        <w:rPr>
          <w:bCs/>
          <w:sz w:val="22"/>
          <w:szCs w:val="22"/>
        </w:rPr>
      </w:pPr>
    </w:p>
    <w:p w:rsidR="00E55429" w:rsidRDefault="00E55429" w:rsidP="00E55429">
      <w:pPr>
        <w:ind w:left="-284"/>
        <w:rPr>
          <w:bCs/>
          <w:sz w:val="22"/>
          <w:szCs w:val="22"/>
        </w:rPr>
      </w:pPr>
    </w:p>
    <w:p w:rsidR="00E55429" w:rsidRDefault="00E55429" w:rsidP="00E55429">
      <w:pPr>
        <w:ind w:left="-284"/>
        <w:rPr>
          <w:bCs/>
          <w:sz w:val="22"/>
          <w:szCs w:val="22"/>
        </w:rPr>
      </w:pPr>
    </w:p>
    <w:p w:rsidR="00E55429" w:rsidRDefault="00E55429" w:rsidP="00E55429">
      <w:pPr>
        <w:ind w:left="-284"/>
        <w:rPr>
          <w:bCs/>
          <w:sz w:val="22"/>
          <w:szCs w:val="22"/>
        </w:rPr>
      </w:pPr>
    </w:p>
    <w:p w:rsidR="00E55429" w:rsidRDefault="00E55429" w:rsidP="00E55429">
      <w:pPr>
        <w:ind w:left="-284"/>
        <w:rPr>
          <w:b/>
          <w:bCs/>
          <w:sz w:val="22"/>
          <w:szCs w:val="22"/>
          <w:u w:val="single"/>
        </w:rPr>
      </w:pPr>
      <w:r w:rsidRPr="00D85970">
        <w:rPr>
          <w:b/>
          <w:bCs/>
          <w:sz w:val="22"/>
          <w:szCs w:val="22"/>
          <w:u w:val="single"/>
        </w:rPr>
        <w:t>Pr</w:t>
      </w:r>
      <w:r>
        <w:rPr>
          <w:b/>
          <w:bCs/>
          <w:sz w:val="22"/>
          <w:szCs w:val="22"/>
          <w:u w:val="single"/>
        </w:rPr>
        <w:t>í</w:t>
      </w:r>
      <w:r w:rsidRPr="00D85970">
        <w:rPr>
          <w:b/>
          <w:bCs/>
          <w:sz w:val="22"/>
          <w:szCs w:val="22"/>
          <w:u w:val="single"/>
        </w:rPr>
        <w:t>lohy</w:t>
      </w:r>
    </w:p>
    <w:p w:rsidR="00E55429" w:rsidRDefault="00E55429" w:rsidP="00E55429">
      <w:pPr>
        <w:ind w:left="-284"/>
        <w:rPr>
          <w:b/>
          <w:bCs/>
          <w:sz w:val="22"/>
          <w:szCs w:val="22"/>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5"/>
        <w:gridCol w:w="2155"/>
      </w:tblGrid>
      <w:tr w:rsidR="00E55429" w:rsidRPr="00570210" w:rsidTr="00E55429">
        <w:tc>
          <w:tcPr>
            <w:tcW w:w="7055" w:type="dxa"/>
            <w:shd w:val="clear" w:color="auto" w:fill="auto"/>
          </w:tcPr>
          <w:p w:rsidR="00E55429" w:rsidRPr="002075FE" w:rsidRDefault="00E55429" w:rsidP="00E55429">
            <w:pPr>
              <w:rPr>
                <w:b/>
                <w:bCs/>
                <w:u w:val="single"/>
              </w:rPr>
            </w:pPr>
            <w:r w:rsidRPr="002075FE">
              <w:rPr>
                <w:bCs/>
              </w:rPr>
              <w:t>1. Stanovy organizácie výrobcov</w:t>
            </w:r>
            <w:r>
              <w:rPr>
                <w:bCs/>
              </w:rPr>
              <w:t xml:space="preserve"> </w:t>
            </w:r>
            <w:r w:rsidRPr="002F7B25">
              <w:t>(originál alebo osvedčená kópia)</w:t>
            </w:r>
            <w:r w:rsidRPr="002075FE">
              <w:rPr>
                <w:bCs/>
              </w:rPr>
              <w:t>.</w:t>
            </w:r>
          </w:p>
        </w:tc>
        <w:tc>
          <w:tcPr>
            <w:tcW w:w="2155" w:type="dxa"/>
            <w:shd w:val="clear" w:color="auto" w:fill="auto"/>
          </w:tcPr>
          <w:p w:rsidR="00E55429" w:rsidRPr="00570210" w:rsidRDefault="00E55429" w:rsidP="00E55429">
            <w:pPr>
              <w:rPr>
                <w:b/>
                <w:bCs/>
                <w:sz w:val="22"/>
                <w:szCs w:val="22"/>
                <w:u w:val="single"/>
              </w:rPr>
            </w:pPr>
          </w:p>
        </w:tc>
      </w:tr>
      <w:tr w:rsidR="00E55429" w:rsidRPr="00570210" w:rsidTr="00E55429">
        <w:tc>
          <w:tcPr>
            <w:tcW w:w="7055" w:type="dxa"/>
            <w:shd w:val="clear" w:color="auto" w:fill="auto"/>
          </w:tcPr>
          <w:p w:rsidR="00E55429" w:rsidRPr="002075FE" w:rsidRDefault="00E55429" w:rsidP="00E55429">
            <w:pPr>
              <w:ind w:left="284" w:hanging="284"/>
              <w:rPr>
                <w:b/>
                <w:bCs/>
                <w:u w:val="single"/>
              </w:rPr>
            </w:pPr>
            <w:r w:rsidRPr="002075FE">
              <w:rPr>
                <w:bCs/>
              </w:rPr>
              <w:t>2. Výpis z obchodného registra</w:t>
            </w:r>
            <w:r>
              <w:rPr>
                <w:bCs/>
              </w:rPr>
              <w:t xml:space="preserve"> </w:t>
            </w:r>
            <w:r w:rsidRPr="007A5050">
              <w:t xml:space="preserve">alebo živnostenského registra </w:t>
            </w:r>
            <w:r>
              <w:rPr>
                <w:bCs/>
              </w:rPr>
              <w:t>organizácie výrobcov</w:t>
            </w:r>
            <w:r w:rsidRPr="002075FE">
              <w:rPr>
                <w:bCs/>
              </w:rPr>
              <w:t>, originál alebo overenú kópiu, nie starší ako tri mesiace</w:t>
            </w:r>
            <w:r>
              <w:rPr>
                <w:bCs/>
              </w:rPr>
              <w:t>.</w:t>
            </w:r>
            <w:r w:rsidRPr="002075FE">
              <w:rPr>
                <w:bCs/>
              </w:rPr>
              <w:t xml:space="preserve"> </w:t>
            </w:r>
          </w:p>
        </w:tc>
        <w:tc>
          <w:tcPr>
            <w:tcW w:w="2155" w:type="dxa"/>
            <w:shd w:val="clear" w:color="auto" w:fill="auto"/>
          </w:tcPr>
          <w:p w:rsidR="00E55429" w:rsidRPr="00570210" w:rsidRDefault="00E55429" w:rsidP="00E55429">
            <w:pPr>
              <w:rPr>
                <w:b/>
                <w:bCs/>
                <w:sz w:val="22"/>
                <w:szCs w:val="22"/>
                <w:u w:val="single"/>
              </w:rPr>
            </w:pPr>
          </w:p>
        </w:tc>
      </w:tr>
      <w:tr w:rsidR="00E55429" w:rsidRPr="00570210" w:rsidTr="00E55429">
        <w:tc>
          <w:tcPr>
            <w:tcW w:w="7055" w:type="dxa"/>
            <w:shd w:val="clear" w:color="auto" w:fill="auto"/>
          </w:tcPr>
          <w:p w:rsidR="00E55429" w:rsidRPr="002075FE" w:rsidRDefault="00E55429" w:rsidP="00E55429">
            <w:pPr>
              <w:rPr>
                <w:b/>
                <w:bCs/>
                <w:u w:val="single"/>
              </w:rPr>
            </w:pPr>
            <w:r w:rsidRPr="002075FE">
              <w:rPr>
                <w:bCs/>
              </w:rPr>
              <w:t>3. Zoznam členov</w:t>
            </w:r>
            <w:r>
              <w:rPr>
                <w:bCs/>
              </w:rPr>
              <w:t xml:space="preserve"> organizácie výrobcov </w:t>
            </w:r>
            <w:r w:rsidRPr="002075FE">
              <w:rPr>
                <w:bCs/>
              </w:rPr>
              <w:t>(Meno, IČO, adresa, kontakt).</w:t>
            </w:r>
          </w:p>
        </w:tc>
        <w:tc>
          <w:tcPr>
            <w:tcW w:w="2155" w:type="dxa"/>
            <w:shd w:val="clear" w:color="auto" w:fill="auto"/>
          </w:tcPr>
          <w:p w:rsidR="00E55429" w:rsidRPr="00570210" w:rsidRDefault="00E55429" w:rsidP="00E55429">
            <w:pPr>
              <w:rPr>
                <w:b/>
                <w:bCs/>
                <w:sz w:val="22"/>
                <w:szCs w:val="22"/>
                <w:u w:val="single"/>
              </w:rPr>
            </w:pPr>
          </w:p>
        </w:tc>
      </w:tr>
      <w:tr w:rsidR="00E55429" w:rsidRPr="00570210" w:rsidTr="00E55429">
        <w:tc>
          <w:tcPr>
            <w:tcW w:w="7055" w:type="dxa"/>
            <w:shd w:val="clear" w:color="auto" w:fill="auto"/>
          </w:tcPr>
          <w:p w:rsidR="00E55429" w:rsidRPr="002075FE" w:rsidRDefault="00E55429" w:rsidP="00E55429">
            <w:pPr>
              <w:ind w:left="284" w:hanging="284"/>
              <w:rPr>
                <w:b/>
                <w:bCs/>
                <w:u w:val="single"/>
              </w:rPr>
            </w:pPr>
            <w:r w:rsidRPr="002075FE">
              <w:rPr>
                <w:bCs/>
              </w:rPr>
              <w:t>4. Výpis z obchodného alebo živnostenského registra nie starší ako tri mesiace, alebo osvedčenie o zápise do evidencie SHR preukazujúce</w:t>
            </w:r>
            <w:r>
              <w:rPr>
                <w:bCs/>
              </w:rPr>
              <w:t>,</w:t>
            </w:r>
            <w:r w:rsidRPr="002075FE">
              <w:rPr>
                <w:bCs/>
              </w:rPr>
              <w:t xml:space="preserve"> že členovia sú podnikateľmi</w:t>
            </w:r>
            <w:r>
              <w:rPr>
                <w:bCs/>
              </w:rPr>
              <w:t xml:space="preserve"> </w:t>
            </w:r>
            <w:r w:rsidRPr="00A97442">
              <w:t>(kópia)</w:t>
            </w:r>
            <w:r w:rsidRPr="002075FE">
              <w:rPr>
                <w:bCs/>
              </w:rPr>
              <w:t>.</w:t>
            </w:r>
          </w:p>
        </w:tc>
        <w:tc>
          <w:tcPr>
            <w:tcW w:w="2155" w:type="dxa"/>
            <w:shd w:val="clear" w:color="auto" w:fill="auto"/>
          </w:tcPr>
          <w:p w:rsidR="00E55429" w:rsidRPr="00570210" w:rsidRDefault="00E55429" w:rsidP="00E55429">
            <w:pPr>
              <w:rPr>
                <w:b/>
                <w:bCs/>
                <w:sz w:val="22"/>
                <w:szCs w:val="22"/>
                <w:u w:val="single"/>
              </w:rPr>
            </w:pPr>
          </w:p>
        </w:tc>
      </w:tr>
    </w:tbl>
    <w:p w:rsidR="00E55429" w:rsidRDefault="00E55429" w:rsidP="00713654">
      <w:pPr>
        <w:spacing w:before="120" w:after="120"/>
        <w:ind w:left="1418" w:hanging="1418"/>
        <w:rPr>
          <w:color w:val="365F91" w:themeColor="accent1" w:themeShade="BF"/>
        </w:rPr>
      </w:pPr>
    </w:p>
    <w:p w:rsidR="000B157F" w:rsidRDefault="000B157F" w:rsidP="00C54F6E">
      <w:pPr>
        <w:jc w:val="both"/>
      </w:pPr>
    </w:p>
    <w:p w:rsidR="000B157F" w:rsidRDefault="000B157F" w:rsidP="00C54F6E">
      <w:pPr>
        <w:jc w:val="both"/>
      </w:pPr>
    </w:p>
    <w:p w:rsidR="00C54F6E" w:rsidRPr="0088594C" w:rsidRDefault="00C54F6E" w:rsidP="00C54F6E">
      <w:pPr>
        <w:jc w:val="both"/>
      </w:pPr>
      <w:r w:rsidRPr="0088594C">
        <w:lastRenderedPageBreak/>
        <w:t>Príloha č</w:t>
      </w:r>
      <w:r w:rsidR="00756F53">
        <w:t>. 4</w:t>
      </w:r>
    </w:p>
    <w:tbl>
      <w:tblPr>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722"/>
        <w:gridCol w:w="4649"/>
        <w:gridCol w:w="2836"/>
      </w:tblGrid>
      <w:tr w:rsidR="00C54F6E" w:rsidRPr="0088594C" w:rsidTr="00025B67">
        <w:trPr>
          <w:cantSplit/>
        </w:trPr>
        <w:tc>
          <w:tcPr>
            <w:tcW w:w="2722" w:type="dxa"/>
            <w:vAlign w:val="center"/>
          </w:tcPr>
          <w:p w:rsidR="00C54F6E" w:rsidRPr="0088594C" w:rsidRDefault="00C54F6E" w:rsidP="007D6519">
            <w:pPr>
              <w:pStyle w:val="Zkladntext2"/>
              <w:jc w:val="center"/>
              <w:rPr>
                <w:b w:val="0"/>
              </w:rPr>
            </w:pPr>
            <w:r w:rsidRPr="0088594C">
              <w:rPr>
                <w:b w:val="0"/>
              </w:rPr>
              <w:t>Pôdohospodárska platobná agentúra</w:t>
            </w:r>
          </w:p>
        </w:tc>
        <w:tc>
          <w:tcPr>
            <w:tcW w:w="4649" w:type="dxa"/>
            <w:vAlign w:val="center"/>
          </w:tcPr>
          <w:p w:rsidR="00C54F6E" w:rsidRPr="0088594C" w:rsidRDefault="00C54F6E" w:rsidP="007D6519">
            <w:pPr>
              <w:jc w:val="center"/>
              <w:rPr>
                <w:b/>
                <w:sz w:val="28"/>
                <w:szCs w:val="28"/>
              </w:rPr>
            </w:pPr>
            <w:r>
              <w:rPr>
                <w:b/>
                <w:sz w:val="28"/>
                <w:szCs w:val="28"/>
              </w:rPr>
              <w:t>Žiadosť o uznanie združenia organizácie výrobcov v sektore mlieka a mliečnych výrobkov</w:t>
            </w:r>
          </w:p>
        </w:tc>
        <w:tc>
          <w:tcPr>
            <w:tcW w:w="2836" w:type="dxa"/>
            <w:vAlign w:val="center"/>
          </w:tcPr>
          <w:p w:rsidR="00C54F6E" w:rsidRPr="0088594C" w:rsidRDefault="006B66C7" w:rsidP="007D6519">
            <w:pPr>
              <w:autoSpaceDE w:val="0"/>
              <w:autoSpaceDN w:val="0"/>
              <w:adjustRightInd w:val="0"/>
              <w:jc w:val="center"/>
            </w:pPr>
            <w:r>
              <w:t>Hraničná</w:t>
            </w:r>
            <w:r w:rsidR="00C54F6E" w:rsidRPr="0088594C">
              <w:t xml:space="preserve"> 12</w:t>
            </w:r>
          </w:p>
          <w:p w:rsidR="00C54F6E" w:rsidRPr="0088594C" w:rsidRDefault="00C54F6E" w:rsidP="007D6519">
            <w:pPr>
              <w:autoSpaceDE w:val="0"/>
              <w:autoSpaceDN w:val="0"/>
              <w:adjustRightInd w:val="0"/>
              <w:jc w:val="center"/>
              <w:rPr>
                <w:b/>
                <w:bCs/>
              </w:rPr>
            </w:pPr>
            <w:r w:rsidRPr="0088594C">
              <w:t>815 26 Bratislava</w:t>
            </w:r>
          </w:p>
        </w:tc>
      </w:tr>
    </w:tbl>
    <w:p w:rsidR="00C54F6E" w:rsidRDefault="00C54F6E" w:rsidP="00C54F6E">
      <w:pPr>
        <w:pStyle w:val="Zkladntext"/>
        <w:ind w:left="-426" w:right="-428"/>
        <w:rPr>
          <w:b/>
          <w:bCs/>
          <w:i/>
          <w:iCs/>
        </w:rPr>
      </w:pPr>
      <w:r>
        <w:rPr>
          <w:b/>
          <w:bCs/>
          <w:i/>
          <w:iCs/>
        </w:rPr>
        <w:t xml:space="preserve">   podľa nariadenia vlády Slovenskej republiky </w:t>
      </w:r>
      <w:r w:rsidR="00C10B0F" w:rsidRPr="00C10B0F">
        <w:rPr>
          <w:b/>
          <w:bCs/>
          <w:i/>
          <w:iCs/>
        </w:rPr>
        <w:t>č. 55</w:t>
      </w:r>
      <w:r w:rsidRPr="00C10B0F">
        <w:rPr>
          <w:b/>
          <w:bCs/>
          <w:i/>
          <w:iCs/>
        </w:rPr>
        <w:t>/2015</w:t>
      </w:r>
      <w:r>
        <w:rPr>
          <w:b/>
          <w:bCs/>
          <w:i/>
          <w:iCs/>
        </w:rPr>
        <w:t xml:space="preserve"> </w:t>
      </w:r>
      <w:r w:rsidR="00C10B0F">
        <w:rPr>
          <w:b/>
          <w:bCs/>
          <w:i/>
          <w:iCs/>
        </w:rPr>
        <w:t>Z. z.</w:t>
      </w:r>
    </w:p>
    <w:p w:rsidR="00C54F6E" w:rsidRDefault="00C54F6E" w:rsidP="00C54F6E">
      <w:pPr>
        <w:rPr>
          <w:sz w:val="20"/>
          <w:szCs w:val="22"/>
        </w:rPr>
      </w:pPr>
    </w:p>
    <w:tbl>
      <w:tblPr>
        <w:tblpPr w:leftFromText="141" w:rightFromText="141" w:vertAnchor="text" w:tblpX="-290" w:tblpY="1"/>
        <w:tblOverlap w:val="never"/>
        <w:tblW w:w="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000" w:firstRow="0" w:lastRow="0" w:firstColumn="0" w:lastColumn="0" w:noHBand="0" w:noVBand="0"/>
      </w:tblPr>
      <w:tblGrid>
        <w:gridCol w:w="5173"/>
      </w:tblGrid>
      <w:tr w:rsidR="00C54F6E" w:rsidTr="007D6519">
        <w:trPr>
          <w:trHeight w:val="1070"/>
        </w:trPr>
        <w:tc>
          <w:tcPr>
            <w:tcW w:w="5173" w:type="dxa"/>
            <w:tcBorders>
              <w:top w:val="single" w:sz="4" w:space="0" w:color="auto"/>
              <w:left w:val="single" w:sz="4" w:space="0" w:color="auto"/>
              <w:bottom w:val="single" w:sz="4" w:space="0" w:color="auto"/>
              <w:right w:val="single" w:sz="4" w:space="0" w:color="auto"/>
            </w:tcBorders>
            <w:shd w:val="clear" w:color="auto" w:fill="F3F3F3"/>
          </w:tcPr>
          <w:p w:rsidR="00C54F6E" w:rsidRDefault="00C54F6E" w:rsidP="007D6519">
            <w:pPr>
              <w:jc w:val="both"/>
              <w:rPr>
                <w:i/>
                <w:sz w:val="22"/>
                <w:szCs w:val="22"/>
              </w:rPr>
            </w:pPr>
            <w:r>
              <w:rPr>
                <w:i/>
                <w:sz w:val="22"/>
                <w:szCs w:val="22"/>
              </w:rPr>
              <w:t>Podateľňa PPA</w:t>
            </w:r>
          </w:p>
          <w:p w:rsidR="00C54F6E" w:rsidRDefault="00C54F6E" w:rsidP="007D6519">
            <w:pPr>
              <w:jc w:val="both"/>
              <w:rPr>
                <w:i/>
                <w:sz w:val="22"/>
                <w:szCs w:val="22"/>
              </w:rPr>
            </w:pPr>
          </w:p>
          <w:p w:rsidR="00C54F6E" w:rsidRPr="00A63F03" w:rsidRDefault="00C54F6E" w:rsidP="007D6519">
            <w:pPr>
              <w:jc w:val="both"/>
              <w:rPr>
                <w:i/>
                <w:sz w:val="22"/>
                <w:szCs w:val="22"/>
              </w:rPr>
            </w:pPr>
          </w:p>
          <w:p w:rsidR="00C54F6E" w:rsidRDefault="00C54F6E" w:rsidP="007D6519">
            <w:pPr>
              <w:jc w:val="both"/>
              <w:rPr>
                <w:sz w:val="22"/>
                <w:szCs w:val="22"/>
              </w:rPr>
            </w:pPr>
          </w:p>
        </w:tc>
      </w:tr>
    </w:tbl>
    <w:p w:rsidR="00C54F6E" w:rsidRPr="0092143A" w:rsidRDefault="00C54F6E" w:rsidP="00C54F6E">
      <w:pPr>
        <w:tabs>
          <w:tab w:val="num" w:pos="0"/>
        </w:tabs>
        <w:ind w:hanging="360"/>
        <w:jc w:val="both"/>
        <w:rPr>
          <w:b/>
          <w:bCs/>
        </w:rPr>
      </w:pPr>
    </w:p>
    <w:p w:rsidR="00C54F6E" w:rsidRPr="0092143A" w:rsidRDefault="00C54F6E" w:rsidP="00C54F6E">
      <w:pPr>
        <w:tabs>
          <w:tab w:val="num" w:pos="0"/>
        </w:tabs>
        <w:ind w:hanging="360"/>
        <w:jc w:val="both"/>
        <w:rPr>
          <w:b/>
          <w:bCs/>
        </w:rPr>
      </w:pPr>
    </w:p>
    <w:p w:rsidR="00C54F6E" w:rsidRPr="0092143A" w:rsidRDefault="00C54F6E" w:rsidP="00C54F6E">
      <w:pPr>
        <w:tabs>
          <w:tab w:val="num" w:pos="0"/>
        </w:tabs>
        <w:ind w:hanging="360"/>
        <w:jc w:val="both"/>
        <w:rPr>
          <w:b/>
          <w:bCs/>
        </w:rPr>
      </w:pPr>
    </w:p>
    <w:p w:rsidR="00C54F6E" w:rsidRPr="0092143A" w:rsidRDefault="00C54F6E" w:rsidP="00C54F6E">
      <w:pPr>
        <w:tabs>
          <w:tab w:val="num" w:pos="0"/>
        </w:tabs>
        <w:ind w:hanging="360"/>
        <w:jc w:val="both"/>
        <w:rPr>
          <w:b/>
          <w:bCs/>
        </w:rPr>
      </w:pPr>
    </w:p>
    <w:p w:rsidR="00C54F6E" w:rsidRPr="00947753" w:rsidRDefault="00C54F6E" w:rsidP="00C54F6E">
      <w:pPr>
        <w:tabs>
          <w:tab w:val="num" w:pos="0"/>
        </w:tabs>
        <w:ind w:hanging="360"/>
        <w:jc w:val="both"/>
        <w:rPr>
          <w:b/>
          <w:bCs/>
          <w:sz w:val="20"/>
          <w:szCs w:val="20"/>
        </w:rPr>
      </w:pPr>
    </w:p>
    <w:p w:rsidR="00C54F6E" w:rsidRDefault="00C54F6E" w:rsidP="00C54F6E">
      <w:pPr>
        <w:tabs>
          <w:tab w:val="num" w:pos="0"/>
        </w:tabs>
        <w:jc w:val="both"/>
        <w:rPr>
          <w:b/>
          <w:bCs/>
          <w:sz w:val="22"/>
          <w:szCs w:val="22"/>
          <w:u w:val="single"/>
        </w:rPr>
      </w:pPr>
      <w:r>
        <w:rPr>
          <w:b/>
          <w:bCs/>
          <w:sz w:val="28"/>
          <w:szCs w:val="22"/>
        </w:rPr>
        <w:t>A. Údaje o žiadateľovi</w:t>
      </w:r>
    </w:p>
    <w:p w:rsidR="00C54F6E" w:rsidRPr="00947753" w:rsidRDefault="00C54F6E" w:rsidP="00C54F6E">
      <w:pPr>
        <w:rPr>
          <w:b/>
          <w:bCs/>
          <w:sz w:val="20"/>
          <w:szCs w:val="20"/>
          <w:u w:val="single"/>
        </w:rPr>
      </w:pPr>
    </w:p>
    <w:tbl>
      <w:tblPr>
        <w:tblW w:w="10065" w:type="dxa"/>
        <w:tblInd w:w="-421" w:type="dxa"/>
        <w:tblLayout w:type="fixed"/>
        <w:tblCellMar>
          <w:left w:w="0" w:type="dxa"/>
          <w:right w:w="0" w:type="dxa"/>
        </w:tblCellMar>
        <w:tblLook w:val="0000" w:firstRow="0" w:lastRow="0" w:firstColumn="0" w:lastColumn="0" w:noHBand="0" w:noVBand="0"/>
      </w:tblPr>
      <w:tblGrid>
        <w:gridCol w:w="3687"/>
        <w:gridCol w:w="1559"/>
        <w:gridCol w:w="425"/>
        <w:gridCol w:w="4394"/>
      </w:tblGrid>
      <w:tr w:rsidR="00C54F6E" w:rsidTr="00C54F6E">
        <w:trPr>
          <w:cantSplit/>
          <w:trHeight w:val="614"/>
        </w:trPr>
        <w:tc>
          <w:tcPr>
            <w:tcW w:w="10065" w:type="dxa"/>
            <w:gridSpan w:val="4"/>
            <w:tcBorders>
              <w:top w:val="single" w:sz="4" w:space="0" w:color="auto"/>
              <w:left w:val="single" w:sz="4" w:space="0" w:color="auto"/>
              <w:bottom w:val="single" w:sz="4" w:space="0" w:color="auto"/>
              <w:right w:val="single" w:sz="4" w:space="0" w:color="auto"/>
            </w:tcBorders>
            <w:shd w:val="clear" w:color="auto" w:fill="FFFFFF"/>
          </w:tcPr>
          <w:p w:rsidR="00C54F6E" w:rsidRDefault="00C54F6E" w:rsidP="00C54F6E">
            <w:pPr>
              <w:ind w:left="142"/>
              <w:rPr>
                <w:b/>
                <w:bCs/>
                <w:sz w:val="22"/>
              </w:rPr>
            </w:pPr>
            <w:r>
              <w:rPr>
                <w:b/>
                <w:bCs/>
                <w:sz w:val="22"/>
              </w:rPr>
              <w:t xml:space="preserve">Žiadateľ (obchodne meno, názov): </w:t>
            </w:r>
          </w:p>
          <w:p w:rsidR="00C54F6E" w:rsidRDefault="00C54F6E" w:rsidP="00C54F6E">
            <w:pPr>
              <w:ind w:left="142"/>
              <w:rPr>
                <w:rFonts w:eastAsia="Arial Unicode MS"/>
                <w:b/>
                <w:bCs/>
                <w:sz w:val="22"/>
              </w:rPr>
            </w:pPr>
          </w:p>
        </w:tc>
      </w:tr>
      <w:tr w:rsidR="00C54F6E" w:rsidTr="00C54F6E">
        <w:trPr>
          <w:trHeight w:val="538"/>
        </w:trPr>
        <w:tc>
          <w:tcPr>
            <w:tcW w:w="5246" w:type="dxa"/>
            <w:gridSpan w:val="2"/>
            <w:tcBorders>
              <w:top w:val="nil"/>
              <w:left w:val="single" w:sz="4" w:space="0" w:color="auto"/>
              <w:bottom w:val="single" w:sz="4" w:space="0" w:color="auto"/>
              <w:right w:val="single" w:sz="6" w:space="0" w:color="auto"/>
            </w:tcBorders>
            <w:shd w:val="clear" w:color="auto" w:fill="FFFFFF"/>
          </w:tcPr>
          <w:p w:rsidR="00C54F6E" w:rsidRDefault="00C54F6E" w:rsidP="007D6519">
            <w:pPr>
              <w:ind w:left="142"/>
              <w:rPr>
                <w:b/>
                <w:bCs/>
                <w:sz w:val="22"/>
              </w:rPr>
            </w:pPr>
            <w:r>
              <w:rPr>
                <w:b/>
                <w:bCs/>
                <w:sz w:val="22"/>
              </w:rPr>
              <w:t>Právna forma</w:t>
            </w:r>
            <w:r w:rsidR="00E238B8">
              <w:rPr>
                <w:b/>
                <w:bCs/>
                <w:sz w:val="22"/>
              </w:rPr>
              <w:t xml:space="preserve"> a druh vlastníctva</w:t>
            </w:r>
            <w:r>
              <w:rPr>
                <w:b/>
                <w:bCs/>
                <w:sz w:val="22"/>
              </w:rPr>
              <w:t xml:space="preserve">: </w:t>
            </w:r>
          </w:p>
          <w:p w:rsidR="00C54F6E" w:rsidRDefault="00C54F6E" w:rsidP="007D6519">
            <w:pPr>
              <w:ind w:left="-2836" w:right="-4678"/>
              <w:rPr>
                <w:b/>
                <w:bCs/>
                <w:sz w:val="22"/>
              </w:rPr>
            </w:pPr>
          </w:p>
        </w:tc>
        <w:tc>
          <w:tcPr>
            <w:tcW w:w="4819" w:type="dxa"/>
            <w:gridSpan w:val="2"/>
            <w:tcBorders>
              <w:top w:val="nil"/>
              <w:left w:val="single" w:sz="6" w:space="0" w:color="auto"/>
              <w:bottom w:val="single" w:sz="4" w:space="0" w:color="auto"/>
              <w:right w:val="single" w:sz="4" w:space="0" w:color="auto"/>
            </w:tcBorders>
            <w:shd w:val="clear" w:color="auto" w:fill="FFFFFF"/>
          </w:tcPr>
          <w:p w:rsidR="00C54F6E" w:rsidRDefault="00C54F6E" w:rsidP="007D6519">
            <w:pPr>
              <w:ind w:left="142"/>
              <w:rPr>
                <w:b/>
                <w:bCs/>
                <w:sz w:val="22"/>
              </w:rPr>
            </w:pPr>
            <w:r>
              <w:rPr>
                <w:b/>
                <w:bCs/>
                <w:sz w:val="22"/>
              </w:rPr>
              <w:t>Osoba oprávnená konať v mene:</w:t>
            </w:r>
          </w:p>
          <w:p w:rsidR="00C54F6E" w:rsidRDefault="00C54F6E" w:rsidP="007D6519">
            <w:pPr>
              <w:rPr>
                <w:b/>
                <w:bCs/>
                <w:sz w:val="22"/>
              </w:rPr>
            </w:pPr>
          </w:p>
        </w:tc>
      </w:tr>
      <w:tr w:rsidR="00C54F6E" w:rsidTr="00C54F6E">
        <w:trPr>
          <w:trHeight w:val="560"/>
        </w:trPr>
        <w:tc>
          <w:tcPr>
            <w:tcW w:w="5246" w:type="dxa"/>
            <w:gridSpan w:val="2"/>
            <w:tcBorders>
              <w:top w:val="nil"/>
              <w:left w:val="single" w:sz="4" w:space="0" w:color="auto"/>
              <w:bottom w:val="single" w:sz="4" w:space="0" w:color="auto"/>
              <w:right w:val="single" w:sz="6" w:space="0" w:color="auto"/>
            </w:tcBorders>
            <w:shd w:val="clear" w:color="auto" w:fill="FFFFFF"/>
          </w:tcPr>
          <w:p w:rsidR="00C54F6E" w:rsidRPr="00AC33CC" w:rsidRDefault="00C54F6E" w:rsidP="007D6519">
            <w:pPr>
              <w:ind w:left="142"/>
              <w:rPr>
                <w:b/>
                <w:bCs/>
              </w:rPr>
            </w:pPr>
            <w:r>
              <w:rPr>
                <w:b/>
                <w:bCs/>
                <w:sz w:val="22"/>
              </w:rPr>
              <w:t xml:space="preserve">IČO: </w:t>
            </w:r>
          </w:p>
          <w:p w:rsidR="00C54F6E" w:rsidRDefault="00C54F6E" w:rsidP="007D6519">
            <w:pPr>
              <w:ind w:left="-2978"/>
              <w:rPr>
                <w:b/>
                <w:bCs/>
                <w:sz w:val="22"/>
              </w:rPr>
            </w:pPr>
          </w:p>
        </w:tc>
        <w:tc>
          <w:tcPr>
            <w:tcW w:w="4819" w:type="dxa"/>
            <w:gridSpan w:val="2"/>
            <w:tcBorders>
              <w:top w:val="nil"/>
              <w:left w:val="single" w:sz="6" w:space="0" w:color="auto"/>
              <w:bottom w:val="single" w:sz="4" w:space="0" w:color="auto"/>
              <w:right w:val="single" w:sz="4" w:space="0" w:color="auto"/>
            </w:tcBorders>
            <w:shd w:val="clear" w:color="auto" w:fill="FFFFFF"/>
          </w:tcPr>
          <w:p w:rsidR="00C54F6E" w:rsidRDefault="00C54F6E" w:rsidP="007D6519">
            <w:pPr>
              <w:ind w:left="142"/>
              <w:rPr>
                <w:b/>
                <w:bCs/>
                <w:sz w:val="22"/>
              </w:rPr>
            </w:pPr>
            <w:r>
              <w:rPr>
                <w:b/>
                <w:bCs/>
                <w:sz w:val="22"/>
              </w:rPr>
              <w:t xml:space="preserve"> Identifikačné číslo pre DPH: </w:t>
            </w:r>
          </w:p>
          <w:p w:rsidR="00C54F6E" w:rsidRDefault="00C54F6E" w:rsidP="007D6519">
            <w:pPr>
              <w:rPr>
                <w:b/>
                <w:bCs/>
                <w:sz w:val="22"/>
              </w:rPr>
            </w:pPr>
          </w:p>
        </w:tc>
      </w:tr>
      <w:tr w:rsidR="00C54F6E" w:rsidTr="00C54F6E">
        <w:trPr>
          <w:cantSplit/>
          <w:trHeight w:val="470"/>
        </w:trPr>
        <w:tc>
          <w:tcPr>
            <w:tcW w:w="10065" w:type="dxa"/>
            <w:gridSpan w:val="4"/>
            <w:tcBorders>
              <w:top w:val="nil"/>
              <w:left w:val="single" w:sz="4" w:space="0" w:color="auto"/>
              <w:bottom w:val="single" w:sz="4" w:space="0" w:color="auto"/>
              <w:right w:val="single" w:sz="4" w:space="0" w:color="auto"/>
            </w:tcBorders>
            <w:shd w:val="clear" w:color="auto" w:fill="FFFFFF"/>
          </w:tcPr>
          <w:p w:rsidR="00C54F6E" w:rsidRDefault="00C54F6E" w:rsidP="007D6519">
            <w:pPr>
              <w:ind w:left="142"/>
              <w:rPr>
                <w:rFonts w:eastAsia="Arial Unicode MS"/>
                <w:b/>
                <w:bCs/>
                <w:sz w:val="22"/>
              </w:rPr>
            </w:pPr>
            <w:r>
              <w:rPr>
                <w:b/>
                <w:bCs/>
                <w:sz w:val="22"/>
              </w:rPr>
              <w:t>Sídlo: (ulica, č. domu, PSČ, mesto, obec):</w:t>
            </w:r>
          </w:p>
          <w:p w:rsidR="00C54F6E" w:rsidRDefault="00C54F6E" w:rsidP="00C54F6E">
            <w:pPr>
              <w:ind w:left="76"/>
              <w:rPr>
                <w:rFonts w:eastAsia="Arial Unicode MS"/>
                <w:b/>
                <w:bCs/>
                <w:sz w:val="22"/>
              </w:rPr>
            </w:pPr>
            <w:r>
              <w:rPr>
                <w:b/>
                <w:bCs/>
                <w:sz w:val="22"/>
              </w:rPr>
              <w:t>  </w:t>
            </w:r>
          </w:p>
        </w:tc>
      </w:tr>
      <w:tr w:rsidR="00C54F6E" w:rsidTr="00C54F6E">
        <w:trPr>
          <w:cantSplit/>
          <w:trHeight w:val="534"/>
        </w:trPr>
        <w:tc>
          <w:tcPr>
            <w:tcW w:w="3687" w:type="dxa"/>
            <w:tcBorders>
              <w:top w:val="nil"/>
              <w:left w:val="single" w:sz="4" w:space="0" w:color="auto"/>
              <w:bottom w:val="single" w:sz="6" w:space="0" w:color="auto"/>
              <w:right w:val="single" w:sz="6" w:space="0" w:color="auto"/>
            </w:tcBorders>
            <w:shd w:val="clear" w:color="auto" w:fill="FFFFFF"/>
          </w:tcPr>
          <w:p w:rsidR="00C54F6E" w:rsidRDefault="00C54F6E" w:rsidP="007D6519">
            <w:pPr>
              <w:ind w:left="142"/>
              <w:rPr>
                <w:b/>
                <w:bCs/>
                <w:sz w:val="22"/>
              </w:rPr>
            </w:pPr>
            <w:r>
              <w:rPr>
                <w:b/>
                <w:bCs/>
                <w:sz w:val="22"/>
              </w:rPr>
              <w:t xml:space="preserve">Tel. č.: </w:t>
            </w:r>
          </w:p>
          <w:p w:rsidR="00C54F6E" w:rsidRDefault="00C54F6E" w:rsidP="007D6519">
            <w:pPr>
              <w:ind w:left="76"/>
              <w:rPr>
                <w:sz w:val="22"/>
              </w:rPr>
            </w:pPr>
          </w:p>
        </w:tc>
        <w:tc>
          <w:tcPr>
            <w:tcW w:w="1984" w:type="dxa"/>
            <w:gridSpan w:val="2"/>
            <w:tcBorders>
              <w:top w:val="nil"/>
              <w:left w:val="single" w:sz="6" w:space="0" w:color="auto"/>
              <w:bottom w:val="single" w:sz="6" w:space="0" w:color="auto"/>
              <w:right w:val="single" w:sz="4" w:space="0" w:color="auto"/>
            </w:tcBorders>
            <w:shd w:val="clear" w:color="auto" w:fill="FFFFFF"/>
          </w:tcPr>
          <w:p w:rsidR="00C54F6E" w:rsidRDefault="00C54F6E" w:rsidP="007D6519">
            <w:pPr>
              <w:rPr>
                <w:b/>
                <w:bCs/>
                <w:sz w:val="22"/>
              </w:rPr>
            </w:pPr>
            <w:r>
              <w:rPr>
                <w:b/>
                <w:bCs/>
                <w:sz w:val="22"/>
              </w:rPr>
              <w:t xml:space="preserve"> Fax: </w:t>
            </w:r>
          </w:p>
          <w:p w:rsidR="00C54F6E" w:rsidRDefault="00C54F6E" w:rsidP="007D6519">
            <w:pPr>
              <w:rPr>
                <w:b/>
                <w:bCs/>
                <w:sz w:val="22"/>
              </w:rPr>
            </w:pPr>
          </w:p>
        </w:tc>
        <w:tc>
          <w:tcPr>
            <w:tcW w:w="4394" w:type="dxa"/>
            <w:tcBorders>
              <w:top w:val="nil"/>
              <w:left w:val="single" w:sz="6" w:space="0" w:color="auto"/>
              <w:bottom w:val="single" w:sz="6" w:space="0" w:color="auto"/>
              <w:right w:val="single" w:sz="4" w:space="0" w:color="auto"/>
            </w:tcBorders>
            <w:shd w:val="clear" w:color="auto" w:fill="FFFFFF"/>
          </w:tcPr>
          <w:p w:rsidR="00C54F6E" w:rsidRDefault="00C54F6E" w:rsidP="007D6519">
            <w:pPr>
              <w:rPr>
                <w:b/>
                <w:bCs/>
                <w:sz w:val="22"/>
              </w:rPr>
            </w:pPr>
            <w:r>
              <w:rPr>
                <w:b/>
                <w:bCs/>
                <w:sz w:val="22"/>
              </w:rPr>
              <w:t xml:space="preserve"> E - mail: </w:t>
            </w:r>
          </w:p>
          <w:p w:rsidR="00C54F6E" w:rsidRDefault="00C54F6E" w:rsidP="007D6519">
            <w:pPr>
              <w:ind w:left="142"/>
              <w:rPr>
                <w:b/>
                <w:bCs/>
                <w:sz w:val="22"/>
              </w:rPr>
            </w:pPr>
          </w:p>
        </w:tc>
      </w:tr>
      <w:tr w:rsidR="00C54F6E" w:rsidTr="007D6519">
        <w:trPr>
          <w:cantSplit/>
          <w:trHeight w:val="596"/>
        </w:trPr>
        <w:tc>
          <w:tcPr>
            <w:tcW w:w="10065" w:type="dxa"/>
            <w:gridSpan w:val="4"/>
            <w:tcBorders>
              <w:top w:val="single" w:sz="6" w:space="0" w:color="auto"/>
              <w:left w:val="single" w:sz="4" w:space="0" w:color="auto"/>
              <w:bottom w:val="single" w:sz="6" w:space="0" w:color="auto"/>
              <w:right w:val="single" w:sz="4" w:space="0" w:color="auto"/>
            </w:tcBorders>
            <w:shd w:val="clear" w:color="auto" w:fill="FFFFFF"/>
          </w:tcPr>
          <w:p w:rsidR="00C54F6E" w:rsidRDefault="00C54F6E" w:rsidP="007D6519">
            <w:pPr>
              <w:ind w:left="142"/>
              <w:rPr>
                <w:b/>
                <w:bCs/>
                <w:sz w:val="22"/>
              </w:rPr>
            </w:pPr>
            <w:r>
              <w:rPr>
                <w:b/>
                <w:bCs/>
                <w:sz w:val="22"/>
              </w:rPr>
              <w:t xml:space="preserve">Korešpondenčná adresa </w:t>
            </w:r>
            <w:r w:rsidRPr="003C4AAA">
              <w:rPr>
                <w:i/>
                <w:iCs/>
                <w:sz w:val="20"/>
                <w:szCs w:val="20"/>
              </w:rPr>
              <w:t>(ak je iná ako adresa sídla)</w:t>
            </w:r>
            <w:r w:rsidRPr="003C4AAA">
              <w:rPr>
                <w:b/>
                <w:iCs/>
                <w:sz w:val="20"/>
                <w:szCs w:val="20"/>
              </w:rPr>
              <w:t>:</w:t>
            </w:r>
          </w:p>
        </w:tc>
      </w:tr>
      <w:tr w:rsidR="00C54F6E" w:rsidTr="007D6519">
        <w:trPr>
          <w:cantSplit/>
          <w:trHeight w:val="596"/>
        </w:trPr>
        <w:tc>
          <w:tcPr>
            <w:tcW w:w="5671" w:type="dxa"/>
            <w:gridSpan w:val="3"/>
            <w:tcBorders>
              <w:top w:val="single" w:sz="6" w:space="0" w:color="auto"/>
              <w:left w:val="single" w:sz="4" w:space="0" w:color="auto"/>
              <w:bottom w:val="single" w:sz="4" w:space="0" w:color="auto"/>
              <w:right w:val="single" w:sz="4" w:space="0" w:color="auto"/>
            </w:tcBorders>
            <w:shd w:val="clear" w:color="auto" w:fill="FFFFFF"/>
          </w:tcPr>
          <w:p w:rsidR="00C54F6E" w:rsidRDefault="00C54F6E" w:rsidP="007D6519">
            <w:pPr>
              <w:ind w:left="142"/>
              <w:rPr>
                <w:bCs/>
                <w:sz w:val="20"/>
                <w:szCs w:val="20"/>
              </w:rPr>
            </w:pPr>
            <w:r>
              <w:rPr>
                <w:b/>
                <w:bCs/>
                <w:sz w:val="22"/>
              </w:rPr>
              <w:t xml:space="preserve">Kontaktná osoba </w:t>
            </w:r>
            <w:r w:rsidRPr="003C4AAA">
              <w:rPr>
                <w:b/>
                <w:bCs/>
                <w:i/>
                <w:sz w:val="20"/>
                <w:szCs w:val="20"/>
              </w:rPr>
              <w:t>(</w:t>
            </w:r>
            <w:r w:rsidRPr="003C4AAA">
              <w:rPr>
                <w:bCs/>
                <w:i/>
                <w:sz w:val="20"/>
                <w:szCs w:val="20"/>
              </w:rPr>
              <w:t>meno a priezvisko):</w:t>
            </w:r>
          </w:p>
          <w:p w:rsidR="00C54F6E" w:rsidRDefault="00C54F6E" w:rsidP="007D6519">
            <w:pPr>
              <w:ind w:left="142"/>
              <w:rPr>
                <w:bCs/>
                <w:sz w:val="20"/>
                <w:szCs w:val="20"/>
              </w:rPr>
            </w:pPr>
          </w:p>
          <w:p w:rsidR="00C54F6E" w:rsidRDefault="00C54F6E" w:rsidP="007D6519">
            <w:pPr>
              <w:ind w:left="142"/>
              <w:rPr>
                <w:b/>
                <w:bCs/>
                <w:sz w:val="22"/>
              </w:rPr>
            </w:pPr>
          </w:p>
        </w:tc>
        <w:tc>
          <w:tcPr>
            <w:tcW w:w="4394" w:type="dxa"/>
            <w:tcBorders>
              <w:top w:val="single" w:sz="6" w:space="0" w:color="auto"/>
              <w:left w:val="single" w:sz="4" w:space="0" w:color="auto"/>
              <w:bottom w:val="single" w:sz="4" w:space="0" w:color="auto"/>
              <w:right w:val="single" w:sz="4" w:space="0" w:color="auto"/>
            </w:tcBorders>
            <w:shd w:val="clear" w:color="auto" w:fill="FFFFFF"/>
          </w:tcPr>
          <w:p w:rsidR="00C54F6E" w:rsidRDefault="00C54F6E" w:rsidP="007D6519">
            <w:pPr>
              <w:ind w:left="142"/>
              <w:rPr>
                <w:b/>
                <w:bCs/>
                <w:sz w:val="22"/>
              </w:rPr>
            </w:pPr>
            <w:r>
              <w:rPr>
                <w:b/>
                <w:bCs/>
                <w:sz w:val="22"/>
              </w:rPr>
              <w:t xml:space="preserve">Tel. č.: </w:t>
            </w:r>
          </w:p>
          <w:p w:rsidR="00C54F6E" w:rsidRPr="00D92CDE" w:rsidRDefault="00C54F6E" w:rsidP="007D6519">
            <w:pPr>
              <w:ind w:left="142"/>
              <w:rPr>
                <w:b/>
                <w:bCs/>
                <w:sz w:val="16"/>
                <w:szCs w:val="16"/>
              </w:rPr>
            </w:pPr>
          </w:p>
          <w:p w:rsidR="00C54F6E" w:rsidRDefault="00C54F6E" w:rsidP="007D6519">
            <w:pPr>
              <w:ind w:left="142"/>
              <w:rPr>
                <w:b/>
                <w:bCs/>
                <w:sz w:val="22"/>
              </w:rPr>
            </w:pPr>
            <w:r>
              <w:rPr>
                <w:b/>
                <w:bCs/>
                <w:sz w:val="22"/>
              </w:rPr>
              <w:t xml:space="preserve">E - mail: </w:t>
            </w:r>
          </w:p>
        </w:tc>
      </w:tr>
    </w:tbl>
    <w:p w:rsidR="00C54F6E" w:rsidRPr="003F7934" w:rsidRDefault="00C54F6E" w:rsidP="00C54F6E"/>
    <w:p w:rsidR="00C54F6E" w:rsidRDefault="00C54F6E" w:rsidP="00C54F6E">
      <w:pPr>
        <w:tabs>
          <w:tab w:val="num" w:pos="-426"/>
        </w:tabs>
        <w:jc w:val="both"/>
        <w:rPr>
          <w:b/>
          <w:bCs/>
          <w:sz w:val="28"/>
          <w:szCs w:val="22"/>
        </w:rPr>
      </w:pPr>
      <w:r w:rsidRPr="002B0343">
        <w:rPr>
          <w:b/>
          <w:bCs/>
          <w:sz w:val="28"/>
          <w:szCs w:val="22"/>
        </w:rPr>
        <w:t>B. Obsah a podmienky žiadosti</w:t>
      </w:r>
    </w:p>
    <w:p w:rsidR="00C54F6E" w:rsidRPr="00947753" w:rsidRDefault="00C54F6E" w:rsidP="00C54F6E">
      <w:pPr>
        <w:tabs>
          <w:tab w:val="num" w:pos="-426"/>
        </w:tabs>
        <w:jc w:val="both"/>
        <w:rPr>
          <w:b/>
          <w:bCs/>
          <w:sz w:val="20"/>
          <w:szCs w:val="20"/>
        </w:rPr>
      </w:pPr>
    </w:p>
    <w:p w:rsidR="00C54F6E" w:rsidRPr="003632AE" w:rsidRDefault="00C54F6E" w:rsidP="00C54F6E">
      <w:pPr>
        <w:pStyle w:val="Zkladntext"/>
        <w:ind w:left="-284"/>
        <w:jc w:val="both"/>
        <w:rPr>
          <w:b/>
          <w:bCs/>
          <w:i/>
          <w:iCs/>
          <w:sz w:val="18"/>
          <w:szCs w:val="18"/>
        </w:rPr>
      </w:pPr>
      <w:r w:rsidRPr="003C4AAA">
        <w:t>Žiadame o </w:t>
      </w:r>
      <w:r w:rsidRPr="003C4AAA">
        <w:rPr>
          <w:bCs/>
        </w:rPr>
        <w:t xml:space="preserve">uznanie Združenia organizácii výrobcov v sektore mlieka a mliečnych výrobkov podľa </w:t>
      </w:r>
      <w:r w:rsidRPr="00282078">
        <w:rPr>
          <w:bCs/>
        </w:rPr>
        <w:t>§ 10</w:t>
      </w:r>
      <w:r w:rsidR="00F7103D">
        <w:rPr>
          <w:bCs/>
        </w:rPr>
        <w:t xml:space="preserve"> a</w:t>
      </w:r>
      <w:r w:rsidR="006B66C7">
        <w:rPr>
          <w:bCs/>
        </w:rPr>
        <w:t xml:space="preserve"> </w:t>
      </w:r>
      <w:r w:rsidR="006B66C7" w:rsidRPr="00282078">
        <w:rPr>
          <w:bCs/>
        </w:rPr>
        <w:t>§ 10</w:t>
      </w:r>
      <w:r w:rsidR="006B66C7">
        <w:rPr>
          <w:bCs/>
        </w:rPr>
        <w:t>b</w:t>
      </w:r>
      <w:r w:rsidR="006B66C7" w:rsidRPr="00282078">
        <w:rPr>
          <w:bCs/>
        </w:rPr>
        <w:t xml:space="preserve"> </w:t>
      </w:r>
      <w:r w:rsidR="006B66C7">
        <w:rPr>
          <w:bCs/>
        </w:rPr>
        <w:t xml:space="preserve">ods. 1 </w:t>
      </w:r>
      <w:r w:rsidRPr="00282078">
        <w:rPr>
          <w:bCs/>
        </w:rPr>
        <w:t>zákona č. 491/2001</w:t>
      </w:r>
      <w:r>
        <w:rPr>
          <w:bCs/>
        </w:rPr>
        <w:t xml:space="preserve"> </w:t>
      </w:r>
      <w:r w:rsidRPr="00282078">
        <w:rPr>
          <w:bCs/>
        </w:rPr>
        <w:t>Z.</w:t>
      </w:r>
      <w:r>
        <w:rPr>
          <w:bCs/>
        </w:rPr>
        <w:t xml:space="preserve"> </w:t>
      </w:r>
      <w:r w:rsidRPr="00282078">
        <w:rPr>
          <w:bCs/>
        </w:rPr>
        <w:t>z. </w:t>
      </w:r>
      <w:r>
        <w:rPr>
          <w:bCs/>
        </w:rPr>
        <w:t xml:space="preserve">o </w:t>
      </w:r>
      <w:r w:rsidRPr="00282078">
        <w:rPr>
          <w:bCs/>
        </w:rPr>
        <w:t>organizovaní trhu s vybranými poľnohospodárskymi výrobkami v znení neskorších predpisov,</w:t>
      </w:r>
      <w:r>
        <w:rPr>
          <w:bCs/>
        </w:rPr>
        <w:t xml:space="preserve"> </w:t>
      </w:r>
      <w:r w:rsidRPr="003C4AAA">
        <w:rPr>
          <w:bCs/>
          <w:iCs/>
        </w:rPr>
        <w:t>nariadenia v</w:t>
      </w:r>
      <w:r>
        <w:rPr>
          <w:bCs/>
          <w:iCs/>
        </w:rPr>
        <w:t>lády Slovenskej republiky č. </w:t>
      </w:r>
      <w:r w:rsidR="00C10B0F" w:rsidRPr="00C10B0F">
        <w:rPr>
          <w:bCs/>
          <w:iCs/>
        </w:rPr>
        <w:t>55</w:t>
      </w:r>
      <w:r w:rsidRPr="00C10B0F">
        <w:rPr>
          <w:bCs/>
          <w:iCs/>
        </w:rPr>
        <w:t>/2015</w:t>
      </w:r>
      <w:r w:rsidR="00C10B0F">
        <w:rPr>
          <w:bCs/>
          <w:iCs/>
        </w:rPr>
        <w:t xml:space="preserve"> Z. z.</w:t>
      </w:r>
      <w:r>
        <w:rPr>
          <w:bCs/>
          <w:iCs/>
        </w:rPr>
        <w:t xml:space="preserve"> a </w:t>
      </w:r>
      <w:r w:rsidRPr="003C4AAA">
        <w:rPr>
          <w:bCs/>
        </w:rPr>
        <w:t>čl.</w:t>
      </w:r>
      <w:r>
        <w:rPr>
          <w:bCs/>
        </w:rPr>
        <w:t xml:space="preserve"> 156 a čl. </w:t>
      </w:r>
      <w:r w:rsidRPr="003632AE">
        <w:rPr>
          <w:bCs/>
        </w:rPr>
        <w:t>161 nariadenia Európskeho parlamentu a Rady (EÚ)</w:t>
      </w:r>
      <w:r w:rsidRPr="003632AE">
        <w:t xml:space="preserve"> č. 1308/2013.</w:t>
      </w:r>
    </w:p>
    <w:p w:rsidR="00C54F6E" w:rsidRPr="00842210" w:rsidRDefault="00C54F6E" w:rsidP="00C54F6E">
      <w:pPr>
        <w:ind w:left="-284"/>
      </w:pPr>
      <w:r w:rsidRPr="003C4AAA">
        <w:rPr>
          <w:bCs/>
        </w:rPr>
        <w:t xml:space="preserve">Plnenie požiadavky, </w:t>
      </w:r>
      <w:r>
        <w:t>z</w:t>
      </w:r>
      <w:r w:rsidRPr="003C4AAA">
        <w:t>družovať</w:t>
      </w:r>
      <w:r w:rsidRPr="00842210">
        <w:t xml:space="preserve"> najmenej dve schválené organizácie výrobcov v sektore mlieka </w:t>
      </w:r>
    </w:p>
    <w:p w:rsidR="00C54F6E" w:rsidRPr="003F7934" w:rsidRDefault="00C54F6E" w:rsidP="00C54F6E">
      <w:pPr>
        <w:tabs>
          <w:tab w:val="num" w:pos="0"/>
        </w:tabs>
        <w:jc w:val="both"/>
        <w:rPr>
          <w:b/>
          <w:bCs/>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1560"/>
        <w:gridCol w:w="2126"/>
        <w:gridCol w:w="1417"/>
      </w:tblGrid>
      <w:tr w:rsidR="00C54F6E" w:rsidRPr="006C1C2D" w:rsidTr="007D6519">
        <w:tc>
          <w:tcPr>
            <w:tcW w:w="4962" w:type="dxa"/>
            <w:shd w:val="clear" w:color="auto" w:fill="auto"/>
          </w:tcPr>
          <w:p w:rsidR="00C54F6E" w:rsidRPr="003C4AAA" w:rsidRDefault="00C54F6E" w:rsidP="007D6519">
            <w:pPr>
              <w:tabs>
                <w:tab w:val="num" w:pos="0"/>
              </w:tabs>
              <w:rPr>
                <w:b/>
                <w:bCs/>
                <w:sz w:val="22"/>
                <w:szCs w:val="22"/>
              </w:rPr>
            </w:pPr>
            <w:r w:rsidRPr="003C4AAA">
              <w:rPr>
                <w:b/>
                <w:bCs/>
                <w:sz w:val="22"/>
                <w:szCs w:val="22"/>
              </w:rPr>
              <w:t>Zoznam</w:t>
            </w:r>
            <w:r w:rsidRPr="003C4AAA">
              <w:rPr>
                <w:b/>
                <w:bCs/>
                <w:color w:val="FF0000"/>
                <w:sz w:val="22"/>
                <w:szCs w:val="22"/>
              </w:rPr>
              <w:t xml:space="preserve"> </w:t>
            </w:r>
            <w:r w:rsidRPr="003C4AAA">
              <w:rPr>
                <w:b/>
                <w:bCs/>
                <w:sz w:val="22"/>
                <w:szCs w:val="22"/>
              </w:rPr>
              <w:t>organizáci</w:t>
            </w:r>
            <w:r>
              <w:rPr>
                <w:b/>
                <w:bCs/>
                <w:sz w:val="22"/>
                <w:szCs w:val="22"/>
              </w:rPr>
              <w:t>í</w:t>
            </w:r>
            <w:r w:rsidRPr="003C4AAA">
              <w:rPr>
                <w:b/>
                <w:bCs/>
                <w:sz w:val="22"/>
                <w:szCs w:val="22"/>
              </w:rPr>
              <w:t xml:space="preserve"> výrobcov.- členov združenia</w:t>
            </w:r>
          </w:p>
        </w:tc>
        <w:tc>
          <w:tcPr>
            <w:tcW w:w="1560" w:type="dxa"/>
            <w:shd w:val="clear" w:color="auto" w:fill="auto"/>
          </w:tcPr>
          <w:p w:rsidR="00C54F6E" w:rsidRPr="003C4AAA" w:rsidRDefault="00C54F6E" w:rsidP="007D6519">
            <w:pPr>
              <w:tabs>
                <w:tab w:val="num" w:pos="0"/>
              </w:tabs>
              <w:jc w:val="center"/>
              <w:rPr>
                <w:b/>
                <w:bCs/>
                <w:sz w:val="22"/>
                <w:szCs w:val="22"/>
              </w:rPr>
            </w:pPr>
            <w:r w:rsidRPr="003C4AAA">
              <w:rPr>
                <w:b/>
                <w:bCs/>
                <w:sz w:val="22"/>
                <w:szCs w:val="22"/>
              </w:rPr>
              <w:t>IČO</w:t>
            </w:r>
          </w:p>
        </w:tc>
        <w:tc>
          <w:tcPr>
            <w:tcW w:w="2126" w:type="dxa"/>
            <w:shd w:val="clear" w:color="auto" w:fill="auto"/>
          </w:tcPr>
          <w:p w:rsidR="00C54F6E" w:rsidRPr="006C1C2D" w:rsidRDefault="00C54F6E" w:rsidP="007D6519">
            <w:pPr>
              <w:tabs>
                <w:tab w:val="num" w:pos="0"/>
              </w:tabs>
              <w:jc w:val="center"/>
              <w:rPr>
                <w:b/>
                <w:bCs/>
                <w:sz w:val="22"/>
                <w:szCs w:val="22"/>
              </w:rPr>
            </w:pPr>
            <w:r>
              <w:rPr>
                <w:b/>
                <w:bCs/>
                <w:sz w:val="20"/>
                <w:szCs w:val="20"/>
              </w:rPr>
              <w:t>Číslo r</w:t>
            </w:r>
            <w:r w:rsidRPr="006C1C2D">
              <w:rPr>
                <w:b/>
                <w:bCs/>
                <w:sz w:val="20"/>
                <w:szCs w:val="20"/>
              </w:rPr>
              <w:t>ozhodnuti</w:t>
            </w:r>
            <w:r>
              <w:rPr>
                <w:b/>
                <w:bCs/>
                <w:sz w:val="20"/>
                <w:szCs w:val="20"/>
              </w:rPr>
              <w:t>a</w:t>
            </w:r>
            <w:r w:rsidRPr="006C1C2D">
              <w:rPr>
                <w:b/>
                <w:bCs/>
                <w:sz w:val="20"/>
                <w:szCs w:val="20"/>
              </w:rPr>
              <w:t xml:space="preserve"> schválen</w:t>
            </w:r>
            <w:r>
              <w:rPr>
                <w:b/>
                <w:bCs/>
                <w:sz w:val="20"/>
                <w:szCs w:val="20"/>
              </w:rPr>
              <w:t>ia</w:t>
            </w:r>
            <w:r w:rsidRPr="006C1C2D">
              <w:rPr>
                <w:b/>
                <w:bCs/>
                <w:sz w:val="20"/>
                <w:szCs w:val="20"/>
              </w:rPr>
              <w:t xml:space="preserve"> organ</w:t>
            </w:r>
            <w:r>
              <w:rPr>
                <w:b/>
                <w:bCs/>
                <w:sz w:val="20"/>
                <w:szCs w:val="20"/>
              </w:rPr>
              <w:t>izácie</w:t>
            </w:r>
            <w:r w:rsidRPr="006C1C2D">
              <w:rPr>
                <w:b/>
                <w:bCs/>
                <w:sz w:val="20"/>
                <w:szCs w:val="20"/>
              </w:rPr>
              <w:t xml:space="preserve"> </w:t>
            </w:r>
            <w:r>
              <w:rPr>
                <w:b/>
                <w:bCs/>
                <w:sz w:val="20"/>
                <w:szCs w:val="20"/>
              </w:rPr>
              <w:t xml:space="preserve">výrobcov </w:t>
            </w:r>
          </w:p>
        </w:tc>
        <w:tc>
          <w:tcPr>
            <w:tcW w:w="1417" w:type="dxa"/>
            <w:shd w:val="clear" w:color="auto" w:fill="auto"/>
          </w:tcPr>
          <w:p w:rsidR="00C54F6E" w:rsidRPr="006C1C2D" w:rsidRDefault="00C54F6E" w:rsidP="007D6519">
            <w:pPr>
              <w:tabs>
                <w:tab w:val="num" w:pos="0"/>
              </w:tabs>
              <w:rPr>
                <w:b/>
                <w:bCs/>
                <w:sz w:val="20"/>
                <w:szCs w:val="20"/>
              </w:rPr>
            </w:pPr>
            <w:r w:rsidRPr="006C1C2D">
              <w:rPr>
                <w:b/>
                <w:bCs/>
                <w:sz w:val="20"/>
                <w:szCs w:val="20"/>
              </w:rPr>
              <w:t>Rozhodnutie zo dňa</w:t>
            </w:r>
          </w:p>
        </w:tc>
      </w:tr>
      <w:tr w:rsidR="00C54F6E" w:rsidRPr="006C1C2D" w:rsidTr="007D6519">
        <w:tc>
          <w:tcPr>
            <w:tcW w:w="4962" w:type="dxa"/>
            <w:shd w:val="clear" w:color="auto" w:fill="auto"/>
          </w:tcPr>
          <w:p w:rsidR="00C54F6E" w:rsidRPr="006C1C2D" w:rsidRDefault="00C54F6E" w:rsidP="007D6519">
            <w:pPr>
              <w:tabs>
                <w:tab w:val="num" w:pos="0"/>
              </w:tabs>
              <w:jc w:val="both"/>
              <w:rPr>
                <w:bCs/>
                <w:sz w:val="22"/>
                <w:szCs w:val="22"/>
              </w:rPr>
            </w:pPr>
            <w:r>
              <w:rPr>
                <w:bCs/>
                <w:sz w:val="22"/>
                <w:szCs w:val="22"/>
              </w:rPr>
              <w:t>1.</w:t>
            </w:r>
          </w:p>
        </w:tc>
        <w:tc>
          <w:tcPr>
            <w:tcW w:w="1560" w:type="dxa"/>
            <w:shd w:val="clear" w:color="auto" w:fill="auto"/>
          </w:tcPr>
          <w:p w:rsidR="00C54F6E" w:rsidRPr="00B93E2E" w:rsidRDefault="00C54F6E" w:rsidP="007D6519">
            <w:pPr>
              <w:tabs>
                <w:tab w:val="num" w:pos="0"/>
              </w:tabs>
              <w:jc w:val="both"/>
              <w:rPr>
                <w:b/>
                <w:bCs/>
                <w:sz w:val="22"/>
                <w:szCs w:val="22"/>
              </w:rPr>
            </w:pPr>
          </w:p>
        </w:tc>
        <w:tc>
          <w:tcPr>
            <w:tcW w:w="2126" w:type="dxa"/>
            <w:shd w:val="clear" w:color="auto" w:fill="auto"/>
          </w:tcPr>
          <w:p w:rsidR="00C54F6E" w:rsidRPr="006C1C2D" w:rsidRDefault="00C54F6E" w:rsidP="007D6519">
            <w:pPr>
              <w:tabs>
                <w:tab w:val="num" w:pos="175"/>
              </w:tabs>
              <w:ind w:left="175"/>
              <w:jc w:val="both"/>
              <w:rPr>
                <w:bCs/>
                <w:sz w:val="22"/>
                <w:szCs w:val="22"/>
              </w:rPr>
            </w:pPr>
          </w:p>
        </w:tc>
        <w:tc>
          <w:tcPr>
            <w:tcW w:w="1417" w:type="dxa"/>
            <w:shd w:val="clear" w:color="auto" w:fill="auto"/>
          </w:tcPr>
          <w:p w:rsidR="00C54F6E" w:rsidRPr="006C1C2D" w:rsidRDefault="00C54F6E" w:rsidP="007D6519">
            <w:pPr>
              <w:tabs>
                <w:tab w:val="num" w:pos="0"/>
              </w:tabs>
              <w:jc w:val="both"/>
              <w:rPr>
                <w:bCs/>
                <w:sz w:val="22"/>
                <w:szCs w:val="22"/>
              </w:rPr>
            </w:pPr>
          </w:p>
        </w:tc>
      </w:tr>
      <w:tr w:rsidR="00C54F6E" w:rsidRPr="006C1C2D" w:rsidTr="007D6519">
        <w:tc>
          <w:tcPr>
            <w:tcW w:w="4962" w:type="dxa"/>
            <w:shd w:val="clear" w:color="auto" w:fill="auto"/>
          </w:tcPr>
          <w:p w:rsidR="00C54F6E" w:rsidRPr="006C1C2D" w:rsidRDefault="00C54F6E" w:rsidP="007D6519">
            <w:pPr>
              <w:tabs>
                <w:tab w:val="num" w:pos="0"/>
              </w:tabs>
              <w:jc w:val="both"/>
              <w:rPr>
                <w:bCs/>
                <w:sz w:val="22"/>
                <w:szCs w:val="22"/>
              </w:rPr>
            </w:pPr>
            <w:r>
              <w:rPr>
                <w:bCs/>
                <w:sz w:val="22"/>
                <w:szCs w:val="22"/>
              </w:rPr>
              <w:t>2.</w:t>
            </w:r>
          </w:p>
        </w:tc>
        <w:tc>
          <w:tcPr>
            <w:tcW w:w="1560" w:type="dxa"/>
            <w:shd w:val="clear" w:color="auto" w:fill="auto"/>
          </w:tcPr>
          <w:p w:rsidR="00C54F6E" w:rsidRPr="00B93E2E" w:rsidRDefault="00C54F6E" w:rsidP="007D6519">
            <w:pPr>
              <w:tabs>
                <w:tab w:val="num" w:pos="0"/>
              </w:tabs>
              <w:jc w:val="both"/>
              <w:rPr>
                <w:b/>
                <w:bCs/>
                <w:sz w:val="22"/>
                <w:szCs w:val="22"/>
              </w:rPr>
            </w:pPr>
          </w:p>
        </w:tc>
        <w:tc>
          <w:tcPr>
            <w:tcW w:w="2126" w:type="dxa"/>
            <w:shd w:val="clear" w:color="auto" w:fill="auto"/>
          </w:tcPr>
          <w:p w:rsidR="00C54F6E" w:rsidRPr="006C1C2D" w:rsidRDefault="00C54F6E" w:rsidP="007D6519">
            <w:pPr>
              <w:tabs>
                <w:tab w:val="num" w:pos="175"/>
              </w:tabs>
              <w:ind w:left="175"/>
              <w:jc w:val="both"/>
              <w:rPr>
                <w:bCs/>
                <w:sz w:val="22"/>
                <w:szCs w:val="22"/>
              </w:rPr>
            </w:pPr>
          </w:p>
        </w:tc>
        <w:tc>
          <w:tcPr>
            <w:tcW w:w="1417" w:type="dxa"/>
            <w:shd w:val="clear" w:color="auto" w:fill="auto"/>
          </w:tcPr>
          <w:p w:rsidR="00C54F6E" w:rsidRPr="006C1C2D" w:rsidRDefault="00C54F6E" w:rsidP="007D6519">
            <w:pPr>
              <w:tabs>
                <w:tab w:val="num" w:pos="0"/>
              </w:tabs>
              <w:jc w:val="both"/>
              <w:rPr>
                <w:bCs/>
                <w:sz w:val="22"/>
                <w:szCs w:val="22"/>
              </w:rPr>
            </w:pPr>
          </w:p>
        </w:tc>
      </w:tr>
      <w:tr w:rsidR="00C54F6E" w:rsidRPr="006C1C2D" w:rsidTr="007D6519">
        <w:tc>
          <w:tcPr>
            <w:tcW w:w="4962" w:type="dxa"/>
            <w:shd w:val="clear" w:color="auto" w:fill="auto"/>
          </w:tcPr>
          <w:p w:rsidR="00C54F6E" w:rsidRPr="006C1C2D" w:rsidRDefault="00C54F6E" w:rsidP="007D6519">
            <w:pPr>
              <w:tabs>
                <w:tab w:val="num" w:pos="0"/>
              </w:tabs>
              <w:jc w:val="both"/>
              <w:rPr>
                <w:bCs/>
                <w:sz w:val="22"/>
                <w:szCs w:val="22"/>
              </w:rPr>
            </w:pPr>
          </w:p>
        </w:tc>
        <w:tc>
          <w:tcPr>
            <w:tcW w:w="1560" w:type="dxa"/>
            <w:shd w:val="clear" w:color="auto" w:fill="auto"/>
          </w:tcPr>
          <w:p w:rsidR="00C54F6E" w:rsidRPr="00B93E2E" w:rsidRDefault="00C54F6E" w:rsidP="007D6519">
            <w:pPr>
              <w:tabs>
                <w:tab w:val="num" w:pos="0"/>
              </w:tabs>
              <w:jc w:val="both"/>
              <w:rPr>
                <w:b/>
                <w:bCs/>
                <w:sz w:val="22"/>
                <w:szCs w:val="22"/>
              </w:rPr>
            </w:pPr>
          </w:p>
        </w:tc>
        <w:tc>
          <w:tcPr>
            <w:tcW w:w="2126" w:type="dxa"/>
            <w:shd w:val="clear" w:color="auto" w:fill="auto"/>
          </w:tcPr>
          <w:p w:rsidR="00C54F6E" w:rsidRPr="006C1C2D" w:rsidRDefault="00C54F6E" w:rsidP="007D6519">
            <w:pPr>
              <w:tabs>
                <w:tab w:val="num" w:pos="175"/>
              </w:tabs>
              <w:ind w:left="175"/>
              <w:jc w:val="both"/>
              <w:rPr>
                <w:bCs/>
                <w:sz w:val="22"/>
                <w:szCs w:val="22"/>
              </w:rPr>
            </w:pPr>
          </w:p>
        </w:tc>
        <w:tc>
          <w:tcPr>
            <w:tcW w:w="1417" w:type="dxa"/>
            <w:shd w:val="clear" w:color="auto" w:fill="auto"/>
          </w:tcPr>
          <w:p w:rsidR="00C54F6E" w:rsidRPr="006C1C2D" w:rsidRDefault="00C54F6E" w:rsidP="007D6519">
            <w:pPr>
              <w:tabs>
                <w:tab w:val="num" w:pos="0"/>
              </w:tabs>
              <w:jc w:val="both"/>
              <w:rPr>
                <w:bCs/>
                <w:sz w:val="22"/>
                <w:szCs w:val="22"/>
              </w:rPr>
            </w:pPr>
          </w:p>
        </w:tc>
      </w:tr>
      <w:tr w:rsidR="00C54F6E" w:rsidRPr="006C1C2D" w:rsidTr="007D6519">
        <w:tc>
          <w:tcPr>
            <w:tcW w:w="4962" w:type="dxa"/>
            <w:shd w:val="clear" w:color="auto" w:fill="auto"/>
          </w:tcPr>
          <w:p w:rsidR="00C54F6E" w:rsidRPr="006C1C2D" w:rsidRDefault="00C54F6E" w:rsidP="007D6519">
            <w:pPr>
              <w:tabs>
                <w:tab w:val="num" w:pos="0"/>
              </w:tabs>
              <w:jc w:val="both"/>
              <w:rPr>
                <w:bCs/>
                <w:sz w:val="22"/>
                <w:szCs w:val="22"/>
              </w:rPr>
            </w:pPr>
          </w:p>
        </w:tc>
        <w:tc>
          <w:tcPr>
            <w:tcW w:w="1560" w:type="dxa"/>
            <w:shd w:val="clear" w:color="auto" w:fill="auto"/>
          </w:tcPr>
          <w:p w:rsidR="00C54F6E" w:rsidRPr="00B93E2E" w:rsidRDefault="00C54F6E" w:rsidP="007D6519">
            <w:pPr>
              <w:tabs>
                <w:tab w:val="num" w:pos="0"/>
              </w:tabs>
              <w:jc w:val="both"/>
              <w:rPr>
                <w:b/>
                <w:bCs/>
                <w:sz w:val="22"/>
                <w:szCs w:val="22"/>
              </w:rPr>
            </w:pPr>
          </w:p>
        </w:tc>
        <w:tc>
          <w:tcPr>
            <w:tcW w:w="2126" w:type="dxa"/>
            <w:shd w:val="clear" w:color="auto" w:fill="auto"/>
          </w:tcPr>
          <w:p w:rsidR="00C54F6E" w:rsidRPr="006C1C2D" w:rsidRDefault="00C54F6E" w:rsidP="007D6519">
            <w:pPr>
              <w:tabs>
                <w:tab w:val="num" w:pos="175"/>
              </w:tabs>
              <w:ind w:left="175"/>
              <w:jc w:val="both"/>
              <w:rPr>
                <w:bCs/>
                <w:sz w:val="22"/>
                <w:szCs w:val="22"/>
              </w:rPr>
            </w:pPr>
          </w:p>
        </w:tc>
        <w:tc>
          <w:tcPr>
            <w:tcW w:w="1417" w:type="dxa"/>
            <w:shd w:val="clear" w:color="auto" w:fill="auto"/>
          </w:tcPr>
          <w:p w:rsidR="00C54F6E" w:rsidRPr="006C1C2D" w:rsidRDefault="00C54F6E" w:rsidP="007D6519">
            <w:pPr>
              <w:tabs>
                <w:tab w:val="num" w:pos="0"/>
              </w:tabs>
              <w:jc w:val="both"/>
              <w:rPr>
                <w:bCs/>
                <w:sz w:val="22"/>
                <w:szCs w:val="22"/>
              </w:rPr>
            </w:pPr>
          </w:p>
        </w:tc>
      </w:tr>
    </w:tbl>
    <w:p w:rsidR="00C54F6E" w:rsidRDefault="00C54F6E" w:rsidP="00C54F6E">
      <w:pPr>
        <w:tabs>
          <w:tab w:val="num" w:pos="-426"/>
        </w:tabs>
        <w:ind w:left="-426"/>
        <w:jc w:val="both"/>
        <w:rPr>
          <w:bCs/>
          <w:i/>
        </w:rPr>
      </w:pPr>
      <w:r w:rsidRPr="003C4AAA">
        <w:rPr>
          <w:bCs/>
          <w:i/>
        </w:rPr>
        <w:t xml:space="preserve">Ak tabuľka nepostačuje, </w:t>
      </w:r>
      <w:r>
        <w:rPr>
          <w:bCs/>
          <w:i/>
        </w:rPr>
        <w:t xml:space="preserve">úplný </w:t>
      </w:r>
      <w:r w:rsidRPr="003C4AAA">
        <w:rPr>
          <w:bCs/>
          <w:i/>
        </w:rPr>
        <w:t>zoznam organizácii výrobcov</w:t>
      </w:r>
      <w:r>
        <w:rPr>
          <w:bCs/>
          <w:i/>
        </w:rPr>
        <w:t xml:space="preserve">- členov združenia </w:t>
      </w:r>
      <w:r w:rsidRPr="003C4AAA">
        <w:rPr>
          <w:bCs/>
          <w:i/>
        </w:rPr>
        <w:t>uveďte v prílohe.</w:t>
      </w:r>
    </w:p>
    <w:p w:rsidR="00C54F6E" w:rsidRPr="002B0343" w:rsidRDefault="00C54F6E" w:rsidP="00C54F6E">
      <w:pPr>
        <w:tabs>
          <w:tab w:val="num" w:pos="-426"/>
        </w:tabs>
        <w:jc w:val="both"/>
        <w:rPr>
          <w:b/>
          <w:bCs/>
          <w:sz w:val="28"/>
          <w:szCs w:val="22"/>
        </w:rPr>
      </w:pPr>
      <w:r>
        <w:rPr>
          <w:bCs/>
          <w:i/>
        </w:rPr>
        <w:br w:type="page"/>
      </w:r>
      <w:r w:rsidRPr="002B0343">
        <w:rPr>
          <w:b/>
          <w:bCs/>
          <w:sz w:val="28"/>
          <w:szCs w:val="22"/>
        </w:rPr>
        <w:lastRenderedPageBreak/>
        <w:t xml:space="preserve">C. Obsah stanov </w:t>
      </w:r>
      <w:r w:rsidRPr="003C4AAA">
        <w:rPr>
          <w:b/>
          <w:bCs/>
          <w:sz w:val="28"/>
          <w:szCs w:val="22"/>
        </w:rPr>
        <w:t>Združenia</w:t>
      </w:r>
      <w:r>
        <w:rPr>
          <w:b/>
          <w:bCs/>
          <w:sz w:val="28"/>
          <w:szCs w:val="22"/>
        </w:rPr>
        <w:t xml:space="preserve"> organizácii výrobcov </w:t>
      </w:r>
    </w:p>
    <w:tbl>
      <w:tblPr>
        <w:tblW w:w="10273" w:type="dxa"/>
        <w:tblInd w:w="-497" w:type="dxa"/>
        <w:tblLayout w:type="fixed"/>
        <w:tblCellMar>
          <w:left w:w="70" w:type="dxa"/>
          <w:right w:w="70" w:type="dxa"/>
        </w:tblCellMar>
        <w:tblLook w:val="0000" w:firstRow="0" w:lastRow="0" w:firstColumn="0" w:lastColumn="0" w:noHBand="0" w:noVBand="0"/>
      </w:tblPr>
      <w:tblGrid>
        <w:gridCol w:w="567"/>
        <w:gridCol w:w="7230"/>
        <w:gridCol w:w="2476"/>
      </w:tblGrid>
      <w:tr w:rsidR="00C54F6E" w:rsidTr="007D6519">
        <w:trPr>
          <w:cantSplit/>
          <w:trHeight w:val="382"/>
        </w:trPr>
        <w:tc>
          <w:tcPr>
            <w:tcW w:w="10273" w:type="dxa"/>
            <w:gridSpan w:val="3"/>
            <w:tcBorders>
              <w:top w:val="nil"/>
              <w:left w:val="nil"/>
              <w:bottom w:val="nil"/>
              <w:right w:val="nil"/>
            </w:tcBorders>
            <w:shd w:val="clear" w:color="auto" w:fill="FFFFFF"/>
            <w:vAlign w:val="bottom"/>
          </w:tcPr>
          <w:p w:rsidR="00C54F6E" w:rsidRDefault="00C54F6E" w:rsidP="007D6519">
            <w:pPr>
              <w:pStyle w:val="Nadpis7"/>
              <w:jc w:val="left"/>
            </w:pPr>
          </w:p>
        </w:tc>
      </w:tr>
      <w:tr w:rsidR="00C54F6E" w:rsidTr="007D6519">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C54F6E" w:rsidRDefault="00C54F6E" w:rsidP="007D6519">
            <w:pPr>
              <w:rPr>
                <w:sz w:val="22"/>
                <w:szCs w:val="22"/>
              </w:rPr>
            </w:pPr>
            <w:r>
              <w:rPr>
                <w:sz w:val="22"/>
                <w:szCs w:val="22"/>
              </w:rPr>
              <w:t> </w:t>
            </w: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C54F6E" w:rsidRDefault="00C54F6E" w:rsidP="007D6519">
            <w:pPr>
              <w:rPr>
                <w:b/>
                <w:bCs/>
                <w:sz w:val="22"/>
                <w:szCs w:val="22"/>
              </w:rPr>
            </w:pPr>
            <w:r>
              <w:rPr>
                <w:b/>
                <w:bCs/>
                <w:sz w:val="22"/>
                <w:szCs w:val="22"/>
              </w:rPr>
              <w:t>Obsah stanov:</w:t>
            </w:r>
          </w:p>
        </w:tc>
        <w:tc>
          <w:tcPr>
            <w:tcW w:w="2476" w:type="dxa"/>
            <w:tcBorders>
              <w:top w:val="single" w:sz="4" w:space="0" w:color="auto"/>
              <w:left w:val="single" w:sz="4" w:space="0" w:color="auto"/>
              <w:bottom w:val="single" w:sz="4" w:space="0" w:color="auto"/>
              <w:right w:val="single" w:sz="4" w:space="0" w:color="auto"/>
            </w:tcBorders>
            <w:shd w:val="clear" w:color="auto" w:fill="FFFFFF"/>
            <w:vAlign w:val="bottom"/>
          </w:tcPr>
          <w:p w:rsidR="00C54F6E" w:rsidRDefault="00C54F6E" w:rsidP="007D6519">
            <w:pPr>
              <w:rPr>
                <w:b/>
                <w:bCs/>
                <w:sz w:val="22"/>
                <w:szCs w:val="22"/>
              </w:rPr>
            </w:pPr>
            <w:r>
              <w:rPr>
                <w:b/>
                <w:bCs/>
                <w:sz w:val="22"/>
                <w:szCs w:val="22"/>
              </w:rPr>
              <w:t>Miesto v stanovách</w:t>
            </w:r>
          </w:p>
          <w:p w:rsidR="00C54F6E" w:rsidRDefault="00C54F6E" w:rsidP="007D6519">
            <w:pPr>
              <w:rPr>
                <w:i/>
                <w:iCs/>
                <w:sz w:val="20"/>
                <w:szCs w:val="20"/>
              </w:rPr>
            </w:pPr>
            <w:r>
              <w:rPr>
                <w:i/>
                <w:iCs/>
                <w:sz w:val="20"/>
                <w:szCs w:val="20"/>
              </w:rPr>
              <w:t>(napr.: strana, odstavec, § )</w:t>
            </w:r>
          </w:p>
        </w:tc>
      </w:tr>
      <w:tr w:rsidR="00C54F6E" w:rsidTr="007D6519">
        <w:trPr>
          <w:trHeight w:val="333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C54F6E" w:rsidRDefault="00C54F6E" w:rsidP="007D6519">
            <w:pPr>
              <w:rPr>
                <w:sz w:val="22"/>
                <w:szCs w:val="22"/>
              </w:rPr>
            </w:pPr>
            <w:r>
              <w:rPr>
                <w:sz w:val="22"/>
                <w:szCs w:val="22"/>
              </w:rPr>
              <w:t>1.</w:t>
            </w:r>
          </w:p>
        </w:tc>
        <w:tc>
          <w:tcPr>
            <w:tcW w:w="7230" w:type="dxa"/>
            <w:tcBorders>
              <w:top w:val="single" w:sz="4" w:space="0" w:color="auto"/>
              <w:left w:val="single" w:sz="4" w:space="0" w:color="auto"/>
              <w:bottom w:val="single" w:sz="4" w:space="0" w:color="auto"/>
              <w:right w:val="single" w:sz="4" w:space="0" w:color="auto"/>
            </w:tcBorders>
            <w:shd w:val="clear" w:color="auto" w:fill="FFFFFF"/>
            <w:vAlign w:val="bottom"/>
          </w:tcPr>
          <w:p w:rsidR="00C54F6E" w:rsidRDefault="00C54F6E" w:rsidP="007D6519">
            <w:pPr>
              <w:pStyle w:val="Zarkazkladnhotextu3"/>
              <w:ind w:left="0"/>
              <w:rPr>
                <w:sz w:val="22"/>
                <w:szCs w:val="22"/>
              </w:rPr>
            </w:pPr>
            <w:r>
              <w:rPr>
                <w:sz w:val="22"/>
                <w:szCs w:val="22"/>
              </w:rPr>
              <w:t xml:space="preserve">V stanovách združenia organizácie výrobcov: </w:t>
            </w:r>
          </w:p>
          <w:p w:rsidR="00C54F6E" w:rsidRDefault="00C54F6E" w:rsidP="00DF19A5">
            <w:pPr>
              <w:numPr>
                <w:ilvl w:val="0"/>
                <w:numId w:val="7"/>
              </w:numPr>
              <w:spacing w:after="120"/>
              <w:jc w:val="both"/>
              <w:rPr>
                <w:sz w:val="22"/>
                <w:szCs w:val="22"/>
              </w:rPr>
            </w:pPr>
            <w:r>
              <w:rPr>
                <w:sz w:val="22"/>
                <w:szCs w:val="22"/>
              </w:rPr>
              <w:t xml:space="preserve">sú stanovené ciele zamerané najmä na produkciu, kvalitu, koncentráciu ponuky, </w:t>
            </w:r>
            <w:r w:rsidRPr="001C1D82">
              <w:rPr>
                <w:sz w:val="22"/>
                <w:szCs w:val="22"/>
              </w:rPr>
              <w:t>sprostredkovanie, obchodovanie alebo</w:t>
            </w:r>
            <w:r>
              <w:rPr>
                <w:sz w:val="22"/>
                <w:szCs w:val="22"/>
              </w:rPr>
              <w:t xml:space="preserve"> uvádzanie mlieka a </w:t>
            </w:r>
            <w:r w:rsidRPr="001C1D82">
              <w:rPr>
                <w:sz w:val="22"/>
                <w:szCs w:val="22"/>
              </w:rPr>
              <w:t xml:space="preserve">mliečnych </w:t>
            </w:r>
            <w:r>
              <w:rPr>
                <w:sz w:val="22"/>
                <w:szCs w:val="22"/>
              </w:rPr>
              <w:t xml:space="preserve">výrobkov na trh, </w:t>
            </w:r>
          </w:p>
          <w:p w:rsidR="00C54F6E" w:rsidRDefault="00C54F6E" w:rsidP="00DF19A5">
            <w:pPr>
              <w:numPr>
                <w:ilvl w:val="0"/>
                <w:numId w:val="7"/>
              </w:numPr>
              <w:spacing w:after="120"/>
              <w:jc w:val="both"/>
              <w:rPr>
                <w:sz w:val="22"/>
                <w:szCs w:val="22"/>
              </w:rPr>
            </w:pPr>
            <w:r>
              <w:rPr>
                <w:sz w:val="22"/>
                <w:szCs w:val="22"/>
              </w:rPr>
              <w:t>spôsob vzniku, zániku členstva,</w:t>
            </w:r>
          </w:p>
          <w:p w:rsidR="00C54F6E" w:rsidRDefault="00C54F6E" w:rsidP="00DF19A5">
            <w:pPr>
              <w:numPr>
                <w:ilvl w:val="0"/>
                <w:numId w:val="7"/>
              </w:numPr>
              <w:spacing w:after="120"/>
              <w:jc w:val="both"/>
              <w:rPr>
                <w:sz w:val="22"/>
                <w:szCs w:val="22"/>
              </w:rPr>
            </w:pPr>
            <w:r>
              <w:rPr>
                <w:sz w:val="22"/>
                <w:szCs w:val="22"/>
              </w:rPr>
              <w:t>povinnosti a práva členov,</w:t>
            </w:r>
          </w:p>
          <w:p w:rsidR="00C54F6E" w:rsidRPr="00E74240" w:rsidRDefault="00C54F6E" w:rsidP="00DF19A5">
            <w:pPr>
              <w:pStyle w:val="Zarkazkladnhotextu3"/>
              <w:numPr>
                <w:ilvl w:val="0"/>
                <w:numId w:val="7"/>
              </w:numPr>
              <w:jc w:val="both"/>
              <w:rPr>
                <w:sz w:val="22"/>
                <w:szCs w:val="22"/>
              </w:rPr>
            </w:pPr>
            <w:r>
              <w:rPr>
                <w:sz w:val="22"/>
                <w:szCs w:val="22"/>
              </w:rPr>
              <w:t xml:space="preserve">sú účtovné a rozpočtové pravidlá nevyhnutné na </w:t>
            </w:r>
            <w:r w:rsidRPr="003C4AAA">
              <w:rPr>
                <w:sz w:val="22"/>
                <w:szCs w:val="22"/>
              </w:rPr>
              <w:t>činnosť združenia,</w:t>
            </w:r>
          </w:p>
          <w:p w:rsidR="00C54F6E" w:rsidRDefault="00C54F6E" w:rsidP="00DF19A5">
            <w:pPr>
              <w:pStyle w:val="Zarkazkladnhotextu3"/>
              <w:numPr>
                <w:ilvl w:val="0"/>
                <w:numId w:val="7"/>
              </w:numPr>
              <w:jc w:val="both"/>
              <w:rPr>
                <w:sz w:val="22"/>
                <w:szCs w:val="22"/>
              </w:rPr>
            </w:pPr>
            <w:r>
              <w:rPr>
                <w:sz w:val="22"/>
                <w:szCs w:val="22"/>
              </w:rPr>
              <w:t xml:space="preserve">miesto, spôsob a doba archivácie dokladov, </w:t>
            </w:r>
          </w:p>
          <w:p w:rsidR="00C54F6E" w:rsidRDefault="00C54F6E" w:rsidP="00DF19A5">
            <w:pPr>
              <w:pStyle w:val="Zarkazkladnhotextu3"/>
              <w:numPr>
                <w:ilvl w:val="0"/>
                <w:numId w:val="7"/>
              </w:numPr>
              <w:jc w:val="both"/>
              <w:rPr>
                <w:sz w:val="22"/>
                <w:szCs w:val="22"/>
              </w:rPr>
            </w:pPr>
            <w:r>
              <w:rPr>
                <w:sz w:val="22"/>
                <w:szCs w:val="22"/>
              </w:rPr>
              <w:t>zánik združenia.</w:t>
            </w:r>
          </w:p>
          <w:p w:rsidR="00C54F6E" w:rsidRPr="009D2E79" w:rsidRDefault="00C54F6E" w:rsidP="007D6519">
            <w:pPr>
              <w:pStyle w:val="Zarkazkladnhotextu3"/>
              <w:ind w:left="360"/>
              <w:jc w:val="both"/>
              <w:rPr>
                <w:sz w:val="22"/>
                <w:szCs w:val="22"/>
              </w:rPr>
            </w:pPr>
          </w:p>
        </w:tc>
        <w:tc>
          <w:tcPr>
            <w:tcW w:w="2476" w:type="dxa"/>
            <w:tcBorders>
              <w:top w:val="single" w:sz="4" w:space="0" w:color="auto"/>
              <w:left w:val="single" w:sz="4" w:space="0" w:color="auto"/>
              <w:bottom w:val="single" w:sz="4" w:space="0" w:color="auto"/>
              <w:right w:val="single" w:sz="4" w:space="0" w:color="auto"/>
            </w:tcBorders>
            <w:shd w:val="clear" w:color="auto" w:fill="FFFFFF"/>
            <w:vAlign w:val="bottom"/>
          </w:tcPr>
          <w:p w:rsidR="00C54F6E" w:rsidRDefault="00C54F6E" w:rsidP="007D6519">
            <w:pPr>
              <w:ind w:left="71"/>
              <w:rPr>
                <w:sz w:val="22"/>
                <w:szCs w:val="22"/>
              </w:rPr>
            </w:pPr>
          </w:p>
          <w:p w:rsidR="00C54F6E" w:rsidRDefault="00C54F6E" w:rsidP="007D6519">
            <w:pPr>
              <w:ind w:left="71"/>
              <w:rPr>
                <w:sz w:val="22"/>
                <w:szCs w:val="22"/>
              </w:rPr>
            </w:pPr>
          </w:p>
          <w:p w:rsidR="00C54F6E" w:rsidRDefault="00C54F6E" w:rsidP="007D6519">
            <w:pPr>
              <w:ind w:left="71"/>
              <w:rPr>
                <w:sz w:val="22"/>
                <w:szCs w:val="22"/>
              </w:rPr>
            </w:pPr>
          </w:p>
          <w:p w:rsidR="00C54F6E" w:rsidRDefault="00C54F6E" w:rsidP="007D6519">
            <w:pPr>
              <w:ind w:left="71"/>
              <w:rPr>
                <w:sz w:val="22"/>
                <w:szCs w:val="22"/>
              </w:rPr>
            </w:pPr>
          </w:p>
          <w:p w:rsidR="00C54F6E" w:rsidRDefault="00C54F6E" w:rsidP="007D6519">
            <w:pPr>
              <w:ind w:left="71"/>
              <w:rPr>
                <w:sz w:val="22"/>
                <w:szCs w:val="22"/>
              </w:rPr>
            </w:pPr>
          </w:p>
          <w:p w:rsidR="00C54F6E" w:rsidRDefault="00C54F6E" w:rsidP="007D6519">
            <w:pPr>
              <w:ind w:left="71"/>
              <w:rPr>
                <w:sz w:val="22"/>
                <w:szCs w:val="22"/>
              </w:rPr>
            </w:pPr>
          </w:p>
          <w:p w:rsidR="00C54F6E" w:rsidRDefault="00C54F6E" w:rsidP="007D6519">
            <w:pPr>
              <w:ind w:left="71"/>
              <w:rPr>
                <w:sz w:val="22"/>
                <w:szCs w:val="22"/>
              </w:rPr>
            </w:pPr>
          </w:p>
          <w:p w:rsidR="00C54F6E" w:rsidRDefault="00C54F6E" w:rsidP="007D6519">
            <w:pPr>
              <w:ind w:left="71"/>
              <w:rPr>
                <w:sz w:val="22"/>
                <w:szCs w:val="22"/>
              </w:rPr>
            </w:pPr>
          </w:p>
          <w:p w:rsidR="00C54F6E" w:rsidRDefault="00C54F6E" w:rsidP="007D6519">
            <w:pPr>
              <w:ind w:left="71"/>
              <w:rPr>
                <w:sz w:val="22"/>
                <w:szCs w:val="22"/>
              </w:rPr>
            </w:pPr>
          </w:p>
          <w:p w:rsidR="00C54F6E" w:rsidRDefault="00C54F6E" w:rsidP="007D6519">
            <w:pPr>
              <w:ind w:left="71"/>
              <w:rPr>
                <w:sz w:val="22"/>
                <w:szCs w:val="22"/>
              </w:rPr>
            </w:pPr>
          </w:p>
          <w:p w:rsidR="00C54F6E" w:rsidRDefault="00C54F6E" w:rsidP="007D6519">
            <w:pPr>
              <w:ind w:left="71"/>
              <w:rPr>
                <w:sz w:val="22"/>
                <w:szCs w:val="22"/>
              </w:rPr>
            </w:pPr>
          </w:p>
          <w:p w:rsidR="00C54F6E" w:rsidRDefault="00C54F6E" w:rsidP="007D6519">
            <w:pPr>
              <w:ind w:left="71"/>
              <w:rPr>
                <w:sz w:val="22"/>
                <w:szCs w:val="22"/>
              </w:rPr>
            </w:pPr>
          </w:p>
          <w:p w:rsidR="00C54F6E" w:rsidRDefault="00C54F6E" w:rsidP="007D6519">
            <w:pPr>
              <w:ind w:left="71"/>
              <w:rPr>
                <w:sz w:val="22"/>
                <w:szCs w:val="22"/>
              </w:rPr>
            </w:pPr>
          </w:p>
          <w:p w:rsidR="00C54F6E" w:rsidRDefault="00C54F6E" w:rsidP="007D6519">
            <w:pPr>
              <w:rPr>
                <w:sz w:val="22"/>
                <w:szCs w:val="22"/>
              </w:rPr>
            </w:pPr>
          </w:p>
        </w:tc>
      </w:tr>
    </w:tbl>
    <w:p w:rsidR="00C54F6E" w:rsidRPr="000A57A4" w:rsidRDefault="00C54F6E" w:rsidP="00C54F6E">
      <w:pPr>
        <w:ind w:left="360"/>
        <w:jc w:val="both"/>
      </w:pPr>
    </w:p>
    <w:p w:rsidR="00C54F6E" w:rsidRPr="000A57A4" w:rsidRDefault="00C54F6E" w:rsidP="00C54F6E">
      <w:pPr>
        <w:ind w:left="360"/>
        <w:jc w:val="both"/>
      </w:pPr>
    </w:p>
    <w:p w:rsidR="00C54F6E" w:rsidRDefault="00C54F6E" w:rsidP="00C54F6E">
      <w:pPr>
        <w:pStyle w:val="Nadpis9"/>
      </w:pPr>
      <w:r>
        <w:t>D. Vyhlásenia</w:t>
      </w:r>
    </w:p>
    <w:p w:rsidR="00C54F6E" w:rsidRPr="003416AB" w:rsidRDefault="00C54F6E" w:rsidP="00C54F6E"/>
    <w:p w:rsidR="00C54F6E" w:rsidRDefault="00C54F6E" w:rsidP="00C54F6E">
      <w:pPr>
        <w:spacing w:line="320" w:lineRule="exact"/>
        <w:ind w:left="-360" w:right="-493"/>
        <w:jc w:val="both"/>
        <w:rPr>
          <w:sz w:val="22"/>
          <w:szCs w:val="22"/>
        </w:rPr>
      </w:pPr>
      <w:r>
        <w:rPr>
          <w:b/>
          <w:bCs/>
          <w:sz w:val="22"/>
          <w:szCs w:val="22"/>
        </w:rPr>
        <w:t>Čestne vyhlasujem a zaväzujem sa, že:</w:t>
      </w:r>
    </w:p>
    <w:p w:rsidR="00C54F6E" w:rsidRPr="00F7103D" w:rsidRDefault="00C54F6E" w:rsidP="00DF19A5">
      <w:pPr>
        <w:numPr>
          <w:ilvl w:val="0"/>
          <w:numId w:val="17"/>
        </w:numPr>
        <w:tabs>
          <w:tab w:val="clear" w:pos="360"/>
          <w:tab w:val="num" w:pos="0"/>
        </w:tabs>
        <w:spacing w:line="320" w:lineRule="exact"/>
        <w:ind w:right="-493" w:hanging="360"/>
        <w:jc w:val="both"/>
      </w:pPr>
      <w:r w:rsidRPr="00F7103D">
        <w:t>som si vedomý toho, že uznávanie združenia organizácii výrobcov je podmienené splnením všetkých požiadaviek, ktoré vyplývajú z </w:t>
      </w:r>
      <w:r w:rsidRPr="00F7103D">
        <w:rPr>
          <w:bCs/>
        </w:rPr>
        <w:t>nariadenia Európskeho parlamentu a Rady (EÚ)</w:t>
      </w:r>
      <w:r w:rsidRPr="00F7103D">
        <w:t xml:space="preserve"> č. 1308/2013 v platnom znení, vykonávacieho nariadenia Komisie (EÚ) č. 511/2012, ako aj národnej legislatívy SR, ktoré budem dodržiavať,</w:t>
      </w:r>
    </w:p>
    <w:p w:rsidR="00C54F6E" w:rsidRPr="00F7103D" w:rsidRDefault="00C54F6E" w:rsidP="00DF19A5">
      <w:pPr>
        <w:numPr>
          <w:ilvl w:val="0"/>
          <w:numId w:val="17"/>
        </w:numPr>
        <w:tabs>
          <w:tab w:val="clear" w:pos="360"/>
          <w:tab w:val="num" w:pos="0"/>
        </w:tabs>
        <w:spacing w:line="320" w:lineRule="exact"/>
        <w:ind w:right="-493" w:hanging="360"/>
        <w:jc w:val="both"/>
      </w:pPr>
      <w:r w:rsidRPr="00F7103D">
        <w:t xml:space="preserve">združenie výrobcov bude plniť ciele ustanovené v </w:t>
      </w:r>
      <w:r w:rsidRPr="00F7103D">
        <w:rPr>
          <w:bCs/>
        </w:rPr>
        <w:t>nariadení Európskeho parlamentu a Rady (EÚ)</w:t>
      </w:r>
      <w:r w:rsidRPr="00F7103D">
        <w:t xml:space="preserve"> č. 1308/2013, zabezpečovať adekvátne obchodné, rozpočtové a účtovné postupy ako aj výrobno-technickú infraštruktúru  pri plnení cieľov, ktoré na seba prebrala,</w:t>
      </w:r>
    </w:p>
    <w:p w:rsidR="00C54F6E" w:rsidRPr="00F7103D" w:rsidRDefault="00C54F6E" w:rsidP="00DF19A5">
      <w:pPr>
        <w:numPr>
          <w:ilvl w:val="0"/>
          <w:numId w:val="17"/>
        </w:numPr>
        <w:tabs>
          <w:tab w:val="clear" w:pos="360"/>
          <w:tab w:val="num" w:pos="0"/>
        </w:tabs>
        <w:spacing w:line="320" w:lineRule="exact"/>
        <w:ind w:right="-493" w:hanging="360"/>
        <w:jc w:val="both"/>
      </w:pPr>
      <w:r w:rsidRPr="00F7103D">
        <w:t>všetky údaje v tejto žiadosti a jej prílohách sú skutočné a pravdivé,</w:t>
      </w:r>
    </w:p>
    <w:p w:rsidR="00C54F6E" w:rsidRPr="00F7103D" w:rsidRDefault="00C54F6E" w:rsidP="00DF19A5">
      <w:pPr>
        <w:numPr>
          <w:ilvl w:val="0"/>
          <w:numId w:val="17"/>
        </w:numPr>
        <w:tabs>
          <w:tab w:val="clear" w:pos="360"/>
          <w:tab w:val="num" w:pos="0"/>
        </w:tabs>
        <w:spacing w:line="320" w:lineRule="exact"/>
        <w:ind w:right="-493" w:hanging="360"/>
        <w:jc w:val="both"/>
      </w:pPr>
      <w:r w:rsidRPr="00F7103D">
        <w:t>platobnej agentúre písomne oznámim všetky zmeny a skutočnosti súvisiace s podanou žiadosťou a podmienkami schválenia združenia výrobcov do 30 pracovných dní odo dňa zmeny,</w:t>
      </w:r>
    </w:p>
    <w:p w:rsidR="00C54F6E" w:rsidRPr="00F7103D" w:rsidRDefault="00C54F6E" w:rsidP="00DF19A5">
      <w:pPr>
        <w:numPr>
          <w:ilvl w:val="0"/>
          <w:numId w:val="17"/>
        </w:numPr>
        <w:tabs>
          <w:tab w:val="clear" w:pos="360"/>
          <w:tab w:val="num" w:pos="0"/>
        </w:tabs>
        <w:spacing w:line="320" w:lineRule="exact"/>
        <w:ind w:right="-493" w:hanging="360"/>
        <w:jc w:val="both"/>
      </w:pPr>
      <w:r w:rsidRPr="00F7103D">
        <w:t xml:space="preserve">združenie organizácii výrobcov zabezpečí v stanovenom termíne oznámenia podľa vykonávacieho nariadenia komisie (EÚ) č. 511/2012 v znení neskorších predpisov a poskytne údaje pre účely štatistiky a ostatných trhových informácií pre platobnú agentúru alebo ňou poverené inštitúcie, </w:t>
      </w:r>
    </w:p>
    <w:p w:rsidR="00C54F6E" w:rsidRPr="00F7103D" w:rsidRDefault="00C54F6E" w:rsidP="00DF19A5">
      <w:pPr>
        <w:numPr>
          <w:ilvl w:val="0"/>
          <w:numId w:val="17"/>
        </w:numPr>
        <w:tabs>
          <w:tab w:val="clear" w:pos="360"/>
          <w:tab w:val="num" w:pos="0"/>
        </w:tabs>
        <w:spacing w:line="320" w:lineRule="exact"/>
        <w:ind w:right="-493" w:hanging="360"/>
        <w:jc w:val="both"/>
      </w:pPr>
      <w:r w:rsidRPr="00F7103D">
        <w:t>bezodkladne oznámi platobnej agentúre, ak Protimonopolný úrad rozhodne o znovuotvorení, alebo nekonaní rokovania združenia výrobcov o dodávkach mlieka,</w:t>
      </w:r>
    </w:p>
    <w:p w:rsidR="00C54F6E" w:rsidRPr="00F7103D" w:rsidRDefault="00C54F6E" w:rsidP="00DF19A5">
      <w:pPr>
        <w:numPr>
          <w:ilvl w:val="0"/>
          <w:numId w:val="17"/>
        </w:numPr>
        <w:tabs>
          <w:tab w:val="clear" w:pos="360"/>
          <w:tab w:val="num" w:pos="0"/>
        </w:tabs>
        <w:spacing w:line="320" w:lineRule="exact"/>
        <w:ind w:right="-493" w:hanging="360"/>
        <w:jc w:val="both"/>
      </w:pPr>
      <w:r w:rsidRPr="00F7103D">
        <w:t>združenie výrobcov umožní všetkým oprávneným orgánom kontrolovať priestory, dokumenty a  záznamy, za účelom overenia informácií súvisiacich so schválením a činnosťou organizácie výrobcov.</w:t>
      </w:r>
    </w:p>
    <w:p w:rsidR="00C54F6E" w:rsidRDefault="00C54F6E" w:rsidP="00C54F6E">
      <w:pPr>
        <w:ind w:left="-360"/>
        <w:jc w:val="both"/>
        <w:rPr>
          <w:b/>
          <w:bCs/>
          <w:sz w:val="22"/>
          <w:szCs w:val="22"/>
        </w:rPr>
      </w:pPr>
    </w:p>
    <w:p w:rsidR="00C54F6E" w:rsidRDefault="00C54F6E" w:rsidP="00C54F6E">
      <w:pPr>
        <w:ind w:left="-360"/>
        <w:jc w:val="both"/>
        <w:rPr>
          <w:b/>
          <w:bCs/>
          <w:sz w:val="22"/>
          <w:szCs w:val="22"/>
        </w:rPr>
      </w:pPr>
    </w:p>
    <w:p w:rsidR="00C54F6E" w:rsidRDefault="00C54F6E" w:rsidP="00C54F6E">
      <w:pPr>
        <w:ind w:left="-360"/>
        <w:jc w:val="both"/>
        <w:rPr>
          <w:b/>
          <w:bCs/>
          <w:sz w:val="22"/>
          <w:szCs w:val="22"/>
        </w:rPr>
      </w:pPr>
    </w:p>
    <w:p w:rsidR="00C54F6E" w:rsidRDefault="00C54F6E" w:rsidP="00C54F6E">
      <w:pPr>
        <w:ind w:left="-360"/>
        <w:jc w:val="both"/>
        <w:rPr>
          <w:b/>
          <w:bCs/>
          <w:sz w:val="22"/>
          <w:szCs w:val="22"/>
        </w:rPr>
      </w:pPr>
    </w:p>
    <w:p w:rsidR="00C54F6E" w:rsidRDefault="00C54F6E" w:rsidP="00C54F6E">
      <w:pPr>
        <w:ind w:left="-360"/>
        <w:jc w:val="both"/>
        <w:rPr>
          <w:b/>
          <w:bCs/>
          <w:sz w:val="22"/>
          <w:szCs w:val="22"/>
        </w:rPr>
      </w:pPr>
    </w:p>
    <w:p w:rsidR="00C54F6E" w:rsidRDefault="00C54F6E" w:rsidP="00C54F6E">
      <w:pPr>
        <w:ind w:left="-360"/>
        <w:jc w:val="both"/>
        <w:rPr>
          <w:b/>
          <w:bCs/>
          <w:sz w:val="22"/>
          <w:szCs w:val="22"/>
        </w:rPr>
      </w:pPr>
    </w:p>
    <w:p w:rsidR="00C54F6E" w:rsidRDefault="00C54F6E" w:rsidP="00C54F6E">
      <w:pPr>
        <w:ind w:left="-360"/>
        <w:jc w:val="both"/>
        <w:rPr>
          <w:b/>
          <w:bCs/>
          <w:sz w:val="22"/>
          <w:szCs w:val="22"/>
        </w:rPr>
      </w:pPr>
    </w:p>
    <w:p w:rsidR="00C54F6E" w:rsidRDefault="00C54F6E" w:rsidP="00C54F6E">
      <w:pPr>
        <w:ind w:left="-360"/>
        <w:jc w:val="both"/>
        <w:rPr>
          <w:b/>
          <w:bCs/>
          <w:sz w:val="22"/>
          <w:szCs w:val="22"/>
        </w:rPr>
      </w:pPr>
    </w:p>
    <w:p w:rsidR="00C54F6E" w:rsidRDefault="00C54F6E" w:rsidP="00C54F6E">
      <w:pPr>
        <w:ind w:left="-360"/>
        <w:jc w:val="both"/>
        <w:rPr>
          <w:b/>
          <w:bCs/>
          <w:sz w:val="22"/>
          <w:szCs w:val="22"/>
        </w:rPr>
      </w:pPr>
    </w:p>
    <w:p w:rsidR="00C54F6E" w:rsidRDefault="00C54F6E" w:rsidP="00C54F6E">
      <w:pPr>
        <w:ind w:left="-360"/>
        <w:jc w:val="both"/>
        <w:rPr>
          <w:b/>
          <w:bCs/>
          <w:sz w:val="22"/>
          <w:szCs w:val="22"/>
        </w:rPr>
      </w:pPr>
    </w:p>
    <w:p w:rsidR="00C54F6E" w:rsidRDefault="00C54F6E" w:rsidP="00C54F6E">
      <w:pPr>
        <w:ind w:left="-360"/>
        <w:jc w:val="both"/>
        <w:rPr>
          <w:b/>
          <w:bCs/>
          <w:sz w:val="22"/>
          <w:szCs w:val="22"/>
        </w:rPr>
      </w:pPr>
    </w:p>
    <w:p w:rsidR="00C54F6E" w:rsidRDefault="00C54F6E" w:rsidP="00C54F6E">
      <w:pPr>
        <w:ind w:left="-360"/>
        <w:jc w:val="both"/>
        <w:rPr>
          <w:b/>
          <w:bCs/>
          <w:sz w:val="22"/>
          <w:szCs w:val="22"/>
        </w:rPr>
      </w:pPr>
    </w:p>
    <w:p w:rsidR="00C54F6E" w:rsidRPr="00AC33CC" w:rsidRDefault="00C54F6E" w:rsidP="00C54F6E">
      <w:pPr>
        <w:ind w:left="-360"/>
        <w:jc w:val="both"/>
        <w:rPr>
          <w:bCs/>
          <w:sz w:val="22"/>
          <w:szCs w:val="22"/>
        </w:rPr>
      </w:pPr>
      <w:r w:rsidRPr="000108BC">
        <w:rPr>
          <w:bCs/>
          <w:sz w:val="22"/>
          <w:szCs w:val="22"/>
        </w:rPr>
        <w:t>Obchodné meno /názov združenia organizácii/žiadateľa:</w:t>
      </w:r>
    </w:p>
    <w:p w:rsidR="00C54F6E" w:rsidRPr="00AC33CC" w:rsidRDefault="00C54F6E" w:rsidP="00C54F6E">
      <w:pPr>
        <w:ind w:left="-360"/>
        <w:jc w:val="both"/>
        <w:rPr>
          <w:bCs/>
          <w:sz w:val="22"/>
          <w:szCs w:val="22"/>
        </w:rPr>
      </w:pPr>
    </w:p>
    <w:p w:rsidR="00C54F6E" w:rsidRPr="00AC33CC" w:rsidRDefault="00C54F6E" w:rsidP="00C54F6E">
      <w:pPr>
        <w:ind w:left="-360"/>
        <w:jc w:val="both"/>
        <w:rPr>
          <w:bCs/>
          <w:sz w:val="22"/>
          <w:szCs w:val="22"/>
        </w:rPr>
      </w:pPr>
    </w:p>
    <w:p w:rsidR="00C54F6E" w:rsidRPr="00AC33CC" w:rsidRDefault="00C54F6E" w:rsidP="00C54F6E">
      <w:pPr>
        <w:ind w:left="-360"/>
        <w:jc w:val="both"/>
        <w:rPr>
          <w:bCs/>
          <w:sz w:val="22"/>
          <w:szCs w:val="22"/>
        </w:rPr>
      </w:pPr>
      <w:r w:rsidRPr="00AC33CC">
        <w:rPr>
          <w:bCs/>
          <w:sz w:val="22"/>
          <w:szCs w:val="22"/>
        </w:rPr>
        <w:t xml:space="preserve">Meno a priezvisko osoby oprávnenej konať v mene </w:t>
      </w:r>
      <w:r>
        <w:rPr>
          <w:bCs/>
          <w:sz w:val="22"/>
          <w:szCs w:val="22"/>
        </w:rPr>
        <w:t xml:space="preserve">združenia </w:t>
      </w:r>
      <w:r w:rsidRPr="00AC33CC">
        <w:rPr>
          <w:bCs/>
          <w:sz w:val="22"/>
          <w:szCs w:val="22"/>
        </w:rPr>
        <w:t>organizáci</w:t>
      </w:r>
      <w:r>
        <w:rPr>
          <w:bCs/>
          <w:sz w:val="22"/>
          <w:szCs w:val="22"/>
        </w:rPr>
        <w:t>i</w:t>
      </w:r>
      <w:r w:rsidRPr="00AC33CC">
        <w:rPr>
          <w:bCs/>
          <w:sz w:val="22"/>
          <w:szCs w:val="22"/>
        </w:rPr>
        <w:t>/žiadateľa:</w:t>
      </w:r>
    </w:p>
    <w:p w:rsidR="00C54F6E" w:rsidRPr="00AC33CC" w:rsidRDefault="00C54F6E" w:rsidP="00C54F6E">
      <w:pPr>
        <w:ind w:left="-360"/>
        <w:jc w:val="both"/>
        <w:rPr>
          <w:bCs/>
          <w:sz w:val="22"/>
          <w:szCs w:val="22"/>
        </w:rPr>
      </w:pPr>
    </w:p>
    <w:p w:rsidR="00C54F6E" w:rsidRPr="00AC33CC" w:rsidRDefault="00C54F6E" w:rsidP="00C54F6E">
      <w:pPr>
        <w:ind w:left="-360"/>
        <w:jc w:val="both"/>
        <w:rPr>
          <w:bCs/>
          <w:sz w:val="22"/>
          <w:szCs w:val="22"/>
        </w:rPr>
      </w:pPr>
    </w:p>
    <w:p w:rsidR="00C54F6E" w:rsidRPr="00AC33CC" w:rsidRDefault="00C54F6E" w:rsidP="00C54F6E">
      <w:pPr>
        <w:ind w:left="-360"/>
        <w:jc w:val="both"/>
        <w:rPr>
          <w:bCs/>
          <w:sz w:val="22"/>
          <w:szCs w:val="22"/>
        </w:rPr>
      </w:pPr>
      <w:r w:rsidRPr="00AC33CC">
        <w:rPr>
          <w:bCs/>
          <w:sz w:val="22"/>
          <w:szCs w:val="22"/>
        </w:rPr>
        <w:t>Funkcia:</w:t>
      </w:r>
    </w:p>
    <w:p w:rsidR="00C54F6E" w:rsidRPr="00AC33CC" w:rsidRDefault="00C54F6E" w:rsidP="00C54F6E">
      <w:pPr>
        <w:ind w:left="-360"/>
        <w:jc w:val="both"/>
        <w:rPr>
          <w:bCs/>
          <w:sz w:val="22"/>
          <w:szCs w:val="22"/>
        </w:rPr>
      </w:pPr>
    </w:p>
    <w:p w:rsidR="00C54F6E" w:rsidRDefault="00C54F6E" w:rsidP="00C54F6E">
      <w:pPr>
        <w:ind w:left="-360"/>
        <w:jc w:val="both"/>
        <w:rPr>
          <w:bCs/>
          <w:sz w:val="22"/>
          <w:szCs w:val="22"/>
        </w:rPr>
      </w:pPr>
    </w:p>
    <w:p w:rsidR="00C54F6E" w:rsidRPr="00AC33CC" w:rsidRDefault="00C54F6E" w:rsidP="00C54F6E">
      <w:pPr>
        <w:ind w:left="-360"/>
        <w:jc w:val="both"/>
        <w:rPr>
          <w:bCs/>
          <w:sz w:val="22"/>
          <w:szCs w:val="22"/>
        </w:rPr>
      </w:pPr>
    </w:p>
    <w:p w:rsidR="00C54F6E" w:rsidRPr="00AC33CC" w:rsidRDefault="00C54F6E" w:rsidP="00C54F6E">
      <w:pPr>
        <w:ind w:left="-360"/>
        <w:jc w:val="both"/>
        <w:rPr>
          <w:bCs/>
          <w:sz w:val="22"/>
          <w:szCs w:val="22"/>
        </w:rPr>
      </w:pPr>
      <w:r w:rsidRPr="00AC33CC">
        <w:rPr>
          <w:bCs/>
          <w:sz w:val="22"/>
          <w:szCs w:val="22"/>
        </w:rPr>
        <w:t>Dátum:</w:t>
      </w:r>
    </w:p>
    <w:p w:rsidR="00C54F6E" w:rsidRDefault="00C54F6E" w:rsidP="00C54F6E">
      <w:pPr>
        <w:ind w:left="-360"/>
        <w:jc w:val="both"/>
        <w:rPr>
          <w:b/>
          <w:bCs/>
          <w:sz w:val="22"/>
          <w:szCs w:val="22"/>
        </w:rPr>
      </w:pPr>
    </w:p>
    <w:p w:rsidR="00C54F6E" w:rsidRPr="00AC33CC" w:rsidRDefault="00C54F6E" w:rsidP="00C54F6E">
      <w:pPr>
        <w:ind w:left="-360"/>
        <w:jc w:val="both"/>
        <w:rPr>
          <w:bCs/>
          <w:sz w:val="22"/>
          <w:szCs w:val="22"/>
        </w:rPr>
      </w:pPr>
      <w:r>
        <w:rPr>
          <w:b/>
          <w:bCs/>
          <w:sz w:val="22"/>
          <w:szCs w:val="22"/>
        </w:rPr>
        <w:tab/>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AC33CC">
        <w:rPr>
          <w:bCs/>
          <w:sz w:val="22"/>
          <w:szCs w:val="22"/>
        </w:rPr>
        <w:t xml:space="preserve">Pečiatka a podpis </w:t>
      </w:r>
    </w:p>
    <w:p w:rsidR="00C54F6E" w:rsidRDefault="00C54F6E" w:rsidP="00C54F6E">
      <w:pPr>
        <w:ind w:left="6804" w:hanging="141"/>
        <w:jc w:val="both"/>
        <w:rPr>
          <w:bCs/>
          <w:sz w:val="22"/>
          <w:szCs w:val="22"/>
        </w:rPr>
      </w:pPr>
      <w:r w:rsidRPr="00AC33CC">
        <w:rPr>
          <w:bCs/>
          <w:sz w:val="22"/>
          <w:szCs w:val="22"/>
        </w:rPr>
        <w:t xml:space="preserve"> (osvedčený)</w:t>
      </w:r>
    </w:p>
    <w:p w:rsidR="00C54F6E" w:rsidRDefault="00C54F6E" w:rsidP="00C54F6E">
      <w:pPr>
        <w:ind w:left="6804" w:hanging="141"/>
        <w:jc w:val="both"/>
        <w:rPr>
          <w:bCs/>
          <w:sz w:val="22"/>
          <w:szCs w:val="22"/>
        </w:rPr>
      </w:pPr>
    </w:p>
    <w:p w:rsidR="00C54F6E" w:rsidRDefault="00C54F6E" w:rsidP="00C54F6E">
      <w:pPr>
        <w:ind w:left="-284"/>
        <w:rPr>
          <w:bCs/>
          <w:sz w:val="22"/>
          <w:szCs w:val="22"/>
        </w:rPr>
      </w:pPr>
    </w:p>
    <w:p w:rsidR="00C54F6E" w:rsidRDefault="00C54F6E" w:rsidP="00C54F6E">
      <w:pPr>
        <w:ind w:left="-284"/>
        <w:rPr>
          <w:bCs/>
          <w:sz w:val="22"/>
          <w:szCs w:val="22"/>
        </w:rPr>
      </w:pPr>
    </w:p>
    <w:p w:rsidR="00C54F6E" w:rsidRDefault="00C54F6E" w:rsidP="00C54F6E">
      <w:pPr>
        <w:ind w:left="-284"/>
        <w:rPr>
          <w:bCs/>
          <w:sz w:val="22"/>
          <w:szCs w:val="22"/>
        </w:rPr>
      </w:pPr>
    </w:p>
    <w:p w:rsidR="00C54F6E" w:rsidRDefault="00C54F6E" w:rsidP="00C54F6E">
      <w:pPr>
        <w:ind w:left="-284"/>
        <w:rPr>
          <w:bCs/>
          <w:sz w:val="22"/>
          <w:szCs w:val="22"/>
        </w:rPr>
      </w:pPr>
    </w:p>
    <w:p w:rsidR="00C54F6E" w:rsidRDefault="00C54F6E" w:rsidP="00C54F6E">
      <w:pPr>
        <w:ind w:left="-284"/>
        <w:rPr>
          <w:bCs/>
          <w:sz w:val="22"/>
          <w:szCs w:val="22"/>
        </w:rPr>
      </w:pPr>
    </w:p>
    <w:p w:rsidR="00C54F6E" w:rsidRDefault="00C54F6E" w:rsidP="00C54F6E">
      <w:pPr>
        <w:ind w:left="-284"/>
        <w:rPr>
          <w:bCs/>
          <w:sz w:val="22"/>
          <w:szCs w:val="22"/>
        </w:rPr>
      </w:pPr>
    </w:p>
    <w:p w:rsidR="00C54F6E" w:rsidRDefault="00C54F6E" w:rsidP="00C54F6E">
      <w:pPr>
        <w:ind w:left="-284"/>
        <w:rPr>
          <w:bCs/>
          <w:sz w:val="22"/>
          <w:szCs w:val="22"/>
        </w:rPr>
      </w:pPr>
    </w:p>
    <w:p w:rsidR="00C54F6E" w:rsidRDefault="00C54F6E" w:rsidP="00C54F6E">
      <w:pPr>
        <w:ind w:left="-284"/>
        <w:rPr>
          <w:bCs/>
          <w:sz w:val="22"/>
          <w:szCs w:val="22"/>
        </w:rPr>
      </w:pPr>
    </w:p>
    <w:p w:rsidR="00C54F6E" w:rsidRDefault="00C54F6E" w:rsidP="00C54F6E">
      <w:pPr>
        <w:ind w:left="-284"/>
        <w:rPr>
          <w:bCs/>
          <w:sz w:val="22"/>
          <w:szCs w:val="22"/>
        </w:rPr>
      </w:pPr>
    </w:p>
    <w:p w:rsidR="00C54F6E" w:rsidRDefault="00C54F6E" w:rsidP="00C54F6E">
      <w:pPr>
        <w:ind w:left="-284"/>
        <w:rPr>
          <w:bCs/>
          <w:sz w:val="22"/>
          <w:szCs w:val="22"/>
        </w:rPr>
      </w:pPr>
    </w:p>
    <w:p w:rsidR="00C54F6E" w:rsidRDefault="00C54F6E" w:rsidP="00C54F6E">
      <w:pPr>
        <w:ind w:left="-284"/>
        <w:rPr>
          <w:bCs/>
          <w:sz w:val="22"/>
          <w:szCs w:val="22"/>
        </w:rPr>
      </w:pPr>
    </w:p>
    <w:p w:rsidR="00C54F6E" w:rsidRDefault="00C54F6E" w:rsidP="00C54F6E">
      <w:pPr>
        <w:ind w:left="-284"/>
        <w:rPr>
          <w:bCs/>
          <w:sz w:val="22"/>
          <w:szCs w:val="22"/>
        </w:rPr>
      </w:pPr>
    </w:p>
    <w:p w:rsidR="00C54F6E" w:rsidRDefault="00C54F6E" w:rsidP="00C54F6E">
      <w:pPr>
        <w:ind w:left="-284"/>
        <w:rPr>
          <w:bCs/>
          <w:sz w:val="22"/>
          <w:szCs w:val="22"/>
        </w:rPr>
      </w:pPr>
    </w:p>
    <w:p w:rsidR="00C54F6E" w:rsidRPr="004D0199" w:rsidRDefault="00C54F6E" w:rsidP="00C54F6E">
      <w:pPr>
        <w:ind w:left="-284"/>
        <w:rPr>
          <w:b/>
          <w:bCs/>
          <w:u w:val="single"/>
        </w:rPr>
      </w:pPr>
      <w:r w:rsidRPr="004D0199">
        <w:rPr>
          <w:b/>
          <w:bCs/>
          <w:u w:val="single"/>
        </w:rPr>
        <w:t xml:space="preserve">Prílohy </w:t>
      </w:r>
    </w:p>
    <w:p w:rsidR="00C54F6E" w:rsidRPr="004D0199" w:rsidRDefault="00C54F6E" w:rsidP="00C54F6E">
      <w:pPr>
        <w:ind w:left="-284"/>
        <w:rPr>
          <w:b/>
          <w:bCs/>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872"/>
      </w:tblGrid>
      <w:tr w:rsidR="00C54F6E" w:rsidRPr="004D0199" w:rsidTr="007D6519">
        <w:tc>
          <w:tcPr>
            <w:tcW w:w="7338" w:type="dxa"/>
            <w:shd w:val="clear" w:color="auto" w:fill="auto"/>
          </w:tcPr>
          <w:p w:rsidR="00C54F6E" w:rsidRPr="004D0199" w:rsidRDefault="00C54F6E" w:rsidP="004D0199">
            <w:pPr>
              <w:rPr>
                <w:b/>
                <w:bCs/>
                <w:u w:val="single"/>
              </w:rPr>
            </w:pPr>
            <w:r w:rsidRPr="004D0199">
              <w:rPr>
                <w:bCs/>
              </w:rPr>
              <w:t xml:space="preserve">1. Stanovy združenia organizácii výrobcov </w:t>
            </w:r>
            <w:r w:rsidRPr="004D0199">
              <w:t>(originál alebo osvedčená kópia)</w:t>
            </w:r>
            <w:r w:rsidRPr="004D0199">
              <w:rPr>
                <w:bCs/>
              </w:rPr>
              <w:t>.</w:t>
            </w:r>
          </w:p>
        </w:tc>
        <w:tc>
          <w:tcPr>
            <w:tcW w:w="1872" w:type="dxa"/>
            <w:shd w:val="clear" w:color="auto" w:fill="auto"/>
          </w:tcPr>
          <w:p w:rsidR="00C54F6E" w:rsidRPr="004D0199" w:rsidRDefault="00C54F6E" w:rsidP="007D6519">
            <w:pPr>
              <w:rPr>
                <w:b/>
                <w:bCs/>
                <w:u w:val="single"/>
              </w:rPr>
            </w:pPr>
          </w:p>
        </w:tc>
      </w:tr>
      <w:tr w:rsidR="00C54F6E" w:rsidRPr="004D0199" w:rsidTr="007D6519">
        <w:tc>
          <w:tcPr>
            <w:tcW w:w="7338" w:type="dxa"/>
            <w:shd w:val="clear" w:color="auto" w:fill="auto"/>
          </w:tcPr>
          <w:p w:rsidR="00C54F6E" w:rsidRPr="004D0199" w:rsidRDefault="00C54F6E" w:rsidP="00F7103D">
            <w:pPr>
              <w:ind w:left="284" w:hanging="284"/>
              <w:rPr>
                <w:b/>
                <w:bCs/>
                <w:u w:val="single"/>
              </w:rPr>
            </w:pPr>
            <w:r w:rsidRPr="004D0199">
              <w:rPr>
                <w:bCs/>
              </w:rPr>
              <w:t xml:space="preserve">2. Výpis z registra </w:t>
            </w:r>
            <w:r w:rsidRPr="004D0199">
              <w:rPr>
                <w:b/>
                <w:bCs/>
              </w:rPr>
              <w:t>záujmových združení</w:t>
            </w:r>
            <w:r w:rsidRPr="004D0199">
              <w:rPr>
                <w:bCs/>
              </w:rPr>
              <w:t xml:space="preserve">  právnických osôb, originál alebo overená kópia,  nie starší ako tri mesiace.</w:t>
            </w:r>
          </w:p>
        </w:tc>
        <w:tc>
          <w:tcPr>
            <w:tcW w:w="1872" w:type="dxa"/>
            <w:shd w:val="clear" w:color="auto" w:fill="auto"/>
          </w:tcPr>
          <w:p w:rsidR="00C54F6E" w:rsidRPr="004D0199" w:rsidRDefault="00C54F6E" w:rsidP="007D6519">
            <w:pPr>
              <w:rPr>
                <w:b/>
                <w:bCs/>
                <w:u w:val="single"/>
              </w:rPr>
            </w:pPr>
          </w:p>
        </w:tc>
      </w:tr>
      <w:tr w:rsidR="00C54F6E" w:rsidRPr="004D0199" w:rsidTr="007D6519">
        <w:tc>
          <w:tcPr>
            <w:tcW w:w="7338" w:type="dxa"/>
            <w:shd w:val="clear" w:color="auto" w:fill="auto"/>
          </w:tcPr>
          <w:p w:rsidR="00C54F6E" w:rsidRPr="004D0199" w:rsidRDefault="00C54F6E" w:rsidP="00F7103D">
            <w:pPr>
              <w:ind w:left="284" w:hanging="284"/>
              <w:rPr>
                <w:b/>
                <w:bCs/>
              </w:rPr>
            </w:pPr>
            <w:r w:rsidRPr="004D0199">
              <w:rPr>
                <w:bCs/>
              </w:rPr>
              <w:t xml:space="preserve">3. </w:t>
            </w:r>
            <w:r w:rsidR="00F7103D" w:rsidRPr="004D0199">
              <w:rPr>
                <w:bCs/>
              </w:rPr>
              <w:t>Kópia v</w:t>
            </w:r>
            <w:r w:rsidRPr="004D0199">
              <w:rPr>
                <w:bCs/>
              </w:rPr>
              <w:t>ýpis</w:t>
            </w:r>
            <w:r w:rsidR="00F7103D" w:rsidRPr="004D0199">
              <w:rPr>
                <w:bCs/>
              </w:rPr>
              <w:t>u</w:t>
            </w:r>
            <w:r w:rsidRPr="004D0199">
              <w:rPr>
                <w:bCs/>
              </w:rPr>
              <w:t xml:space="preserve"> z obchodného registra príslušných organizácii výrobcov, ktorí sú členmi</w:t>
            </w:r>
            <w:r w:rsidRPr="004D0199">
              <w:rPr>
                <w:b/>
                <w:bCs/>
              </w:rPr>
              <w:t xml:space="preserve">  združenia</w:t>
            </w:r>
            <w:r w:rsidRPr="004D0199">
              <w:rPr>
                <w:bCs/>
              </w:rPr>
              <w:t xml:space="preserve"> </w:t>
            </w:r>
            <w:r w:rsidRPr="004D0199">
              <w:rPr>
                <w:b/>
                <w:bCs/>
              </w:rPr>
              <w:t>organizácie výrobcov,</w:t>
            </w:r>
            <w:r w:rsidRPr="004D0199">
              <w:rPr>
                <w:bCs/>
              </w:rPr>
              <w:t xml:space="preserve"> nie starší ako tri mesiace.</w:t>
            </w:r>
          </w:p>
        </w:tc>
        <w:tc>
          <w:tcPr>
            <w:tcW w:w="1872" w:type="dxa"/>
            <w:shd w:val="clear" w:color="auto" w:fill="auto"/>
          </w:tcPr>
          <w:p w:rsidR="00C54F6E" w:rsidRPr="004D0199" w:rsidRDefault="00C54F6E" w:rsidP="007D6519">
            <w:pPr>
              <w:rPr>
                <w:b/>
                <w:bCs/>
                <w:u w:val="single"/>
              </w:rPr>
            </w:pPr>
            <w:r w:rsidRPr="004D0199">
              <w:rPr>
                <w:b/>
                <w:bCs/>
                <w:u w:val="single"/>
              </w:rPr>
              <w:t xml:space="preserve"> </w:t>
            </w:r>
          </w:p>
        </w:tc>
      </w:tr>
      <w:tr w:rsidR="00C54F6E" w:rsidRPr="004D0199" w:rsidTr="007D6519">
        <w:tc>
          <w:tcPr>
            <w:tcW w:w="7338" w:type="dxa"/>
            <w:shd w:val="clear" w:color="auto" w:fill="auto"/>
          </w:tcPr>
          <w:p w:rsidR="00C54F6E" w:rsidRPr="004D0199" w:rsidRDefault="00C54F6E" w:rsidP="00F7103D">
            <w:pPr>
              <w:ind w:left="284" w:hanging="284"/>
              <w:rPr>
                <w:bCs/>
              </w:rPr>
            </w:pPr>
            <w:r w:rsidRPr="004D0199">
              <w:rPr>
                <w:bCs/>
              </w:rPr>
              <w:t xml:space="preserve">4 </w:t>
            </w:r>
            <w:r w:rsidR="00F7103D" w:rsidRPr="004D0199">
              <w:rPr>
                <w:bCs/>
              </w:rPr>
              <w:t>Kópia r</w:t>
            </w:r>
            <w:r w:rsidRPr="004D0199">
              <w:rPr>
                <w:bCs/>
              </w:rPr>
              <w:t>ozhodnuti</w:t>
            </w:r>
            <w:r w:rsidR="00F7103D" w:rsidRPr="004D0199">
              <w:rPr>
                <w:bCs/>
              </w:rPr>
              <w:t>a</w:t>
            </w:r>
            <w:r w:rsidRPr="004D0199">
              <w:rPr>
                <w:bCs/>
              </w:rPr>
              <w:t xml:space="preserve"> o uznaní Organizácii výrobcov v sektore mlieka a mliečnych výrobkov. </w:t>
            </w:r>
          </w:p>
        </w:tc>
        <w:tc>
          <w:tcPr>
            <w:tcW w:w="1872" w:type="dxa"/>
            <w:shd w:val="clear" w:color="auto" w:fill="auto"/>
          </w:tcPr>
          <w:p w:rsidR="00C54F6E" w:rsidRPr="004D0199" w:rsidRDefault="00C54F6E" w:rsidP="007D6519">
            <w:pPr>
              <w:rPr>
                <w:b/>
                <w:bCs/>
                <w:u w:val="single"/>
              </w:rPr>
            </w:pPr>
          </w:p>
        </w:tc>
      </w:tr>
    </w:tbl>
    <w:p w:rsidR="00C54F6E" w:rsidRDefault="00C54F6E" w:rsidP="00C54F6E">
      <w:pPr>
        <w:rPr>
          <w:b/>
          <w:bCs/>
          <w:sz w:val="22"/>
          <w:szCs w:val="22"/>
          <w:u w:val="single"/>
        </w:rPr>
      </w:pPr>
    </w:p>
    <w:p w:rsidR="003C24D2" w:rsidRDefault="003C24D2" w:rsidP="00C54F6E">
      <w:pPr>
        <w:rPr>
          <w:b/>
          <w:bCs/>
          <w:sz w:val="22"/>
          <w:szCs w:val="22"/>
          <w:u w:val="single"/>
        </w:rPr>
      </w:pPr>
    </w:p>
    <w:p w:rsidR="003C24D2" w:rsidRDefault="003C24D2" w:rsidP="00C54F6E">
      <w:pPr>
        <w:rPr>
          <w:b/>
          <w:bCs/>
          <w:sz w:val="22"/>
          <w:szCs w:val="22"/>
          <w:u w:val="single"/>
        </w:rPr>
      </w:pPr>
    </w:p>
    <w:p w:rsidR="00C54F6E" w:rsidRDefault="00C54F6E" w:rsidP="00713654">
      <w:pPr>
        <w:spacing w:before="120" w:after="120"/>
        <w:ind w:left="1418" w:hanging="1418"/>
        <w:rPr>
          <w:color w:val="365F91" w:themeColor="accent1" w:themeShade="BF"/>
        </w:rPr>
      </w:pPr>
    </w:p>
    <w:p w:rsidR="00C920BF" w:rsidRPr="0088594C" w:rsidRDefault="00C920BF" w:rsidP="00C920BF">
      <w:pPr>
        <w:jc w:val="both"/>
      </w:pPr>
      <w:r w:rsidRPr="0088594C">
        <w:t>Príloha č</w:t>
      </w:r>
      <w:r w:rsidR="00756F53">
        <w:t>. 5</w:t>
      </w:r>
    </w:p>
    <w:tbl>
      <w:tblPr>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722"/>
        <w:gridCol w:w="4649"/>
        <w:gridCol w:w="2836"/>
      </w:tblGrid>
      <w:tr w:rsidR="00C920BF" w:rsidRPr="0088594C" w:rsidTr="007D6519">
        <w:trPr>
          <w:cantSplit/>
        </w:trPr>
        <w:tc>
          <w:tcPr>
            <w:tcW w:w="2722" w:type="dxa"/>
            <w:vAlign w:val="center"/>
          </w:tcPr>
          <w:p w:rsidR="00C920BF" w:rsidRPr="0088594C" w:rsidRDefault="00C920BF" w:rsidP="007D6519">
            <w:pPr>
              <w:pStyle w:val="Zkladntext2"/>
              <w:jc w:val="center"/>
              <w:rPr>
                <w:b w:val="0"/>
              </w:rPr>
            </w:pPr>
            <w:r w:rsidRPr="0088594C">
              <w:rPr>
                <w:b w:val="0"/>
              </w:rPr>
              <w:t>Pôdohospodárska platobná agentúra</w:t>
            </w:r>
          </w:p>
        </w:tc>
        <w:tc>
          <w:tcPr>
            <w:tcW w:w="4649" w:type="dxa"/>
            <w:vAlign w:val="center"/>
          </w:tcPr>
          <w:p w:rsidR="00C920BF" w:rsidRPr="0088594C" w:rsidRDefault="00C920BF" w:rsidP="007D6519">
            <w:pPr>
              <w:jc w:val="center"/>
              <w:rPr>
                <w:b/>
                <w:sz w:val="28"/>
                <w:szCs w:val="28"/>
              </w:rPr>
            </w:pPr>
            <w:r>
              <w:rPr>
                <w:b/>
                <w:sz w:val="28"/>
                <w:szCs w:val="28"/>
              </w:rPr>
              <w:t>Žiadosť o uznanie medziodvetvovej organizácie v sektore mlieka a mliečnych výrobkov</w:t>
            </w:r>
          </w:p>
        </w:tc>
        <w:tc>
          <w:tcPr>
            <w:tcW w:w="2836" w:type="dxa"/>
            <w:vAlign w:val="center"/>
          </w:tcPr>
          <w:p w:rsidR="00C920BF" w:rsidRPr="0088594C" w:rsidRDefault="00AF7F5D" w:rsidP="007D6519">
            <w:pPr>
              <w:autoSpaceDE w:val="0"/>
              <w:autoSpaceDN w:val="0"/>
              <w:adjustRightInd w:val="0"/>
              <w:jc w:val="center"/>
            </w:pPr>
            <w:r>
              <w:t>Hraničná</w:t>
            </w:r>
            <w:r w:rsidR="00C920BF" w:rsidRPr="0088594C">
              <w:t xml:space="preserve"> 12</w:t>
            </w:r>
          </w:p>
          <w:p w:rsidR="00C920BF" w:rsidRPr="0088594C" w:rsidRDefault="00C920BF" w:rsidP="007D6519">
            <w:pPr>
              <w:autoSpaceDE w:val="0"/>
              <w:autoSpaceDN w:val="0"/>
              <w:adjustRightInd w:val="0"/>
              <w:jc w:val="center"/>
              <w:rPr>
                <w:b/>
                <w:bCs/>
              </w:rPr>
            </w:pPr>
            <w:r w:rsidRPr="0088594C">
              <w:t>815 26 Bratislava</w:t>
            </w:r>
          </w:p>
        </w:tc>
      </w:tr>
    </w:tbl>
    <w:p w:rsidR="00C920BF" w:rsidRPr="003664FE" w:rsidRDefault="00C920BF" w:rsidP="00C920BF">
      <w:pPr>
        <w:pStyle w:val="Zkladntext"/>
        <w:ind w:left="-426" w:right="-428"/>
        <w:rPr>
          <w:b/>
          <w:bCs/>
          <w:sz w:val="16"/>
          <w14:shadow w14:blurRad="50800" w14:dist="38100" w14:dir="2700000" w14:sx="100000" w14:sy="100000" w14:kx="0" w14:ky="0" w14:algn="tl">
            <w14:srgbClr w14:val="000000">
              <w14:alpha w14:val="60000"/>
            </w14:srgbClr>
          </w14:shadow>
        </w:rPr>
      </w:pPr>
      <w:r>
        <w:rPr>
          <w:b/>
          <w:bCs/>
          <w:i/>
          <w:iCs/>
        </w:rPr>
        <w:t xml:space="preserve">   podľa nariadenia vlády Slovenskej republiky </w:t>
      </w:r>
      <w:r w:rsidR="00C10B0F">
        <w:rPr>
          <w:b/>
          <w:bCs/>
          <w:i/>
          <w:iCs/>
        </w:rPr>
        <w:t>č. 55</w:t>
      </w:r>
      <w:r w:rsidRPr="00C10B0F">
        <w:rPr>
          <w:b/>
          <w:bCs/>
          <w:i/>
          <w:iCs/>
        </w:rPr>
        <w:t>/2015</w:t>
      </w:r>
      <w:r>
        <w:rPr>
          <w:b/>
          <w:bCs/>
          <w:i/>
          <w:iCs/>
        </w:rPr>
        <w:t xml:space="preserve"> </w:t>
      </w:r>
      <w:r w:rsidR="00C10B0F">
        <w:rPr>
          <w:b/>
          <w:bCs/>
          <w:i/>
          <w:iCs/>
        </w:rPr>
        <w:t>Z. z.</w:t>
      </w:r>
    </w:p>
    <w:tbl>
      <w:tblPr>
        <w:tblpPr w:leftFromText="141" w:rightFromText="141" w:vertAnchor="text" w:tblpX="-290" w:tblpY="1"/>
        <w:tblOverlap w:val="never"/>
        <w:tblW w:w="5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000" w:firstRow="0" w:lastRow="0" w:firstColumn="0" w:lastColumn="0" w:noHBand="0" w:noVBand="0"/>
      </w:tblPr>
      <w:tblGrid>
        <w:gridCol w:w="5203"/>
      </w:tblGrid>
      <w:tr w:rsidR="00C920BF" w:rsidTr="00835E0B">
        <w:trPr>
          <w:trHeight w:val="843"/>
        </w:trPr>
        <w:tc>
          <w:tcPr>
            <w:tcW w:w="5203" w:type="dxa"/>
            <w:tcBorders>
              <w:top w:val="single" w:sz="4" w:space="0" w:color="auto"/>
              <w:left w:val="single" w:sz="4" w:space="0" w:color="auto"/>
              <w:bottom w:val="single" w:sz="4" w:space="0" w:color="auto"/>
              <w:right w:val="single" w:sz="4" w:space="0" w:color="auto"/>
            </w:tcBorders>
            <w:shd w:val="clear" w:color="auto" w:fill="F3F3F3"/>
          </w:tcPr>
          <w:p w:rsidR="00C920BF" w:rsidRPr="005D68CF" w:rsidRDefault="00C920BF" w:rsidP="007D6519">
            <w:pPr>
              <w:jc w:val="both"/>
              <w:rPr>
                <w:i/>
                <w:sz w:val="18"/>
                <w:szCs w:val="18"/>
              </w:rPr>
            </w:pPr>
            <w:r w:rsidRPr="005D68CF">
              <w:rPr>
                <w:i/>
                <w:sz w:val="18"/>
                <w:szCs w:val="18"/>
              </w:rPr>
              <w:t>Podateľňa PPA</w:t>
            </w:r>
          </w:p>
          <w:p w:rsidR="00C920BF" w:rsidRDefault="00C920BF" w:rsidP="007D6519">
            <w:pPr>
              <w:jc w:val="both"/>
              <w:rPr>
                <w:i/>
                <w:sz w:val="22"/>
                <w:szCs w:val="22"/>
              </w:rPr>
            </w:pPr>
          </w:p>
          <w:p w:rsidR="001A189E" w:rsidRDefault="001A189E" w:rsidP="007D6519">
            <w:pPr>
              <w:jc w:val="both"/>
              <w:rPr>
                <w:i/>
                <w:sz w:val="22"/>
                <w:szCs w:val="22"/>
              </w:rPr>
            </w:pPr>
          </w:p>
          <w:p w:rsidR="00C920BF" w:rsidRDefault="00C920BF" w:rsidP="007D6519">
            <w:pPr>
              <w:jc w:val="both"/>
              <w:rPr>
                <w:sz w:val="22"/>
                <w:szCs w:val="22"/>
              </w:rPr>
            </w:pPr>
          </w:p>
        </w:tc>
      </w:tr>
    </w:tbl>
    <w:p w:rsidR="00C920BF" w:rsidRPr="00533FD4" w:rsidRDefault="00C920BF" w:rsidP="00C920BF">
      <w:pPr>
        <w:tabs>
          <w:tab w:val="num" w:pos="0"/>
        </w:tabs>
        <w:ind w:hanging="360"/>
        <w:jc w:val="both"/>
        <w:rPr>
          <w:b/>
          <w:bCs/>
        </w:rPr>
      </w:pPr>
    </w:p>
    <w:p w:rsidR="00C920BF" w:rsidRPr="00533FD4" w:rsidRDefault="00C920BF" w:rsidP="00C920BF">
      <w:pPr>
        <w:tabs>
          <w:tab w:val="num" w:pos="0"/>
        </w:tabs>
        <w:ind w:hanging="360"/>
        <w:jc w:val="both"/>
        <w:rPr>
          <w:b/>
          <w:bCs/>
        </w:rPr>
      </w:pPr>
    </w:p>
    <w:p w:rsidR="00C920BF" w:rsidRPr="00533FD4" w:rsidRDefault="00C920BF" w:rsidP="00C920BF">
      <w:pPr>
        <w:tabs>
          <w:tab w:val="num" w:pos="0"/>
        </w:tabs>
        <w:ind w:hanging="360"/>
        <w:jc w:val="both"/>
        <w:rPr>
          <w:b/>
          <w:bCs/>
        </w:rPr>
      </w:pPr>
    </w:p>
    <w:p w:rsidR="00C920BF" w:rsidRPr="00533FD4" w:rsidRDefault="00C920BF" w:rsidP="00C920BF">
      <w:pPr>
        <w:tabs>
          <w:tab w:val="num" w:pos="0"/>
        </w:tabs>
        <w:ind w:hanging="360"/>
        <w:jc w:val="both"/>
        <w:rPr>
          <w:b/>
          <w:bCs/>
        </w:rPr>
      </w:pPr>
    </w:p>
    <w:p w:rsidR="00C920BF" w:rsidRDefault="00C920BF" w:rsidP="00C920BF">
      <w:pPr>
        <w:tabs>
          <w:tab w:val="num" w:pos="0"/>
        </w:tabs>
        <w:jc w:val="both"/>
        <w:rPr>
          <w:b/>
          <w:bCs/>
          <w:sz w:val="22"/>
          <w:szCs w:val="22"/>
          <w:u w:val="single"/>
        </w:rPr>
      </w:pPr>
      <w:r>
        <w:rPr>
          <w:b/>
          <w:bCs/>
          <w:sz w:val="28"/>
          <w:szCs w:val="22"/>
        </w:rPr>
        <w:t>A. Všeobecné údaje</w:t>
      </w:r>
    </w:p>
    <w:p w:rsidR="00C920BF" w:rsidRPr="007031FF" w:rsidRDefault="00C920BF" w:rsidP="00C920BF">
      <w:pPr>
        <w:rPr>
          <w:b/>
          <w:bCs/>
          <w:sz w:val="20"/>
          <w:szCs w:val="20"/>
          <w:u w:val="single"/>
        </w:rPr>
      </w:pPr>
    </w:p>
    <w:tbl>
      <w:tblPr>
        <w:tblW w:w="9999" w:type="dxa"/>
        <w:tblInd w:w="-355" w:type="dxa"/>
        <w:tblLayout w:type="fixed"/>
        <w:tblCellMar>
          <w:left w:w="0" w:type="dxa"/>
          <w:right w:w="0" w:type="dxa"/>
        </w:tblCellMar>
        <w:tblLook w:val="0000" w:firstRow="0" w:lastRow="0" w:firstColumn="0" w:lastColumn="0" w:noHBand="0" w:noVBand="0"/>
      </w:tblPr>
      <w:tblGrid>
        <w:gridCol w:w="3621"/>
        <w:gridCol w:w="1559"/>
        <w:gridCol w:w="425"/>
        <w:gridCol w:w="4394"/>
      </w:tblGrid>
      <w:tr w:rsidR="00C920BF" w:rsidTr="00C920BF">
        <w:trPr>
          <w:cantSplit/>
          <w:trHeight w:val="416"/>
        </w:trPr>
        <w:tc>
          <w:tcPr>
            <w:tcW w:w="9999" w:type="dxa"/>
            <w:gridSpan w:val="4"/>
            <w:tcBorders>
              <w:top w:val="single" w:sz="4" w:space="0" w:color="auto"/>
              <w:left w:val="single" w:sz="4" w:space="0" w:color="auto"/>
              <w:bottom w:val="single" w:sz="4" w:space="0" w:color="auto"/>
              <w:right w:val="single" w:sz="4" w:space="0" w:color="auto"/>
            </w:tcBorders>
            <w:shd w:val="clear" w:color="auto" w:fill="FFFFFF"/>
          </w:tcPr>
          <w:p w:rsidR="00C920BF" w:rsidRPr="00AC33CC" w:rsidRDefault="00C920BF" w:rsidP="007D6519">
            <w:pPr>
              <w:ind w:left="76"/>
              <w:rPr>
                <w:b/>
                <w:bCs/>
              </w:rPr>
            </w:pPr>
            <w:r>
              <w:rPr>
                <w:b/>
                <w:bCs/>
                <w:sz w:val="22"/>
              </w:rPr>
              <w:t xml:space="preserve">Žiadateľ (obchodne meno, názov): </w:t>
            </w:r>
          </w:p>
          <w:p w:rsidR="00C920BF" w:rsidRDefault="00C920BF" w:rsidP="007D6519">
            <w:pPr>
              <w:rPr>
                <w:rFonts w:eastAsia="Arial Unicode MS"/>
                <w:b/>
                <w:bCs/>
                <w:sz w:val="22"/>
              </w:rPr>
            </w:pPr>
            <w:r>
              <w:rPr>
                <w:b/>
                <w:bCs/>
                <w:sz w:val="22"/>
              </w:rPr>
              <w:t> </w:t>
            </w:r>
          </w:p>
        </w:tc>
      </w:tr>
      <w:tr w:rsidR="00C920BF" w:rsidTr="007D6519">
        <w:trPr>
          <w:trHeight w:val="521"/>
        </w:trPr>
        <w:tc>
          <w:tcPr>
            <w:tcW w:w="5180" w:type="dxa"/>
            <w:gridSpan w:val="2"/>
            <w:tcBorders>
              <w:top w:val="nil"/>
              <w:left w:val="single" w:sz="4" w:space="0" w:color="auto"/>
              <w:bottom w:val="single" w:sz="4" w:space="0" w:color="auto"/>
              <w:right w:val="single" w:sz="6" w:space="0" w:color="auto"/>
            </w:tcBorders>
            <w:shd w:val="clear" w:color="auto" w:fill="FFFFFF"/>
          </w:tcPr>
          <w:p w:rsidR="001A189E" w:rsidRDefault="00C920BF" w:rsidP="001A189E">
            <w:pPr>
              <w:ind w:firstLine="76"/>
              <w:rPr>
                <w:b/>
                <w:bCs/>
                <w:sz w:val="22"/>
              </w:rPr>
            </w:pPr>
            <w:r>
              <w:rPr>
                <w:b/>
                <w:bCs/>
                <w:sz w:val="22"/>
              </w:rPr>
              <w:t xml:space="preserve">Právna forma </w:t>
            </w:r>
            <w:r w:rsidR="00E238B8">
              <w:rPr>
                <w:b/>
                <w:bCs/>
                <w:sz w:val="22"/>
              </w:rPr>
              <w:t>a druh vlastníctva</w:t>
            </w:r>
            <w:r>
              <w:rPr>
                <w:b/>
                <w:bCs/>
                <w:sz w:val="22"/>
              </w:rPr>
              <w:t xml:space="preserve">: </w:t>
            </w:r>
          </w:p>
          <w:p w:rsidR="00C920BF" w:rsidRDefault="00C920BF" w:rsidP="007D6519">
            <w:pPr>
              <w:ind w:left="-3261" w:firstLine="76"/>
              <w:rPr>
                <w:b/>
                <w:bCs/>
                <w:sz w:val="22"/>
              </w:rPr>
            </w:pPr>
          </w:p>
        </w:tc>
        <w:tc>
          <w:tcPr>
            <w:tcW w:w="4819" w:type="dxa"/>
            <w:gridSpan w:val="2"/>
            <w:tcBorders>
              <w:top w:val="nil"/>
              <w:left w:val="single" w:sz="6" w:space="0" w:color="auto"/>
              <w:bottom w:val="single" w:sz="4" w:space="0" w:color="auto"/>
              <w:right w:val="single" w:sz="4" w:space="0" w:color="auto"/>
            </w:tcBorders>
            <w:shd w:val="clear" w:color="auto" w:fill="FFFFFF"/>
          </w:tcPr>
          <w:p w:rsidR="00C920BF" w:rsidRDefault="00C920BF" w:rsidP="007D6519">
            <w:pPr>
              <w:ind w:left="142"/>
              <w:rPr>
                <w:b/>
                <w:bCs/>
                <w:sz w:val="22"/>
              </w:rPr>
            </w:pPr>
            <w:r>
              <w:rPr>
                <w:b/>
                <w:bCs/>
                <w:sz w:val="22"/>
              </w:rPr>
              <w:t>Osoba oprávnená konať v mene organizácie:</w:t>
            </w:r>
          </w:p>
          <w:p w:rsidR="00C920BF" w:rsidRDefault="00C920BF" w:rsidP="007D6519">
            <w:pPr>
              <w:rPr>
                <w:b/>
                <w:bCs/>
                <w:sz w:val="22"/>
              </w:rPr>
            </w:pPr>
          </w:p>
        </w:tc>
      </w:tr>
      <w:tr w:rsidR="00C920BF" w:rsidTr="00835E0B">
        <w:trPr>
          <w:trHeight w:val="443"/>
        </w:trPr>
        <w:tc>
          <w:tcPr>
            <w:tcW w:w="5180" w:type="dxa"/>
            <w:gridSpan w:val="2"/>
            <w:tcBorders>
              <w:top w:val="nil"/>
              <w:left w:val="single" w:sz="4" w:space="0" w:color="auto"/>
              <w:bottom w:val="single" w:sz="4" w:space="0" w:color="auto"/>
              <w:right w:val="single" w:sz="6" w:space="0" w:color="auto"/>
            </w:tcBorders>
            <w:shd w:val="clear" w:color="auto" w:fill="FFFFFF"/>
          </w:tcPr>
          <w:p w:rsidR="00C920BF" w:rsidRDefault="00C920BF" w:rsidP="00C920BF">
            <w:pPr>
              <w:ind w:firstLine="76"/>
              <w:rPr>
                <w:b/>
                <w:bCs/>
                <w:sz w:val="22"/>
              </w:rPr>
            </w:pPr>
            <w:r>
              <w:rPr>
                <w:b/>
                <w:bCs/>
                <w:sz w:val="22"/>
              </w:rPr>
              <w:t xml:space="preserve">IČO: </w:t>
            </w:r>
            <w:r>
              <w:rPr>
                <w:b/>
                <w:bCs/>
                <w:sz w:val="22"/>
              </w:rPr>
              <w:br/>
            </w:r>
          </w:p>
        </w:tc>
        <w:tc>
          <w:tcPr>
            <w:tcW w:w="4819" w:type="dxa"/>
            <w:gridSpan w:val="2"/>
            <w:tcBorders>
              <w:top w:val="nil"/>
              <w:left w:val="single" w:sz="6" w:space="0" w:color="auto"/>
              <w:bottom w:val="single" w:sz="4" w:space="0" w:color="auto"/>
              <w:right w:val="single" w:sz="4" w:space="0" w:color="auto"/>
            </w:tcBorders>
            <w:shd w:val="clear" w:color="auto" w:fill="FFFFFF"/>
          </w:tcPr>
          <w:p w:rsidR="00C920BF" w:rsidRDefault="00C920BF" w:rsidP="00C920BF">
            <w:pPr>
              <w:ind w:left="142"/>
              <w:rPr>
                <w:b/>
                <w:bCs/>
                <w:sz w:val="22"/>
              </w:rPr>
            </w:pPr>
            <w:r>
              <w:rPr>
                <w:b/>
                <w:bCs/>
                <w:sz w:val="22"/>
              </w:rPr>
              <w:t xml:space="preserve">Identifikačné číslo pre DPH: </w:t>
            </w:r>
          </w:p>
          <w:p w:rsidR="00C920BF" w:rsidRDefault="00C920BF" w:rsidP="00C920BF">
            <w:pPr>
              <w:ind w:left="142"/>
              <w:rPr>
                <w:b/>
                <w:bCs/>
                <w:sz w:val="22"/>
              </w:rPr>
            </w:pPr>
          </w:p>
        </w:tc>
      </w:tr>
      <w:tr w:rsidR="00C920BF" w:rsidTr="007D6519">
        <w:trPr>
          <w:cantSplit/>
          <w:trHeight w:val="614"/>
        </w:trPr>
        <w:tc>
          <w:tcPr>
            <w:tcW w:w="9999" w:type="dxa"/>
            <w:gridSpan w:val="4"/>
            <w:tcBorders>
              <w:top w:val="nil"/>
              <w:left w:val="single" w:sz="4" w:space="0" w:color="auto"/>
              <w:bottom w:val="single" w:sz="4" w:space="0" w:color="auto"/>
              <w:right w:val="single" w:sz="4" w:space="0" w:color="auto"/>
            </w:tcBorders>
            <w:shd w:val="clear" w:color="auto" w:fill="FFFFFF"/>
          </w:tcPr>
          <w:p w:rsidR="00C920BF" w:rsidRDefault="00C920BF" w:rsidP="007D6519">
            <w:pPr>
              <w:ind w:firstLine="76"/>
              <w:rPr>
                <w:rFonts w:eastAsia="Arial Unicode MS"/>
                <w:b/>
                <w:bCs/>
                <w:sz w:val="22"/>
              </w:rPr>
            </w:pPr>
            <w:r>
              <w:rPr>
                <w:b/>
                <w:bCs/>
                <w:sz w:val="22"/>
              </w:rPr>
              <w:t xml:space="preserve">Sídlo: (ulica, č. domu, PSČ, mesto, obec): </w:t>
            </w:r>
          </w:p>
          <w:p w:rsidR="00C920BF" w:rsidRDefault="00C920BF" w:rsidP="007D6519">
            <w:pPr>
              <w:ind w:left="76" w:firstLine="76"/>
              <w:rPr>
                <w:rFonts w:eastAsia="Arial Unicode MS"/>
                <w:b/>
                <w:bCs/>
                <w:sz w:val="22"/>
              </w:rPr>
            </w:pPr>
            <w:r>
              <w:rPr>
                <w:b/>
                <w:bCs/>
                <w:sz w:val="22"/>
              </w:rPr>
              <w:t>  </w:t>
            </w:r>
          </w:p>
        </w:tc>
      </w:tr>
      <w:tr w:rsidR="00C920BF" w:rsidTr="00C920BF">
        <w:trPr>
          <w:cantSplit/>
          <w:trHeight w:val="506"/>
        </w:trPr>
        <w:tc>
          <w:tcPr>
            <w:tcW w:w="3621" w:type="dxa"/>
            <w:tcBorders>
              <w:top w:val="nil"/>
              <w:left w:val="single" w:sz="4" w:space="0" w:color="auto"/>
              <w:bottom w:val="single" w:sz="6" w:space="0" w:color="auto"/>
              <w:right w:val="single" w:sz="6" w:space="0" w:color="auto"/>
            </w:tcBorders>
            <w:shd w:val="clear" w:color="auto" w:fill="FFFFFF"/>
          </w:tcPr>
          <w:p w:rsidR="00C920BF" w:rsidRDefault="00C920BF" w:rsidP="007D6519">
            <w:pPr>
              <w:ind w:firstLine="76"/>
              <w:rPr>
                <w:b/>
                <w:bCs/>
                <w:sz w:val="22"/>
              </w:rPr>
            </w:pPr>
            <w:r>
              <w:rPr>
                <w:b/>
                <w:bCs/>
                <w:sz w:val="22"/>
              </w:rPr>
              <w:t xml:space="preserve">Tel. č.: </w:t>
            </w:r>
          </w:p>
          <w:p w:rsidR="00C920BF" w:rsidRDefault="00C920BF" w:rsidP="007D6519">
            <w:pPr>
              <w:ind w:left="76" w:firstLine="76"/>
              <w:rPr>
                <w:sz w:val="22"/>
              </w:rPr>
            </w:pPr>
          </w:p>
        </w:tc>
        <w:tc>
          <w:tcPr>
            <w:tcW w:w="1984" w:type="dxa"/>
            <w:gridSpan w:val="2"/>
            <w:tcBorders>
              <w:top w:val="nil"/>
              <w:left w:val="single" w:sz="6" w:space="0" w:color="auto"/>
              <w:bottom w:val="single" w:sz="6" w:space="0" w:color="auto"/>
              <w:right w:val="single" w:sz="4" w:space="0" w:color="auto"/>
            </w:tcBorders>
            <w:shd w:val="clear" w:color="auto" w:fill="FFFFFF"/>
          </w:tcPr>
          <w:p w:rsidR="00C920BF" w:rsidRDefault="00C920BF" w:rsidP="007D6519">
            <w:pPr>
              <w:ind w:firstLine="76"/>
              <w:rPr>
                <w:b/>
                <w:bCs/>
                <w:sz w:val="22"/>
              </w:rPr>
            </w:pPr>
            <w:r>
              <w:rPr>
                <w:b/>
                <w:bCs/>
                <w:sz w:val="22"/>
              </w:rPr>
              <w:t xml:space="preserve"> Fax: </w:t>
            </w:r>
          </w:p>
          <w:p w:rsidR="00C920BF" w:rsidRDefault="00C920BF" w:rsidP="007D6519">
            <w:pPr>
              <w:ind w:firstLine="76"/>
              <w:rPr>
                <w:b/>
                <w:bCs/>
                <w:sz w:val="22"/>
              </w:rPr>
            </w:pPr>
          </w:p>
        </w:tc>
        <w:tc>
          <w:tcPr>
            <w:tcW w:w="4394" w:type="dxa"/>
            <w:tcBorders>
              <w:top w:val="nil"/>
              <w:left w:val="single" w:sz="6" w:space="0" w:color="auto"/>
              <w:bottom w:val="single" w:sz="6" w:space="0" w:color="auto"/>
              <w:right w:val="single" w:sz="4" w:space="0" w:color="auto"/>
            </w:tcBorders>
            <w:shd w:val="clear" w:color="auto" w:fill="FFFFFF"/>
          </w:tcPr>
          <w:p w:rsidR="00C920BF" w:rsidRDefault="00C920BF" w:rsidP="007D6519">
            <w:pPr>
              <w:rPr>
                <w:b/>
                <w:bCs/>
                <w:sz w:val="22"/>
              </w:rPr>
            </w:pPr>
            <w:r>
              <w:rPr>
                <w:b/>
                <w:bCs/>
                <w:sz w:val="22"/>
              </w:rPr>
              <w:t xml:space="preserve"> E - mail: </w:t>
            </w:r>
          </w:p>
          <w:p w:rsidR="00C920BF" w:rsidRDefault="00C920BF" w:rsidP="007D6519">
            <w:pPr>
              <w:ind w:left="142"/>
              <w:rPr>
                <w:b/>
                <w:bCs/>
                <w:sz w:val="22"/>
              </w:rPr>
            </w:pPr>
          </w:p>
        </w:tc>
      </w:tr>
      <w:tr w:rsidR="00C920BF" w:rsidTr="001A189E">
        <w:trPr>
          <w:cantSplit/>
          <w:trHeight w:val="563"/>
        </w:trPr>
        <w:tc>
          <w:tcPr>
            <w:tcW w:w="9999" w:type="dxa"/>
            <w:gridSpan w:val="4"/>
            <w:tcBorders>
              <w:top w:val="single" w:sz="6" w:space="0" w:color="auto"/>
              <w:left w:val="single" w:sz="4" w:space="0" w:color="auto"/>
              <w:bottom w:val="single" w:sz="6" w:space="0" w:color="auto"/>
              <w:right w:val="single" w:sz="4" w:space="0" w:color="auto"/>
            </w:tcBorders>
            <w:shd w:val="clear" w:color="auto" w:fill="FFFFFF"/>
          </w:tcPr>
          <w:p w:rsidR="00C920BF" w:rsidRDefault="00C920BF" w:rsidP="007D6519">
            <w:pPr>
              <w:ind w:firstLine="76"/>
              <w:rPr>
                <w:b/>
                <w:iCs/>
                <w:sz w:val="22"/>
              </w:rPr>
            </w:pPr>
            <w:r>
              <w:rPr>
                <w:b/>
                <w:bCs/>
                <w:sz w:val="22"/>
              </w:rPr>
              <w:t xml:space="preserve">Korešpondenčná adresa </w:t>
            </w:r>
            <w:r>
              <w:rPr>
                <w:i/>
                <w:iCs/>
                <w:sz w:val="22"/>
              </w:rPr>
              <w:t>(ak je iná ako adresa sídla)</w:t>
            </w:r>
            <w:r w:rsidRPr="008D2D55">
              <w:rPr>
                <w:b/>
                <w:iCs/>
                <w:sz w:val="22"/>
              </w:rPr>
              <w:t>:</w:t>
            </w:r>
          </w:p>
          <w:p w:rsidR="001A189E" w:rsidRPr="001074F2" w:rsidRDefault="001A189E" w:rsidP="007D6519">
            <w:pPr>
              <w:ind w:firstLine="76"/>
              <w:rPr>
                <w:b/>
                <w:iCs/>
                <w:sz w:val="22"/>
              </w:rPr>
            </w:pPr>
          </w:p>
        </w:tc>
      </w:tr>
      <w:tr w:rsidR="00C920BF" w:rsidTr="007D6519">
        <w:trPr>
          <w:cantSplit/>
          <w:trHeight w:val="601"/>
        </w:trPr>
        <w:tc>
          <w:tcPr>
            <w:tcW w:w="5605" w:type="dxa"/>
            <w:gridSpan w:val="3"/>
            <w:tcBorders>
              <w:top w:val="single" w:sz="6" w:space="0" w:color="auto"/>
              <w:left w:val="single" w:sz="4" w:space="0" w:color="auto"/>
              <w:bottom w:val="single" w:sz="4" w:space="0" w:color="auto"/>
              <w:right w:val="single" w:sz="4" w:space="0" w:color="auto"/>
            </w:tcBorders>
            <w:shd w:val="clear" w:color="auto" w:fill="FFFFFF"/>
          </w:tcPr>
          <w:p w:rsidR="00C920BF" w:rsidRDefault="00C920BF" w:rsidP="007D6519">
            <w:pPr>
              <w:ind w:left="142" w:hanging="66"/>
              <w:rPr>
                <w:bCs/>
                <w:sz w:val="20"/>
                <w:szCs w:val="20"/>
              </w:rPr>
            </w:pPr>
            <w:r>
              <w:rPr>
                <w:b/>
                <w:bCs/>
                <w:sz w:val="22"/>
              </w:rPr>
              <w:t xml:space="preserve">Kontaktná osoba </w:t>
            </w:r>
            <w:r w:rsidRPr="003C4AAA">
              <w:rPr>
                <w:b/>
                <w:bCs/>
                <w:i/>
                <w:sz w:val="20"/>
                <w:szCs w:val="20"/>
              </w:rPr>
              <w:t>(</w:t>
            </w:r>
            <w:r w:rsidRPr="003C4AAA">
              <w:rPr>
                <w:bCs/>
                <w:i/>
                <w:sz w:val="20"/>
                <w:szCs w:val="20"/>
              </w:rPr>
              <w:t>meno a priezvisko):</w:t>
            </w:r>
          </w:p>
          <w:p w:rsidR="00C920BF" w:rsidRDefault="00C920BF" w:rsidP="007D6519">
            <w:pPr>
              <w:ind w:left="142" w:firstLine="76"/>
              <w:rPr>
                <w:bCs/>
                <w:sz w:val="20"/>
                <w:szCs w:val="20"/>
              </w:rPr>
            </w:pPr>
          </w:p>
          <w:p w:rsidR="00C920BF" w:rsidRDefault="00C920BF" w:rsidP="007D6519">
            <w:pPr>
              <w:ind w:left="142" w:firstLine="76"/>
              <w:rPr>
                <w:b/>
                <w:bCs/>
                <w:sz w:val="22"/>
              </w:rPr>
            </w:pPr>
          </w:p>
        </w:tc>
        <w:tc>
          <w:tcPr>
            <w:tcW w:w="4394" w:type="dxa"/>
            <w:tcBorders>
              <w:top w:val="single" w:sz="6" w:space="0" w:color="auto"/>
              <w:left w:val="single" w:sz="4" w:space="0" w:color="auto"/>
              <w:bottom w:val="single" w:sz="4" w:space="0" w:color="auto"/>
              <w:right w:val="single" w:sz="4" w:space="0" w:color="auto"/>
            </w:tcBorders>
            <w:shd w:val="clear" w:color="auto" w:fill="FFFFFF"/>
          </w:tcPr>
          <w:p w:rsidR="00C920BF" w:rsidRDefault="00C920BF" w:rsidP="007D6519">
            <w:pPr>
              <w:ind w:left="142"/>
              <w:rPr>
                <w:b/>
                <w:bCs/>
                <w:sz w:val="22"/>
              </w:rPr>
            </w:pPr>
            <w:r>
              <w:rPr>
                <w:b/>
                <w:bCs/>
                <w:sz w:val="22"/>
              </w:rPr>
              <w:t xml:space="preserve">Tel. č.: </w:t>
            </w:r>
          </w:p>
          <w:p w:rsidR="00C920BF" w:rsidRPr="00D92CDE" w:rsidRDefault="00C920BF" w:rsidP="007D6519">
            <w:pPr>
              <w:ind w:left="142"/>
              <w:rPr>
                <w:b/>
                <w:bCs/>
                <w:sz w:val="16"/>
                <w:szCs w:val="16"/>
              </w:rPr>
            </w:pPr>
          </w:p>
          <w:p w:rsidR="00C920BF" w:rsidRDefault="00C920BF" w:rsidP="007D6519">
            <w:pPr>
              <w:ind w:left="142"/>
              <w:rPr>
                <w:b/>
                <w:bCs/>
                <w:sz w:val="22"/>
              </w:rPr>
            </w:pPr>
            <w:r>
              <w:rPr>
                <w:b/>
                <w:bCs/>
                <w:sz w:val="22"/>
              </w:rPr>
              <w:t xml:space="preserve">E - mail: </w:t>
            </w:r>
          </w:p>
        </w:tc>
      </w:tr>
    </w:tbl>
    <w:p w:rsidR="00C920BF" w:rsidRPr="00F37AE5" w:rsidRDefault="00C920BF" w:rsidP="00C920BF">
      <w:pPr>
        <w:rPr>
          <w:sz w:val="20"/>
          <w:szCs w:val="20"/>
        </w:rPr>
      </w:pPr>
    </w:p>
    <w:p w:rsidR="00C920BF" w:rsidRDefault="00C920BF" w:rsidP="00C920BF">
      <w:pPr>
        <w:tabs>
          <w:tab w:val="num" w:pos="-426"/>
        </w:tabs>
        <w:jc w:val="both"/>
        <w:rPr>
          <w:b/>
          <w:bCs/>
          <w:sz w:val="28"/>
          <w:szCs w:val="22"/>
        </w:rPr>
      </w:pPr>
      <w:r w:rsidRPr="002B0343">
        <w:rPr>
          <w:b/>
          <w:bCs/>
          <w:sz w:val="28"/>
          <w:szCs w:val="22"/>
        </w:rPr>
        <w:t>B. Obsah a podmienky žiadosti</w:t>
      </w:r>
    </w:p>
    <w:p w:rsidR="00C920BF" w:rsidRPr="00CF4084" w:rsidRDefault="00C920BF" w:rsidP="00C920BF">
      <w:pPr>
        <w:tabs>
          <w:tab w:val="num" w:pos="-426"/>
        </w:tabs>
        <w:jc w:val="both"/>
        <w:rPr>
          <w:b/>
          <w:bCs/>
          <w:sz w:val="20"/>
          <w:szCs w:val="20"/>
        </w:rPr>
      </w:pPr>
    </w:p>
    <w:p w:rsidR="00C920BF" w:rsidRPr="007031FF" w:rsidRDefault="00686AEB" w:rsidP="00C31CA2">
      <w:pPr>
        <w:pStyle w:val="Zkladntext"/>
        <w:ind w:left="-284"/>
        <w:jc w:val="both"/>
        <w:rPr>
          <w:b/>
          <w:sz w:val="20"/>
        </w:rPr>
      </w:pPr>
      <w:r w:rsidRPr="00117A9E">
        <w:rPr>
          <w:sz w:val="20"/>
          <w:szCs w:val="20"/>
        </w:rPr>
        <w:t>Žiadame o </w:t>
      </w:r>
      <w:r w:rsidRPr="00117A9E">
        <w:rPr>
          <w:bCs/>
          <w:sz w:val="20"/>
          <w:szCs w:val="20"/>
        </w:rPr>
        <w:t>uznanie medziodvetvovej organizácie v sektore mlieka a mliečnych výrobkov podľa § 10</w:t>
      </w:r>
      <w:r w:rsidR="002F20F7">
        <w:rPr>
          <w:bCs/>
          <w:sz w:val="20"/>
          <w:szCs w:val="20"/>
        </w:rPr>
        <w:t xml:space="preserve"> ods. 1 a 2</w:t>
      </w:r>
      <w:r>
        <w:rPr>
          <w:bCs/>
          <w:sz w:val="20"/>
          <w:szCs w:val="20"/>
        </w:rPr>
        <w:t>,</w:t>
      </w:r>
      <w:r w:rsidRPr="00117A9E">
        <w:rPr>
          <w:bCs/>
          <w:sz w:val="20"/>
          <w:szCs w:val="20"/>
        </w:rPr>
        <w:t xml:space="preserve"> § 10b ods. 2, § 10c ods.1 písm. b zákona č. 491/2001 Z. z. o organizovaní trhu s vybranými poľnohospodárskymi výrobkami v znení neskorších predpisov, podľa čl. 157</w:t>
      </w:r>
      <w:r w:rsidR="002F20F7">
        <w:rPr>
          <w:bCs/>
          <w:sz w:val="20"/>
          <w:szCs w:val="20"/>
        </w:rPr>
        <w:t>,</w:t>
      </w:r>
      <w:r w:rsidR="009D7F8A" w:rsidRPr="009D7F8A">
        <w:rPr>
          <w:bCs/>
          <w:sz w:val="20"/>
          <w:szCs w:val="20"/>
        </w:rPr>
        <w:t> 158</w:t>
      </w:r>
      <w:r w:rsidR="002F20F7">
        <w:rPr>
          <w:bCs/>
          <w:sz w:val="20"/>
          <w:szCs w:val="20"/>
        </w:rPr>
        <w:t xml:space="preserve"> a 163</w:t>
      </w:r>
      <w:r w:rsidR="009D7F8A">
        <w:rPr>
          <w:bCs/>
          <w:sz w:val="20"/>
          <w:szCs w:val="20"/>
          <w:u w:val="single"/>
        </w:rPr>
        <w:t xml:space="preserve"> </w:t>
      </w:r>
      <w:r w:rsidRPr="00117A9E">
        <w:rPr>
          <w:sz w:val="20"/>
          <w:szCs w:val="20"/>
        </w:rPr>
        <w:t>nariadenia Európskeho parlamentu a Rady (EÚ) č. 1308/2013</w:t>
      </w:r>
      <w:r w:rsidR="002F20F7">
        <w:rPr>
          <w:sz w:val="20"/>
          <w:szCs w:val="20"/>
        </w:rPr>
        <w:t xml:space="preserve"> </w:t>
      </w:r>
      <w:r w:rsidRPr="00117A9E">
        <w:rPr>
          <w:sz w:val="20"/>
          <w:szCs w:val="20"/>
        </w:rPr>
        <w:t xml:space="preserve">a § </w:t>
      </w:r>
      <w:r>
        <w:rPr>
          <w:sz w:val="20"/>
          <w:szCs w:val="20"/>
        </w:rPr>
        <w:t>3</w:t>
      </w:r>
      <w:r w:rsidRPr="00117A9E">
        <w:rPr>
          <w:sz w:val="20"/>
          <w:szCs w:val="20"/>
        </w:rPr>
        <w:t xml:space="preserve">, § </w:t>
      </w:r>
      <w:r>
        <w:rPr>
          <w:sz w:val="20"/>
          <w:szCs w:val="20"/>
        </w:rPr>
        <w:t>4</w:t>
      </w:r>
      <w:r w:rsidRPr="00117A9E">
        <w:rPr>
          <w:sz w:val="20"/>
          <w:szCs w:val="20"/>
        </w:rPr>
        <w:t xml:space="preserve"> ods. 1, </w:t>
      </w:r>
      <w:r>
        <w:rPr>
          <w:sz w:val="20"/>
          <w:szCs w:val="20"/>
        </w:rPr>
        <w:t>3 až</w:t>
      </w:r>
      <w:r w:rsidRPr="00117A9E">
        <w:rPr>
          <w:sz w:val="20"/>
          <w:szCs w:val="20"/>
        </w:rPr>
        <w:t xml:space="preserve"> 5 </w:t>
      </w:r>
      <w:r w:rsidRPr="00117A9E">
        <w:rPr>
          <w:bCs/>
          <w:iCs/>
          <w:sz w:val="20"/>
          <w:szCs w:val="20"/>
        </w:rPr>
        <w:t xml:space="preserve">nariadenia vlády Slovenskej republiky č. </w:t>
      </w:r>
      <w:r>
        <w:rPr>
          <w:bCs/>
          <w:iCs/>
          <w:sz w:val="20"/>
          <w:szCs w:val="20"/>
        </w:rPr>
        <w:t>55</w:t>
      </w:r>
      <w:r w:rsidRPr="00F800D0">
        <w:rPr>
          <w:bCs/>
          <w:iCs/>
          <w:sz w:val="20"/>
          <w:szCs w:val="20"/>
        </w:rPr>
        <w:t>/</w:t>
      </w:r>
      <w:r w:rsidRPr="00117A9E">
        <w:rPr>
          <w:bCs/>
          <w:iCs/>
          <w:sz w:val="20"/>
          <w:szCs w:val="20"/>
        </w:rPr>
        <w:t>2015</w:t>
      </w:r>
      <w:r w:rsidR="00C31CA2">
        <w:rPr>
          <w:bCs/>
          <w:iCs/>
          <w:sz w:val="20"/>
          <w:szCs w:val="20"/>
        </w:rPr>
        <w:t xml:space="preserve"> Z. z.</w:t>
      </w:r>
      <w:r w:rsidRPr="00117A9E">
        <w:rPr>
          <w:bCs/>
          <w:iCs/>
          <w:sz w:val="20"/>
          <w:szCs w:val="20"/>
        </w:rPr>
        <w:t>.</w:t>
      </w:r>
    </w:p>
    <w:p w:rsidR="00C920BF" w:rsidRDefault="00C920BF" w:rsidP="00C920BF">
      <w:pPr>
        <w:ind w:left="-284"/>
        <w:rPr>
          <w:b/>
          <w:bCs/>
        </w:rPr>
      </w:pPr>
      <w:r w:rsidRPr="00D90B3E">
        <w:rPr>
          <w:b/>
          <w:bCs/>
        </w:rPr>
        <w:t>Plnenie požiadaviek schváleni</w:t>
      </w:r>
      <w:r>
        <w:rPr>
          <w:b/>
          <w:bCs/>
        </w:rPr>
        <w:t>a:</w:t>
      </w:r>
    </w:p>
    <w:p w:rsidR="00C920BF" w:rsidRPr="008E72AF" w:rsidRDefault="00C920BF" w:rsidP="00C920BF">
      <w:pPr>
        <w:jc w:val="both"/>
        <w:rPr>
          <w:b/>
          <w:bCs/>
          <w:sz w:val="20"/>
          <w:szCs w:val="20"/>
        </w:rPr>
      </w:pPr>
    </w:p>
    <w:p w:rsidR="00C920BF" w:rsidRPr="008E72AF" w:rsidRDefault="00C920BF" w:rsidP="00C920BF">
      <w:pPr>
        <w:ind w:hanging="360"/>
        <w:jc w:val="both"/>
        <w:rPr>
          <w:b/>
          <w:iCs/>
        </w:rPr>
      </w:pPr>
      <w:r w:rsidRPr="008E72AF">
        <w:rPr>
          <w:b/>
          <w:iCs/>
        </w:rPr>
        <w:t xml:space="preserve">1.Členovia </w:t>
      </w:r>
      <w:r w:rsidRPr="00317EDB">
        <w:rPr>
          <w:b/>
          <w:iCs/>
        </w:rPr>
        <w:t>medziodvetvovej</w:t>
      </w:r>
      <w:r>
        <w:rPr>
          <w:b/>
          <w:iCs/>
        </w:rPr>
        <w:t xml:space="preserve"> </w:t>
      </w:r>
      <w:r w:rsidRPr="008E72AF">
        <w:rPr>
          <w:b/>
          <w:iCs/>
        </w:rPr>
        <w:t xml:space="preserve">organizácie </w:t>
      </w:r>
    </w:p>
    <w:tbl>
      <w:tblPr>
        <w:tblW w:w="1005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34"/>
        <w:gridCol w:w="1404"/>
        <w:gridCol w:w="3513"/>
      </w:tblGrid>
      <w:tr w:rsidR="00C920BF" w:rsidTr="007D6519">
        <w:trPr>
          <w:trHeight w:val="543"/>
        </w:trPr>
        <w:tc>
          <w:tcPr>
            <w:tcW w:w="5134" w:type="dxa"/>
            <w:tcBorders>
              <w:top w:val="single" w:sz="4" w:space="0" w:color="auto"/>
              <w:left w:val="single" w:sz="4" w:space="0" w:color="auto"/>
              <w:bottom w:val="single" w:sz="4" w:space="0" w:color="auto"/>
              <w:right w:val="single" w:sz="4" w:space="0" w:color="auto"/>
            </w:tcBorders>
            <w:vAlign w:val="center"/>
          </w:tcPr>
          <w:p w:rsidR="00C920BF" w:rsidRPr="008E72AF" w:rsidRDefault="00C920BF" w:rsidP="007D6519">
            <w:pPr>
              <w:rPr>
                <w:b/>
                <w:bCs/>
              </w:rPr>
            </w:pPr>
            <w:r w:rsidRPr="008E72AF">
              <w:rPr>
                <w:b/>
                <w:bCs/>
              </w:rPr>
              <w:t>Združujú sa zástupcovia (názov)</w:t>
            </w:r>
          </w:p>
        </w:tc>
        <w:tc>
          <w:tcPr>
            <w:tcW w:w="1404" w:type="dxa"/>
            <w:tcBorders>
              <w:top w:val="single" w:sz="4" w:space="0" w:color="auto"/>
              <w:left w:val="single" w:sz="4" w:space="0" w:color="auto"/>
              <w:bottom w:val="single" w:sz="4" w:space="0" w:color="auto"/>
              <w:right w:val="single" w:sz="4" w:space="0" w:color="auto"/>
            </w:tcBorders>
            <w:vAlign w:val="center"/>
          </w:tcPr>
          <w:p w:rsidR="00C920BF" w:rsidRPr="008E72AF" w:rsidRDefault="00C920BF" w:rsidP="007D6519">
            <w:pPr>
              <w:jc w:val="center"/>
              <w:rPr>
                <w:b/>
                <w:bCs/>
              </w:rPr>
            </w:pPr>
            <w:r w:rsidRPr="008E72AF">
              <w:rPr>
                <w:b/>
                <w:bCs/>
              </w:rPr>
              <w:t>IČO</w:t>
            </w:r>
          </w:p>
        </w:tc>
        <w:tc>
          <w:tcPr>
            <w:tcW w:w="3513" w:type="dxa"/>
            <w:tcBorders>
              <w:top w:val="single" w:sz="4" w:space="0" w:color="auto"/>
              <w:left w:val="single" w:sz="4" w:space="0" w:color="auto"/>
              <w:bottom w:val="single" w:sz="4" w:space="0" w:color="auto"/>
              <w:right w:val="single" w:sz="4" w:space="0" w:color="auto"/>
            </w:tcBorders>
            <w:vAlign w:val="center"/>
          </w:tcPr>
          <w:p w:rsidR="00C920BF" w:rsidRPr="001074F2" w:rsidRDefault="00C920BF" w:rsidP="007D6519">
            <w:pPr>
              <w:rPr>
                <w:sz w:val="20"/>
                <w:szCs w:val="20"/>
              </w:rPr>
            </w:pPr>
            <w:r w:rsidRPr="00C069A4">
              <w:rPr>
                <w:sz w:val="20"/>
                <w:szCs w:val="20"/>
              </w:rPr>
              <w:t>Po</w:t>
            </w:r>
            <w:r>
              <w:rPr>
                <w:sz w:val="20"/>
                <w:szCs w:val="20"/>
              </w:rPr>
              <w:t xml:space="preserve">dmienky podľa čl. 157 ods. 3 </w:t>
            </w:r>
            <w:r w:rsidRPr="00A17531">
              <w:rPr>
                <w:bCs/>
                <w:sz w:val="20"/>
                <w:szCs w:val="20"/>
              </w:rPr>
              <w:t>nariadenia Európskeho parlamentu a Rady (EÚ)</w:t>
            </w:r>
            <w:r w:rsidRPr="00A17531">
              <w:rPr>
                <w:sz w:val="20"/>
                <w:szCs w:val="20"/>
              </w:rPr>
              <w:t xml:space="preserve"> č. 1308/2013</w:t>
            </w:r>
            <w:r w:rsidRPr="00A17531">
              <w:t xml:space="preserve"> </w:t>
            </w:r>
            <w:r w:rsidRPr="00A17531">
              <w:rPr>
                <w:sz w:val="20"/>
                <w:szCs w:val="20"/>
              </w:rPr>
              <w:t xml:space="preserve"> </w:t>
            </w:r>
          </w:p>
        </w:tc>
      </w:tr>
      <w:tr w:rsidR="00C920BF" w:rsidTr="007D6519">
        <w:trPr>
          <w:trHeight w:val="657"/>
        </w:trPr>
        <w:tc>
          <w:tcPr>
            <w:tcW w:w="5134" w:type="dxa"/>
            <w:tcBorders>
              <w:top w:val="single" w:sz="4" w:space="0" w:color="auto"/>
              <w:left w:val="single" w:sz="4" w:space="0" w:color="auto"/>
              <w:bottom w:val="single" w:sz="4" w:space="0" w:color="auto"/>
              <w:right w:val="single" w:sz="4" w:space="0" w:color="auto"/>
            </w:tcBorders>
            <w:vAlign w:val="center"/>
          </w:tcPr>
          <w:p w:rsidR="00C920BF" w:rsidRPr="008E72AF" w:rsidRDefault="00C920BF" w:rsidP="007D6519">
            <w:pPr>
              <w:rPr>
                <w:bCs/>
              </w:rPr>
            </w:pPr>
            <w:r w:rsidRPr="008E72AF">
              <w:rPr>
                <w:b/>
                <w:bCs/>
              </w:rPr>
              <w:t>a)</w:t>
            </w:r>
            <w:r w:rsidRPr="008E72AF">
              <w:rPr>
                <w:bCs/>
              </w:rPr>
              <w:t xml:space="preserve"> 1.</w:t>
            </w:r>
          </w:p>
          <w:p w:rsidR="00C920BF" w:rsidRPr="008E72AF" w:rsidRDefault="00C920BF" w:rsidP="007D6519">
            <w:pPr>
              <w:rPr>
                <w:bCs/>
              </w:rPr>
            </w:pPr>
            <w:r w:rsidRPr="008E72AF">
              <w:rPr>
                <w:bCs/>
              </w:rPr>
              <w:t xml:space="preserve">    2.</w:t>
            </w:r>
          </w:p>
          <w:p w:rsidR="00C920BF" w:rsidRPr="008E72AF" w:rsidRDefault="00C920BF" w:rsidP="007D6519">
            <w:pPr>
              <w:rPr>
                <w:bCs/>
              </w:rPr>
            </w:pPr>
            <w:r w:rsidRPr="008E72AF">
              <w:rPr>
                <w:bCs/>
              </w:rPr>
              <w:t xml:space="preserve">    3.</w:t>
            </w:r>
          </w:p>
        </w:tc>
        <w:tc>
          <w:tcPr>
            <w:tcW w:w="1404" w:type="dxa"/>
            <w:tcBorders>
              <w:top w:val="single" w:sz="4" w:space="0" w:color="auto"/>
              <w:left w:val="single" w:sz="4" w:space="0" w:color="auto"/>
              <w:bottom w:val="single" w:sz="4" w:space="0" w:color="auto"/>
              <w:right w:val="single" w:sz="4" w:space="0" w:color="auto"/>
            </w:tcBorders>
            <w:vAlign w:val="center"/>
          </w:tcPr>
          <w:p w:rsidR="00C920BF" w:rsidRPr="008E72AF" w:rsidRDefault="00C920BF" w:rsidP="007D6519">
            <w:pPr>
              <w:jc w:val="center"/>
              <w:rPr>
                <w:bCs/>
              </w:rPr>
            </w:pPr>
          </w:p>
          <w:p w:rsidR="00C920BF" w:rsidRPr="008E72AF" w:rsidRDefault="00C920BF" w:rsidP="007D6519">
            <w:pPr>
              <w:jc w:val="center"/>
              <w:rPr>
                <w:bCs/>
              </w:rPr>
            </w:pPr>
          </w:p>
          <w:p w:rsidR="00C920BF" w:rsidRPr="008E72AF" w:rsidRDefault="00C920BF" w:rsidP="007D6519">
            <w:pPr>
              <w:jc w:val="center"/>
              <w:rPr>
                <w:bCs/>
              </w:rPr>
            </w:pPr>
          </w:p>
        </w:tc>
        <w:tc>
          <w:tcPr>
            <w:tcW w:w="3513" w:type="dxa"/>
            <w:tcBorders>
              <w:top w:val="single" w:sz="4" w:space="0" w:color="auto"/>
              <w:left w:val="single" w:sz="4" w:space="0" w:color="auto"/>
              <w:bottom w:val="single" w:sz="4" w:space="0" w:color="auto"/>
              <w:right w:val="single" w:sz="4" w:space="0" w:color="auto"/>
            </w:tcBorders>
          </w:tcPr>
          <w:p w:rsidR="00C920BF" w:rsidRPr="00694917" w:rsidRDefault="00C920BF" w:rsidP="007D6519">
            <w:pPr>
              <w:rPr>
                <w:b/>
                <w:i/>
                <w:sz w:val="22"/>
                <w:szCs w:val="22"/>
              </w:rPr>
            </w:pPr>
            <w:r w:rsidRPr="007031FF">
              <w:rPr>
                <w:i/>
                <w:sz w:val="22"/>
                <w:szCs w:val="22"/>
              </w:rPr>
              <w:t xml:space="preserve"> </w:t>
            </w:r>
            <w:r>
              <w:rPr>
                <w:i/>
                <w:sz w:val="22"/>
                <w:szCs w:val="22"/>
              </w:rPr>
              <w:t>s</w:t>
            </w:r>
            <w:r w:rsidRPr="00694917">
              <w:rPr>
                <w:b/>
                <w:i/>
                <w:sz w:val="22"/>
                <w:szCs w:val="22"/>
              </w:rPr>
              <w:t xml:space="preserve">pojení s výrobou surového mlieka </w:t>
            </w:r>
          </w:p>
          <w:p w:rsidR="00C920BF" w:rsidRPr="007031FF" w:rsidRDefault="00C920BF" w:rsidP="007D6519">
            <w:pPr>
              <w:rPr>
                <w:i/>
                <w:sz w:val="22"/>
                <w:szCs w:val="22"/>
              </w:rPr>
            </w:pPr>
          </w:p>
        </w:tc>
      </w:tr>
      <w:tr w:rsidR="00C920BF" w:rsidTr="007D6519">
        <w:trPr>
          <w:trHeight w:val="310"/>
        </w:trPr>
        <w:tc>
          <w:tcPr>
            <w:tcW w:w="5134" w:type="dxa"/>
            <w:tcBorders>
              <w:top w:val="single" w:sz="4" w:space="0" w:color="auto"/>
              <w:left w:val="single" w:sz="4" w:space="0" w:color="auto"/>
              <w:bottom w:val="single" w:sz="4" w:space="0" w:color="auto"/>
              <w:right w:val="single" w:sz="4" w:space="0" w:color="auto"/>
            </w:tcBorders>
            <w:vAlign w:val="center"/>
          </w:tcPr>
          <w:p w:rsidR="00C920BF" w:rsidRPr="008E72AF" w:rsidRDefault="00C920BF" w:rsidP="007D6519">
            <w:pPr>
              <w:ind w:left="6"/>
              <w:rPr>
                <w:bCs/>
              </w:rPr>
            </w:pPr>
            <w:r w:rsidRPr="008E72AF">
              <w:rPr>
                <w:b/>
                <w:bCs/>
              </w:rPr>
              <w:t>b)</w:t>
            </w:r>
            <w:r w:rsidRPr="008E72AF">
              <w:rPr>
                <w:bCs/>
              </w:rPr>
              <w:t xml:space="preserve"> 1.</w:t>
            </w:r>
          </w:p>
          <w:p w:rsidR="00C920BF" w:rsidRPr="008E72AF" w:rsidRDefault="00C920BF" w:rsidP="007D6519">
            <w:pPr>
              <w:ind w:left="6"/>
              <w:rPr>
                <w:bCs/>
              </w:rPr>
            </w:pPr>
            <w:r w:rsidRPr="008E72AF">
              <w:rPr>
                <w:bCs/>
              </w:rPr>
              <w:t xml:space="preserve">    2.</w:t>
            </w:r>
          </w:p>
          <w:p w:rsidR="00C920BF" w:rsidRPr="008E72AF" w:rsidRDefault="00C920BF" w:rsidP="007D6519">
            <w:pPr>
              <w:ind w:left="6"/>
              <w:rPr>
                <w:bCs/>
              </w:rPr>
            </w:pPr>
            <w:r w:rsidRPr="008E72AF">
              <w:rPr>
                <w:bCs/>
              </w:rPr>
              <w:t xml:space="preserve">    3.</w:t>
            </w:r>
          </w:p>
          <w:p w:rsidR="00C920BF" w:rsidRPr="008E72AF" w:rsidRDefault="00C920BF" w:rsidP="007D6519">
            <w:pPr>
              <w:rPr>
                <w:bCs/>
              </w:rPr>
            </w:pPr>
          </w:p>
        </w:tc>
        <w:tc>
          <w:tcPr>
            <w:tcW w:w="1404" w:type="dxa"/>
            <w:tcBorders>
              <w:top w:val="single" w:sz="4" w:space="0" w:color="auto"/>
              <w:left w:val="single" w:sz="4" w:space="0" w:color="auto"/>
              <w:bottom w:val="single" w:sz="4" w:space="0" w:color="auto"/>
              <w:right w:val="single" w:sz="4" w:space="0" w:color="auto"/>
            </w:tcBorders>
            <w:vAlign w:val="center"/>
          </w:tcPr>
          <w:p w:rsidR="00C920BF" w:rsidRPr="008E72AF" w:rsidRDefault="00C920BF" w:rsidP="007D6519">
            <w:pPr>
              <w:ind w:left="-645" w:firstLine="708"/>
              <w:jc w:val="center"/>
              <w:rPr>
                <w:bCs/>
              </w:rPr>
            </w:pPr>
          </w:p>
          <w:p w:rsidR="00C920BF" w:rsidRPr="008E72AF" w:rsidRDefault="00C920BF" w:rsidP="007D6519">
            <w:pPr>
              <w:ind w:left="-645" w:firstLine="708"/>
              <w:jc w:val="center"/>
              <w:rPr>
                <w:bCs/>
              </w:rPr>
            </w:pPr>
          </w:p>
          <w:p w:rsidR="00C920BF" w:rsidRPr="008E72AF" w:rsidRDefault="00C920BF" w:rsidP="007D6519">
            <w:pPr>
              <w:ind w:left="-645" w:firstLine="708"/>
              <w:jc w:val="center"/>
              <w:rPr>
                <w:bCs/>
              </w:rPr>
            </w:pPr>
          </w:p>
        </w:tc>
        <w:tc>
          <w:tcPr>
            <w:tcW w:w="3513" w:type="dxa"/>
            <w:tcBorders>
              <w:top w:val="single" w:sz="4" w:space="0" w:color="auto"/>
              <w:left w:val="single" w:sz="4" w:space="0" w:color="auto"/>
              <w:bottom w:val="single" w:sz="4" w:space="0" w:color="auto"/>
              <w:right w:val="single" w:sz="4" w:space="0" w:color="auto"/>
            </w:tcBorders>
          </w:tcPr>
          <w:p w:rsidR="00C920BF" w:rsidRPr="007031FF" w:rsidRDefault="00C920BF" w:rsidP="007D6519">
            <w:pPr>
              <w:rPr>
                <w:i/>
                <w:sz w:val="22"/>
                <w:szCs w:val="22"/>
              </w:rPr>
            </w:pPr>
            <w:r w:rsidRPr="00694917">
              <w:rPr>
                <w:b/>
                <w:i/>
                <w:sz w:val="22"/>
                <w:szCs w:val="22"/>
              </w:rPr>
              <w:t>spojen</w:t>
            </w:r>
            <w:r>
              <w:rPr>
                <w:b/>
                <w:i/>
                <w:sz w:val="22"/>
                <w:szCs w:val="22"/>
              </w:rPr>
              <w:t>í</w:t>
            </w:r>
            <w:r w:rsidRPr="00694917">
              <w:rPr>
                <w:b/>
                <w:i/>
                <w:sz w:val="22"/>
                <w:szCs w:val="22"/>
              </w:rPr>
              <w:t xml:space="preserve"> aspoň</w:t>
            </w:r>
            <w:r w:rsidRPr="007031FF">
              <w:rPr>
                <w:i/>
                <w:sz w:val="22"/>
                <w:szCs w:val="22"/>
              </w:rPr>
              <w:t xml:space="preserve"> s jednou z</w:t>
            </w:r>
            <w:r>
              <w:rPr>
                <w:i/>
                <w:sz w:val="22"/>
                <w:szCs w:val="22"/>
              </w:rPr>
              <w:t> </w:t>
            </w:r>
            <w:r w:rsidRPr="007031FF">
              <w:rPr>
                <w:i/>
                <w:sz w:val="22"/>
                <w:szCs w:val="22"/>
              </w:rPr>
              <w:t>fáz: spracovani</w:t>
            </w:r>
            <w:r>
              <w:rPr>
                <w:i/>
                <w:sz w:val="22"/>
                <w:szCs w:val="22"/>
              </w:rPr>
              <w:t>e</w:t>
            </w:r>
            <w:r w:rsidRPr="007031FF">
              <w:rPr>
                <w:i/>
                <w:sz w:val="22"/>
                <w:szCs w:val="22"/>
              </w:rPr>
              <w:t xml:space="preserve"> výrobkov v</w:t>
            </w:r>
            <w:r>
              <w:rPr>
                <w:i/>
                <w:sz w:val="22"/>
                <w:szCs w:val="22"/>
              </w:rPr>
              <w:t> sektora mlieka,</w:t>
            </w:r>
            <w:r w:rsidRPr="007031FF">
              <w:rPr>
                <w:i/>
                <w:sz w:val="22"/>
                <w:szCs w:val="22"/>
              </w:rPr>
              <w:t xml:space="preserve"> alebo obchodovani</w:t>
            </w:r>
            <w:r>
              <w:rPr>
                <w:i/>
                <w:sz w:val="22"/>
                <w:szCs w:val="22"/>
              </w:rPr>
              <w:t>e</w:t>
            </w:r>
            <w:r w:rsidRPr="007031FF">
              <w:rPr>
                <w:i/>
                <w:sz w:val="22"/>
                <w:szCs w:val="22"/>
              </w:rPr>
              <w:t xml:space="preserve"> s nimi vrátane distribúcie </w:t>
            </w:r>
          </w:p>
        </w:tc>
      </w:tr>
    </w:tbl>
    <w:p w:rsidR="00C920BF" w:rsidRPr="008E72AF" w:rsidRDefault="00C920BF" w:rsidP="00C920BF">
      <w:pPr>
        <w:tabs>
          <w:tab w:val="num" w:pos="-3828"/>
        </w:tabs>
        <w:ind w:left="-360"/>
        <w:jc w:val="both"/>
        <w:rPr>
          <w:b/>
          <w:bCs/>
        </w:rPr>
      </w:pPr>
      <w:r>
        <w:rPr>
          <w:b/>
          <w:bCs/>
        </w:rPr>
        <w:br w:type="page"/>
      </w:r>
      <w:r w:rsidRPr="008E72AF">
        <w:rPr>
          <w:b/>
          <w:bCs/>
        </w:rPr>
        <w:lastRenderedPageBreak/>
        <w:t>2. Medziodvetvová organizácia bola založená z podnetu všetkých alebo niektorých zástupcov</w:t>
      </w:r>
      <w:r>
        <w:rPr>
          <w:b/>
          <w:bCs/>
        </w:rPr>
        <w:t>,</w:t>
      </w:r>
      <w:r w:rsidRPr="008E72AF">
        <w:rPr>
          <w:b/>
          <w:bCs/>
        </w:rPr>
        <w:t xml:space="preserve"> ktorí sú jej členmi.</w:t>
      </w:r>
    </w:p>
    <w:p w:rsidR="00C920BF" w:rsidRPr="000F188C" w:rsidRDefault="00C920BF" w:rsidP="00835E0B">
      <w:pPr>
        <w:tabs>
          <w:tab w:val="num" w:pos="-360"/>
        </w:tabs>
        <w:ind w:left="-360"/>
        <w:jc w:val="both"/>
        <w:rPr>
          <w:b/>
          <w:bCs/>
          <w:sz w:val="20"/>
          <w:szCs w:val="20"/>
        </w:rPr>
      </w:pPr>
      <w:r w:rsidRPr="008E72AF">
        <w:rPr>
          <w:b/>
          <w:bCs/>
        </w:rPr>
        <w:t>3. Medziodvetvová organizácia vykonáva jednu alebo viaceré z nasledovných činnost</w:t>
      </w:r>
      <w:r>
        <w:rPr>
          <w:b/>
          <w:bCs/>
        </w:rPr>
        <w:t>í,</w:t>
      </w:r>
      <w:r w:rsidRPr="008E72AF">
        <w:rPr>
          <w:b/>
          <w:bCs/>
        </w:rPr>
        <w:t xml:space="preserve"> v jednom alebo viacerých regiónoch Únie a zohľadňuje pri tom záujmy členov týchto medziodvetvových organizáci</w:t>
      </w:r>
      <w:r>
        <w:rPr>
          <w:b/>
          <w:bCs/>
        </w:rPr>
        <w:t>í</w:t>
      </w:r>
      <w:r w:rsidRPr="008E72AF">
        <w:rPr>
          <w:b/>
          <w:bCs/>
        </w:rPr>
        <w:t xml:space="preserve"> a záujmy spotrebiteľov</w:t>
      </w:r>
      <w:r>
        <w:rPr>
          <w:b/>
          <w:bCs/>
        </w:rPr>
        <w:t xml:space="preserve"> </w:t>
      </w:r>
      <w:r w:rsidRPr="00590AC9">
        <w:rPr>
          <w:b/>
          <w:bCs/>
          <w:i/>
          <w:sz w:val="22"/>
          <w:szCs w:val="22"/>
        </w:rPr>
        <w:t>(</w:t>
      </w:r>
      <w:r w:rsidRPr="00A17531">
        <w:rPr>
          <w:bCs/>
          <w:i/>
          <w:iCs/>
        </w:rPr>
        <w:t>čl. 157 ods.</w:t>
      </w:r>
      <w:r w:rsidR="00C31CA2">
        <w:rPr>
          <w:bCs/>
          <w:i/>
          <w:iCs/>
        </w:rPr>
        <w:t xml:space="preserve"> </w:t>
      </w:r>
      <w:r w:rsidRPr="00A17531">
        <w:rPr>
          <w:bCs/>
          <w:i/>
          <w:iCs/>
        </w:rPr>
        <w:t>3</w:t>
      </w:r>
      <w:r w:rsidRPr="00A17531">
        <w:rPr>
          <w:b/>
          <w:bCs/>
          <w:i/>
          <w:iCs/>
          <w:sz w:val="22"/>
          <w:szCs w:val="22"/>
        </w:rPr>
        <w:t xml:space="preserve"> </w:t>
      </w:r>
      <w:r w:rsidRPr="00A17531">
        <w:rPr>
          <w:bCs/>
          <w:i/>
        </w:rPr>
        <w:t>nariadenia Európskeho parlamentu a Rady (EÚ)</w:t>
      </w:r>
      <w:r w:rsidRPr="00A17531">
        <w:rPr>
          <w:i/>
        </w:rPr>
        <w:t xml:space="preserve"> č. 1308/2013</w:t>
      </w:r>
      <w:r w:rsidRPr="00590AC9">
        <w:rPr>
          <w:b/>
          <w:i/>
          <w:sz w:val="22"/>
          <w:szCs w:val="22"/>
        </w:rPr>
        <w:t>)</w:t>
      </w:r>
      <w:r w:rsidRPr="00590AC9">
        <w:rPr>
          <w:b/>
          <w:bCs/>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7"/>
        <w:gridCol w:w="966"/>
      </w:tblGrid>
      <w:tr w:rsidR="00C920BF" w:rsidRPr="005F5576" w:rsidTr="007D6519">
        <w:tc>
          <w:tcPr>
            <w:tcW w:w="8756" w:type="dxa"/>
            <w:shd w:val="clear" w:color="auto" w:fill="auto"/>
          </w:tcPr>
          <w:p w:rsidR="00C920BF" w:rsidRPr="005F5576" w:rsidRDefault="00C920BF" w:rsidP="00C31CA2">
            <w:pPr>
              <w:ind w:left="284" w:hanging="284"/>
              <w:jc w:val="both"/>
              <w:rPr>
                <w:sz w:val="22"/>
                <w:szCs w:val="22"/>
              </w:rPr>
            </w:pPr>
            <w:r w:rsidRPr="005F5576">
              <w:rPr>
                <w:sz w:val="22"/>
                <w:szCs w:val="22"/>
              </w:rPr>
              <w:t>a.  zlepšovanie vedomostí a transparentnosti výroby a trhu vrátane uverejňovania štatistických údajov o cenách, objemoch a trvaní zmlúv týkajúcich sa dodávok surového mlieka, ktoré už boli uzatvorené, a poskytovania analýzy možného budúceho vývoja trhu na regionálnej, vnútroštátnej a medzinárodnej úrovni;</w:t>
            </w:r>
          </w:p>
        </w:tc>
        <w:tc>
          <w:tcPr>
            <w:tcW w:w="992" w:type="dxa"/>
            <w:shd w:val="clear" w:color="auto" w:fill="auto"/>
            <w:vAlign w:val="center"/>
          </w:tcPr>
          <w:p w:rsidR="00C920BF" w:rsidRPr="005F5576" w:rsidRDefault="00C920BF" w:rsidP="007D6519">
            <w:pPr>
              <w:tabs>
                <w:tab w:val="num" w:pos="-284"/>
              </w:tabs>
              <w:jc w:val="center"/>
              <w:rPr>
                <w:b/>
                <w:bCs/>
                <w:sz w:val="28"/>
                <w:szCs w:val="28"/>
              </w:rPr>
            </w:pPr>
          </w:p>
        </w:tc>
      </w:tr>
      <w:tr w:rsidR="00C920BF" w:rsidRPr="005F5576" w:rsidTr="007D6519">
        <w:tc>
          <w:tcPr>
            <w:tcW w:w="8756" w:type="dxa"/>
            <w:shd w:val="clear" w:color="auto" w:fill="auto"/>
          </w:tcPr>
          <w:p w:rsidR="00C920BF" w:rsidRPr="005F5576" w:rsidRDefault="00C920BF" w:rsidP="00C31CA2">
            <w:pPr>
              <w:ind w:left="284" w:hanging="284"/>
              <w:jc w:val="both"/>
              <w:rPr>
                <w:sz w:val="22"/>
                <w:szCs w:val="22"/>
              </w:rPr>
            </w:pPr>
            <w:r w:rsidRPr="005F5576">
              <w:rPr>
                <w:sz w:val="22"/>
                <w:szCs w:val="22"/>
              </w:rPr>
              <w:t>b.  pomoc pri zlepšení koordinácie spôsobu, akým sa produkty sektoru mlieka a mliečnych výrobkov umiestňujú na trh, najmä prostredníctvom výskumných a trhových štúdií;</w:t>
            </w:r>
          </w:p>
        </w:tc>
        <w:tc>
          <w:tcPr>
            <w:tcW w:w="992" w:type="dxa"/>
            <w:shd w:val="clear" w:color="auto" w:fill="auto"/>
            <w:vAlign w:val="center"/>
          </w:tcPr>
          <w:p w:rsidR="00C920BF" w:rsidRPr="005F5576" w:rsidRDefault="00C920BF" w:rsidP="007D6519">
            <w:pPr>
              <w:tabs>
                <w:tab w:val="num" w:pos="-284"/>
              </w:tabs>
              <w:jc w:val="center"/>
              <w:rPr>
                <w:b/>
                <w:bCs/>
                <w:sz w:val="28"/>
                <w:szCs w:val="28"/>
              </w:rPr>
            </w:pPr>
          </w:p>
        </w:tc>
      </w:tr>
      <w:tr w:rsidR="00C920BF" w:rsidRPr="005F5576" w:rsidTr="007D6519">
        <w:tc>
          <w:tcPr>
            <w:tcW w:w="8756" w:type="dxa"/>
            <w:shd w:val="clear" w:color="auto" w:fill="auto"/>
          </w:tcPr>
          <w:p w:rsidR="00C920BF" w:rsidRPr="005F5576" w:rsidRDefault="00C920BF" w:rsidP="00C31CA2">
            <w:pPr>
              <w:ind w:left="284" w:hanging="284"/>
              <w:jc w:val="both"/>
              <w:rPr>
                <w:sz w:val="22"/>
                <w:szCs w:val="22"/>
              </w:rPr>
            </w:pPr>
            <w:r w:rsidRPr="005F5576">
              <w:rPr>
                <w:sz w:val="22"/>
                <w:szCs w:val="22"/>
              </w:rPr>
              <w:t>c.  podpora spotreby a poskytovanie informácií o mlieku a mliečnych výrobkoch na vnútornom i vonkajšom trhu;</w:t>
            </w:r>
          </w:p>
        </w:tc>
        <w:tc>
          <w:tcPr>
            <w:tcW w:w="992" w:type="dxa"/>
            <w:shd w:val="clear" w:color="auto" w:fill="auto"/>
            <w:vAlign w:val="center"/>
          </w:tcPr>
          <w:p w:rsidR="00C920BF" w:rsidRPr="005F5576" w:rsidRDefault="00C920BF" w:rsidP="007D6519">
            <w:pPr>
              <w:tabs>
                <w:tab w:val="num" w:pos="-284"/>
              </w:tabs>
              <w:jc w:val="center"/>
              <w:rPr>
                <w:b/>
                <w:bCs/>
                <w:sz w:val="28"/>
                <w:szCs w:val="28"/>
              </w:rPr>
            </w:pPr>
          </w:p>
        </w:tc>
      </w:tr>
      <w:tr w:rsidR="00C920BF" w:rsidRPr="005F5576" w:rsidTr="007D6519">
        <w:tc>
          <w:tcPr>
            <w:tcW w:w="8756" w:type="dxa"/>
            <w:shd w:val="clear" w:color="auto" w:fill="auto"/>
          </w:tcPr>
          <w:p w:rsidR="00C920BF" w:rsidRPr="005F5576" w:rsidRDefault="00C920BF" w:rsidP="00C31CA2">
            <w:pPr>
              <w:ind w:left="284" w:hanging="284"/>
              <w:jc w:val="both"/>
              <w:rPr>
                <w:sz w:val="22"/>
                <w:szCs w:val="22"/>
              </w:rPr>
            </w:pPr>
            <w:r w:rsidRPr="005F5576">
              <w:rPr>
                <w:sz w:val="22"/>
                <w:szCs w:val="22"/>
              </w:rPr>
              <w:t>d.  prieskum potenciálnych exportných trhov;</w:t>
            </w:r>
          </w:p>
          <w:p w:rsidR="00C920BF" w:rsidRPr="005F5576" w:rsidRDefault="00C920BF" w:rsidP="00C31CA2">
            <w:pPr>
              <w:ind w:left="284" w:hanging="284"/>
              <w:jc w:val="both"/>
              <w:rPr>
                <w:sz w:val="22"/>
                <w:szCs w:val="22"/>
              </w:rPr>
            </w:pPr>
          </w:p>
        </w:tc>
        <w:tc>
          <w:tcPr>
            <w:tcW w:w="992" w:type="dxa"/>
            <w:shd w:val="clear" w:color="auto" w:fill="auto"/>
            <w:vAlign w:val="center"/>
          </w:tcPr>
          <w:p w:rsidR="00C920BF" w:rsidRPr="005F5576" w:rsidRDefault="00C920BF" w:rsidP="007D6519">
            <w:pPr>
              <w:tabs>
                <w:tab w:val="num" w:pos="-284"/>
              </w:tabs>
              <w:jc w:val="center"/>
              <w:rPr>
                <w:b/>
                <w:bCs/>
                <w:sz w:val="28"/>
                <w:szCs w:val="28"/>
              </w:rPr>
            </w:pPr>
          </w:p>
        </w:tc>
      </w:tr>
      <w:tr w:rsidR="00C920BF" w:rsidRPr="005F5576" w:rsidTr="007D6519">
        <w:tc>
          <w:tcPr>
            <w:tcW w:w="8756" w:type="dxa"/>
            <w:shd w:val="clear" w:color="auto" w:fill="auto"/>
          </w:tcPr>
          <w:p w:rsidR="00C920BF" w:rsidRPr="005F5576" w:rsidRDefault="00C920BF" w:rsidP="00C31CA2">
            <w:pPr>
              <w:ind w:left="284" w:hanging="284"/>
              <w:jc w:val="both"/>
              <w:rPr>
                <w:sz w:val="22"/>
                <w:szCs w:val="22"/>
              </w:rPr>
            </w:pPr>
            <w:r w:rsidRPr="005F5576">
              <w:rPr>
                <w:sz w:val="22"/>
                <w:szCs w:val="22"/>
              </w:rPr>
              <w:t>e.  vypracovanie štandardných vzorov zmlúv, ktoré sú zlučiteľné s pravidlami Únie pre predaj surového mlieka nákupcom a/alebo dodávku spracovaných výrobkov distribútorom a maloobchodníkom, so zohľadnením potreby dosiahnuť spravodlivé konkurenčné podmienky a zamedziť narušeniu trhu;</w:t>
            </w:r>
          </w:p>
        </w:tc>
        <w:tc>
          <w:tcPr>
            <w:tcW w:w="992" w:type="dxa"/>
            <w:shd w:val="clear" w:color="auto" w:fill="auto"/>
            <w:vAlign w:val="center"/>
          </w:tcPr>
          <w:p w:rsidR="00C920BF" w:rsidRPr="005F5576" w:rsidRDefault="00C920BF" w:rsidP="007D6519">
            <w:pPr>
              <w:tabs>
                <w:tab w:val="num" w:pos="-284"/>
              </w:tabs>
              <w:jc w:val="center"/>
              <w:rPr>
                <w:b/>
                <w:bCs/>
                <w:sz w:val="28"/>
                <w:szCs w:val="28"/>
              </w:rPr>
            </w:pPr>
          </w:p>
        </w:tc>
      </w:tr>
      <w:tr w:rsidR="00C920BF" w:rsidRPr="005F5576" w:rsidTr="007D6519">
        <w:tc>
          <w:tcPr>
            <w:tcW w:w="8756" w:type="dxa"/>
            <w:shd w:val="clear" w:color="auto" w:fill="auto"/>
          </w:tcPr>
          <w:p w:rsidR="00C920BF" w:rsidRPr="005F5576" w:rsidRDefault="00C920BF" w:rsidP="00C31CA2">
            <w:pPr>
              <w:ind w:left="284" w:hanging="284"/>
              <w:jc w:val="both"/>
              <w:rPr>
                <w:sz w:val="22"/>
                <w:szCs w:val="22"/>
              </w:rPr>
            </w:pPr>
            <w:r w:rsidRPr="005F5576">
              <w:rPr>
                <w:sz w:val="22"/>
                <w:szCs w:val="22"/>
              </w:rPr>
              <w:t xml:space="preserve">f.  </w:t>
            </w:r>
            <w:r>
              <w:rPr>
                <w:sz w:val="22"/>
                <w:szCs w:val="22"/>
              </w:rPr>
              <w:t>p</w:t>
            </w:r>
            <w:r w:rsidRPr="005F5576">
              <w:rPr>
                <w:sz w:val="22"/>
                <w:szCs w:val="22"/>
              </w:rPr>
              <w:t>o</w:t>
            </w:r>
            <w:r>
              <w:rPr>
                <w:sz w:val="22"/>
                <w:szCs w:val="22"/>
              </w:rPr>
              <w:t>skytovanie</w:t>
            </w:r>
            <w:r w:rsidRPr="005F5576">
              <w:rPr>
                <w:sz w:val="22"/>
                <w:szCs w:val="22"/>
              </w:rPr>
              <w:t xml:space="preserve"> informácií a uskutočňovanie výskumu, ktorý je potrebný na prispôsobenie výroby na výrobky, ktoré viac vyhovujú požiadavkám trhu a chuti a očakávaniam spotrebiteľov, najmä pokiaľ ide o kvalitu výrobku</w:t>
            </w:r>
            <w:r>
              <w:rPr>
                <w:sz w:val="22"/>
                <w:szCs w:val="22"/>
              </w:rPr>
              <w:t xml:space="preserve"> </w:t>
            </w:r>
            <w:r w:rsidRPr="005F5576">
              <w:rPr>
                <w:sz w:val="22"/>
                <w:szCs w:val="22"/>
              </w:rPr>
              <w:t>a ochranu životného prostredia;</w:t>
            </w:r>
          </w:p>
        </w:tc>
        <w:tc>
          <w:tcPr>
            <w:tcW w:w="992" w:type="dxa"/>
            <w:shd w:val="clear" w:color="auto" w:fill="auto"/>
            <w:vAlign w:val="center"/>
          </w:tcPr>
          <w:p w:rsidR="00C920BF" w:rsidRPr="005F5576" w:rsidRDefault="00C920BF" w:rsidP="007D6519">
            <w:pPr>
              <w:tabs>
                <w:tab w:val="num" w:pos="-284"/>
              </w:tabs>
              <w:jc w:val="center"/>
              <w:rPr>
                <w:b/>
                <w:bCs/>
                <w:sz w:val="28"/>
                <w:szCs w:val="28"/>
              </w:rPr>
            </w:pPr>
          </w:p>
        </w:tc>
      </w:tr>
      <w:tr w:rsidR="00C920BF" w:rsidRPr="005F5576" w:rsidTr="007D6519">
        <w:tc>
          <w:tcPr>
            <w:tcW w:w="8756" w:type="dxa"/>
            <w:shd w:val="clear" w:color="auto" w:fill="auto"/>
          </w:tcPr>
          <w:p w:rsidR="00C920BF" w:rsidRPr="005F5576" w:rsidRDefault="00C920BF" w:rsidP="00C31CA2">
            <w:pPr>
              <w:ind w:left="284" w:hanging="284"/>
              <w:jc w:val="both"/>
              <w:rPr>
                <w:sz w:val="22"/>
                <w:szCs w:val="22"/>
              </w:rPr>
            </w:pPr>
            <w:r w:rsidRPr="005F5576">
              <w:rPr>
                <w:sz w:val="22"/>
                <w:szCs w:val="22"/>
              </w:rPr>
              <w:t>g.  udržiavanie a rozvoj výrobného potenciálu sektoru mlieka a</w:t>
            </w:r>
            <w:r>
              <w:rPr>
                <w:sz w:val="22"/>
                <w:szCs w:val="22"/>
              </w:rPr>
              <w:t> </w:t>
            </w:r>
            <w:r w:rsidRPr="005F5576">
              <w:rPr>
                <w:sz w:val="22"/>
                <w:szCs w:val="22"/>
              </w:rPr>
              <w:t>mliečnych</w:t>
            </w:r>
            <w:r>
              <w:rPr>
                <w:sz w:val="22"/>
                <w:szCs w:val="22"/>
              </w:rPr>
              <w:t xml:space="preserve"> </w:t>
            </w:r>
            <w:r w:rsidRPr="005F5576">
              <w:rPr>
                <w:sz w:val="22"/>
                <w:szCs w:val="22"/>
              </w:rPr>
              <w:t>výrobkov okrem iného podporou inovácií a programov aplikovaného výskumu a vývoja s cieľom využiť plný potenciál mlieka a mliečnych výrobkov, najmä preto, aby sa vytvárali výrobky s pridanou hodnotou,  ktoré budú príťažlivejšie pre spotrebiteľov;</w:t>
            </w:r>
          </w:p>
        </w:tc>
        <w:tc>
          <w:tcPr>
            <w:tcW w:w="992" w:type="dxa"/>
            <w:shd w:val="clear" w:color="auto" w:fill="auto"/>
            <w:vAlign w:val="center"/>
          </w:tcPr>
          <w:p w:rsidR="00C920BF" w:rsidRPr="005F5576" w:rsidRDefault="00C920BF" w:rsidP="007D6519">
            <w:pPr>
              <w:tabs>
                <w:tab w:val="num" w:pos="-284"/>
              </w:tabs>
              <w:jc w:val="center"/>
              <w:rPr>
                <w:b/>
                <w:bCs/>
                <w:sz w:val="28"/>
                <w:szCs w:val="28"/>
              </w:rPr>
            </w:pPr>
          </w:p>
        </w:tc>
      </w:tr>
      <w:tr w:rsidR="00C920BF" w:rsidRPr="005F5576" w:rsidTr="007D6519">
        <w:tc>
          <w:tcPr>
            <w:tcW w:w="8756" w:type="dxa"/>
            <w:shd w:val="clear" w:color="auto" w:fill="auto"/>
          </w:tcPr>
          <w:p w:rsidR="00C920BF" w:rsidRPr="005F5576" w:rsidRDefault="00C920BF" w:rsidP="00C31CA2">
            <w:pPr>
              <w:ind w:left="284" w:hanging="284"/>
              <w:jc w:val="both"/>
              <w:rPr>
                <w:sz w:val="22"/>
                <w:szCs w:val="22"/>
              </w:rPr>
            </w:pPr>
            <w:r w:rsidRPr="005F5576">
              <w:rPr>
                <w:sz w:val="22"/>
                <w:szCs w:val="22"/>
              </w:rPr>
              <w:t>h.  hľadanie spôsobov na obmedzenie používania veterinárnych prípravkov,  zlepšenie riadenia ostatných zásahov, zvýšenie bezpečnosti potravín a zlepšenie zdravia zvierat;</w:t>
            </w:r>
          </w:p>
        </w:tc>
        <w:tc>
          <w:tcPr>
            <w:tcW w:w="992" w:type="dxa"/>
            <w:shd w:val="clear" w:color="auto" w:fill="auto"/>
            <w:vAlign w:val="center"/>
          </w:tcPr>
          <w:p w:rsidR="00C920BF" w:rsidRPr="005F5576" w:rsidRDefault="00C920BF" w:rsidP="007D6519">
            <w:pPr>
              <w:tabs>
                <w:tab w:val="num" w:pos="-284"/>
              </w:tabs>
              <w:jc w:val="center"/>
              <w:rPr>
                <w:b/>
                <w:bCs/>
                <w:sz w:val="28"/>
                <w:szCs w:val="28"/>
              </w:rPr>
            </w:pPr>
          </w:p>
        </w:tc>
      </w:tr>
      <w:tr w:rsidR="00C920BF" w:rsidRPr="005F5576" w:rsidTr="007D6519">
        <w:tc>
          <w:tcPr>
            <w:tcW w:w="8756" w:type="dxa"/>
            <w:shd w:val="clear" w:color="auto" w:fill="auto"/>
          </w:tcPr>
          <w:p w:rsidR="00C920BF" w:rsidRPr="005F5576" w:rsidRDefault="00C920BF" w:rsidP="00C31CA2">
            <w:pPr>
              <w:ind w:left="284" w:hanging="284"/>
              <w:jc w:val="both"/>
              <w:rPr>
                <w:sz w:val="22"/>
                <w:szCs w:val="22"/>
              </w:rPr>
            </w:pPr>
            <w:r>
              <w:rPr>
                <w:sz w:val="22"/>
                <w:szCs w:val="22"/>
              </w:rPr>
              <w:t>i</w:t>
            </w:r>
            <w:r w:rsidRPr="005F5576">
              <w:rPr>
                <w:sz w:val="22"/>
                <w:szCs w:val="22"/>
              </w:rPr>
              <w:t>.</w:t>
            </w:r>
            <w:r>
              <w:rPr>
                <w:sz w:val="22"/>
                <w:szCs w:val="22"/>
              </w:rPr>
              <w:t xml:space="preserve">  </w:t>
            </w:r>
            <w:r w:rsidRPr="005F5576">
              <w:rPr>
                <w:sz w:val="22"/>
                <w:szCs w:val="22"/>
              </w:rPr>
              <w:t>vývoj metód a nástrojov na zlepšovanie kvality výrobkov vo všetkých fázach výroby a  uvádzania na trh;</w:t>
            </w:r>
          </w:p>
        </w:tc>
        <w:tc>
          <w:tcPr>
            <w:tcW w:w="992" w:type="dxa"/>
            <w:shd w:val="clear" w:color="auto" w:fill="auto"/>
            <w:vAlign w:val="center"/>
          </w:tcPr>
          <w:p w:rsidR="00C920BF" w:rsidRPr="005F5576" w:rsidRDefault="00C920BF" w:rsidP="007D6519">
            <w:pPr>
              <w:tabs>
                <w:tab w:val="num" w:pos="-284"/>
              </w:tabs>
              <w:jc w:val="center"/>
              <w:rPr>
                <w:b/>
                <w:bCs/>
                <w:sz w:val="28"/>
                <w:szCs w:val="28"/>
              </w:rPr>
            </w:pPr>
          </w:p>
        </w:tc>
      </w:tr>
      <w:tr w:rsidR="00C920BF" w:rsidRPr="005F5576" w:rsidTr="007D6519">
        <w:tc>
          <w:tcPr>
            <w:tcW w:w="8756" w:type="dxa"/>
            <w:shd w:val="clear" w:color="auto" w:fill="auto"/>
          </w:tcPr>
          <w:p w:rsidR="00C920BF" w:rsidRPr="00BD6B7D" w:rsidRDefault="00C920BF" w:rsidP="00C31CA2">
            <w:pPr>
              <w:autoSpaceDE w:val="0"/>
              <w:autoSpaceDN w:val="0"/>
              <w:adjustRightInd w:val="0"/>
              <w:ind w:left="284" w:hanging="284"/>
              <w:jc w:val="both"/>
              <w:rPr>
                <w:sz w:val="22"/>
                <w:szCs w:val="22"/>
              </w:rPr>
            </w:pPr>
            <w:r>
              <w:rPr>
                <w:sz w:val="22"/>
                <w:szCs w:val="22"/>
              </w:rPr>
              <w:t xml:space="preserve">j.  </w:t>
            </w:r>
            <w:r w:rsidRPr="00BD6B7D">
              <w:rPr>
                <w:sz w:val="22"/>
                <w:szCs w:val="22"/>
              </w:rPr>
              <w:t>využívanie potenciálu ekologického poľnohospodárstva a ochrana a</w:t>
            </w:r>
            <w:r>
              <w:rPr>
                <w:sz w:val="22"/>
                <w:szCs w:val="22"/>
              </w:rPr>
              <w:t xml:space="preserve"> </w:t>
            </w:r>
            <w:r w:rsidRPr="00BD6B7D">
              <w:rPr>
                <w:sz w:val="22"/>
                <w:szCs w:val="22"/>
              </w:rPr>
              <w:t>podpora takéhoto poľnohospodárstva, ako aj výroba výrobkov</w:t>
            </w:r>
            <w:r>
              <w:rPr>
                <w:sz w:val="22"/>
                <w:szCs w:val="22"/>
              </w:rPr>
              <w:t xml:space="preserve"> </w:t>
            </w:r>
            <w:r w:rsidRPr="00BD6B7D">
              <w:rPr>
                <w:sz w:val="22"/>
                <w:szCs w:val="22"/>
              </w:rPr>
              <w:t>s označením pôvodu, označeniami kvality a</w:t>
            </w:r>
            <w:r>
              <w:rPr>
                <w:sz w:val="22"/>
                <w:szCs w:val="22"/>
              </w:rPr>
              <w:t> </w:t>
            </w:r>
            <w:r w:rsidRPr="00BD6B7D">
              <w:rPr>
                <w:sz w:val="22"/>
                <w:szCs w:val="22"/>
              </w:rPr>
              <w:t>zemepisnými označeniami a</w:t>
            </w:r>
          </w:p>
        </w:tc>
        <w:tc>
          <w:tcPr>
            <w:tcW w:w="992" w:type="dxa"/>
            <w:shd w:val="clear" w:color="auto" w:fill="auto"/>
            <w:vAlign w:val="center"/>
          </w:tcPr>
          <w:p w:rsidR="00C920BF" w:rsidRPr="005F5576" w:rsidRDefault="00C920BF" w:rsidP="007D6519">
            <w:pPr>
              <w:tabs>
                <w:tab w:val="num" w:pos="-284"/>
              </w:tabs>
              <w:jc w:val="center"/>
              <w:rPr>
                <w:b/>
                <w:bCs/>
                <w:sz w:val="28"/>
                <w:szCs w:val="28"/>
              </w:rPr>
            </w:pPr>
          </w:p>
        </w:tc>
      </w:tr>
      <w:tr w:rsidR="00C920BF" w:rsidRPr="005F5576" w:rsidTr="007D6519">
        <w:tc>
          <w:tcPr>
            <w:tcW w:w="8756" w:type="dxa"/>
            <w:shd w:val="clear" w:color="auto" w:fill="auto"/>
          </w:tcPr>
          <w:p w:rsidR="00C920BF" w:rsidRPr="00BD6B7D" w:rsidRDefault="00C920BF" w:rsidP="00C31CA2">
            <w:pPr>
              <w:autoSpaceDE w:val="0"/>
              <w:autoSpaceDN w:val="0"/>
              <w:adjustRightInd w:val="0"/>
              <w:ind w:left="284" w:hanging="284"/>
              <w:jc w:val="both"/>
              <w:rPr>
                <w:sz w:val="22"/>
                <w:szCs w:val="22"/>
              </w:rPr>
            </w:pPr>
            <w:r>
              <w:rPr>
                <w:sz w:val="22"/>
                <w:szCs w:val="22"/>
              </w:rPr>
              <w:t xml:space="preserve">k.  </w:t>
            </w:r>
            <w:r w:rsidRPr="00BD6B7D">
              <w:rPr>
                <w:sz w:val="22"/>
                <w:szCs w:val="22"/>
              </w:rPr>
              <w:t>propagovanie integrovanej výroby alebo iných environmentálne</w:t>
            </w:r>
            <w:r>
              <w:rPr>
                <w:sz w:val="22"/>
                <w:szCs w:val="22"/>
              </w:rPr>
              <w:t xml:space="preserve"> </w:t>
            </w:r>
            <w:r w:rsidRPr="00BD6B7D">
              <w:rPr>
                <w:sz w:val="22"/>
                <w:szCs w:val="22"/>
              </w:rPr>
              <w:t>vhodných spôsobov výroby.“</w:t>
            </w:r>
          </w:p>
        </w:tc>
        <w:tc>
          <w:tcPr>
            <w:tcW w:w="992" w:type="dxa"/>
            <w:shd w:val="clear" w:color="auto" w:fill="auto"/>
            <w:vAlign w:val="center"/>
          </w:tcPr>
          <w:p w:rsidR="00C920BF" w:rsidRPr="005F5576" w:rsidRDefault="00C920BF" w:rsidP="007D6519">
            <w:pPr>
              <w:tabs>
                <w:tab w:val="num" w:pos="-284"/>
              </w:tabs>
              <w:jc w:val="center"/>
              <w:rPr>
                <w:b/>
                <w:bCs/>
                <w:sz w:val="28"/>
                <w:szCs w:val="28"/>
              </w:rPr>
            </w:pPr>
          </w:p>
        </w:tc>
      </w:tr>
    </w:tbl>
    <w:p w:rsidR="00C920BF" w:rsidRDefault="00C920BF" w:rsidP="00C920BF">
      <w:pPr>
        <w:tabs>
          <w:tab w:val="num" w:pos="-284"/>
        </w:tabs>
        <w:ind w:left="-284"/>
        <w:jc w:val="right"/>
        <w:rPr>
          <w:b/>
          <w:bCs/>
        </w:rPr>
      </w:pPr>
      <w:r w:rsidRPr="000F188C">
        <w:rPr>
          <w:bCs/>
          <w:i/>
          <w:sz w:val="20"/>
          <w:szCs w:val="20"/>
        </w:rPr>
        <w:t>(</w:t>
      </w:r>
      <w:r>
        <w:rPr>
          <w:bCs/>
          <w:i/>
          <w:sz w:val="20"/>
          <w:szCs w:val="20"/>
        </w:rPr>
        <w:t>*</w:t>
      </w:r>
      <w:r w:rsidRPr="000F188C">
        <w:rPr>
          <w:bCs/>
          <w:i/>
          <w:sz w:val="20"/>
          <w:szCs w:val="20"/>
        </w:rPr>
        <w:t>Krížikom označte vykonávané činnosti)</w:t>
      </w:r>
    </w:p>
    <w:p w:rsidR="00C920BF" w:rsidRPr="00533FD4" w:rsidRDefault="00C920BF" w:rsidP="00C920BF">
      <w:pPr>
        <w:tabs>
          <w:tab w:val="num" w:pos="-360"/>
        </w:tabs>
        <w:ind w:left="-360"/>
        <w:jc w:val="both"/>
        <w:rPr>
          <w:b/>
          <w:bCs/>
          <w:sz w:val="20"/>
          <w:szCs w:val="20"/>
        </w:rPr>
      </w:pPr>
      <w:r w:rsidRPr="008E72AF">
        <w:rPr>
          <w:b/>
          <w:bCs/>
        </w:rPr>
        <w:t>3. Podiel na trhu</w:t>
      </w:r>
    </w:p>
    <w:p w:rsidR="00C920BF" w:rsidRPr="00F37AE5" w:rsidRDefault="00C31CA2" w:rsidP="00C31CA2">
      <w:pPr>
        <w:pStyle w:val="Zarkazkladnhotextu2"/>
        <w:spacing w:line="240" w:lineRule="auto"/>
        <w:ind w:left="-142"/>
        <w:rPr>
          <w:i/>
          <w:iCs/>
        </w:rPr>
      </w:pPr>
      <w:r>
        <w:t>P</w:t>
      </w:r>
      <w:r w:rsidR="00C920BF" w:rsidRPr="00835E0B">
        <w:t xml:space="preserve">odľa ods. 2 § 10b zákona č. 491/2001 Z. z. </w:t>
      </w:r>
      <w:r w:rsidR="00C920BF" w:rsidRPr="008E72AF">
        <w:t xml:space="preserve">členovia medziodvetvovej organizácie majú aspoň 33% podiel na hospodárskych činnostiach na trhu s mliekom a mliečnymi výrobkami v Slovenskej republike, na ktoré je </w:t>
      </w:r>
      <w:r w:rsidR="00C920BF" w:rsidRPr="001A189E">
        <w:t xml:space="preserve">medziodvetvová organizácia zameraná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8"/>
        <w:gridCol w:w="1843"/>
        <w:gridCol w:w="1984"/>
      </w:tblGrid>
      <w:tr w:rsidR="00C920BF" w:rsidRPr="005F5576" w:rsidTr="00DF3FEE">
        <w:trPr>
          <w:trHeight w:val="357"/>
        </w:trPr>
        <w:tc>
          <w:tcPr>
            <w:tcW w:w="5288" w:type="dxa"/>
            <w:shd w:val="clear" w:color="auto" w:fill="auto"/>
          </w:tcPr>
          <w:p w:rsidR="00C920BF" w:rsidRPr="001A189E" w:rsidRDefault="00C920BF" w:rsidP="001A189E">
            <w:pPr>
              <w:rPr>
                <w:sz w:val="22"/>
                <w:szCs w:val="22"/>
              </w:rPr>
            </w:pPr>
          </w:p>
        </w:tc>
        <w:tc>
          <w:tcPr>
            <w:tcW w:w="1843" w:type="dxa"/>
            <w:shd w:val="clear" w:color="auto" w:fill="auto"/>
            <w:vAlign w:val="center"/>
          </w:tcPr>
          <w:p w:rsidR="00C920BF" w:rsidRPr="001A189E" w:rsidRDefault="00C920BF" w:rsidP="001A189E">
            <w:pPr>
              <w:rPr>
                <w:sz w:val="22"/>
                <w:szCs w:val="22"/>
              </w:rPr>
            </w:pPr>
            <w:r w:rsidRPr="001A189E">
              <w:rPr>
                <w:sz w:val="22"/>
                <w:szCs w:val="22"/>
              </w:rPr>
              <w:t>Počet zástupcov</w:t>
            </w:r>
          </w:p>
        </w:tc>
        <w:tc>
          <w:tcPr>
            <w:tcW w:w="1984" w:type="dxa"/>
            <w:shd w:val="clear" w:color="auto" w:fill="auto"/>
            <w:vAlign w:val="center"/>
          </w:tcPr>
          <w:p w:rsidR="00C920BF" w:rsidRPr="001A189E" w:rsidRDefault="00C920BF" w:rsidP="001A189E">
            <w:pPr>
              <w:rPr>
                <w:sz w:val="22"/>
                <w:szCs w:val="22"/>
              </w:rPr>
            </w:pPr>
            <w:r w:rsidRPr="001A189E">
              <w:rPr>
                <w:sz w:val="22"/>
                <w:szCs w:val="22"/>
              </w:rPr>
              <w:t>Podiel na trhu v %</w:t>
            </w:r>
          </w:p>
        </w:tc>
      </w:tr>
      <w:tr w:rsidR="00C920BF" w:rsidRPr="005F5576" w:rsidTr="00DF3FEE">
        <w:tc>
          <w:tcPr>
            <w:tcW w:w="5288" w:type="dxa"/>
            <w:shd w:val="clear" w:color="auto" w:fill="auto"/>
          </w:tcPr>
          <w:p w:rsidR="00C920BF" w:rsidRPr="001A189E" w:rsidRDefault="00C920BF" w:rsidP="001A189E">
            <w:pPr>
              <w:rPr>
                <w:sz w:val="22"/>
                <w:szCs w:val="22"/>
              </w:rPr>
            </w:pPr>
            <w:r w:rsidRPr="001A189E">
              <w:rPr>
                <w:sz w:val="22"/>
                <w:szCs w:val="22"/>
              </w:rPr>
              <w:t>Zástupcovia spojení  s výrobou surového mlieka</w:t>
            </w:r>
          </w:p>
          <w:p w:rsidR="00C920BF" w:rsidRPr="001A189E" w:rsidRDefault="00C920BF" w:rsidP="001A189E">
            <w:pPr>
              <w:rPr>
                <w:sz w:val="22"/>
                <w:szCs w:val="22"/>
              </w:rPr>
            </w:pPr>
          </w:p>
        </w:tc>
        <w:tc>
          <w:tcPr>
            <w:tcW w:w="1843" w:type="dxa"/>
            <w:shd w:val="clear" w:color="auto" w:fill="auto"/>
          </w:tcPr>
          <w:p w:rsidR="00C920BF" w:rsidRPr="001A189E" w:rsidRDefault="00C920BF" w:rsidP="001A189E">
            <w:pPr>
              <w:rPr>
                <w:sz w:val="22"/>
                <w:szCs w:val="22"/>
              </w:rPr>
            </w:pPr>
          </w:p>
        </w:tc>
        <w:tc>
          <w:tcPr>
            <w:tcW w:w="1984" w:type="dxa"/>
            <w:shd w:val="clear" w:color="auto" w:fill="auto"/>
          </w:tcPr>
          <w:p w:rsidR="00C920BF" w:rsidRPr="001A189E" w:rsidRDefault="00C920BF" w:rsidP="001A189E">
            <w:pPr>
              <w:rPr>
                <w:sz w:val="22"/>
                <w:szCs w:val="22"/>
              </w:rPr>
            </w:pPr>
          </w:p>
        </w:tc>
      </w:tr>
      <w:tr w:rsidR="00C920BF" w:rsidRPr="005F5576" w:rsidTr="00DF3FEE">
        <w:tc>
          <w:tcPr>
            <w:tcW w:w="5288" w:type="dxa"/>
            <w:shd w:val="clear" w:color="auto" w:fill="auto"/>
          </w:tcPr>
          <w:p w:rsidR="00C920BF" w:rsidRPr="001A189E" w:rsidRDefault="00C920BF" w:rsidP="001A189E">
            <w:pPr>
              <w:rPr>
                <w:sz w:val="22"/>
                <w:szCs w:val="22"/>
              </w:rPr>
            </w:pPr>
            <w:r w:rsidRPr="001A189E">
              <w:rPr>
                <w:sz w:val="22"/>
                <w:szCs w:val="22"/>
              </w:rPr>
              <w:t>Zástupcovia  spojení so spracovaním mlieka a mliečnych výrobkov</w:t>
            </w:r>
          </w:p>
        </w:tc>
        <w:tc>
          <w:tcPr>
            <w:tcW w:w="1843" w:type="dxa"/>
            <w:shd w:val="clear" w:color="auto" w:fill="auto"/>
          </w:tcPr>
          <w:p w:rsidR="00C920BF" w:rsidRPr="001A189E" w:rsidRDefault="00C920BF" w:rsidP="001A189E">
            <w:pPr>
              <w:rPr>
                <w:sz w:val="22"/>
                <w:szCs w:val="22"/>
              </w:rPr>
            </w:pPr>
          </w:p>
        </w:tc>
        <w:tc>
          <w:tcPr>
            <w:tcW w:w="1984" w:type="dxa"/>
            <w:shd w:val="clear" w:color="auto" w:fill="auto"/>
          </w:tcPr>
          <w:p w:rsidR="00C920BF" w:rsidRPr="001A189E" w:rsidRDefault="00C920BF" w:rsidP="001A189E">
            <w:pPr>
              <w:rPr>
                <w:sz w:val="22"/>
                <w:szCs w:val="22"/>
              </w:rPr>
            </w:pPr>
          </w:p>
        </w:tc>
      </w:tr>
      <w:tr w:rsidR="00C920BF" w:rsidRPr="005F5576" w:rsidTr="00DF3FEE">
        <w:tc>
          <w:tcPr>
            <w:tcW w:w="5288" w:type="dxa"/>
            <w:shd w:val="clear" w:color="auto" w:fill="auto"/>
          </w:tcPr>
          <w:p w:rsidR="00C920BF" w:rsidRPr="001A189E" w:rsidRDefault="00C920BF" w:rsidP="001A189E">
            <w:pPr>
              <w:rPr>
                <w:sz w:val="22"/>
                <w:szCs w:val="22"/>
              </w:rPr>
            </w:pPr>
            <w:r w:rsidRPr="001A189E">
              <w:rPr>
                <w:sz w:val="22"/>
                <w:szCs w:val="22"/>
              </w:rPr>
              <w:t>Zástupcovia spojení s obchodovaním s mliekom a mliečnymi výrobkami</w:t>
            </w:r>
          </w:p>
        </w:tc>
        <w:tc>
          <w:tcPr>
            <w:tcW w:w="1843" w:type="dxa"/>
            <w:shd w:val="clear" w:color="auto" w:fill="auto"/>
          </w:tcPr>
          <w:p w:rsidR="00C920BF" w:rsidRPr="001A189E" w:rsidRDefault="00C920BF" w:rsidP="001A189E">
            <w:pPr>
              <w:rPr>
                <w:sz w:val="22"/>
                <w:szCs w:val="22"/>
              </w:rPr>
            </w:pPr>
          </w:p>
        </w:tc>
        <w:tc>
          <w:tcPr>
            <w:tcW w:w="1984" w:type="dxa"/>
            <w:shd w:val="clear" w:color="auto" w:fill="auto"/>
          </w:tcPr>
          <w:p w:rsidR="00C920BF" w:rsidRPr="001A189E" w:rsidRDefault="00C920BF" w:rsidP="001A189E">
            <w:pPr>
              <w:rPr>
                <w:sz w:val="22"/>
                <w:szCs w:val="22"/>
              </w:rPr>
            </w:pPr>
          </w:p>
        </w:tc>
      </w:tr>
      <w:tr w:rsidR="00C920BF" w:rsidRPr="005F5576" w:rsidTr="00DF3FEE">
        <w:tc>
          <w:tcPr>
            <w:tcW w:w="5288" w:type="dxa"/>
            <w:shd w:val="clear" w:color="auto" w:fill="auto"/>
          </w:tcPr>
          <w:p w:rsidR="00C920BF" w:rsidRPr="001A189E" w:rsidRDefault="00C920BF" w:rsidP="001A189E">
            <w:pPr>
              <w:rPr>
                <w:sz w:val="22"/>
                <w:szCs w:val="22"/>
              </w:rPr>
            </w:pPr>
            <w:r w:rsidRPr="001A189E">
              <w:rPr>
                <w:sz w:val="22"/>
                <w:szCs w:val="22"/>
              </w:rPr>
              <w:t xml:space="preserve">Zástupcovia spojení s distribúciou  mlieka </w:t>
            </w:r>
          </w:p>
          <w:p w:rsidR="00C920BF" w:rsidRPr="001A189E" w:rsidRDefault="00C920BF" w:rsidP="001A189E">
            <w:pPr>
              <w:rPr>
                <w:sz w:val="22"/>
                <w:szCs w:val="22"/>
              </w:rPr>
            </w:pPr>
            <w:r w:rsidRPr="001A189E">
              <w:rPr>
                <w:sz w:val="22"/>
                <w:szCs w:val="22"/>
              </w:rPr>
              <w:t xml:space="preserve">a mliečnych výrobkov </w:t>
            </w:r>
          </w:p>
        </w:tc>
        <w:tc>
          <w:tcPr>
            <w:tcW w:w="1843" w:type="dxa"/>
            <w:shd w:val="clear" w:color="auto" w:fill="auto"/>
          </w:tcPr>
          <w:p w:rsidR="00C920BF" w:rsidRPr="001A189E" w:rsidRDefault="00C920BF" w:rsidP="001A189E">
            <w:pPr>
              <w:rPr>
                <w:sz w:val="22"/>
                <w:szCs w:val="22"/>
              </w:rPr>
            </w:pPr>
          </w:p>
        </w:tc>
        <w:tc>
          <w:tcPr>
            <w:tcW w:w="1984" w:type="dxa"/>
            <w:shd w:val="clear" w:color="auto" w:fill="auto"/>
          </w:tcPr>
          <w:p w:rsidR="00C920BF" w:rsidRPr="001A189E" w:rsidRDefault="00C920BF" w:rsidP="001A189E">
            <w:pPr>
              <w:rPr>
                <w:sz w:val="22"/>
                <w:szCs w:val="22"/>
              </w:rPr>
            </w:pPr>
          </w:p>
        </w:tc>
      </w:tr>
    </w:tbl>
    <w:p w:rsidR="00C920BF" w:rsidRPr="00BD6B7D" w:rsidRDefault="00C920BF" w:rsidP="00C920BF">
      <w:pPr>
        <w:rPr>
          <w:b/>
        </w:rPr>
      </w:pPr>
      <w:r>
        <w:rPr>
          <w:b/>
        </w:rPr>
        <w:lastRenderedPageBreak/>
        <w:t>C</w:t>
      </w:r>
      <w:r w:rsidRPr="00BD6B7D">
        <w:rPr>
          <w:b/>
        </w:rPr>
        <w:t>. Vyhlásenia</w:t>
      </w:r>
    </w:p>
    <w:p w:rsidR="00C920BF" w:rsidRPr="008E72AF" w:rsidRDefault="00C920BF" w:rsidP="00C920BF">
      <w:pPr>
        <w:rPr>
          <w:sz w:val="20"/>
          <w:szCs w:val="20"/>
        </w:rPr>
      </w:pPr>
    </w:p>
    <w:p w:rsidR="00C920BF" w:rsidRPr="008E72AF" w:rsidRDefault="00C920BF" w:rsidP="00C920BF">
      <w:pPr>
        <w:spacing w:line="320" w:lineRule="exact"/>
        <w:ind w:right="-493"/>
        <w:jc w:val="both"/>
      </w:pPr>
      <w:r w:rsidRPr="008E72AF">
        <w:rPr>
          <w:b/>
          <w:bCs/>
        </w:rPr>
        <w:t>Čestne v</w:t>
      </w:r>
      <w:r>
        <w:rPr>
          <w:b/>
          <w:bCs/>
        </w:rPr>
        <w:t>yhlasujem</w:t>
      </w:r>
      <w:r w:rsidRPr="008E72AF">
        <w:rPr>
          <w:b/>
          <w:bCs/>
        </w:rPr>
        <w:t xml:space="preserve"> a zaväzujem sa</w:t>
      </w:r>
      <w:r>
        <w:rPr>
          <w:b/>
          <w:bCs/>
        </w:rPr>
        <w:t>,</w:t>
      </w:r>
      <w:r w:rsidRPr="008E72AF">
        <w:rPr>
          <w:b/>
          <w:bCs/>
        </w:rPr>
        <w:t xml:space="preserve"> že:</w:t>
      </w:r>
    </w:p>
    <w:p w:rsidR="00C920BF" w:rsidRPr="008E72AF" w:rsidRDefault="00C920BF" w:rsidP="00DF19A5">
      <w:pPr>
        <w:numPr>
          <w:ilvl w:val="0"/>
          <w:numId w:val="17"/>
        </w:numPr>
        <w:tabs>
          <w:tab w:val="clear" w:pos="360"/>
          <w:tab w:val="num" w:pos="0"/>
        </w:tabs>
        <w:spacing w:line="320" w:lineRule="exact"/>
        <w:ind w:right="-493" w:hanging="360"/>
        <w:jc w:val="both"/>
      </w:pPr>
      <w:r>
        <w:t xml:space="preserve">samotná </w:t>
      </w:r>
      <w:r w:rsidRPr="00317EDB">
        <w:t>medziodvetvová</w:t>
      </w:r>
      <w:r w:rsidRPr="008E72AF">
        <w:t xml:space="preserve"> organizácia nie je zapojená do produkcie mlieka, spracovania alebo obchodovania s mliekom a mliečnych výrobkov,</w:t>
      </w:r>
    </w:p>
    <w:p w:rsidR="00C920BF" w:rsidRPr="008E72AF" w:rsidRDefault="00C920BF" w:rsidP="00DF19A5">
      <w:pPr>
        <w:numPr>
          <w:ilvl w:val="0"/>
          <w:numId w:val="17"/>
        </w:numPr>
        <w:tabs>
          <w:tab w:val="clear" w:pos="360"/>
          <w:tab w:val="num" w:pos="0"/>
        </w:tabs>
        <w:spacing w:line="320" w:lineRule="exact"/>
        <w:ind w:right="-493" w:hanging="360"/>
        <w:jc w:val="both"/>
      </w:pPr>
      <w:r w:rsidRPr="008E72AF">
        <w:t>som si vedomý toho, že uznávanie medziodvetvovej organizácie je podmienené splnením všetkých požiadaviek, ktoré vyplývajú z </w:t>
      </w:r>
      <w:r w:rsidRPr="00A17531">
        <w:rPr>
          <w:bCs/>
        </w:rPr>
        <w:t>nariadenia Európskeho parlamentu a Rady (EÚ)</w:t>
      </w:r>
      <w:r w:rsidRPr="00A17531">
        <w:t xml:space="preserve"> č. 1308/2013 </w:t>
      </w:r>
      <w:r>
        <w:t>v platnom znení</w:t>
      </w:r>
      <w:r w:rsidRPr="008E72AF">
        <w:t>, ako aj národnej legislatívy SR, ktoré budem dodržiavať</w:t>
      </w:r>
      <w:r>
        <w:t>,</w:t>
      </w:r>
    </w:p>
    <w:p w:rsidR="00C920BF" w:rsidRPr="008E72AF" w:rsidRDefault="00C920BF" w:rsidP="00DF19A5">
      <w:pPr>
        <w:numPr>
          <w:ilvl w:val="0"/>
          <w:numId w:val="17"/>
        </w:numPr>
        <w:tabs>
          <w:tab w:val="clear" w:pos="360"/>
          <w:tab w:val="num" w:pos="0"/>
        </w:tabs>
        <w:spacing w:line="320" w:lineRule="exact"/>
        <w:ind w:right="-493" w:hanging="360"/>
        <w:jc w:val="both"/>
      </w:pPr>
      <w:r w:rsidRPr="008E72AF">
        <w:t>všetky údaje v tejto žiadosti a jej prílohách sú skutočné a</w:t>
      </w:r>
      <w:r>
        <w:t> </w:t>
      </w:r>
      <w:r w:rsidRPr="008E72AF">
        <w:t>pravdivé</w:t>
      </w:r>
      <w:r>
        <w:t>,</w:t>
      </w:r>
    </w:p>
    <w:p w:rsidR="00C920BF" w:rsidRPr="008E72AF" w:rsidRDefault="00C920BF" w:rsidP="00DF19A5">
      <w:pPr>
        <w:numPr>
          <w:ilvl w:val="0"/>
          <w:numId w:val="17"/>
        </w:numPr>
        <w:tabs>
          <w:tab w:val="clear" w:pos="360"/>
          <w:tab w:val="num" w:pos="0"/>
        </w:tabs>
        <w:spacing w:line="320" w:lineRule="exact"/>
        <w:ind w:right="-493" w:hanging="360"/>
        <w:jc w:val="both"/>
      </w:pPr>
      <w:r w:rsidRPr="008E72AF">
        <w:t>platobnej agentúre písomne oznámim všetky zmeny a skutočnosti súvisiace s podanou žiadosťou a podmienkami schválenia medziodvetvovej do 30 pracovných dní odo dňa zmeny</w:t>
      </w:r>
      <w:r>
        <w:t>,</w:t>
      </w:r>
    </w:p>
    <w:p w:rsidR="00C920BF" w:rsidRPr="008E72AF" w:rsidRDefault="00C920BF" w:rsidP="00DF19A5">
      <w:pPr>
        <w:numPr>
          <w:ilvl w:val="0"/>
          <w:numId w:val="17"/>
        </w:numPr>
        <w:tabs>
          <w:tab w:val="clear" w:pos="360"/>
          <w:tab w:val="num" w:pos="0"/>
        </w:tabs>
        <w:spacing w:line="320" w:lineRule="exact"/>
        <w:ind w:right="-493" w:hanging="360"/>
        <w:jc w:val="both"/>
      </w:pPr>
      <w:r w:rsidRPr="008E72AF">
        <w:t>medziodvetvová organizácia umožn</w:t>
      </w:r>
      <w:r>
        <w:t>í</w:t>
      </w:r>
      <w:r w:rsidRPr="008E72AF">
        <w:t xml:space="preserve"> všetkým oprávneným orgánom kontrolovať pries</w:t>
      </w:r>
      <w:r>
        <w:t>tory, dokumenty a záznamy</w:t>
      </w:r>
      <w:r w:rsidRPr="008E72AF">
        <w:t xml:space="preserve"> za účelom overenia informácií súvisiacich so schválením a činnosťou organizácie výrobcov</w:t>
      </w:r>
      <w:r>
        <w:t>.</w:t>
      </w:r>
    </w:p>
    <w:p w:rsidR="00C920BF" w:rsidRDefault="00C920BF" w:rsidP="00C920BF">
      <w:pPr>
        <w:ind w:left="-360"/>
        <w:jc w:val="both"/>
        <w:rPr>
          <w:b/>
          <w:bCs/>
        </w:rPr>
      </w:pPr>
    </w:p>
    <w:p w:rsidR="00C920BF" w:rsidRDefault="00C920BF" w:rsidP="00C920BF">
      <w:pPr>
        <w:ind w:left="-360"/>
        <w:jc w:val="both"/>
        <w:rPr>
          <w:b/>
          <w:bCs/>
        </w:rPr>
      </w:pPr>
    </w:p>
    <w:p w:rsidR="00C920BF" w:rsidRPr="008E72AF" w:rsidRDefault="00C920BF" w:rsidP="00C920BF">
      <w:pPr>
        <w:ind w:left="-360"/>
        <w:jc w:val="both"/>
        <w:rPr>
          <w:b/>
          <w:bCs/>
        </w:rPr>
      </w:pPr>
    </w:p>
    <w:p w:rsidR="00C920BF" w:rsidRPr="008E72AF" w:rsidRDefault="00C920BF" w:rsidP="00C920BF">
      <w:pPr>
        <w:ind w:left="-360"/>
        <w:jc w:val="both"/>
        <w:rPr>
          <w:bCs/>
        </w:rPr>
      </w:pPr>
      <w:r w:rsidRPr="008E72AF">
        <w:rPr>
          <w:bCs/>
        </w:rPr>
        <w:t>Názov medziodvetvovej organizácie/žiadateľa:</w:t>
      </w:r>
    </w:p>
    <w:p w:rsidR="00C920BF" w:rsidRDefault="00C920BF" w:rsidP="00C920BF">
      <w:pPr>
        <w:ind w:left="-360"/>
        <w:jc w:val="both"/>
        <w:rPr>
          <w:bCs/>
        </w:rPr>
      </w:pPr>
    </w:p>
    <w:p w:rsidR="00C920BF" w:rsidRPr="008E72AF" w:rsidRDefault="00C920BF" w:rsidP="00C920BF">
      <w:pPr>
        <w:ind w:left="-360"/>
        <w:jc w:val="both"/>
        <w:rPr>
          <w:bCs/>
        </w:rPr>
      </w:pPr>
    </w:p>
    <w:p w:rsidR="00C920BF" w:rsidRPr="008E72AF" w:rsidRDefault="00C920BF" w:rsidP="00C920BF">
      <w:pPr>
        <w:ind w:left="-360"/>
        <w:jc w:val="both"/>
        <w:rPr>
          <w:bCs/>
        </w:rPr>
      </w:pPr>
    </w:p>
    <w:p w:rsidR="00C920BF" w:rsidRPr="008E72AF" w:rsidRDefault="00C920BF" w:rsidP="00C920BF">
      <w:pPr>
        <w:ind w:left="-360"/>
        <w:jc w:val="both"/>
        <w:rPr>
          <w:bCs/>
        </w:rPr>
      </w:pPr>
      <w:r w:rsidRPr="008E72AF">
        <w:rPr>
          <w:bCs/>
        </w:rPr>
        <w:t>Meno a priezvisko osoby oprávnenej konať v mene  medziodvetvovej organizácie/žiadateľa:</w:t>
      </w:r>
    </w:p>
    <w:p w:rsidR="00C920BF" w:rsidRPr="008E72AF" w:rsidRDefault="00C920BF" w:rsidP="00C920BF">
      <w:pPr>
        <w:ind w:left="-360"/>
        <w:jc w:val="both"/>
        <w:rPr>
          <w:bCs/>
        </w:rPr>
      </w:pPr>
    </w:p>
    <w:p w:rsidR="00C920BF" w:rsidRPr="008E72AF" w:rsidRDefault="00C920BF" w:rsidP="00C920BF">
      <w:pPr>
        <w:ind w:left="-360"/>
        <w:jc w:val="both"/>
        <w:rPr>
          <w:bCs/>
        </w:rPr>
      </w:pPr>
    </w:p>
    <w:p w:rsidR="00C920BF" w:rsidRPr="008E72AF" w:rsidRDefault="00C920BF" w:rsidP="00C920BF">
      <w:pPr>
        <w:ind w:left="-360"/>
        <w:jc w:val="both"/>
        <w:rPr>
          <w:bCs/>
        </w:rPr>
      </w:pPr>
      <w:r w:rsidRPr="008E72AF">
        <w:rPr>
          <w:bCs/>
        </w:rPr>
        <w:t>Funkcia:</w:t>
      </w:r>
    </w:p>
    <w:p w:rsidR="00C920BF" w:rsidRPr="008E72AF" w:rsidRDefault="00C920BF" w:rsidP="00C920BF">
      <w:pPr>
        <w:ind w:left="-360"/>
        <w:jc w:val="both"/>
        <w:rPr>
          <w:bCs/>
        </w:rPr>
      </w:pPr>
    </w:p>
    <w:p w:rsidR="00C920BF" w:rsidRDefault="00C920BF" w:rsidP="00C920BF">
      <w:pPr>
        <w:ind w:left="-360"/>
        <w:jc w:val="both"/>
        <w:rPr>
          <w:bCs/>
        </w:rPr>
      </w:pPr>
    </w:p>
    <w:p w:rsidR="00C920BF" w:rsidRPr="008E72AF" w:rsidRDefault="00C920BF" w:rsidP="00C920BF">
      <w:pPr>
        <w:ind w:left="-360"/>
        <w:jc w:val="both"/>
        <w:rPr>
          <w:bCs/>
        </w:rPr>
      </w:pPr>
      <w:r w:rsidRPr="008E72AF">
        <w:rPr>
          <w:bCs/>
        </w:rPr>
        <w:t>Dátum:</w:t>
      </w:r>
    </w:p>
    <w:p w:rsidR="00C920BF" w:rsidRDefault="00C920BF" w:rsidP="00C920BF">
      <w:pPr>
        <w:ind w:left="-360"/>
        <w:jc w:val="both"/>
        <w:rPr>
          <w:b/>
          <w:bCs/>
        </w:rPr>
      </w:pPr>
    </w:p>
    <w:p w:rsidR="00C920BF" w:rsidRPr="008E72AF" w:rsidRDefault="00C920BF" w:rsidP="00C920BF">
      <w:pPr>
        <w:ind w:left="-360"/>
        <w:jc w:val="both"/>
        <w:rPr>
          <w:b/>
          <w:bCs/>
        </w:rPr>
      </w:pPr>
    </w:p>
    <w:p w:rsidR="00C920BF" w:rsidRPr="008E72AF" w:rsidRDefault="00C920BF" w:rsidP="00C920BF">
      <w:pPr>
        <w:ind w:left="-360"/>
        <w:jc w:val="both"/>
        <w:rPr>
          <w:bCs/>
        </w:rPr>
      </w:pPr>
      <w:r w:rsidRPr="008E72AF">
        <w:rPr>
          <w:b/>
          <w:bCs/>
        </w:rPr>
        <w:tab/>
        <w:t xml:space="preserve">   </w:t>
      </w:r>
      <w:r w:rsidRPr="008E72AF">
        <w:rPr>
          <w:b/>
          <w:bCs/>
        </w:rPr>
        <w:tab/>
      </w:r>
      <w:r w:rsidRPr="008E72AF">
        <w:rPr>
          <w:b/>
          <w:bCs/>
        </w:rPr>
        <w:tab/>
      </w:r>
      <w:r w:rsidRPr="008E72AF">
        <w:rPr>
          <w:b/>
          <w:bCs/>
        </w:rPr>
        <w:tab/>
      </w:r>
      <w:r w:rsidRPr="008E72AF">
        <w:rPr>
          <w:b/>
          <w:bCs/>
        </w:rPr>
        <w:tab/>
      </w:r>
      <w:r w:rsidRPr="008E72AF">
        <w:rPr>
          <w:b/>
          <w:bCs/>
        </w:rPr>
        <w:tab/>
      </w:r>
      <w:r w:rsidRPr="008E72AF">
        <w:rPr>
          <w:b/>
          <w:bCs/>
        </w:rPr>
        <w:tab/>
      </w:r>
      <w:r w:rsidRPr="008E72AF">
        <w:rPr>
          <w:b/>
          <w:bCs/>
        </w:rPr>
        <w:tab/>
      </w:r>
      <w:r w:rsidRPr="008E72AF">
        <w:rPr>
          <w:b/>
          <w:bCs/>
        </w:rPr>
        <w:tab/>
      </w:r>
      <w:r w:rsidRPr="008E72AF">
        <w:rPr>
          <w:b/>
          <w:bCs/>
        </w:rPr>
        <w:tab/>
      </w:r>
      <w:r w:rsidRPr="008E72AF">
        <w:rPr>
          <w:bCs/>
        </w:rPr>
        <w:t xml:space="preserve">Pečiatka a podpis </w:t>
      </w:r>
    </w:p>
    <w:p w:rsidR="00C920BF" w:rsidRPr="008E72AF" w:rsidRDefault="00C920BF" w:rsidP="00C920BF">
      <w:pPr>
        <w:ind w:left="6804" w:hanging="141"/>
        <w:jc w:val="both"/>
        <w:rPr>
          <w:bCs/>
        </w:rPr>
      </w:pPr>
      <w:r w:rsidRPr="008E72AF">
        <w:rPr>
          <w:bCs/>
        </w:rPr>
        <w:t xml:space="preserve"> (osvedčený)</w:t>
      </w:r>
    </w:p>
    <w:p w:rsidR="00C920BF" w:rsidRPr="008E72AF" w:rsidRDefault="00C920BF" w:rsidP="00C920BF">
      <w:pPr>
        <w:ind w:left="6804" w:hanging="141"/>
        <w:jc w:val="both"/>
        <w:rPr>
          <w:bCs/>
        </w:rPr>
      </w:pPr>
    </w:p>
    <w:p w:rsidR="00C920BF" w:rsidRDefault="00C920BF" w:rsidP="00C920BF">
      <w:pPr>
        <w:ind w:left="-284"/>
        <w:rPr>
          <w:b/>
          <w:bCs/>
          <w:u w:val="single"/>
        </w:rPr>
      </w:pPr>
    </w:p>
    <w:p w:rsidR="00C920BF" w:rsidRPr="008E72AF" w:rsidRDefault="00C920BF" w:rsidP="00C920BF">
      <w:pPr>
        <w:ind w:left="-284"/>
        <w:rPr>
          <w:b/>
          <w:bCs/>
          <w:u w:val="single"/>
        </w:rPr>
      </w:pPr>
      <w:r w:rsidRPr="008E72AF">
        <w:rPr>
          <w:b/>
          <w:bCs/>
          <w:u w:val="single"/>
        </w:rPr>
        <w:t>Pr</w:t>
      </w:r>
      <w:r>
        <w:rPr>
          <w:b/>
          <w:bCs/>
          <w:u w:val="single"/>
        </w:rPr>
        <w:t>í</w:t>
      </w:r>
      <w:r w:rsidRPr="008E72AF">
        <w:rPr>
          <w:b/>
          <w:bCs/>
          <w:u w:val="single"/>
        </w:rPr>
        <w:t>lohy</w:t>
      </w:r>
    </w:p>
    <w:p w:rsidR="00C920BF" w:rsidRPr="00533FD4" w:rsidRDefault="00C920BF" w:rsidP="00C920BF">
      <w:pPr>
        <w:ind w:left="-284"/>
        <w:rPr>
          <w:b/>
          <w:bCs/>
          <w:sz w:val="20"/>
          <w:szCs w:val="20"/>
          <w:u w:val="single"/>
        </w:rPr>
      </w:pPr>
    </w:p>
    <w:tbl>
      <w:tblPr>
        <w:tblW w:w="918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9"/>
        <w:gridCol w:w="992"/>
      </w:tblGrid>
      <w:tr w:rsidR="00C920BF" w:rsidRPr="00533FD4" w:rsidTr="007D6519">
        <w:tc>
          <w:tcPr>
            <w:tcW w:w="8189" w:type="dxa"/>
            <w:shd w:val="clear" w:color="auto" w:fill="auto"/>
          </w:tcPr>
          <w:p w:rsidR="00C920BF" w:rsidRPr="00317EDB" w:rsidRDefault="00C920BF" w:rsidP="00C82299">
            <w:pPr>
              <w:jc w:val="both"/>
              <w:rPr>
                <w:color w:val="000000"/>
              </w:rPr>
            </w:pPr>
            <w:r w:rsidRPr="00317EDB">
              <w:rPr>
                <w:sz w:val="22"/>
                <w:szCs w:val="22"/>
              </w:rPr>
              <w:t>1.</w:t>
            </w:r>
            <w:r w:rsidRPr="00317EDB">
              <w:rPr>
                <w:color w:val="000000"/>
              </w:rPr>
              <w:t xml:space="preserve"> Výpis z registra záujmových združení právnických osôb</w:t>
            </w:r>
            <w:r>
              <w:rPr>
                <w:color w:val="000000"/>
              </w:rPr>
              <w:t xml:space="preserve"> </w:t>
            </w:r>
            <w:r w:rsidRPr="002F7B25">
              <w:t>(originál alebo osvedčená kópia)</w:t>
            </w:r>
            <w:r w:rsidRPr="00317EDB">
              <w:rPr>
                <w:color w:val="000000"/>
              </w:rPr>
              <w:t>.</w:t>
            </w:r>
          </w:p>
        </w:tc>
        <w:tc>
          <w:tcPr>
            <w:tcW w:w="992" w:type="dxa"/>
            <w:shd w:val="clear" w:color="auto" w:fill="auto"/>
          </w:tcPr>
          <w:p w:rsidR="00C920BF" w:rsidRPr="00533FD4" w:rsidRDefault="00C920BF" w:rsidP="007D6519">
            <w:pPr>
              <w:rPr>
                <w:b/>
                <w:bCs/>
                <w:sz w:val="22"/>
                <w:szCs w:val="22"/>
                <w:u w:val="single"/>
              </w:rPr>
            </w:pPr>
          </w:p>
        </w:tc>
      </w:tr>
      <w:tr w:rsidR="00C920BF" w:rsidRPr="00533FD4" w:rsidTr="007D6519">
        <w:tc>
          <w:tcPr>
            <w:tcW w:w="8189" w:type="dxa"/>
            <w:shd w:val="clear" w:color="auto" w:fill="auto"/>
          </w:tcPr>
          <w:p w:rsidR="00C920BF" w:rsidRPr="00317EDB" w:rsidRDefault="00C920BF" w:rsidP="00C82299">
            <w:pPr>
              <w:jc w:val="both"/>
              <w:rPr>
                <w:color w:val="000000"/>
              </w:rPr>
            </w:pPr>
            <w:r w:rsidRPr="00317EDB">
              <w:rPr>
                <w:sz w:val="22"/>
                <w:szCs w:val="22"/>
              </w:rPr>
              <w:t xml:space="preserve">2. </w:t>
            </w:r>
            <w:r w:rsidRPr="00317EDB">
              <w:rPr>
                <w:color w:val="000000"/>
              </w:rPr>
              <w:t>Výpis z obchodného registra alebo živnostenského registra alebo registra záujmových združení právnických osôb nie starší ako tri mesiace</w:t>
            </w:r>
            <w:r>
              <w:rPr>
                <w:color w:val="000000"/>
              </w:rPr>
              <w:t>,</w:t>
            </w:r>
            <w:r w:rsidRPr="00317EDB">
              <w:rPr>
                <w:color w:val="000000"/>
              </w:rPr>
              <w:t xml:space="preserve"> preukazujúci, že členovia medziodvetvovej organizácie sú podnikateľmi alebo záujmovými združeniami právnických osôb</w:t>
            </w:r>
            <w:r>
              <w:rPr>
                <w:color w:val="000000"/>
              </w:rPr>
              <w:t xml:space="preserve"> </w:t>
            </w:r>
            <w:r w:rsidRPr="002F7B25">
              <w:t>(originál alebo osvedčená kópia)</w:t>
            </w:r>
            <w:r>
              <w:t>.</w:t>
            </w:r>
          </w:p>
        </w:tc>
        <w:tc>
          <w:tcPr>
            <w:tcW w:w="992" w:type="dxa"/>
            <w:shd w:val="clear" w:color="auto" w:fill="auto"/>
          </w:tcPr>
          <w:p w:rsidR="00C920BF" w:rsidRPr="00533FD4" w:rsidRDefault="00C920BF" w:rsidP="007D6519">
            <w:pPr>
              <w:rPr>
                <w:b/>
                <w:bCs/>
                <w:sz w:val="22"/>
                <w:szCs w:val="22"/>
                <w:u w:val="single"/>
              </w:rPr>
            </w:pPr>
          </w:p>
        </w:tc>
      </w:tr>
      <w:tr w:rsidR="00C920BF" w:rsidRPr="00533FD4" w:rsidTr="007D6519">
        <w:tc>
          <w:tcPr>
            <w:tcW w:w="8189" w:type="dxa"/>
            <w:shd w:val="clear" w:color="auto" w:fill="auto"/>
          </w:tcPr>
          <w:p w:rsidR="00C920BF" w:rsidRPr="00317EDB" w:rsidRDefault="00C920BF" w:rsidP="00C82299">
            <w:pPr>
              <w:jc w:val="both"/>
              <w:rPr>
                <w:sz w:val="22"/>
                <w:szCs w:val="22"/>
              </w:rPr>
            </w:pPr>
            <w:r w:rsidRPr="00317EDB">
              <w:rPr>
                <w:sz w:val="22"/>
                <w:szCs w:val="22"/>
              </w:rPr>
              <w:t>3. Z</w:t>
            </w:r>
            <w:r w:rsidRPr="00317EDB">
              <w:rPr>
                <w:color w:val="000000"/>
              </w:rPr>
              <w:t xml:space="preserve">oznam členov medziodvetvovej organizácie s uvedením ich členskej základne s adresou, IČO a podkladom, že  členovia  majú podiel aspoň 33% na hospodárskych činnostiach  na trhu v Slovenskej republike, na ktoré je zameraná medziodvetvová organizácia. </w:t>
            </w:r>
          </w:p>
        </w:tc>
        <w:tc>
          <w:tcPr>
            <w:tcW w:w="992" w:type="dxa"/>
            <w:shd w:val="clear" w:color="auto" w:fill="auto"/>
          </w:tcPr>
          <w:p w:rsidR="00C920BF" w:rsidRPr="00533FD4" w:rsidRDefault="00C920BF" w:rsidP="007D6519">
            <w:pPr>
              <w:rPr>
                <w:b/>
                <w:bCs/>
                <w:sz w:val="22"/>
                <w:szCs w:val="22"/>
                <w:u w:val="single"/>
              </w:rPr>
            </w:pPr>
          </w:p>
        </w:tc>
      </w:tr>
    </w:tbl>
    <w:p w:rsidR="007D6519" w:rsidRPr="0088594C" w:rsidRDefault="007D6519" w:rsidP="007D6519">
      <w:pPr>
        <w:jc w:val="both"/>
      </w:pPr>
      <w:r w:rsidRPr="0088594C">
        <w:lastRenderedPageBreak/>
        <w:t>Príloha č</w:t>
      </w:r>
      <w:r w:rsidR="00756F53">
        <w:t>. 6</w:t>
      </w:r>
    </w:p>
    <w:tbl>
      <w:tblPr>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5245"/>
        <w:gridCol w:w="2551"/>
      </w:tblGrid>
      <w:tr w:rsidR="007D6519" w:rsidRPr="0088594C" w:rsidTr="007D6519">
        <w:trPr>
          <w:cantSplit/>
        </w:trPr>
        <w:tc>
          <w:tcPr>
            <w:tcW w:w="2411" w:type="dxa"/>
            <w:vAlign w:val="center"/>
          </w:tcPr>
          <w:p w:rsidR="007D6519" w:rsidRPr="0088594C" w:rsidRDefault="007D6519" w:rsidP="007D6519">
            <w:pPr>
              <w:pStyle w:val="Zkladntext2"/>
              <w:jc w:val="center"/>
              <w:rPr>
                <w:b w:val="0"/>
              </w:rPr>
            </w:pPr>
            <w:r w:rsidRPr="0088594C">
              <w:rPr>
                <w:b w:val="0"/>
              </w:rPr>
              <w:t>Pôdohospodárska platobná agentúra</w:t>
            </w:r>
          </w:p>
        </w:tc>
        <w:tc>
          <w:tcPr>
            <w:tcW w:w="5245" w:type="dxa"/>
            <w:vAlign w:val="center"/>
          </w:tcPr>
          <w:p w:rsidR="007D6519" w:rsidRDefault="007D6519" w:rsidP="007D6519">
            <w:pPr>
              <w:jc w:val="center"/>
              <w:rPr>
                <w:b/>
                <w:sz w:val="28"/>
                <w:szCs w:val="28"/>
              </w:rPr>
            </w:pPr>
            <w:r>
              <w:rPr>
                <w:b/>
                <w:sz w:val="28"/>
                <w:szCs w:val="28"/>
              </w:rPr>
              <w:t>Oznámenie organizácie výrobcov/združenia organizácie</w:t>
            </w:r>
            <w:r w:rsidRPr="007D6519">
              <w:rPr>
                <w:b/>
                <w:sz w:val="28"/>
                <w:szCs w:val="28"/>
              </w:rPr>
              <w:t xml:space="preserve"> výrobcov</w:t>
            </w:r>
            <w:r w:rsidRPr="007D6519">
              <w:rPr>
                <w:b/>
              </w:rPr>
              <w:t xml:space="preserve"> v sektore mlieka a mliečnych výrobkov</w:t>
            </w:r>
            <w:r>
              <w:rPr>
                <w:b/>
                <w:sz w:val="28"/>
                <w:szCs w:val="28"/>
              </w:rPr>
              <w:t xml:space="preserve"> </w:t>
            </w:r>
          </w:p>
          <w:p w:rsidR="007D6519" w:rsidRPr="0088594C" w:rsidRDefault="007D6519" w:rsidP="007D6519">
            <w:pPr>
              <w:jc w:val="center"/>
              <w:rPr>
                <w:b/>
                <w:sz w:val="28"/>
                <w:szCs w:val="28"/>
              </w:rPr>
            </w:pPr>
            <w:r>
              <w:rPr>
                <w:b/>
                <w:sz w:val="28"/>
                <w:szCs w:val="28"/>
              </w:rPr>
              <w:t>o</w:t>
            </w:r>
            <w:r w:rsidR="005B5130">
              <w:rPr>
                <w:b/>
                <w:sz w:val="28"/>
                <w:szCs w:val="28"/>
              </w:rPr>
              <w:t xml:space="preserve"> zmluvných rokovaniach </w:t>
            </w:r>
            <w:r>
              <w:rPr>
                <w:b/>
                <w:sz w:val="28"/>
                <w:szCs w:val="28"/>
              </w:rPr>
              <w:t xml:space="preserve"> </w:t>
            </w:r>
          </w:p>
        </w:tc>
        <w:tc>
          <w:tcPr>
            <w:tcW w:w="2551" w:type="dxa"/>
            <w:vAlign w:val="center"/>
          </w:tcPr>
          <w:p w:rsidR="007D6519" w:rsidRPr="0088594C" w:rsidRDefault="00AF7F5D" w:rsidP="007D6519">
            <w:pPr>
              <w:autoSpaceDE w:val="0"/>
              <w:autoSpaceDN w:val="0"/>
              <w:adjustRightInd w:val="0"/>
              <w:jc w:val="center"/>
            </w:pPr>
            <w:r>
              <w:t>Hraničná</w:t>
            </w:r>
            <w:r w:rsidR="007D6519" w:rsidRPr="0088594C">
              <w:t xml:space="preserve"> 12</w:t>
            </w:r>
          </w:p>
          <w:p w:rsidR="007D6519" w:rsidRPr="0088594C" w:rsidRDefault="007D6519" w:rsidP="007D6519">
            <w:pPr>
              <w:autoSpaceDE w:val="0"/>
              <w:autoSpaceDN w:val="0"/>
              <w:adjustRightInd w:val="0"/>
              <w:jc w:val="center"/>
              <w:rPr>
                <w:b/>
                <w:bCs/>
              </w:rPr>
            </w:pPr>
            <w:r w:rsidRPr="0088594C">
              <w:t>815 26 Bratislava</w:t>
            </w:r>
          </w:p>
        </w:tc>
      </w:tr>
    </w:tbl>
    <w:p w:rsidR="007D6519" w:rsidRPr="005B5130" w:rsidRDefault="005B5130" w:rsidP="005B5130">
      <w:pPr>
        <w:pStyle w:val="Zkladntext"/>
        <w:rPr>
          <w:bCs/>
          <w:i/>
          <w:iCs/>
        </w:rPr>
      </w:pPr>
      <w:r w:rsidRPr="005B5130">
        <w:rPr>
          <w:bCs/>
          <w:i/>
          <w:iCs/>
        </w:rPr>
        <w:t xml:space="preserve">podľa </w:t>
      </w:r>
      <w:r w:rsidRPr="005B5130">
        <w:rPr>
          <w:bCs/>
          <w:i/>
        </w:rPr>
        <w:t>čl. 149</w:t>
      </w:r>
      <w:r w:rsidRPr="005B5130">
        <w:rPr>
          <w:bCs/>
          <w:i/>
          <w:iCs/>
        </w:rPr>
        <w:t xml:space="preserve"> </w:t>
      </w:r>
      <w:r w:rsidRPr="005B5130">
        <w:rPr>
          <w:bCs/>
          <w:i/>
        </w:rPr>
        <w:t>nariadenia Európskeho parlamentu a Rady (EÚ)</w:t>
      </w:r>
      <w:r w:rsidRPr="005B5130">
        <w:rPr>
          <w:i/>
        </w:rPr>
        <w:t xml:space="preserve"> č. 1308/2013</w:t>
      </w:r>
      <w:r w:rsidRPr="005B5130">
        <w:rPr>
          <w:bCs/>
          <w:i/>
          <w:iCs/>
        </w:rPr>
        <w:t>, čl. 2 ods. 1 a</w:t>
      </w:r>
      <w:r w:rsidR="00C82299">
        <w:rPr>
          <w:bCs/>
          <w:i/>
          <w:iCs/>
        </w:rPr>
        <w:t> ods. </w:t>
      </w:r>
      <w:r w:rsidRPr="005B5130">
        <w:rPr>
          <w:bCs/>
          <w:i/>
          <w:iCs/>
        </w:rPr>
        <w:t xml:space="preserve">2 vykonávacieho nariadenia Komisie (EÚ) č. 511/2012 </w:t>
      </w:r>
    </w:p>
    <w:p w:rsidR="007D6519" w:rsidRDefault="007D6519" w:rsidP="007D6519">
      <w:pPr>
        <w:rPr>
          <w:sz w:val="20"/>
          <w:szCs w:val="22"/>
        </w:rPr>
      </w:pPr>
    </w:p>
    <w:tbl>
      <w:tblPr>
        <w:tblpPr w:leftFromText="141" w:rightFromText="141" w:vertAnchor="text" w:tblpX="-290" w:tblpY="1"/>
        <w:tblOverlap w:val="never"/>
        <w:tblW w:w="4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1"/>
      </w:tblGrid>
      <w:tr w:rsidR="007D6519" w:rsidTr="007D6519">
        <w:trPr>
          <w:trHeight w:val="1070"/>
        </w:trPr>
        <w:tc>
          <w:tcPr>
            <w:tcW w:w="4181" w:type="dxa"/>
            <w:shd w:val="clear" w:color="auto" w:fill="F3F3F3"/>
          </w:tcPr>
          <w:p w:rsidR="007D6519" w:rsidRPr="00BC63CF" w:rsidRDefault="007D6519" w:rsidP="007D6519">
            <w:pPr>
              <w:jc w:val="both"/>
              <w:rPr>
                <w:i/>
                <w:sz w:val="20"/>
                <w:szCs w:val="20"/>
              </w:rPr>
            </w:pPr>
            <w:r w:rsidRPr="00BC63CF">
              <w:rPr>
                <w:i/>
                <w:sz w:val="20"/>
                <w:szCs w:val="20"/>
              </w:rPr>
              <w:t>Podateľňa PPA</w:t>
            </w:r>
          </w:p>
          <w:p w:rsidR="007D6519" w:rsidRPr="008837FC" w:rsidRDefault="007D6519" w:rsidP="007D6519">
            <w:pPr>
              <w:jc w:val="both"/>
              <w:rPr>
                <w:i/>
              </w:rPr>
            </w:pPr>
          </w:p>
          <w:p w:rsidR="007D6519" w:rsidRPr="008837FC" w:rsidRDefault="007D6519" w:rsidP="007D6519">
            <w:pPr>
              <w:jc w:val="both"/>
              <w:rPr>
                <w:i/>
              </w:rPr>
            </w:pPr>
          </w:p>
          <w:p w:rsidR="007D6519" w:rsidRPr="008837FC" w:rsidRDefault="007D6519" w:rsidP="007D6519">
            <w:pPr>
              <w:jc w:val="both"/>
              <w:rPr>
                <w:i/>
              </w:rPr>
            </w:pPr>
          </w:p>
          <w:p w:rsidR="007D6519" w:rsidRDefault="007D6519" w:rsidP="007D6519">
            <w:pPr>
              <w:jc w:val="both"/>
              <w:rPr>
                <w:sz w:val="22"/>
                <w:szCs w:val="22"/>
              </w:rPr>
            </w:pPr>
          </w:p>
        </w:tc>
      </w:tr>
    </w:tbl>
    <w:p w:rsidR="007D6519" w:rsidRDefault="007D6519" w:rsidP="007D6519">
      <w:pPr>
        <w:tabs>
          <w:tab w:val="num" w:pos="0"/>
        </w:tabs>
        <w:ind w:hanging="360"/>
        <w:jc w:val="both"/>
        <w:rPr>
          <w:b/>
          <w:bCs/>
          <w:sz w:val="28"/>
          <w:szCs w:val="22"/>
        </w:rPr>
      </w:pPr>
    </w:p>
    <w:p w:rsidR="007D6519" w:rsidRDefault="007D6519" w:rsidP="007D6519">
      <w:pPr>
        <w:tabs>
          <w:tab w:val="num" w:pos="0"/>
        </w:tabs>
        <w:ind w:hanging="360"/>
        <w:jc w:val="both"/>
        <w:rPr>
          <w:b/>
          <w:bCs/>
          <w:sz w:val="28"/>
          <w:szCs w:val="22"/>
        </w:rPr>
      </w:pPr>
    </w:p>
    <w:p w:rsidR="007D6519" w:rsidRDefault="007D6519" w:rsidP="007D6519">
      <w:pPr>
        <w:tabs>
          <w:tab w:val="num" w:pos="0"/>
        </w:tabs>
        <w:ind w:hanging="360"/>
        <w:jc w:val="both"/>
        <w:rPr>
          <w:b/>
          <w:bCs/>
          <w:sz w:val="28"/>
          <w:szCs w:val="22"/>
        </w:rPr>
      </w:pPr>
    </w:p>
    <w:p w:rsidR="007D6519" w:rsidRDefault="007D6519" w:rsidP="007D6519">
      <w:pPr>
        <w:tabs>
          <w:tab w:val="num" w:pos="0"/>
        </w:tabs>
        <w:ind w:hanging="360"/>
        <w:jc w:val="both"/>
        <w:rPr>
          <w:b/>
          <w:bCs/>
          <w:sz w:val="28"/>
          <w:szCs w:val="22"/>
        </w:rPr>
      </w:pPr>
    </w:p>
    <w:p w:rsidR="007D6519" w:rsidRPr="00E0272A" w:rsidRDefault="007D6519" w:rsidP="005B5130">
      <w:pPr>
        <w:tabs>
          <w:tab w:val="num" w:pos="0"/>
        </w:tabs>
        <w:jc w:val="both"/>
        <w:rPr>
          <w:b/>
          <w:bCs/>
          <w:sz w:val="20"/>
          <w:szCs w:val="20"/>
        </w:rPr>
      </w:pPr>
    </w:p>
    <w:p w:rsidR="007D6519" w:rsidRPr="00284174" w:rsidRDefault="007D6519" w:rsidP="007D6519">
      <w:pPr>
        <w:tabs>
          <w:tab w:val="num" w:pos="0"/>
        </w:tabs>
        <w:jc w:val="both"/>
        <w:rPr>
          <w:b/>
          <w:bCs/>
          <w:sz w:val="20"/>
          <w:szCs w:val="20"/>
        </w:rPr>
      </w:pPr>
    </w:p>
    <w:p w:rsidR="007D6519" w:rsidRDefault="007D6519" w:rsidP="007D6519">
      <w:pPr>
        <w:tabs>
          <w:tab w:val="num" w:pos="0"/>
        </w:tabs>
        <w:jc w:val="both"/>
        <w:rPr>
          <w:b/>
          <w:bCs/>
          <w:sz w:val="22"/>
          <w:szCs w:val="22"/>
          <w:u w:val="single"/>
        </w:rPr>
      </w:pPr>
      <w:r>
        <w:rPr>
          <w:b/>
          <w:bCs/>
          <w:sz w:val="28"/>
          <w:szCs w:val="22"/>
        </w:rPr>
        <w:t>A. Všeobecné údaje</w:t>
      </w:r>
    </w:p>
    <w:p w:rsidR="007D6519" w:rsidRPr="00E0272A" w:rsidRDefault="007D6519" w:rsidP="007D6519">
      <w:pPr>
        <w:rPr>
          <w:b/>
          <w:bCs/>
          <w:sz w:val="20"/>
          <w:szCs w:val="20"/>
          <w:u w:val="single"/>
        </w:rPr>
      </w:pPr>
    </w:p>
    <w:tbl>
      <w:tblPr>
        <w:tblW w:w="10141" w:type="dxa"/>
        <w:tblInd w:w="-355" w:type="dxa"/>
        <w:tblLayout w:type="fixed"/>
        <w:tblCellMar>
          <w:left w:w="0" w:type="dxa"/>
          <w:right w:w="0" w:type="dxa"/>
        </w:tblCellMar>
        <w:tblLook w:val="0000" w:firstRow="0" w:lastRow="0" w:firstColumn="0" w:lastColumn="0" w:noHBand="0" w:noVBand="0"/>
      </w:tblPr>
      <w:tblGrid>
        <w:gridCol w:w="2751"/>
        <w:gridCol w:w="870"/>
        <w:gridCol w:w="992"/>
        <w:gridCol w:w="992"/>
        <w:gridCol w:w="4536"/>
      </w:tblGrid>
      <w:tr w:rsidR="007D6519" w:rsidTr="000115C1">
        <w:trPr>
          <w:cantSplit/>
          <w:trHeight w:val="671"/>
        </w:trPr>
        <w:tc>
          <w:tcPr>
            <w:tcW w:w="10141" w:type="dxa"/>
            <w:gridSpan w:val="5"/>
            <w:tcBorders>
              <w:top w:val="single" w:sz="4" w:space="0" w:color="auto"/>
              <w:left w:val="single" w:sz="4" w:space="0" w:color="auto"/>
              <w:bottom w:val="single" w:sz="4" w:space="0" w:color="auto"/>
              <w:right w:val="single" w:sz="4" w:space="0" w:color="auto"/>
            </w:tcBorders>
            <w:shd w:val="clear" w:color="auto" w:fill="FFFFFF"/>
          </w:tcPr>
          <w:p w:rsidR="007D6519" w:rsidRPr="00AC33CC" w:rsidRDefault="007D6519" w:rsidP="007D6519">
            <w:pPr>
              <w:rPr>
                <w:b/>
                <w:bCs/>
              </w:rPr>
            </w:pPr>
            <w:r>
              <w:rPr>
                <w:b/>
                <w:bCs/>
                <w:sz w:val="22"/>
              </w:rPr>
              <w:t xml:space="preserve"> Organizácia /Združenie výrobcov (názov): </w:t>
            </w:r>
          </w:p>
          <w:p w:rsidR="007D6519" w:rsidRDefault="007D6519" w:rsidP="007D6519">
            <w:pPr>
              <w:ind w:left="76"/>
              <w:rPr>
                <w:b/>
                <w:bCs/>
                <w:sz w:val="22"/>
              </w:rPr>
            </w:pPr>
          </w:p>
          <w:p w:rsidR="007D6519" w:rsidRDefault="007D6519" w:rsidP="007D6519">
            <w:pPr>
              <w:ind w:left="76"/>
              <w:rPr>
                <w:rFonts w:eastAsia="Arial Unicode MS"/>
                <w:b/>
                <w:bCs/>
                <w:sz w:val="22"/>
              </w:rPr>
            </w:pPr>
            <w:r>
              <w:rPr>
                <w:b/>
                <w:bCs/>
                <w:sz w:val="22"/>
              </w:rPr>
              <w:t> </w:t>
            </w:r>
          </w:p>
        </w:tc>
      </w:tr>
      <w:tr w:rsidR="007D6519" w:rsidTr="000115C1">
        <w:trPr>
          <w:trHeight w:val="611"/>
        </w:trPr>
        <w:tc>
          <w:tcPr>
            <w:tcW w:w="4613" w:type="dxa"/>
            <w:gridSpan w:val="3"/>
            <w:tcBorders>
              <w:top w:val="nil"/>
              <w:left w:val="single" w:sz="4" w:space="0" w:color="auto"/>
              <w:bottom w:val="single" w:sz="4" w:space="0" w:color="auto"/>
              <w:right w:val="single" w:sz="6" w:space="0" w:color="auto"/>
            </w:tcBorders>
            <w:shd w:val="clear" w:color="auto" w:fill="FFFFFF"/>
          </w:tcPr>
          <w:p w:rsidR="007D6519" w:rsidRDefault="007D6519" w:rsidP="007D6519">
            <w:pPr>
              <w:rPr>
                <w:b/>
                <w:bCs/>
                <w:sz w:val="22"/>
              </w:rPr>
            </w:pPr>
            <w:r>
              <w:rPr>
                <w:b/>
                <w:bCs/>
                <w:sz w:val="22"/>
              </w:rPr>
              <w:t xml:space="preserve"> Právna forma: </w:t>
            </w:r>
          </w:p>
          <w:p w:rsidR="007D6519" w:rsidRDefault="007D6519" w:rsidP="007D6519">
            <w:pPr>
              <w:ind w:left="76"/>
              <w:rPr>
                <w:b/>
                <w:bCs/>
                <w:sz w:val="22"/>
              </w:rPr>
            </w:pPr>
          </w:p>
        </w:tc>
        <w:tc>
          <w:tcPr>
            <w:tcW w:w="5528" w:type="dxa"/>
            <w:gridSpan w:val="2"/>
            <w:tcBorders>
              <w:top w:val="nil"/>
              <w:left w:val="single" w:sz="6" w:space="0" w:color="auto"/>
              <w:bottom w:val="single" w:sz="4" w:space="0" w:color="auto"/>
              <w:right w:val="single" w:sz="4" w:space="0" w:color="auto"/>
            </w:tcBorders>
            <w:shd w:val="clear" w:color="auto" w:fill="FFFFFF"/>
          </w:tcPr>
          <w:p w:rsidR="007D6519" w:rsidRDefault="007D6519" w:rsidP="007D6519">
            <w:pPr>
              <w:ind w:left="142"/>
              <w:rPr>
                <w:b/>
                <w:bCs/>
                <w:sz w:val="22"/>
              </w:rPr>
            </w:pPr>
            <w:r>
              <w:rPr>
                <w:b/>
                <w:bCs/>
                <w:sz w:val="22"/>
              </w:rPr>
              <w:t>Osoba oprávnená konať v mene organizácie/združenia:</w:t>
            </w:r>
          </w:p>
          <w:p w:rsidR="007D6519" w:rsidRDefault="007D6519" w:rsidP="007D6519">
            <w:pPr>
              <w:ind w:left="142"/>
              <w:rPr>
                <w:b/>
                <w:bCs/>
                <w:sz w:val="22"/>
              </w:rPr>
            </w:pPr>
          </w:p>
        </w:tc>
      </w:tr>
      <w:tr w:rsidR="007D6519" w:rsidTr="000115C1">
        <w:trPr>
          <w:trHeight w:val="563"/>
        </w:trPr>
        <w:tc>
          <w:tcPr>
            <w:tcW w:w="2751" w:type="dxa"/>
            <w:tcBorders>
              <w:top w:val="nil"/>
              <w:left w:val="single" w:sz="4" w:space="0" w:color="auto"/>
              <w:bottom w:val="single" w:sz="4" w:space="0" w:color="auto"/>
              <w:right w:val="nil"/>
            </w:tcBorders>
            <w:shd w:val="clear" w:color="auto" w:fill="FFFFFF"/>
          </w:tcPr>
          <w:p w:rsidR="007D6519" w:rsidRPr="00AC33CC" w:rsidRDefault="007D6519" w:rsidP="007D6519">
            <w:pPr>
              <w:rPr>
                <w:b/>
                <w:bCs/>
              </w:rPr>
            </w:pPr>
            <w:r>
              <w:rPr>
                <w:b/>
                <w:bCs/>
                <w:sz w:val="22"/>
              </w:rPr>
              <w:t xml:space="preserve"> IČO: </w:t>
            </w:r>
          </w:p>
          <w:p w:rsidR="007D6519" w:rsidRDefault="007D6519" w:rsidP="007D6519">
            <w:pPr>
              <w:ind w:left="76"/>
              <w:rPr>
                <w:b/>
                <w:bCs/>
                <w:sz w:val="22"/>
              </w:rPr>
            </w:pPr>
          </w:p>
        </w:tc>
        <w:tc>
          <w:tcPr>
            <w:tcW w:w="1862" w:type="dxa"/>
            <w:gridSpan w:val="2"/>
            <w:tcBorders>
              <w:top w:val="nil"/>
              <w:left w:val="nil"/>
              <w:bottom w:val="single" w:sz="4" w:space="0" w:color="auto"/>
              <w:right w:val="single" w:sz="6" w:space="0" w:color="auto"/>
            </w:tcBorders>
            <w:shd w:val="clear" w:color="auto" w:fill="FFFFFF"/>
          </w:tcPr>
          <w:p w:rsidR="007D6519" w:rsidRDefault="007D6519" w:rsidP="007D6519">
            <w:pPr>
              <w:rPr>
                <w:b/>
                <w:bCs/>
                <w:sz w:val="22"/>
              </w:rPr>
            </w:pPr>
          </w:p>
        </w:tc>
        <w:tc>
          <w:tcPr>
            <w:tcW w:w="5528" w:type="dxa"/>
            <w:gridSpan w:val="2"/>
            <w:tcBorders>
              <w:top w:val="nil"/>
              <w:left w:val="single" w:sz="6" w:space="0" w:color="auto"/>
              <w:bottom w:val="single" w:sz="4" w:space="0" w:color="auto"/>
              <w:right w:val="single" w:sz="4" w:space="0" w:color="auto"/>
            </w:tcBorders>
            <w:shd w:val="clear" w:color="auto" w:fill="FFFFFF"/>
          </w:tcPr>
          <w:p w:rsidR="007D6519" w:rsidRDefault="007D6519" w:rsidP="007D6519">
            <w:pPr>
              <w:ind w:left="142"/>
              <w:rPr>
                <w:b/>
                <w:bCs/>
                <w:sz w:val="22"/>
              </w:rPr>
            </w:pPr>
            <w:r>
              <w:rPr>
                <w:b/>
                <w:bCs/>
                <w:sz w:val="22"/>
              </w:rPr>
              <w:t xml:space="preserve"> Identifikačné číslo pre DPH: </w:t>
            </w:r>
          </w:p>
          <w:p w:rsidR="007D6519" w:rsidRDefault="007D6519" w:rsidP="007D6519">
            <w:pPr>
              <w:ind w:left="142"/>
              <w:rPr>
                <w:b/>
                <w:bCs/>
                <w:sz w:val="22"/>
              </w:rPr>
            </w:pPr>
          </w:p>
        </w:tc>
      </w:tr>
      <w:tr w:rsidR="007D6519" w:rsidTr="000115C1">
        <w:trPr>
          <w:cantSplit/>
          <w:trHeight w:val="610"/>
        </w:trPr>
        <w:tc>
          <w:tcPr>
            <w:tcW w:w="10141" w:type="dxa"/>
            <w:gridSpan w:val="5"/>
            <w:tcBorders>
              <w:top w:val="nil"/>
              <w:left w:val="single" w:sz="4" w:space="0" w:color="auto"/>
              <w:bottom w:val="single" w:sz="4" w:space="0" w:color="auto"/>
              <w:right w:val="single" w:sz="4" w:space="0" w:color="auto"/>
            </w:tcBorders>
            <w:shd w:val="clear" w:color="auto" w:fill="FFFFFF"/>
          </w:tcPr>
          <w:p w:rsidR="007D6519" w:rsidRDefault="007D6519" w:rsidP="007D6519">
            <w:pPr>
              <w:rPr>
                <w:rFonts w:eastAsia="Arial Unicode MS"/>
                <w:b/>
                <w:bCs/>
                <w:sz w:val="22"/>
              </w:rPr>
            </w:pPr>
            <w:r>
              <w:rPr>
                <w:b/>
                <w:bCs/>
                <w:sz w:val="22"/>
              </w:rPr>
              <w:t xml:space="preserve"> Sídlo: (ulica, č. domu, PSČ, mesto, obec): </w:t>
            </w:r>
          </w:p>
          <w:p w:rsidR="007D6519" w:rsidRPr="00E0272A" w:rsidRDefault="007D6519" w:rsidP="007D6519">
            <w:pPr>
              <w:ind w:left="76"/>
              <w:rPr>
                <w:rFonts w:eastAsia="Arial Unicode MS"/>
                <w:b/>
                <w:bCs/>
              </w:rPr>
            </w:pPr>
            <w:r>
              <w:rPr>
                <w:b/>
                <w:bCs/>
                <w:sz w:val="22"/>
              </w:rPr>
              <w:t> </w:t>
            </w:r>
          </w:p>
        </w:tc>
      </w:tr>
      <w:tr w:rsidR="007D6519" w:rsidTr="000115C1">
        <w:trPr>
          <w:cantSplit/>
          <w:trHeight w:val="549"/>
        </w:trPr>
        <w:tc>
          <w:tcPr>
            <w:tcW w:w="3621" w:type="dxa"/>
            <w:gridSpan w:val="2"/>
            <w:tcBorders>
              <w:top w:val="nil"/>
              <w:left w:val="single" w:sz="4" w:space="0" w:color="auto"/>
              <w:bottom w:val="single" w:sz="6" w:space="0" w:color="auto"/>
              <w:right w:val="single" w:sz="6" w:space="0" w:color="auto"/>
            </w:tcBorders>
            <w:shd w:val="clear" w:color="auto" w:fill="FFFFFF"/>
          </w:tcPr>
          <w:p w:rsidR="007D6519" w:rsidRDefault="007D6519" w:rsidP="007D6519">
            <w:pPr>
              <w:rPr>
                <w:b/>
                <w:bCs/>
                <w:sz w:val="22"/>
              </w:rPr>
            </w:pPr>
            <w:r>
              <w:rPr>
                <w:b/>
                <w:bCs/>
                <w:sz w:val="22"/>
              </w:rPr>
              <w:t xml:space="preserve"> Tel. č.: </w:t>
            </w:r>
          </w:p>
          <w:p w:rsidR="007D6519" w:rsidRDefault="007D6519" w:rsidP="007D6519">
            <w:pPr>
              <w:ind w:left="76"/>
              <w:rPr>
                <w:sz w:val="22"/>
              </w:rPr>
            </w:pPr>
          </w:p>
        </w:tc>
        <w:tc>
          <w:tcPr>
            <w:tcW w:w="1984" w:type="dxa"/>
            <w:gridSpan w:val="2"/>
            <w:tcBorders>
              <w:top w:val="nil"/>
              <w:left w:val="single" w:sz="6" w:space="0" w:color="auto"/>
              <w:bottom w:val="single" w:sz="6" w:space="0" w:color="auto"/>
              <w:right w:val="single" w:sz="4" w:space="0" w:color="auto"/>
            </w:tcBorders>
            <w:shd w:val="clear" w:color="auto" w:fill="FFFFFF"/>
          </w:tcPr>
          <w:p w:rsidR="007D6519" w:rsidRDefault="007D6519" w:rsidP="007D6519">
            <w:pPr>
              <w:rPr>
                <w:b/>
                <w:bCs/>
                <w:sz w:val="22"/>
              </w:rPr>
            </w:pPr>
            <w:r>
              <w:rPr>
                <w:b/>
                <w:bCs/>
                <w:sz w:val="22"/>
              </w:rPr>
              <w:t xml:space="preserve"> Fax: </w:t>
            </w:r>
          </w:p>
          <w:p w:rsidR="007D6519" w:rsidRDefault="007D6519" w:rsidP="007D6519">
            <w:pPr>
              <w:rPr>
                <w:b/>
                <w:bCs/>
                <w:sz w:val="22"/>
              </w:rPr>
            </w:pPr>
          </w:p>
        </w:tc>
        <w:tc>
          <w:tcPr>
            <w:tcW w:w="4536" w:type="dxa"/>
            <w:tcBorders>
              <w:top w:val="nil"/>
              <w:left w:val="single" w:sz="6" w:space="0" w:color="auto"/>
              <w:bottom w:val="single" w:sz="6" w:space="0" w:color="auto"/>
              <w:right w:val="single" w:sz="4" w:space="0" w:color="auto"/>
            </w:tcBorders>
            <w:shd w:val="clear" w:color="auto" w:fill="FFFFFF"/>
          </w:tcPr>
          <w:p w:rsidR="007D6519" w:rsidRDefault="007D6519" w:rsidP="007D6519">
            <w:pPr>
              <w:rPr>
                <w:b/>
                <w:bCs/>
                <w:sz w:val="22"/>
              </w:rPr>
            </w:pPr>
            <w:r>
              <w:rPr>
                <w:b/>
                <w:bCs/>
                <w:sz w:val="22"/>
              </w:rPr>
              <w:t xml:space="preserve"> E - mail: </w:t>
            </w:r>
          </w:p>
          <w:p w:rsidR="007D6519" w:rsidRDefault="007D6519" w:rsidP="007D6519">
            <w:pPr>
              <w:ind w:left="142"/>
              <w:rPr>
                <w:b/>
                <w:bCs/>
                <w:sz w:val="22"/>
              </w:rPr>
            </w:pPr>
          </w:p>
        </w:tc>
      </w:tr>
      <w:tr w:rsidR="007D6519" w:rsidTr="000115C1">
        <w:trPr>
          <w:cantSplit/>
          <w:trHeight w:val="595"/>
        </w:trPr>
        <w:tc>
          <w:tcPr>
            <w:tcW w:w="10141" w:type="dxa"/>
            <w:gridSpan w:val="5"/>
            <w:tcBorders>
              <w:top w:val="single" w:sz="6" w:space="0" w:color="auto"/>
              <w:left w:val="single" w:sz="4" w:space="0" w:color="auto"/>
              <w:bottom w:val="single" w:sz="4" w:space="0" w:color="auto"/>
              <w:right w:val="single" w:sz="4" w:space="0" w:color="auto"/>
            </w:tcBorders>
            <w:shd w:val="clear" w:color="auto" w:fill="FFFFFF"/>
          </w:tcPr>
          <w:p w:rsidR="007D6519" w:rsidRDefault="007D6519" w:rsidP="007D6519">
            <w:pPr>
              <w:rPr>
                <w:b/>
                <w:iCs/>
                <w:sz w:val="22"/>
              </w:rPr>
            </w:pPr>
            <w:r>
              <w:rPr>
                <w:b/>
                <w:bCs/>
                <w:sz w:val="22"/>
              </w:rPr>
              <w:t xml:space="preserve"> Korešpondenčná adresa </w:t>
            </w:r>
            <w:r>
              <w:rPr>
                <w:i/>
                <w:iCs/>
                <w:sz w:val="22"/>
              </w:rPr>
              <w:t>(ak je iná ako adresa sídla)</w:t>
            </w:r>
            <w:r w:rsidRPr="008D2D55">
              <w:rPr>
                <w:b/>
                <w:iCs/>
                <w:sz w:val="22"/>
              </w:rPr>
              <w:t>:</w:t>
            </w:r>
          </w:p>
          <w:p w:rsidR="007D6519" w:rsidRPr="00E0272A" w:rsidRDefault="007D6519" w:rsidP="007D6519">
            <w:pPr>
              <w:ind w:left="76"/>
              <w:rPr>
                <w:b/>
                <w:iCs/>
                <w:sz w:val="22"/>
              </w:rPr>
            </w:pPr>
          </w:p>
        </w:tc>
      </w:tr>
      <w:tr w:rsidR="007D6519" w:rsidTr="000115C1">
        <w:trPr>
          <w:cantSplit/>
          <w:trHeight w:val="601"/>
        </w:trPr>
        <w:tc>
          <w:tcPr>
            <w:tcW w:w="5605" w:type="dxa"/>
            <w:gridSpan w:val="4"/>
            <w:tcBorders>
              <w:top w:val="single" w:sz="6" w:space="0" w:color="auto"/>
              <w:left w:val="single" w:sz="4" w:space="0" w:color="auto"/>
              <w:bottom w:val="single" w:sz="4" w:space="0" w:color="auto"/>
              <w:right w:val="single" w:sz="4" w:space="0" w:color="auto"/>
            </w:tcBorders>
            <w:shd w:val="clear" w:color="auto" w:fill="FFFFFF"/>
          </w:tcPr>
          <w:p w:rsidR="007D6519" w:rsidRDefault="007D6519" w:rsidP="007D6519">
            <w:pPr>
              <w:ind w:left="142" w:hanging="66"/>
              <w:rPr>
                <w:bCs/>
                <w:sz w:val="20"/>
                <w:szCs w:val="20"/>
              </w:rPr>
            </w:pPr>
            <w:r>
              <w:rPr>
                <w:b/>
                <w:bCs/>
                <w:sz w:val="22"/>
              </w:rPr>
              <w:t xml:space="preserve">Kontaktná osoba </w:t>
            </w:r>
            <w:r w:rsidRPr="003C4AAA">
              <w:rPr>
                <w:b/>
                <w:bCs/>
                <w:i/>
                <w:sz w:val="20"/>
                <w:szCs w:val="20"/>
              </w:rPr>
              <w:t>(</w:t>
            </w:r>
            <w:r w:rsidRPr="003C4AAA">
              <w:rPr>
                <w:bCs/>
                <w:i/>
                <w:sz w:val="20"/>
                <w:szCs w:val="20"/>
              </w:rPr>
              <w:t>meno a priezvisko):</w:t>
            </w:r>
          </w:p>
          <w:p w:rsidR="007D6519" w:rsidRDefault="007D6519" w:rsidP="007D6519">
            <w:pPr>
              <w:ind w:left="142" w:firstLine="76"/>
              <w:rPr>
                <w:bCs/>
                <w:sz w:val="20"/>
                <w:szCs w:val="20"/>
              </w:rPr>
            </w:pPr>
          </w:p>
          <w:p w:rsidR="007D6519" w:rsidRDefault="007D6519" w:rsidP="007D6519">
            <w:pPr>
              <w:ind w:left="142" w:firstLine="76"/>
              <w:rPr>
                <w:b/>
                <w:bCs/>
                <w:sz w:val="22"/>
              </w:rPr>
            </w:pPr>
          </w:p>
        </w:tc>
        <w:tc>
          <w:tcPr>
            <w:tcW w:w="4536" w:type="dxa"/>
            <w:tcBorders>
              <w:top w:val="single" w:sz="6" w:space="0" w:color="auto"/>
              <w:left w:val="single" w:sz="4" w:space="0" w:color="auto"/>
              <w:bottom w:val="single" w:sz="4" w:space="0" w:color="auto"/>
              <w:right w:val="single" w:sz="4" w:space="0" w:color="auto"/>
            </w:tcBorders>
            <w:shd w:val="clear" w:color="auto" w:fill="FFFFFF"/>
          </w:tcPr>
          <w:p w:rsidR="007D6519" w:rsidRDefault="007D6519" w:rsidP="007D6519">
            <w:pPr>
              <w:ind w:left="142"/>
              <w:rPr>
                <w:b/>
                <w:bCs/>
                <w:sz w:val="22"/>
              </w:rPr>
            </w:pPr>
            <w:r>
              <w:rPr>
                <w:b/>
                <w:bCs/>
                <w:sz w:val="22"/>
              </w:rPr>
              <w:t xml:space="preserve">Tel. č.: </w:t>
            </w:r>
          </w:p>
          <w:p w:rsidR="007D6519" w:rsidRPr="00D92CDE" w:rsidRDefault="007D6519" w:rsidP="007D6519">
            <w:pPr>
              <w:ind w:left="142"/>
              <w:rPr>
                <w:b/>
                <w:bCs/>
                <w:sz w:val="16"/>
                <w:szCs w:val="16"/>
              </w:rPr>
            </w:pPr>
          </w:p>
          <w:p w:rsidR="007D6519" w:rsidRDefault="007D6519" w:rsidP="007D6519">
            <w:pPr>
              <w:ind w:left="142"/>
              <w:rPr>
                <w:b/>
                <w:bCs/>
                <w:sz w:val="22"/>
              </w:rPr>
            </w:pPr>
            <w:r>
              <w:rPr>
                <w:b/>
                <w:bCs/>
                <w:sz w:val="22"/>
              </w:rPr>
              <w:t xml:space="preserve">E - mail: </w:t>
            </w:r>
          </w:p>
        </w:tc>
      </w:tr>
    </w:tbl>
    <w:p w:rsidR="007D6519" w:rsidRPr="00763C1E" w:rsidRDefault="007D6519" w:rsidP="007D6519">
      <w:pPr>
        <w:rPr>
          <w:sz w:val="22"/>
          <w:szCs w:val="22"/>
        </w:rPr>
      </w:pPr>
    </w:p>
    <w:p w:rsidR="007D6519" w:rsidRPr="00763C1E" w:rsidRDefault="007D6519" w:rsidP="007D6519">
      <w:pPr>
        <w:rPr>
          <w:sz w:val="22"/>
          <w:szCs w:val="22"/>
        </w:rPr>
      </w:pPr>
    </w:p>
    <w:p w:rsidR="007D6519" w:rsidRPr="00504439" w:rsidRDefault="007D6519" w:rsidP="007D6519">
      <w:pPr>
        <w:tabs>
          <w:tab w:val="num" w:pos="0"/>
        </w:tabs>
        <w:ind w:left="-284" w:right="-569" w:firstLine="284"/>
        <w:jc w:val="both"/>
        <w:rPr>
          <w:b/>
          <w:bCs/>
          <w:sz w:val="28"/>
          <w:szCs w:val="28"/>
        </w:rPr>
      </w:pPr>
      <w:r>
        <w:rPr>
          <w:b/>
          <w:sz w:val="28"/>
          <w:szCs w:val="28"/>
        </w:rPr>
        <w:t xml:space="preserve">B. </w:t>
      </w:r>
      <w:r w:rsidRPr="00504439">
        <w:rPr>
          <w:sz w:val="28"/>
          <w:szCs w:val="28"/>
        </w:rPr>
        <w:t xml:space="preserve">Organizácia výrobcov, združenie organizácií výrobcov v sektore mlieka a mliečnych výrobkov </w:t>
      </w:r>
      <w:r w:rsidRPr="00504439">
        <w:rPr>
          <w:bCs/>
          <w:sz w:val="28"/>
          <w:szCs w:val="28"/>
        </w:rPr>
        <w:t xml:space="preserve">podľa čl. 149 </w:t>
      </w:r>
      <w:r w:rsidRPr="004824E9">
        <w:rPr>
          <w:bCs/>
          <w:sz w:val="28"/>
          <w:szCs w:val="28"/>
        </w:rPr>
        <w:t>nariadenia Európskeho parlamentu a Rady (EÚ)</w:t>
      </w:r>
      <w:r w:rsidRPr="004824E9">
        <w:rPr>
          <w:sz w:val="28"/>
          <w:szCs w:val="28"/>
        </w:rPr>
        <w:t xml:space="preserve"> č. 1308/2013</w:t>
      </w:r>
      <w:r w:rsidRPr="00504439">
        <w:rPr>
          <w:sz w:val="28"/>
          <w:szCs w:val="28"/>
        </w:rPr>
        <w:t xml:space="preserve"> a §10e ods. 1, 2</w:t>
      </w:r>
      <w:r w:rsidR="001E0AF1">
        <w:rPr>
          <w:sz w:val="28"/>
          <w:szCs w:val="28"/>
        </w:rPr>
        <w:t xml:space="preserve"> a</w:t>
      </w:r>
      <w:r w:rsidRPr="00504439">
        <w:rPr>
          <w:sz w:val="28"/>
          <w:szCs w:val="28"/>
        </w:rPr>
        <w:t xml:space="preserve"> 3 zákona č. 491/2001 Z. z. v znení neskorších predpisov, oznamuje zahájenie rokovania o zmluvách o</w:t>
      </w:r>
      <w:r>
        <w:rPr>
          <w:sz w:val="28"/>
          <w:szCs w:val="28"/>
        </w:rPr>
        <w:t> </w:t>
      </w:r>
      <w:r w:rsidRPr="00504439">
        <w:rPr>
          <w:sz w:val="28"/>
          <w:szCs w:val="28"/>
        </w:rPr>
        <w:t>dodávke surového mlieka svojich členov.</w:t>
      </w:r>
      <w:r w:rsidRPr="00504439">
        <w:rPr>
          <w:bCs/>
          <w:sz w:val="28"/>
          <w:szCs w:val="28"/>
        </w:rPr>
        <w:t xml:space="preserve"> </w:t>
      </w:r>
    </w:p>
    <w:p w:rsidR="007D6519" w:rsidRPr="00763C1E" w:rsidRDefault="007D6519" w:rsidP="007D6519">
      <w:pPr>
        <w:tabs>
          <w:tab w:val="num" w:pos="-284"/>
        </w:tabs>
        <w:ind w:hanging="284"/>
        <w:jc w:val="both"/>
        <w:rPr>
          <w:b/>
          <w:bCs/>
          <w:sz w:val="20"/>
          <w:szCs w:val="20"/>
        </w:rPr>
      </w:pPr>
    </w:p>
    <w:p w:rsidR="007D6519" w:rsidRDefault="007D6519" w:rsidP="007D6519">
      <w:pPr>
        <w:tabs>
          <w:tab w:val="num" w:pos="-284"/>
        </w:tabs>
        <w:ind w:hanging="284"/>
        <w:jc w:val="both"/>
        <w:rPr>
          <w:b/>
          <w:bCs/>
        </w:rPr>
      </w:pPr>
      <w:r w:rsidRPr="003C1B24">
        <w:rPr>
          <w:b/>
          <w:bCs/>
        </w:rPr>
        <w:t>Obsah oznámenia</w:t>
      </w:r>
    </w:p>
    <w:p w:rsidR="009050A3" w:rsidRPr="00763C1E" w:rsidRDefault="009050A3" w:rsidP="007D6519">
      <w:pPr>
        <w:tabs>
          <w:tab w:val="num" w:pos="-284"/>
        </w:tabs>
        <w:ind w:hanging="284"/>
        <w:jc w:val="both"/>
        <w:rPr>
          <w:b/>
          <w:bCs/>
          <w:sz w:val="22"/>
          <w:szCs w:val="22"/>
        </w:rPr>
      </w:pPr>
    </w:p>
    <w:tbl>
      <w:tblPr>
        <w:tblW w:w="99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8"/>
        <w:gridCol w:w="2409"/>
        <w:gridCol w:w="3402"/>
      </w:tblGrid>
      <w:tr w:rsidR="007D6519" w:rsidTr="007D6519">
        <w:trPr>
          <w:trHeight w:val="339"/>
        </w:trPr>
        <w:tc>
          <w:tcPr>
            <w:tcW w:w="4188" w:type="dxa"/>
          </w:tcPr>
          <w:p w:rsidR="007D6519" w:rsidRDefault="007D6519" w:rsidP="007D6519">
            <w:pPr>
              <w:jc w:val="center"/>
              <w:rPr>
                <w:b/>
                <w:bCs/>
                <w:sz w:val="22"/>
                <w:szCs w:val="22"/>
              </w:rPr>
            </w:pPr>
          </w:p>
        </w:tc>
        <w:tc>
          <w:tcPr>
            <w:tcW w:w="2409" w:type="dxa"/>
          </w:tcPr>
          <w:p w:rsidR="007D6519" w:rsidRDefault="007D6519" w:rsidP="007D6519">
            <w:pPr>
              <w:jc w:val="center"/>
              <w:rPr>
                <w:b/>
                <w:bCs/>
                <w:sz w:val="22"/>
                <w:szCs w:val="22"/>
              </w:rPr>
            </w:pPr>
            <w:r>
              <w:rPr>
                <w:b/>
                <w:bCs/>
                <w:sz w:val="22"/>
                <w:szCs w:val="22"/>
              </w:rPr>
              <w:t>-</w:t>
            </w:r>
          </w:p>
        </w:tc>
        <w:tc>
          <w:tcPr>
            <w:tcW w:w="3402" w:type="dxa"/>
          </w:tcPr>
          <w:p w:rsidR="007D6519" w:rsidRPr="00B844CE" w:rsidRDefault="007D6519" w:rsidP="007D6519">
            <w:pPr>
              <w:pStyle w:val="Nadpis8"/>
              <w:spacing w:line="240" w:lineRule="auto"/>
              <w:jc w:val="center"/>
              <w:rPr>
                <w:b w:val="0"/>
                <w:i/>
              </w:rPr>
            </w:pPr>
            <w:r w:rsidRPr="00B844CE">
              <w:rPr>
                <w:b w:val="0"/>
                <w:i/>
              </w:rPr>
              <w:t>Poznámk</w:t>
            </w:r>
            <w:r>
              <w:rPr>
                <w:b w:val="0"/>
                <w:i/>
              </w:rPr>
              <w:t>y</w:t>
            </w:r>
          </w:p>
        </w:tc>
      </w:tr>
      <w:tr w:rsidR="007D6519" w:rsidTr="007D6519">
        <w:trPr>
          <w:trHeight w:val="761"/>
        </w:trPr>
        <w:tc>
          <w:tcPr>
            <w:tcW w:w="4188" w:type="dxa"/>
            <w:vAlign w:val="center"/>
          </w:tcPr>
          <w:p w:rsidR="007D6519" w:rsidRPr="00775A54" w:rsidRDefault="007D6519" w:rsidP="007D6519">
            <w:pPr>
              <w:rPr>
                <w:b/>
                <w:bCs/>
                <w:sz w:val="22"/>
                <w:szCs w:val="22"/>
              </w:rPr>
            </w:pPr>
            <w:r>
              <w:rPr>
                <w:b/>
                <w:bCs/>
                <w:sz w:val="22"/>
                <w:szCs w:val="22"/>
              </w:rPr>
              <w:t>Plánovaný dátum zahájenia rokovania o zmluve o dodávkach surového mlieka:.</w:t>
            </w:r>
          </w:p>
        </w:tc>
        <w:tc>
          <w:tcPr>
            <w:tcW w:w="2409" w:type="dxa"/>
            <w:vAlign w:val="center"/>
          </w:tcPr>
          <w:p w:rsidR="007D6519" w:rsidRPr="00775A54" w:rsidRDefault="007D6519" w:rsidP="007D6519">
            <w:pPr>
              <w:jc w:val="center"/>
              <w:rPr>
                <w:b/>
                <w:bCs/>
              </w:rPr>
            </w:pPr>
          </w:p>
        </w:tc>
        <w:tc>
          <w:tcPr>
            <w:tcW w:w="3402" w:type="dxa"/>
          </w:tcPr>
          <w:p w:rsidR="007D6519" w:rsidRPr="00763C1E" w:rsidRDefault="007D6519" w:rsidP="00C82299">
            <w:pPr>
              <w:jc w:val="both"/>
              <w:rPr>
                <w:i/>
                <w:sz w:val="22"/>
                <w:szCs w:val="22"/>
              </w:rPr>
            </w:pPr>
            <w:r w:rsidRPr="00763C1E">
              <w:rPr>
                <w:i/>
                <w:sz w:val="22"/>
                <w:szCs w:val="22"/>
              </w:rPr>
              <w:t xml:space="preserve">Oznámenie  sa podáva na PPA najneskôr </w:t>
            </w:r>
            <w:r w:rsidRPr="00763C1E">
              <w:rPr>
                <w:b/>
                <w:i/>
                <w:sz w:val="22"/>
                <w:szCs w:val="22"/>
              </w:rPr>
              <w:t>15 dní</w:t>
            </w:r>
            <w:r w:rsidRPr="00763C1E">
              <w:rPr>
                <w:i/>
                <w:sz w:val="22"/>
                <w:szCs w:val="22"/>
              </w:rPr>
              <w:t xml:space="preserve"> pred zahájením ro</w:t>
            </w:r>
            <w:r>
              <w:rPr>
                <w:i/>
                <w:sz w:val="22"/>
                <w:szCs w:val="22"/>
              </w:rPr>
              <w:t>kovania, §10e ods. 1 zákona č. </w:t>
            </w:r>
            <w:r w:rsidR="001E0AF1">
              <w:rPr>
                <w:i/>
                <w:sz w:val="22"/>
                <w:szCs w:val="22"/>
              </w:rPr>
              <w:t>491</w:t>
            </w:r>
            <w:r w:rsidRPr="00763C1E">
              <w:rPr>
                <w:i/>
                <w:sz w:val="22"/>
                <w:szCs w:val="22"/>
              </w:rPr>
              <w:t>/20</w:t>
            </w:r>
            <w:r w:rsidR="001E0AF1">
              <w:rPr>
                <w:i/>
                <w:sz w:val="22"/>
                <w:szCs w:val="22"/>
              </w:rPr>
              <w:t>0</w:t>
            </w:r>
            <w:r>
              <w:rPr>
                <w:i/>
                <w:sz w:val="22"/>
                <w:szCs w:val="22"/>
              </w:rPr>
              <w:t>1</w:t>
            </w:r>
          </w:p>
        </w:tc>
      </w:tr>
    </w:tbl>
    <w:p w:rsidR="007D6519" w:rsidRPr="00BE006F" w:rsidRDefault="007D6519" w:rsidP="007D6519">
      <w:pPr>
        <w:tabs>
          <w:tab w:val="num" w:pos="0"/>
        </w:tabs>
        <w:jc w:val="both"/>
        <w:rPr>
          <w:b/>
          <w:bCs/>
          <w:sz w:val="20"/>
          <w:szCs w:val="20"/>
        </w:rPr>
      </w:pPr>
    </w:p>
    <w:tbl>
      <w:tblPr>
        <w:tblW w:w="99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8"/>
        <w:gridCol w:w="2409"/>
        <w:gridCol w:w="3402"/>
      </w:tblGrid>
      <w:tr w:rsidR="007D6519" w:rsidRPr="0033568C" w:rsidTr="007D6519">
        <w:trPr>
          <w:trHeight w:val="313"/>
        </w:trPr>
        <w:tc>
          <w:tcPr>
            <w:tcW w:w="4188" w:type="dxa"/>
            <w:vAlign w:val="center"/>
          </w:tcPr>
          <w:p w:rsidR="007D6519" w:rsidRDefault="007D6519" w:rsidP="007D6519">
            <w:pPr>
              <w:rPr>
                <w:b/>
                <w:bCs/>
                <w:sz w:val="22"/>
                <w:szCs w:val="22"/>
              </w:rPr>
            </w:pPr>
            <w:r w:rsidRPr="0033568C">
              <w:rPr>
                <w:b/>
                <w:bCs/>
                <w:sz w:val="22"/>
                <w:szCs w:val="22"/>
              </w:rPr>
              <w:t>Počet všetkých</w:t>
            </w:r>
            <w:r>
              <w:rPr>
                <w:b/>
                <w:bCs/>
                <w:sz w:val="22"/>
                <w:szCs w:val="22"/>
              </w:rPr>
              <w:t xml:space="preserve"> členov schválenej Organizácie/Združenia výrobcov mlieka:</w:t>
            </w:r>
          </w:p>
        </w:tc>
        <w:tc>
          <w:tcPr>
            <w:tcW w:w="2409" w:type="dxa"/>
            <w:vAlign w:val="center"/>
          </w:tcPr>
          <w:p w:rsidR="007D6519" w:rsidRPr="00775A54" w:rsidRDefault="007D6519" w:rsidP="007D6519">
            <w:pPr>
              <w:ind w:left="-645" w:firstLine="708"/>
              <w:jc w:val="center"/>
              <w:rPr>
                <w:b/>
                <w:bCs/>
              </w:rPr>
            </w:pPr>
          </w:p>
        </w:tc>
        <w:tc>
          <w:tcPr>
            <w:tcW w:w="3402" w:type="dxa"/>
          </w:tcPr>
          <w:p w:rsidR="007D6519" w:rsidRDefault="007D6519" w:rsidP="00C82299">
            <w:pPr>
              <w:jc w:val="both"/>
              <w:rPr>
                <w:i/>
                <w:sz w:val="20"/>
                <w:szCs w:val="20"/>
              </w:rPr>
            </w:pPr>
            <w:r>
              <w:rPr>
                <w:i/>
                <w:sz w:val="20"/>
                <w:szCs w:val="20"/>
              </w:rPr>
              <w:t>Organizácia výrobcov musí mať n</w:t>
            </w:r>
            <w:r w:rsidRPr="00B844CE">
              <w:rPr>
                <w:i/>
                <w:sz w:val="20"/>
                <w:szCs w:val="20"/>
              </w:rPr>
              <w:t xml:space="preserve">ajmenej </w:t>
            </w:r>
            <w:r w:rsidRPr="003C1B24">
              <w:rPr>
                <w:b/>
                <w:i/>
                <w:sz w:val="20"/>
                <w:szCs w:val="20"/>
              </w:rPr>
              <w:t>5</w:t>
            </w:r>
            <w:r w:rsidRPr="002559F6">
              <w:rPr>
                <w:i/>
                <w:sz w:val="20"/>
                <w:szCs w:val="20"/>
              </w:rPr>
              <w:t>členov a</w:t>
            </w:r>
            <w:r>
              <w:rPr>
                <w:b/>
                <w:i/>
                <w:sz w:val="20"/>
                <w:szCs w:val="20"/>
              </w:rPr>
              <w:t xml:space="preserve"> z</w:t>
            </w:r>
            <w:r>
              <w:rPr>
                <w:i/>
                <w:sz w:val="20"/>
                <w:szCs w:val="20"/>
              </w:rPr>
              <w:t xml:space="preserve">druženie najmenej </w:t>
            </w:r>
            <w:r w:rsidRPr="003C1B24">
              <w:rPr>
                <w:b/>
                <w:i/>
                <w:sz w:val="20"/>
                <w:szCs w:val="20"/>
              </w:rPr>
              <w:t xml:space="preserve">2 </w:t>
            </w:r>
            <w:r>
              <w:rPr>
                <w:i/>
                <w:sz w:val="20"/>
                <w:szCs w:val="20"/>
              </w:rPr>
              <w:t>organizácie výrobcov mlieka</w:t>
            </w:r>
          </w:p>
          <w:p w:rsidR="007D6519" w:rsidRPr="0033568C" w:rsidRDefault="007D6519" w:rsidP="007D6519">
            <w:pPr>
              <w:rPr>
                <w:i/>
                <w:sz w:val="20"/>
                <w:szCs w:val="20"/>
              </w:rPr>
            </w:pPr>
          </w:p>
        </w:tc>
      </w:tr>
    </w:tbl>
    <w:p w:rsidR="007D6519" w:rsidRDefault="007D6519" w:rsidP="007D6519">
      <w:pPr>
        <w:tabs>
          <w:tab w:val="num" w:pos="0"/>
        </w:tabs>
        <w:jc w:val="both"/>
        <w:rPr>
          <w:b/>
          <w:bCs/>
        </w:rPr>
      </w:pPr>
    </w:p>
    <w:tbl>
      <w:tblPr>
        <w:tblW w:w="99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8"/>
        <w:gridCol w:w="2409"/>
        <w:gridCol w:w="3402"/>
      </w:tblGrid>
      <w:tr w:rsidR="007D6519" w:rsidRPr="00B844CE" w:rsidTr="007D6519">
        <w:trPr>
          <w:trHeight w:val="964"/>
        </w:trPr>
        <w:tc>
          <w:tcPr>
            <w:tcW w:w="4188" w:type="dxa"/>
            <w:vAlign w:val="center"/>
          </w:tcPr>
          <w:p w:rsidR="007D6519" w:rsidRDefault="007D6519" w:rsidP="007D6519">
            <w:pPr>
              <w:rPr>
                <w:b/>
                <w:bCs/>
                <w:sz w:val="22"/>
                <w:szCs w:val="22"/>
              </w:rPr>
            </w:pPr>
            <w:r>
              <w:rPr>
                <w:b/>
                <w:bCs/>
                <w:sz w:val="22"/>
                <w:szCs w:val="22"/>
              </w:rPr>
              <w:t>Počet členov prvovýrobcov mlieka v mene ktorých budú rokovania prebiehať:</w:t>
            </w:r>
          </w:p>
        </w:tc>
        <w:tc>
          <w:tcPr>
            <w:tcW w:w="2409" w:type="dxa"/>
            <w:vAlign w:val="center"/>
          </w:tcPr>
          <w:p w:rsidR="007D6519" w:rsidRPr="00775A54" w:rsidRDefault="007D6519" w:rsidP="007D6519">
            <w:pPr>
              <w:ind w:left="-645" w:firstLine="708"/>
              <w:jc w:val="center"/>
              <w:rPr>
                <w:b/>
                <w:bCs/>
              </w:rPr>
            </w:pPr>
          </w:p>
        </w:tc>
        <w:tc>
          <w:tcPr>
            <w:tcW w:w="3402" w:type="dxa"/>
          </w:tcPr>
          <w:p w:rsidR="007D6519" w:rsidRPr="00B844CE" w:rsidRDefault="007D6519" w:rsidP="007D6519">
            <w:pPr>
              <w:rPr>
                <w:i/>
                <w:sz w:val="20"/>
                <w:szCs w:val="20"/>
              </w:rPr>
            </w:pPr>
          </w:p>
        </w:tc>
      </w:tr>
    </w:tbl>
    <w:p w:rsidR="007D6519" w:rsidRDefault="007D6519" w:rsidP="007D6519">
      <w:pPr>
        <w:tabs>
          <w:tab w:val="num" w:pos="0"/>
        </w:tabs>
        <w:jc w:val="both"/>
        <w:rPr>
          <w:b/>
          <w:bCs/>
        </w:rPr>
      </w:pPr>
    </w:p>
    <w:tbl>
      <w:tblPr>
        <w:tblW w:w="99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8"/>
        <w:gridCol w:w="2409"/>
        <w:gridCol w:w="3402"/>
      </w:tblGrid>
      <w:tr w:rsidR="007D6519" w:rsidRPr="00B844CE" w:rsidTr="007D6519">
        <w:trPr>
          <w:trHeight w:val="665"/>
        </w:trPr>
        <w:tc>
          <w:tcPr>
            <w:tcW w:w="4188" w:type="dxa"/>
            <w:vAlign w:val="center"/>
          </w:tcPr>
          <w:p w:rsidR="007D6519" w:rsidRDefault="007D6519" w:rsidP="007D6519">
            <w:pPr>
              <w:rPr>
                <w:b/>
                <w:bCs/>
                <w:sz w:val="22"/>
                <w:szCs w:val="22"/>
              </w:rPr>
            </w:pPr>
            <w:r w:rsidRPr="00994141">
              <w:rPr>
                <w:b/>
                <w:bCs/>
                <w:sz w:val="22"/>
                <w:szCs w:val="22"/>
              </w:rPr>
              <w:t>Odhad celkového objemu</w:t>
            </w:r>
            <w:r w:rsidR="00C82299">
              <w:rPr>
                <w:b/>
                <w:bCs/>
                <w:sz w:val="22"/>
                <w:szCs w:val="22"/>
              </w:rPr>
              <w:br/>
            </w:r>
            <w:r w:rsidRPr="00C5712F">
              <w:rPr>
                <w:b/>
                <w:bCs/>
                <w:color w:val="C00000"/>
                <w:sz w:val="22"/>
                <w:szCs w:val="22"/>
              </w:rPr>
              <w:t xml:space="preserve">A) v kg  </w:t>
            </w:r>
            <w:r w:rsidRPr="00994141">
              <w:rPr>
                <w:b/>
                <w:bCs/>
                <w:sz w:val="22"/>
                <w:szCs w:val="22"/>
              </w:rPr>
              <w:t xml:space="preserve">surového mlieka </w:t>
            </w:r>
            <w:r>
              <w:rPr>
                <w:b/>
                <w:bCs/>
                <w:sz w:val="22"/>
                <w:szCs w:val="22"/>
              </w:rPr>
              <w:t xml:space="preserve">za určite obdobie, </w:t>
            </w:r>
          </w:p>
          <w:p w:rsidR="007D6519" w:rsidRDefault="007D6519" w:rsidP="007D6519">
            <w:pPr>
              <w:rPr>
                <w:b/>
                <w:bCs/>
                <w:sz w:val="22"/>
                <w:szCs w:val="22"/>
                <w:u w:val="single"/>
              </w:rPr>
            </w:pPr>
            <w:r w:rsidRPr="00C5712F">
              <w:rPr>
                <w:b/>
                <w:bCs/>
                <w:color w:val="C00000"/>
                <w:sz w:val="22"/>
                <w:szCs w:val="22"/>
              </w:rPr>
              <w:t>B) (mesiac, štvrťrok,</w:t>
            </w:r>
            <w:r w:rsidR="00C82299">
              <w:rPr>
                <w:b/>
                <w:bCs/>
                <w:color w:val="C00000"/>
                <w:sz w:val="22"/>
                <w:szCs w:val="22"/>
              </w:rPr>
              <w:t xml:space="preserve"> </w:t>
            </w:r>
            <w:r w:rsidRPr="00C5712F">
              <w:rPr>
                <w:b/>
                <w:bCs/>
                <w:color w:val="C00000"/>
                <w:sz w:val="22"/>
                <w:szCs w:val="22"/>
              </w:rPr>
              <w:t xml:space="preserve">rok) </w:t>
            </w:r>
            <w:r w:rsidRPr="00994141">
              <w:rPr>
                <w:b/>
                <w:bCs/>
                <w:sz w:val="22"/>
                <w:szCs w:val="22"/>
                <w:u w:val="single"/>
              </w:rPr>
              <w:t>ktorého sa</w:t>
            </w:r>
            <w:r>
              <w:rPr>
                <w:b/>
                <w:bCs/>
                <w:sz w:val="22"/>
                <w:szCs w:val="22"/>
                <w:u w:val="single"/>
              </w:rPr>
              <w:t> </w:t>
            </w:r>
            <w:r w:rsidRPr="00994141">
              <w:rPr>
                <w:b/>
                <w:bCs/>
                <w:sz w:val="22"/>
                <w:szCs w:val="22"/>
                <w:u w:val="single"/>
              </w:rPr>
              <w:t>rokovania týkajú:</w:t>
            </w:r>
          </w:p>
          <w:p w:rsidR="007D6519" w:rsidRPr="00994141" w:rsidRDefault="007D6519" w:rsidP="007D6519">
            <w:pPr>
              <w:rPr>
                <w:b/>
                <w:bCs/>
                <w:sz w:val="22"/>
                <w:szCs w:val="22"/>
              </w:rPr>
            </w:pPr>
          </w:p>
        </w:tc>
        <w:tc>
          <w:tcPr>
            <w:tcW w:w="2409" w:type="dxa"/>
            <w:vAlign w:val="center"/>
          </w:tcPr>
          <w:p w:rsidR="007D6519" w:rsidRDefault="007D6519" w:rsidP="007D6519">
            <w:pPr>
              <w:ind w:left="-645" w:right="-70" w:firstLine="708"/>
              <w:rPr>
                <w:b/>
                <w:bCs/>
                <w:color w:val="000000"/>
                <w:sz w:val="22"/>
                <w:szCs w:val="22"/>
              </w:rPr>
            </w:pPr>
            <w:r w:rsidRPr="00C5712F">
              <w:rPr>
                <w:b/>
                <w:bCs/>
                <w:color w:val="C00000"/>
              </w:rPr>
              <w:t>A)</w:t>
            </w:r>
            <w:r>
              <w:rPr>
                <w:b/>
                <w:bCs/>
                <w:color w:val="C00000"/>
              </w:rPr>
              <w:t xml:space="preserve"> </w:t>
            </w:r>
            <w:r w:rsidRPr="00C5712F">
              <w:rPr>
                <w:b/>
                <w:bCs/>
                <w:color w:val="000000"/>
              </w:rPr>
              <w:t>.................</w:t>
            </w:r>
            <w:r>
              <w:rPr>
                <w:b/>
                <w:bCs/>
                <w:color w:val="000000"/>
              </w:rPr>
              <w:t>..</w:t>
            </w:r>
            <w:r w:rsidRPr="00C5712F">
              <w:rPr>
                <w:b/>
                <w:bCs/>
                <w:color w:val="000000"/>
              </w:rPr>
              <w:t>.....</w:t>
            </w:r>
            <w:r w:rsidRPr="005A65F6">
              <w:rPr>
                <w:bCs/>
                <w:color w:val="C00000"/>
              </w:rPr>
              <w:t>kg</w:t>
            </w:r>
            <w:r w:rsidRPr="005A65F6">
              <w:rPr>
                <w:b/>
                <w:bCs/>
                <w:color w:val="C00000"/>
                <w:sz w:val="22"/>
                <w:szCs w:val="22"/>
              </w:rPr>
              <w:t>.</w:t>
            </w:r>
          </w:p>
          <w:p w:rsidR="007D6519" w:rsidRDefault="007D6519" w:rsidP="007D6519">
            <w:pPr>
              <w:ind w:left="-645" w:right="-70" w:firstLine="708"/>
              <w:rPr>
                <w:b/>
                <w:bCs/>
                <w:color w:val="000000"/>
                <w:sz w:val="22"/>
                <w:szCs w:val="22"/>
              </w:rPr>
            </w:pPr>
          </w:p>
          <w:p w:rsidR="007D6519" w:rsidRDefault="007D6519" w:rsidP="007D6519">
            <w:pPr>
              <w:ind w:left="-645" w:right="213" w:firstLine="708"/>
              <w:rPr>
                <w:b/>
                <w:bCs/>
              </w:rPr>
            </w:pPr>
          </w:p>
          <w:p w:rsidR="007D6519" w:rsidRDefault="007D6519" w:rsidP="007D6519">
            <w:pPr>
              <w:ind w:left="-645" w:right="213" w:firstLine="708"/>
              <w:rPr>
                <w:b/>
                <w:bCs/>
                <w:color w:val="000000"/>
                <w:sz w:val="20"/>
                <w:szCs w:val="20"/>
              </w:rPr>
            </w:pPr>
            <w:r w:rsidRPr="00C5712F">
              <w:rPr>
                <w:b/>
                <w:bCs/>
                <w:color w:val="C00000"/>
              </w:rPr>
              <w:t>B)</w:t>
            </w:r>
            <w:r>
              <w:rPr>
                <w:b/>
                <w:bCs/>
                <w:color w:val="C00000"/>
              </w:rPr>
              <w:t xml:space="preserve"> </w:t>
            </w:r>
            <w:r w:rsidRPr="00012E28">
              <w:rPr>
                <w:b/>
                <w:bCs/>
                <w:color w:val="000000"/>
                <w:sz w:val="22"/>
                <w:szCs w:val="22"/>
              </w:rPr>
              <w:t>.................</w:t>
            </w:r>
            <w:r>
              <w:rPr>
                <w:b/>
                <w:bCs/>
                <w:color w:val="000000"/>
                <w:sz w:val="22"/>
                <w:szCs w:val="22"/>
              </w:rPr>
              <w:t>...</w:t>
            </w:r>
            <w:r w:rsidRPr="00012E28">
              <w:rPr>
                <w:b/>
                <w:bCs/>
                <w:color w:val="000000"/>
                <w:sz w:val="22"/>
                <w:szCs w:val="22"/>
              </w:rPr>
              <w:t>......</w:t>
            </w:r>
            <w:r w:rsidRPr="00012E28">
              <w:rPr>
                <w:b/>
                <w:bCs/>
                <w:color w:val="000000"/>
                <w:sz w:val="20"/>
                <w:szCs w:val="20"/>
              </w:rPr>
              <w:t xml:space="preserve"> </w:t>
            </w:r>
            <w:r w:rsidRPr="005A65F6">
              <w:rPr>
                <w:b/>
                <w:bCs/>
                <w:color w:val="C00000"/>
                <w:sz w:val="20"/>
                <w:szCs w:val="20"/>
              </w:rPr>
              <w:t>*</w:t>
            </w:r>
          </w:p>
          <w:p w:rsidR="007D6519" w:rsidRPr="00C5712F" w:rsidRDefault="007D6519" w:rsidP="007D6519">
            <w:pPr>
              <w:ind w:left="-645" w:right="213" w:firstLine="708"/>
              <w:rPr>
                <w:b/>
                <w:bCs/>
                <w:color w:val="000000"/>
              </w:rPr>
            </w:pPr>
          </w:p>
        </w:tc>
        <w:tc>
          <w:tcPr>
            <w:tcW w:w="3402" w:type="dxa"/>
          </w:tcPr>
          <w:p w:rsidR="007D6519" w:rsidRPr="00DF1A8E" w:rsidRDefault="007D6519" w:rsidP="00C82299">
            <w:pPr>
              <w:tabs>
                <w:tab w:val="left" w:pos="3474"/>
              </w:tabs>
              <w:ind w:right="214"/>
              <w:jc w:val="both"/>
              <w:rPr>
                <w:i/>
                <w:sz w:val="20"/>
                <w:szCs w:val="20"/>
              </w:rPr>
            </w:pPr>
            <w:r w:rsidRPr="0077156D">
              <w:rPr>
                <w:i/>
                <w:sz w:val="20"/>
                <w:szCs w:val="20"/>
              </w:rPr>
              <w:t xml:space="preserve">Uveďte </w:t>
            </w:r>
            <w:r>
              <w:rPr>
                <w:i/>
                <w:sz w:val="20"/>
                <w:szCs w:val="20"/>
              </w:rPr>
              <w:t>množstvo mlieka v kg a  termín očakávanej</w:t>
            </w:r>
            <w:r w:rsidRPr="0077156D">
              <w:rPr>
                <w:i/>
                <w:sz w:val="20"/>
                <w:szCs w:val="20"/>
              </w:rPr>
              <w:t xml:space="preserve"> dodávky</w:t>
            </w:r>
            <w:r>
              <w:rPr>
                <w:i/>
                <w:sz w:val="20"/>
                <w:szCs w:val="20"/>
              </w:rPr>
              <w:t xml:space="preserve"> NK </w:t>
            </w:r>
            <w:r w:rsidRPr="0077156D">
              <w:rPr>
                <w:i/>
                <w:sz w:val="20"/>
                <w:szCs w:val="20"/>
              </w:rPr>
              <w:t>(EU)</w:t>
            </w:r>
            <w:r>
              <w:rPr>
                <w:i/>
                <w:sz w:val="20"/>
                <w:szCs w:val="20"/>
              </w:rPr>
              <w:t> </w:t>
            </w:r>
            <w:r w:rsidRPr="0077156D">
              <w:rPr>
                <w:i/>
                <w:sz w:val="20"/>
                <w:szCs w:val="20"/>
              </w:rPr>
              <w:t>č.</w:t>
            </w:r>
            <w:r>
              <w:rPr>
                <w:i/>
                <w:sz w:val="20"/>
                <w:szCs w:val="20"/>
              </w:rPr>
              <w:t> </w:t>
            </w:r>
            <w:r w:rsidRPr="0077156D">
              <w:rPr>
                <w:i/>
                <w:sz w:val="20"/>
                <w:szCs w:val="20"/>
              </w:rPr>
              <w:t>511/2012. čl. 2 ods. 2 , na</w:t>
            </w:r>
            <w:r>
              <w:rPr>
                <w:i/>
                <w:sz w:val="20"/>
                <w:szCs w:val="20"/>
              </w:rPr>
              <w:t> </w:t>
            </w:r>
            <w:r w:rsidRPr="0077156D">
              <w:rPr>
                <w:i/>
                <w:sz w:val="20"/>
                <w:szCs w:val="20"/>
              </w:rPr>
              <w:t xml:space="preserve">podklade ktorého sa prepočíta odhad ročnej </w:t>
            </w:r>
            <w:r>
              <w:rPr>
                <w:i/>
                <w:sz w:val="20"/>
                <w:szCs w:val="20"/>
              </w:rPr>
              <w:t>d</w:t>
            </w:r>
            <w:r w:rsidRPr="0077156D">
              <w:rPr>
                <w:i/>
                <w:sz w:val="20"/>
                <w:szCs w:val="20"/>
              </w:rPr>
              <w:t>odávk</w:t>
            </w:r>
            <w:r>
              <w:rPr>
                <w:i/>
                <w:sz w:val="20"/>
                <w:szCs w:val="20"/>
              </w:rPr>
              <w:t>y</w:t>
            </w:r>
            <w:r w:rsidRPr="0077156D">
              <w:rPr>
                <w:i/>
                <w:sz w:val="20"/>
                <w:szCs w:val="20"/>
              </w:rPr>
              <w:t xml:space="preserve"> na kalendárny rok a porovná s  33% limitom </w:t>
            </w:r>
            <w:r>
              <w:rPr>
                <w:i/>
                <w:sz w:val="20"/>
                <w:szCs w:val="20"/>
              </w:rPr>
              <w:t xml:space="preserve">na vyjednávanie v </w:t>
            </w:r>
            <w:r w:rsidRPr="0077156D">
              <w:rPr>
                <w:i/>
                <w:sz w:val="20"/>
                <w:szCs w:val="20"/>
              </w:rPr>
              <w:t>členskej krajin</w:t>
            </w:r>
            <w:r>
              <w:rPr>
                <w:i/>
                <w:sz w:val="20"/>
                <w:szCs w:val="20"/>
              </w:rPr>
              <w:t>e</w:t>
            </w:r>
          </w:p>
        </w:tc>
      </w:tr>
      <w:tr w:rsidR="007D6519" w:rsidRPr="00B844CE" w:rsidTr="007D6519">
        <w:trPr>
          <w:trHeight w:val="665"/>
        </w:trPr>
        <w:tc>
          <w:tcPr>
            <w:tcW w:w="4188" w:type="dxa"/>
            <w:vAlign w:val="center"/>
          </w:tcPr>
          <w:p w:rsidR="007D6519" w:rsidRPr="00994141" w:rsidRDefault="007D6519" w:rsidP="007D6519">
            <w:pPr>
              <w:rPr>
                <w:b/>
                <w:bCs/>
                <w:sz w:val="22"/>
                <w:szCs w:val="22"/>
              </w:rPr>
            </w:pPr>
            <w:r>
              <w:rPr>
                <w:b/>
                <w:bCs/>
                <w:sz w:val="22"/>
                <w:szCs w:val="22"/>
              </w:rPr>
              <w:t>Z toho v:           a) Slovenskej republike</w:t>
            </w:r>
          </w:p>
        </w:tc>
        <w:tc>
          <w:tcPr>
            <w:tcW w:w="2409" w:type="dxa"/>
            <w:vAlign w:val="center"/>
          </w:tcPr>
          <w:p w:rsidR="007D6519" w:rsidRPr="00C5712F" w:rsidRDefault="007D6519" w:rsidP="007D6519">
            <w:pPr>
              <w:ind w:left="-645" w:right="213" w:firstLine="708"/>
              <w:jc w:val="right"/>
              <w:rPr>
                <w:b/>
                <w:bCs/>
                <w:sz w:val="22"/>
                <w:szCs w:val="22"/>
              </w:rPr>
            </w:pPr>
          </w:p>
        </w:tc>
        <w:tc>
          <w:tcPr>
            <w:tcW w:w="3402" w:type="dxa"/>
          </w:tcPr>
          <w:p w:rsidR="007D6519" w:rsidRDefault="007D6519" w:rsidP="007D6519">
            <w:pPr>
              <w:rPr>
                <w:i/>
                <w:sz w:val="20"/>
                <w:szCs w:val="20"/>
              </w:rPr>
            </w:pPr>
          </w:p>
        </w:tc>
      </w:tr>
      <w:tr w:rsidR="007D6519" w:rsidRPr="00B844CE" w:rsidTr="007D6519">
        <w:trPr>
          <w:trHeight w:val="665"/>
        </w:trPr>
        <w:tc>
          <w:tcPr>
            <w:tcW w:w="4188" w:type="dxa"/>
          </w:tcPr>
          <w:p w:rsidR="007D6519" w:rsidRDefault="007D6519" w:rsidP="007D6519">
            <w:pPr>
              <w:rPr>
                <w:b/>
                <w:bCs/>
                <w:sz w:val="22"/>
                <w:szCs w:val="22"/>
              </w:rPr>
            </w:pPr>
            <w:r>
              <w:rPr>
                <w:b/>
                <w:bCs/>
                <w:sz w:val="22"/>
                <w:szCs w:val="22"/>
              </w:rPr>
              <w:t xml:space="preserve">                           b) v inej členskej krajine :</w:t>
            </w:r>
          </w:p>
          <w:p w:rsidR="007D6519" w:rsidRDefault="007D6519" w:rsidP="007D6519">
            <w:pPr>
              <w:ind w:right="72"/>
              <w:jc w:val="right"/>
              <w:rPr>
                <w:i/>
                <w:sz w:val="20"/>
                <w:szCs w:val="20"/>
              </w:rPr>
            </w:pPr>
            <w:r>
              <w:rPr>
                <w:i/>
                <w:sz w:val="20"/>
                <w:szCs w:val="20"/>
              </w:rPr>
              <w:t>(Uveďte členskú krajinu)</w:t>
            </w:r>
          </w:p>
          <w:p w:rsidR="007D6519" w:rsidRDefault="007D6519" w:rsidP="007D6519">
            <w:pPr>
              <w:rPr>
                <w:b/>
                <w:bCs/>
                <w:sz w:val="22"/>
                <w:szCs w:val="22"/>
              </w:rPr>
            </w:pPr>
          </w:p>
          <w:p w:rsidR="007D6519" w:rsidRDefault="007D6519" w:rsidP="007D6519">
            <w:pPr>
              <w:rPr>
                <w:b/>
                <w:bCs/>
                <w:sz w:val="22"/>
                <w:szCs w:val="22"/>
              </w:rPr>
            </w:pPr>
          </w:p>
          <w:p w:rsidR="007D6519" w:rsidRPr="008059DC" w:rsidRDefault="007D6519" w:rsidP="007D6519">
            <w:pPr>
              <w:rPr>
                <w:bCs/>
                <w:sz w:val="22"/>
                <w:szCs w:val="22"/>
              </w:rPr>
            </w:pPr>
          </w:p>
        </w:tc>
        <w:tc>
          <w:tcPr>
            <w:tcW w:w="2409" w:type="dxa"/>
          </w:tcPr>
          <w:p w:rsidR="007D6519" w:rsidRPr="00C5712F" w:rsidRDefault="007D6519" w:rsidP="007D6519">
            <w:pPr>
              <w:ind w:left="-645" w:right="213" w:firstLine="575"/>
              <w:rPr>
                <w:bCs/>
                <w:sz w:val="22"/>
                <w:szCs w:val="22"/>
              </w:rPr>
            </w:pPr>
            <w:r w:rsidRPr="00C5712F">
              <w:rPr>
                <w:bCs/>
                <w:sz w:val="20"/>
                <w:szCs w:val="20"/>
              </w:rPr>
              <w:t>1</w:t>
            </w:r>
            <w:r w:rsidRPr="00C5712F">
              <w:rPr>
                <w:bCs/>
                <w:sz w:val="22"/>
                <w:szCs w:val="22"/>
              </w:rPr>
              <w:t>.</w:t>
            </w:r>
          </w:p>
          <w:p w:rsidR="007D6519" w:rsidRDefault="007D6519" w:rsidP="007D6519">
            <w:pPr>
              <w:ind w:left="-645" w:right="213" w:firstLine="575"/>
              <w:rPr>
                <w:bCs/>
                <w:sz w:val="22"/>
                <w:szCs w:val="22"/>
              </w:rPr>
            </w:pPr>
          </w:p>
          <w:p w:rsidR="007D6519" w:rsidRPr="00C5712F" w:rsidRDefault="007D6519" w:rsidP="007D6519">
            <w:pPr>
              <w:ind w:left="-645" w:right="213" w:firstLine="575"/>
              <w:rPr>
                <w:bCs/>
                <w:sz w:val="22"/>
                <w:szCs w:val="22"/>
              </w:rPr>
            </w:pPr>
            <w:r w:rsidRPr="00C5712F">
              <w:rPr>
                <w:bCs/>
                <w:sz w:val="22"/>
                <w:szCs w:val="22"/>
              </w:rPr>
              <w:t>2.</w:t>
            </w:r>
          </w:p>
          <w:p w:rsidR="007D6519" w:rsidRDefault="007D6519" w:rsidP="007D6519">
            <w:pPr>
              <w:ind w:left="-645" w:right="213" w:firstLine="575"/>
              <w:rPr>
                <w:bCs/>
                <w:sz w:val="22"/>
                <w:szCs w:val="22"/>
              </w:rPr>
            </w:pPr>
          </w:p>
          <w:p w:rsidR="007D6519" w:rsidRPr="006F2F69" w:rsidRDefault="007D6519" w:rsidP="007D6519">
            <w:pPr>
              <w:ind w:left="-645" w:right="213" w:firstLine="575"/>
              <w:rPr>
                <w:bCs/>
                <w:sz w:val="22"/>
                <w:szCs w:val="22"/>
              </w:rPr>
            </w:pPr>
            <w:r w:rsidRPr="00C5712F">
              <w:rPr>
                <w:bCs/>
                <w:sz w:val="22"/>
                <w:szCs w:val="22"/>
              </w:rPr>
              <w:t>3.</w:t>
            </w:r>
          </w:p>
        </w:tc>
        <w:tc>
          <w:tcPr>
            <w:tcW w:w="3402" w:type="dxa"/>
          </w:tcPr>
          <w:p w:rsidR="007D6519" w:rsidRDefault="007D6519" w:rsidP="00C82299">
            <w:pPr>
              <w:jc w:val="both"/>
              <w:rPr>
                <w:i/>
                <w:sz w:val="20"/>
                <w:szCs w:val="20"/>
              </w:rPr>
            </w:pPr>
            <w:r>
              <w:rPr>
                <w:i/>
                <w:sz w:val="20"/>
                <w:szCs w:val="20"/>
              </w:rPr>
              <w:t xml:space="preserve">Organizácia výrobcov(združenie) o  objeme surového mlieka, ktorého sa rokovania týkajú, </w:t>
            </w:r>
            <w:r w:rsidRPr="006F2F69">
              <w:rPr>
                <w:b/>
                <w:i/>
                <w:sz w:val="20"/>
                <w:szCs w:val="20"/>
                <w:u w:val="single"/>
              </w:rPr>
              <w:t>povinne</w:t>
            </w:r>
            <w:r w:rsidRPr="008059DC">
              <w:rPr>
                <w:b/>
                <w:i/>
                <w:sz w:val="20"/>
                <w:szCs w:val="20"/>
              </w:rPr>
              <w:t xml:space="preserve"> </w:t>
            </w:r>
            <w:r>
              <w:rPr>
                <w:i/>
                <w:sz w:val="20"/>
                <w:szCs w:val="20"/>
              </w:rPr>
              <w:t>informuje príslušný orgán vo všetkých členských štátov v ktorých rokovania prebehnú.</w:t>
            </w:r>
          </w:p>
        </w:tc>
      </w:tr>
    </w:tbl>
    <w:p w:rsidR="007D6519" w:rsidRDefault="007D6519" w:rsidP="007D6519">
      <w:pPr>
        <w:tabs>
          <w:tab w:val="num" w:pos="0"/>
        </w:tabs>
        <w:jc w:val="both"/>
        <w:rPr>
          <w:b/>
          <w:bCs/>
        </w:rPr>
      </w:pPr>
    </w:p>
    <w:tbl>
      <w:tblPr>
        <w:tblW w:w="99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8"/>
        <w:gridCol w:w="2409"/>
        <w:gridCol w:w="3402"/>
      </w:tblGrid>
      <w:tr w:rsidR="007D6519" w:rsidTr="007D6519">
        <w:trPr>
          <w:trHeight w:val="1092"/>
        </w:trPr>
        <w:tc>
          <w:tcPr>
            <w:tcW w:w="4188" w:type="dxa"/>
            <w:vAlign w:val="center"/>
          </w:tcPr>
          <w:p w:rsidR="007D6519" w:rsidRPr="00994141" w:rsidRDefault="007D6519" w:rsidP="007D6519">
            <w:pPr>
              <w:rPr>
                <w:b/>
                <w:bCs/>
                <w:sz w:val="22"/>
                <w:szCs w:val="22"/>
              </w:rPr>
            </w:pPr>
            <w:r w:rsidRPr="00994141">
              <w:rPr>
                <w:b/>
                <w:bCs/>
                <w:sz w:val="22"/>
                <w:szCs w:val="22"/>
              </w:rPr>
              <w:t xml:space="preserve">Očakávané </w:t>
            </w:r>
            <w:r>
              <w:rPr>
                <w:b/>
                <w:bCs/>
                <w:sz w:val="22"/>
                <w:szCs w:val="22"/>
              </w:rPr>
              <w:t xml:space="preserve"> </w:t>
            </w:r>
            <w:r w:rsidRPr="00994141">
              <w:rPr>
                <w:b/>
                <w:bCs/>
                <w:sz w:val="22"/>
                <w:szCs w:val="22"/>
              </w:rPr>
              <w:t xml:space="preserve">obdobie </w:t>
            </w:r>
            <w:r>
              <w:rPr>
                <w:b/>
                <w:bCs/>
                <w:sz w:val="22"/>
                <w:szCs w:val="22"/>
              </w:rPr>
              <w:t xml:space="preserve"> </w:t>
            </w:r>
            <w:r w:rsidRPr="00994141">
              <w:rPr>
                <w:b/>
                <w:bCs/>
                <w:sz w:val="22"/>
                <w:szCs w:val="22"/>
              </w:rPr>
              <w:t xml:space="preserve">dodávky surového  mlieka: </w:t>
            </w:r>
          </w:p>
        </w:tc>
        <w:tc>
          <w:tcPr>
            <w:tcW w:w="2409" w:type="dxa"/>
          </w:tcPr>
          <w:p w:rsidR="007D6519" w:rsidRDefault="007D6519" w:rsidP="007D6519">
            <w:pPr>
              <w:ind w:left="-61" w:firstLine="124"/>
              <w:rPr>
                <w:bCs/>
              </w:rPr>
            </w:pPr>
          </w:p>
          <w:p w:rsidR="007D6519" w:rsidRDefault="007D6519" w:rsidP="007D6519">
            <w:pPr>
              <w:ind w:left="-61" w:firstLine="124"/>
              <w:rPr>
                <w:bCs/>
              </w:rPr>
            </w:pPr>
            <w:r>
              <w:rPr>
                <w:bCs/>
              </w:rPr>
              <w:t xml:space="preserve">od: </w:t>
            </w:r>
          </w:p>
          <w:p w:rsidR="007D6519" w:rsidRPr="0077156D" w:rsidRDefault="007D6519" w:rsidP="007D6519">
            <w:pPr>
              <w:ind w:left="-61" w:firstLine="124"/>
              <w:rPr>
                <w:bCs/>
                <w:sz w:val="16"/>
                <w:szCs w:val="16"/>
              </w:rPr>
            </w:pPr>
          </w:p>
          <w:p w:rsidR="007D6519" w:rsidRPr="00AC33CC" w:rsidRDefault="007D6519" w:rsidP="007D6519">
            <w:pPr>
              <w:ind w:left="-61" w:firstLine="124"/>
              <w:rPr>
                <w:bCs/>
              </w:rPr>
            </w:pPr>
            <w:r>
              <w:rPr>
                <w:bCs/>
              </w:rPr>
              <w:t>do:</w:t>
            </w:r>
          </w:p>
        </w:tc>
        <w:tc>
          <w:tcPr>
            <w:tcW w:w="3402" w:type="dxa"/>
          </w:tcPr>
          <w:p w:rsidR="007D6519" w:rsidRDefault="007D6519" w:rsidP="007D6519">
            <w:pPr>
              <w:rPr>
                <w:i/>
                <w:sz w:val="20"/>
                <w:szCs w:val="20"/>
              </w:rPr>
            </w:pPr>
            <w:r>
              <w:rPr>
                <w:i/>
                <w:sz w:val="20"/>
                <w:szCs w:val="20"/>
              </w:rPr>
              <w:t>Uveďte dátum.</w:t>
            </w:r>
          </w:p>
        </w:tc>
      </w:tr>
    </w:tbl>
    <w:p w:rsidR="007D6519" w:rsidRDefault="007D6519" w:rsidP="007D6519">
      <w:pPr>
        <w:tabs>
          <w:tab w:val="num" w:pos="0"/>
        </w:tabs>
        <w:jc w:val="both"/>
        <w:rPr>
          <w:b/>
          <w:bCs/>
        </w:rPr>
      </w:pPr>
    </w:p>
    <w:p w:rsidR="007D6519" w:rsidRDefault="007D6519" w:rsidP="007D6519">
      <w:pPr>
        <w:tabs>
          <w:tab w:val="num" w:pos="0"/>
        </w:tabs>
        <w:jc w:val="both"/>
        <w:rPr>
          <w:b/>
          <w:bCs/>
        </w:rPr>
      </w:pPr>
    </w:p>
    <w:p w:rsidR="007D6519" w:rsidRDefault="007D6519" w:rsidP="007D6519">
      <w:pPr>
        <w:tabs>
          <w:tab w:val="num" w:pos="-284"/>
        </w:tabs>
        <w:ind w:left="-284"/>
        <w:jc w:val="both"/>
        <w:rPr>
          <w:b/>
          <w:bCs/>
        </w:rPr>
      </w:pPr>
      <w:r>
        <w:rPr>
          <w:b/>
          <w:bCs/>
        </w:rPr>
        <w:t xml:space="preserve">Odhad dodávky za jednotlivých členov uveďte v prílohe oznámenia podľa nasledujúceho vzoru. </w:t>
      </w:r>
    </w:p>
    <w:p w:rsidR="007D6519" w:rsidRDefault="007D6519" w:rsidP="007D6519">
      <w:pPr>
        <w:tabs>
          <w:tab w:val="num" w:pos="-284"/>
        </w:tabs>
        <w:ind w:left="-284"/>
        <w:rPr>
          <w:b/>
          <w:bC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253"/>
        <w:gridCol w:w="1275"/>
        <w:gridCol w:w="1843"/>
        <w:gridCol w:w="2126"/>
      </w:tblGrid>
      <w:tr w:rsidR="007D6519" w:rsidTr="007D6519">
        <w:tc>
          <w:tcPr>
            <w:tcW w:w="10065" w:type="dxa"/>
            <w:gridSpan w:val="5"/>
          </w:tcPr>
          <w:p w:rsidR="007D6519" w:rsidRPr="00E645A3" w:rsidRDefault="007D6519" w:rsidP="007D6519">
            <w:pPr>
              <w:rPr>
                <w:b/>
                <w:bCs/>
                <w:i/>
                <w:sz w:val="22"/>
                <w:szCs w:val="22"/>
              </w:rPr>
            </w:pPr>
            <w:r w:rsidRPr="00E645A3">
              <w:rPr>
                <w:b/>
                <w:bCs/>
                <w:i/>
                <w:sz w:val="22"/>
                <w:szCs w:val="22"/>
              </w:rPr>
              <w:t xml:space="preserve">Vzor </w:t>
            </w:r>
          </w:p>
          <w:p w:rsidR="007D6519" w:rsidRPr="00E645A3" w:rsidRDefault="007D6519" w:rsidP="007D6519">
            <w:pPr>
              <w:jc w:val="both"/>
              <w:rPr>
                <w:b/>
                <w:bCs/>
                <w:sz w:val="22"/>
                <w:szCs w:val="22"/>
              </w:rPr>
            </w:pPr>
            <w:r w:rsidRPr="00E645A3">
              <w:rPr>
                <w:b/>
                <w:bCs/>
                <w:sz w:val="22"/>
                <w:szCs w:val="22"/>
              </w:rPr>
              <w:t xml:space="preserve">Odhad objemu surového mlieka, ktorého sa rokovania </w:t>
            </w:r>
            <w:r w:rsidRPr="00E645A3">
              <w:rPr>
                <w:b/>
                <w:bCs/>
                <w:sz w:val="22"/>
                <w:szCs w:val="22"/>
                <w:u w:val="single"/>
              </w:rPr>
              <w:t>v Slovenskej republike</w:t>
            </w:r>
            <w:r w:rsidRPr="00E645A3">
              <w:rPr>
                <w:b/>
                <w:bCs/>
                <w:sz w:val="22"/>
                <w:szCs w:val="22"/>
              </w:rPr>
              <w:t xml:space="preserve"> týkajú, pripadajúceho na jednotlivých členov, v mene ktorých organizácia výrobcov alebo združenie organizácii výrobcov o zmluvách rokuje. </w:t>
            </w:r>
            <w:r w:rsidRPr="00E645A3">
              <w:rPr>
                <w:b/>
                <w:bCs/>
                <w:color w:val="C00000"/>
                <w:sz w:val="22"/>
                <w:szCs w:val="22"/>
              </w:rPr>
              <w:t xml:space="preserve">* </w:t>
            </w:r>
            <w:r w:rsidRPr="00E645A3">
              <w:rPr>
                <w:i/>
                <w:color w:val="C00000"/>
                <w:sz w:val="22"/>
                <w:szCs w:val="22"/>
              </w:rPr>
              <w:t>Termín očakávanej dodávky ........................... musí byť rovnaký.</w:t>
            </w:r>
          </w:p>
        </w:tc>
      </w:tr>
      <w:tr w:rsidR="007D6519" w:rsidTr="007D6519">
        <w:tc>
          <w:tcPr>
            <w:tcW w:w="568" w:type="dxa"/>
          </w:tcPr>
          <w:p w:rsidR="007D6519" w:rsidRPr="00E645A3" w:rsidRDefault="007D6519" w:rsidP="007D6519">
            <w:pPr>
              <w:tabs>
                <w:tab w:val="num" w:pos="0"/>
              </w:tabs>
              <w:jc w:val="both"/>
              <w:rPr>
                <w:bCs/>
                <w:sz w:val="20"/>
              </w:rPr>
            </w:pPr>
            <w:r w:rsidRPr="00E645A3">
              <w:rPr>
                <w:bCs/>
                <w:sz w:val="20"/>
              </w:rPr>
              <w:t>P. č.</w:t>
            </w:r>
          </w:p>
        </w:tc>
        <w:tc>
          <w:tcPr>
            <w:tcW w:w="4253" w:type="dxa"/>
          </w:tcPr>
          <w:p w:rsidR="007D6519" w:rsidRPr="00E645A3" w:rsidRDefault="007D6519" w:rsidP="007D6519">
            <w:pPr>
              <w:tabs>
                <w:tab w:val="num" w:pos="0"/>
              </w:tabs>
              <w:rPr>
                <w:b/>
                <w:bCs/>
                <w:sz w:val="20"/>
              </w:rPr>
            </w:pPr>
            <w:r w:rsidRPr="00E645A3">
              <w:rPr>
                <w:b/>
                <w:bCs/>
                <w:sz w:val="20"/>
              </w:rPr>
              <w:t xml:space="preserve">Výrobca mlieka </w:t>
            </w:r>
          </w:p>
        </w:tc>
        <w:tc>
          <w:tcPr>
            <w:tcW w:w="1275" w:type="dxa"/>
          </w:tcPr>
          <w:p w:rsidR="007D6519" w:rsidRPr="00E645A3" w:rsidRDefault="007D6519" w:rsidP="007D6519">
            <w:pPr>
              <w:tabs>
                <w:tab w:val="num" w:pos="0"/>
              </w:tabs>
              <w:jc w:val="center"/>
              <w:rPr>
                <w:b/>
                <w:bCs/>
                <w:sz w:val="20"/>
              </w:rPr>
            </w:pPr>
            <w:r w:rsidRPr="00E645A3">
              <w:rPr>
                <w:b/>
                <w:bCs/>
                <w:sz w:val="20"/>
              </w:rPr>
              <w:t>IČO</w:t>
            </w:r>
          </w:p>
        </w:tc>
        <w:tc>
          <w:tcPr>
            <w:tcW w:w="1843" w:type="dxa"/>
          </w:tcPr>
          <w:p w:rsidR="007D6519" w:rsidRPr="00E645A3" w:rsidRDefault="007D6519" w:rsidP="007D6519">
            <w:pPr>
              <w:tabs>
                <w:tab w:val="num" w:pos="0"/>
              </w:tabs>
              <w:jc w:val="center"/>
              <w:rPr>
                <w:b/>
                <w:bCs/>
                <w:sz w:val="20"/>
              </w:rPr>
            </w:pPr>
            <w:r w:rsidRPr="00E645A3">
              <w:rPr>
                <w:b/>
                <w:bCs/>
                <w:sz w:val="20"/>
              </w:rPr>
              <w:t>Odhad dodávky</w:t>
            </w:r>
          </w:p>
          <w:p w:rsidR="007D6519" w:rsidRPr="00E645A3" w:rsidRDefault="007D6519" w:rsidP="007D6519">
            <w:pPr>
              <w:tabs>
                <w:tab w:val="num" w:pos="0"/>
              </w:tabs>
              <w:jc w:val="center"/>
              <w:rPr>
                <w:b/>
                <w:bCs/>
                <w:sz w:val="20"/>
              </w:rPr>
            </w:pPr>
            <w:r w:rsidRPr="00E645A3">
              <w:rPr>
                <w:b/>
                <w:bCs/>
                <w:sz w:val="20"/>
              </w:rPr>
              <w:t>v kg</w:t>
            </w:r>
          </w:p>
        </w:tc>
        <w:tc>
          <w:tcPr>
            <w:tcW w:w="2126" w:type="dxa"/>
          </w:tcPr>
          <w:p w:rsidR="007D6519" w:rsidRPr="00E645A3" w:rsidRDefault="007D6519" w:rsidP="007D6519">
            <w:pPr>
              <w:tabs>
                <w:tab w:val="num" w:pos="0"/>
              </w:tabs>
              <w:jc w:val="center"/>
              <w:rPr>
                <w:b/>
                <w:bCs/>
                <w:sz w:val="20"/>
              </w:rPr>
            </w:pPr>
            <w:r w:rsidRPr="00E645A3">
              <w:rPr>
                <w:b/>
                <w:bCs/>
                <w:sz w:val="20"/>
              </w:rPr>
              <w:t>Poznámka</w:t>
            </w:r>
          </w:p>
        </w:tc>
      </w:tr>
      <w:tr w:rsidR="007D6519" w:rsidTr="007D6519">
        <w:tc>
          <w:tcPr>
            <w:tcW w:w="568" w:type="dxa"/>
          </w:tcPr>
          <w:p w:rsidR="007D6519" w:rsidRPr="00E645A3" w:rsidRDefault="007D6519" w:rsidP="007D6519">
            <w:pPr>
              <w:tabs>
                <w:tab w:val="num" w:pos="0"/>
              </w:tabs>
              <w:jc w:val="both"/>
              <w:rPr>
                <w:bCs/>
              </w:rPr>
            </w:pPr>
            <w:r w:rsidRPr="00E645A3">
              <w:rPr>
                <w:bCs/>
              </w:rPr>
              <w:t>1.</w:t>
            </w:r>
          </w:p>
        </w:tc>
        <w:tc>
          <w:tcPr>
            <w:tcW w:w="4253" w:type="dxa"/>
          </w:tcPr>
          <w:p w:rsidR="007D6519" w:rsidRPr="00E645A3" w:rsidRDefault="007D6519" w:rsidP="007D6519">
            <w:pPr>
              <w:tabs>
                <w:tab w:val="num" w:pos="0"/>
              </w:tabs>
              <w:rPr>
                <w:bCs/>
              </w:rPr>
            </w:pPr>
          </w:p>
        </w:tc>
        <w:tc>
          <w:tcPr>
            <w:tcW w:w="1275" w:type="dxa"/>
          </w:tcPr>
          <w:p w:rsidR="007D6519" w:rsidRPr="00E645A3" w:rsidRDefault="007D6519" w:rsidP="007D6519">
            <w:pPr>
              <w:tabs>
                <w:tab w:val="num" w:pos="0"/>
              </w:tabs>
              <w:jc w:val="both"/>
              <w:rPr>
                <w:bCs/>
              </w:rPr>
            </w:pPr>
          </w:p>
        </w:tc>
        <w:tc>
          <w:tcPr>
            <w:tcW w:w="1843" w:type="dxa"/>
          </w:tcPr>
          <w:p w:rsidR="007D6519" w:rsidRPr="00E645A3" w:rsidRDefault="007D6519" w:rsidP="007D6519">
            <w:pPr>
              <w:tabs>
                <w:tab w:val="num" w:pos="0"/>
              </w:tabs>
              <w:jc w:val="both"/>
              <w:rPr>
                <w:bCs/>
              </w:rPr>
            </w:pPr>
          </w:p>
        </w:tc>
        <w:tc>
          <w:tcPr>
            <w:tcW w:w="2126" w:type="dxa"/>
            <w:vAlign w:val="center"/>
          </w:tcPr>
          <w:p w:rsidR="007D6519" w:rsidRPr="00E645A3" w:rsidRDefault="007D6519" w:rsidP="007D6519">
            <w:pPr>
              <w:tabs>
                <w:tab w:val="num" w:pos="0"/>
              </w:tabs>
              <w:ind w:right="33"/>
              <w:jc w:val="right"/>
              <w:rPr>
                <w:bCs/>
                <w:sz w:val="20"/>
                <w:szCs w:val="20"/>
              </w:rPr>
            </w:pPr>
          </w:p>
        </w:tc>
      </w:tr>
      <w:tr w:rsidR="007D6519" w:rsidTr="007D6519">
        <w:tc>
          <w:tcPr>
            <w:tcW w:w="568" w:type="dxa"/>
          </w:tcPr>
          <w:p w:rsidR="007D6519" w:rsidRPr="00E645A3" w:rsidRDefault="007D6519" w:rsidP="007D6519">
            <w:pPr>
              <w:tabs>
                <w:tab w:val="num" w:pos="0"/>
              </w:tabs>
              <w:jc w:val="both"/>
              <w:rPr>
                <w:bCs/>
              </w:rPr>
            </w:pPr>
            <w:r w:rsidRPr="00E645A3">
              <w:rPr>
                <w:bCs/>
              </w:rPr>
              <w:t>2.</w:t>
            </w:r>
          </w:p>
        </w:tc>
        <w:tc>
          <w:tcPr>
            <w:tcW w:w="4253" w:type="dxa"/>
          </w:tcPr>
          <w:p w:rsidR="007D6519" w:rsidRPr="00E645A3" w:rsidRDefault="007D6519" w:rsidP="007D6519">
            <w:pPr>
              <w:tabs>
                <w:tab w:val="num" w:pos="0"/>
              </w:tabs>
              <w:rPr>
                <w:bCs/>
              </w:rPr>
            </w:pPr>
          </w:p>
        </w:tc>
        <w:tc>
          <w:tcPr>
            <w:tcW w:w="1275" w:type="dxa"/>
          </w:tcPr>
          <w:p w:rsidR="007D6519" w:rsidRPr="00E645A3" w:rsidRDefault="007D6519" w:rsidP="007D6519">
            <w:pPr>
              <w:tabs>
                <w:tab w:val="num" w:pos="0"/>
              </w:tabs>
              <w:jc w:val="both"/>
              <w:rPr>
                <w:bCs/>
              </w:rPr>
            </w:pPr>
          </w:p>
        </w:tc>
        <w:tc>
          <w:tcPr>
            <w:tcW w:w="1843" w:type="dxa"/>
          </w:tcPr>
          <w:p w:rsidR="007D6519" w:rsidRPr="00E645A3" w:rsidRDefault="007D6519" w:rsidP="007D6519">
            <w:pPr>
              <w:tabs>
                <w:tab w:val="num" w:pos="0"/>
              </w:tabs>
              <w:jc w:val="both"/>
              <w:rPr>
                <w:bCs/>
              </w:rPr>
            </w:pPr>
          </w:p>
        </w:tc>
        <w:tc>
          <w:tcPr>
            <w:tcW w:w="2126" w:type="dxa"/>
            <w:vAlign w:val="center"/>
          </w:tcPr>
          <w:p w:rsidR="007D6519" w:rsidRPr="00E645A3" w:rsidRDefault="007D6519" w:rsidP="007D6519">
            <w:pPr>
              <w:tabs>
                <w:tab w:val="num" w:pos="0"/>
              </w:tabs>
              <w:ind w:right="33"/>
              <w:jc w:val="right"/>
              <w:rPr>
                <w:bCs/>
                <w:sz w:val="20"/>
                <w:szCs w:val="20"/>
              </w:rPr>
            </w:pPr>
          </w:p>
        </w:tc>
      </w:tr>
      <w:tr w:rsidR="007D6519" w:rsidTr="007D6519">
        <w:tc>
          <w:tcPr>
            <w:tcW w:w="568" w:type="dxa"/>
          </w:tcPr>
          <w:p w:rsidR="007D6519" w:rsidRPr="00E645A3" w:rsidRDefault="007D6519" w:rsidP="007D6519">
            <w:pPr>
              <w:tabs>
                <w:tab w:val="num" w:pos="0"/>
              </w:tabs>
              <w:jc w:val="both"/>
              <w:rPr>
                <w:bCs/>
              </w:rPr>
            </w:pPr>
            <w:r w:rsidRPr="00E645A3">
              <w:rPr>
                <w:bCs/>
              </w:rPr>
              <w:t>3.</w:t>
            </w:r>
          </w:p>
        </w:tc>
        <w:tc>
          <w:tcPr>
            <w:tcW w:w="4253" w:type="dxa"/>
          </w:tcPr>
          <w:p w:rsidR="007D6519" w:rsidRPr="00E645A3" w:rsidRDefault="007D6519" w:rsidP="007D6519">
            <w:pPr>
              <w:tabs>
                <w:tab w:val="num" w:pos="0"/>
              </w:tabs>
              <w:rPr>
                <w:bCs/>
              </w:rPr>
            </w:pPr>
          </w:p>
        </w:tc>
        <w:tc>
          <w:tcPr>
            <w:tcW w:w="1275" w:type="dxa"/>
          </w:tcPr>
          <w:p w:rsidR="007D6519" w:rsidRPr="00E645A3" w:rsidRDefault="007D6519" w:rsidP="007D6519">
            <w:pPr>
              <w:tabs>
                <w:tab w:val="num" w:pos="0"/>
              </w:tabs>
              <w:jc w:val="both"/>
              <w:rPr>
                <w:bCs/>
              </w:rPr>
            </w:pPr>
          </w:p>
        </w:tc>
        <w:tc>
          <w:tcPr>
            <w:tcW w:w="1843" w:type="dxa"/>
          </w:tcPr>
          <w:p w:rsidR="007D6519" w:rsidRPr="00E645A3" w:rsidRDefault="007D6519" w:rsidP="007D6519">
            <w:pPr>
              <w:tabs>
                <w:tab w:val="num" w:pos="0"/>
              </w:tabs>
              <w:jc w:val="both"/>
              <w:rPr>
                <w:bCs/>
              </w:rPr>
            </w:pPr>
          </w:p>
        </w:tc>
        <w:tc>
          <w:tcPr>
            <w:tcW w:w="2126" w:type="dxa"/>
            <w:vAlign w:val="center"/>
          </w:tcPr>
          <w:p w:rsidR="007D6519" w:rsidRPr="00E645A3" w:rsidRDefault="007D6519" w:rsidP="007D6519">
            <w:pPr>
              <w:tabs>
                <w:tab w:val="num" w:pos="0"/>
              </w:tabs>
              <w:ind w:right="33"/>
              <w:jc w:val="right"/>
              <w:rPr>
                <w:bCs/>
                <w:sz w:val="20"/>
                <w:szCs w:val="20"/>
              </w:rPr>
            </w:pPr>
          </w:p>
        </w:tc>
      </w:tr>
      <w:tr w:rsidR="007D6519" w:rsidTr="007D6519">
        <w:tc>
          <w:tcPr>
            <w:tcW w:w="568" w:type="dxa"/>
          </w:tcPr>
          <w:p w:rsidR="007D6519" w:rsidRPr="00E645A3" w:rsidRDefault="007D6519" w:rsidP="007D6519">
            <w:pPr>
              <w:tabs>
                <w:tab w:val="num" w:pos="0"/>
              </w:tabs>
              <w:jc w:val="both"/>
              <w:rPr>
                <w:bCs/>
              </w:rPr>
            </w:pPr>
            <w:r w:rsidRPr="00E645A3">
              <w:rPr>
                <w:bCs/>
              </w:rPr>
              <w:t>4.</w:t>
            </w:r>
          </w:p>
        </w:tc>
        <w:tc>
          <w:tcPr>
            <w:tcW w:w="4253" w:type="dxa"/>
          </w:tcPr>
          <w:p w:rsidR="007D6519" w:rsidRPr="00E645A3" w:rsidRDefault="007D6519" w:rsidP="007D6519">
            <w:pPr>
              <w:tabs>
                <w:tab w:val="num" w:pos="0"/>
              </w:tabs>
              <w:rPr>
                <w:bCs/>
              </w:rPr>
            </w:pPr>
          </w:p>
        </w:tc>
        <w:tc>
          <w:tcPr>
            <w:tcW w:w="1275" w:type="dxa"/>
          </w:tcPr>
          <w:p w:rsidR="007D6519" w:rsidRPr="00E645A3" w:rsidRDefault="007D6519" w:rsidP="007D6519">
            <w:pPr>
              <w:tabs>
                <w:tab w:val="num" w:pos="0"/>
              </w:tabs>
              <w:jc w:val="both"/>
              <w:rPr>
                <w:bCs/>
              </w:rPr>
            </w:pPr>
          </w:p>
        </w:tc>
        <w:tc>
          <w:tcPr>
            <w:tcW w:w="1843" w:type="dxa"/>
          </w:tcPr>
          <w:p w:rsidR="007D6519" w:rsidRPr="00E645A3" w:rsidRDefault="007D6519" w:rsidP="007D6519">
            <w:pPr>
              <w:tabs>
                <w:tab w:val="num" w:pos="0"/>
              </w:tabs>
              <w:jc w:val="both"/>
              <w:rPr>
                <w:bCs/>
              </w:rPr>
            </w:pPr>
          </w:p>
        </w:tc>
        <w:tc>
          <w:tcPr>
            <w:tcW w:w="2126" w:type="dxa"/>
            <w:vAlign w:val="center"/>
          </w:tcPr>
          <w:p w:rsidR="007D6519" w:rsidRPr="00E645A3" w:rsidRDefault="007D6519" w:rsidP="007D6519">
            <w:pPr>
              <w:tabs>
                <w:tab w:val="num" w:pos="0"/>
              </w:tabs>
              <w:ind w:right="33"/>
              <w:jc w:val="right"/>
              <w:rPr>
                <w:bCs/>
                <w:sz w:val="20"/>
                <w:szCs w:val="20"/>
              </w:rPr>
            </w:pPr>
          </w:p>
        </w:tc>
      </w:tr>
      <w:tr w:rsidR="007D6519" w:rsidTr="007D6519">
        <w:tc>
          <w:tcPr>
            <w:tcW w:w="568" w:type="dxa"/>
          </w:tcPr>
          <w:p w:rsidR="007D6519" w:rsidRPr="00E645A3" w:rsidRDefault="007D6519" w:rsidP="007D6519">
            <w:pPr>
              <w:tabs>
                <w:tab w:val="num" w:pos="0"/>
              </w:tabs>
              <w:jc w:val="both"/>
              <w:rPr>
                <w:bCs/>
              </w:rPr>
            </w:pPr>
          </w:p>
        </w:tc>
        <w:tc>
          <w:tcPr>
            <w:tcW w:w="4253" w:type="dxa"/>
          </w:tcPr>
          <w:p w:rsidR="007D6519" w:rsidRPr="00E645A3" w:rsidRDefault="007D6519" w:rsidP="007D6519">
            <w:pPr>
              <w:tabs>
                <w:tab w:val="num" w:pos="0"/>
              </w:tabs>
              <w:rPr>
                <w:bCs/>
              </w:rPr>
            </w:pPr>
          </w:p>
        </w:tc>
        <w:tc>
          <w:tcPr>
            <w:tcW w:w="1275" w:type="dxa"/>
          </w:tcPr>
          <w:p w:rsidR="007D6519" w:rsidRPr="00E645A3" w:rsidRDefault="007D6519" w:rsidP="007D6519">
            <w:pPr>
              <w:tabs>
                <w:tab w:val="num" w:pos="0"/>
              </w:tabs>
              <w:jc w:val="both"/>
              <w:rPr>
                <w:bCs/>
              </w:rPr>
            </w:pPr>
          </w:p>
        </w:tc>
        <w:tc>
          <w:tcPr>
            <w:tcW w:w="1843" w:type="dxa"/>
          </w:tcPr>
          <w:p w:rsidR="007D6519" w:rsidRPr="00E645A3" w:rsidRDefault="007D6519" w:rsidP="007D6519">
            <w:pPr>
              <w:tabs>
                <w:tab w:val="num" w:pos="0"/>
              </w:tabs>
              <w:jc w:val="both"/>
              <w:rPr>
                <w:bCs/>
              </w:rPr>
            </w:pPr>
          </w:p>
        </w:tc>
        <w:tc>
          <w:tcPr>
            <w:tcW w:w="2126" w:type="dxa"/>
            <w:vAlign w:val="center"/>
          </w:tcPr>
          <w:p w:rsidR="007D6519" w:rsidRPr="00E645A3" w:rsidRDefault="007D6519" w:rsidP="007D6519">
            <w:pPr>
              <w:tabs>
                <w:tab w:val="num" w:pos="0"/>
              </w:tabs>
              <w:ind w:right="33"/>
              <w:jc w:val="right"/>
              <w:rPr>
                <w:bCs/>
                <w:sz w:val="20"/>
                <w:szCs w:val="20"/>
              </w:rPr>
            </w:pPr>
          </w:p>
        </w:tc>
      </w:tr>
      <w:tr w:rsidR="007D6519" w:rsidRPr="000014A8" w:rsidTr="007D6519">
        <w:trPr>
          <w:trHeight w:val="401"/>
        </w:trPr>
        <w:tc>
          <w:tcPr>
            <w:tcW w:w="568" w:type="dxa"/>
          </w:tcPr>
          <w:p w:rsidR="007D6519" w:rsidRPr="00E645A3" w:rsidRDefault="007D6519" w:rsidP="007D6519">
            <w:pPr>
              <w:tabs>
                <w:tab w:val="num" w:pos="0"/>
              </w:tabs>
              <w:jc w:val="both"/>
              <w:rPr>
                <w:b/>
                <w:bCs/>
                <w:sz w:val="20"/>
              </w:rPr>
            </w:pPr>
          </w:p>
        </w:tc>
        <w:tc>
          <w:tcPr>
            <w:tcW w:w="4253" w:type="dxa"/>
          </w:tcPr>
          <w:p w:rsidR="007D6519" w:rsidRPr="00E645A3" w:rsidRDefault="007D6519" w:rsidP="007D6519">
            <w:pPr>
              <w:tabs>
                <w:tab w:val="num" w:pos="0"/>
              </w:tabs>
              <w:rPr>
                <w:b/>
                <w:bCs/>
                <w:sz w:val="22"/>
                <w:szCs w:val="22"/>
              </w:rPr>
            </w:pPr>
            <w:r w:rsidRPr="00E645A3">
              <w:rPr>
                <w:b/>
                <w:bCs/>
                <w:sz w:val="22"/>
                <w:szCs w:val="22"/>
              </w:rPr>
              <w:t>Spolu surové mlieko členov v mene ktorých bude rokované o dodávkach v SR</w:t>
            </w:r>
          </w:p>
        </w:tc>
        <w:tc>
          <w:tcPr>
            <w:tcW w:w="1275" w:type="dxa"/>
            <w:vAlign w:val="center"/>
          </w:tcPr>
          <w:p w:rsidR="007D6519" w:rsidRPr="00E645A3" w:rsidRDefault="007D6519" w:rsidP="007D6519">
            <w:pPr>
              <w:tabs>
                <w:tab w:val="num" w:pos="0"/>
              </w:tabs>
              <w:jc w:val="center"/>
              <w:rPr>
                <w:b/>
                <w:bCs/>
              </w:rPr>
            </w:pPr>
            <w:r w:rsidRPr="00E645A3">
              <w:rPr>
                <w:b/>
                <w:bCs/>
              </w:rPr>
              <w:t>x</w:t>
            </w:r>
          </w:p>
        </w:tc>
        <w:tc>
          <w:tcPr>
            <w:tcW w:w="1843" w:type="dxa"/>
            <w:vAlign w:val="center"/>
          </w:tcPr>
          <w:p w:rsidR="007D6519" w:rsidRPr="00E645A3" w:rsidRDefault="007D6519" w:rsidP="007D6519">
            <w:pPr>
              <w:tabs>
                <w:tab w:val="num" w:pos="0"/>
              </w:tabs>
              <w:jc w:val="center"/>
              <w:rPr>
                <w:b/>
                <w:bCs/>
              </w:rPr>
            </w:pPr>
          </w:p>
        </w:tc>
        <w:tc>
          <w:tcPr>
            <w:tcW w:w="2126" w:type="dxa"/>
            <w:vAlign w:val="center"/>
          </w:tcPr>
          <w:p w:rsidR="007D6519" w:rsidRPr="00E645A3" w:rsidRDefault="007D6519" w:rsidP="007D6519">
            <w:pPr>
              <w:tabs>
                <w:tab w:val="num" w:pos="0"/>
              </w:tabs>
              <w:ind w:right="33"/>
              <w:jc w:val="center"/>
              <w:rPr>
                <w:b/>
                <w:bCs/>
              </w:rPr>
            </w:pPr>
            <w:r w:rsidRPr="00E645A3">
              <w:rPr>
                <w:b/>
                <w:bCs/>
              </w:rPr>
              <w:t>x</w:t>
            </w:r>
          </w:p>
        </w:tc>
      </w:tr>
    </w:tbl>
    <w:p w:rsidR="007D6519" w:rsidRDefault="007D6519" w:rsidP="007D6519">
      <w:pPr>
        <w:tabs>
          <w:tab w:val="num" w:pos="-284"/>
        </w:tabs>
        <w:ind w:left="-284"/>
        <w:jc w:val="both"/>
        <w:rPr>
          <w:bCs/>
          <w:i/>
        </w:rPr>
      </w:pPr>
    </w:p>
    <w:p w:rsidR="007D6519" w:rsidRPr="00C70BEA" w:rsidRDefault="007D6519" w:rsidP="007D6519">
      <w:pPr>
        <w:tabs>
          <w:tab w:val="num" w:pos="-284"/>
        </w:tabs>
        <w:ind w:left="-284"/>
        <w:jc w:val="both"/>
        <w:rPr>
          <w:bCs/>
          <w:i/>
        </w:rPr>
      </w:pPr>
      <w:r w:rsidRPr="00C70BEA">
        <w:rPr>
          <w:bCs/>
          <w:i/>
        </w:rPr>
        <w:t>Zoznam odhadu dodávky podľa členov pošlite aj v elektronickej podobe vo formáte Excel.</w:t>
      </w:r>
    </w:p>
    <w:p w:rsidR="007D6519" w:rsidRDefault="007D6519" w:rsidP="007D6519">
      <w:pPr>
        <w:rPr>
          <w:b/>
          <w:bCs/>
        </w:rPr>
      </w:pPr>
    </w:p>
    <w:p w:rsidR="007D6519" w:rsidRPr="00D07E7A" w:rsidRDefault="007D6519" w:rsidP="007D6519">
      <w:pPr>
        <w:rPr>
          <w:b/>
          <w:sz w:val="28"/>
          <w:szCs w:val="28"/>
        </w:rPr>
      </w:pPr>
      <w:r>
        <w:rPr>
          <w:b/>
          <w:sz w:val="28"/>
          <w:szCs w:val="28"/>
        </w:rPr>
        <w:lastRenderedPageBreak/>
        <w:t>C</w:t>
      </w:r>
      <w:r w:rsidRPr="00D07E7A">
        <w:rPr>
          <w:b/>
          <w:sz w:val="28"/>
          <w:szCs w:val="28"/>
        </w:rPr>
        <w:t>. Vyhlásenia</w:t>
      </w:r>
    </w:p>
    <w:p w:rsidR="007D6519" w:rsidRPr="003416AB" w:rsidRDefault="007D6519" w:rsidP="007D6519"/>
    <w:p w:rsidR="007D6519" w:rsidRDefault="007D6519" w:rsidP="007D6519">
      <w:pPr>
        <w:spacing w:line="320" w:lineRule="exact"/>
        <w:ind w:right="-493"/>
        <w:jc w:val="both"/>
        <w:rPr>
          <w:b/>
          <w:bCs/>
        </w:rPr>
      </w:pPr>
      <w:r w:rsidRPr="003C1B24">
        <w:rPr>
          <w:b/>
          <w:bCs/>
        </w:rPr>
        <w:t>Čestne vyhlasujem a zaväzujem sa</w:t>
      </w:r>
      <w:r>
        <w:rPr>
          <w:b/>
          <w:bCs/>
        </w:rPr>
        <w:t>,</w:t>
      </w:r>
      <w:r w:rsidRPr="003C1B24">
        <w:rPr>
          <w:b/>
          <w:bCs/>
        </w:rPr>
        <w:t xml:space="preserve"> že:</w:t>
      </w:r>
    </w:p>
    <w:p w:rsidR="007D6519" w:rsidRDefault="007D6519" w:rsidP="00DF19A5">
      <w:pPr>
        <w:numPr>
          <w:ilvl w:val="0"/>
          <w:numId w:val="17"/>
        </w:numPr>
        <w:tabs>
          <w:tab w:val="clear" w:pos="360"/>
          <w:tab w:val="num" w:pos="0"/>
        </w:tabs>
        <w:spacing w:line="320" w:lineRule="exact"/>
        <w:ind w:right="281" w:hanging="360"/>
        <w:jc w:val="both"/>
      </w:pPr>
      <w:r w:rsidRPr="003C1B24">
        <w:t>všetky údaje v tomto oznámení a jej prílohách sú skutočné a</w:t>
      </w:r>
      <w:r>
        <w:t> </w:t>
      </w:r>
      <w:r w:rsidRPr="003C1B24">
        <w:t>pravdivé</w:t>
      </w:r>
      <w:r>
        <w:t>,</w:t>
      </w:r>
    </w:p>
    <w:p w:rsidR="007D6519" w:rsidRDefault="007D6519" w:rsidP="00DF19A5">
      <w:pPr>
        <w:numPr>
          <w:ilvl w:val="0"/>
          <w:numId w:val="17"/>
        </w:numPr>
        <w:tabs>
          <w:tab w:val="clear" w:pos="360"/>
          <w:tab w:val="num" w:pos="0"/>
        </w:tabs>
        <w:spacing w:line="320" w:lineRule="exact"/>
        <w:ind w:right="281" w:hanging="360"/>
        <w:jc w:val="both"/>
      </w:pPr>
      <w:r>
        <w:t>poľnohospodári – členovia, v mene ktorých budú uvedené rokovania o zmluvách prebiehať, nie sú členmi iných organizácii výrobcov, v mene ktorých sa o zmluvách rokuje,</w:t>
      </w:r>
    </w:p>
    <w:p w:rsidR="007D6519" w:rsidRDefault="007D6519" w:rsidP="00DF19A5">
      <w:pPr>
        <w:numPr>
          <w:ilvl w:val="0"/>
          <w:numId w:val="17"/>
        </w:numPr>
        <w:tabs>
          <w:tab w:val="clear" w:pos="360"/>
          <w:tab w:val="num" w:pos="0"/>
        </w:tabs>
        <w:spacing w:line="320" w:lineRule="exact"/>
        <w:ind w:right="281" w:hanging="360"/>
        <w:jc w:val="both"/>
      </w:pPr>
      <w:r>
        <w:t xml:space="preserve">pôdohospodárskej </w:t>
      </w:r>
      <w:r w:rsidRPr="003C1B24">
        <w:t>platobnej agentúre bezodkladne písomne oznámim všetky zmeny</w:t>
      </w:r>
      <w:r>
        <w:t>,</w:t>
      </w:r>
      <w:r w:rsidRPr="003C1B24">
        <w:t xml:space="preserve"> ktoré vzniknú po podaní tohto oznámenia v dôsledku vzniku alebo zániku členstva</w:t>
      </w:r>
      <w:r>
        <w:t>,</w:t>
      </w:r>
      <w:r w:rsidRPr="003C1B24">
        <w:t xml:space="preserve"> v odhade celkového objemu mlieka</w:t>
      </w:r>
      <w:r>
        <w:t>,</w:t>
      </w:r>
      <w:r w:rsidRPr="003C1B24">
        <w:t xml:space="preserve"> ktorého sa rokovania týkajú, podaním nového oznámenia s uvedením dôvodu jeho podania</w:t>
      </w:r>
      <w:r>
        <w:t>,</w:t>
      </w:r>
    </w:p>
    <w:p w:rsidR="007D6519" w:rsidRPr="003C1B24" w:rsidRDefault="007D6519" w:rsidP="00DF19A5">
      <w:pPr>
        <w:numPr>
          <w:ilvl w:val="0"/>
          <w:numId w:val="17"/>
        </w:numPr>
        <w:tabs>
          <w:tab w:val="clear" w:pos="360"/>
          <w:tab w:val="num" w:pos="0"/>
        </w:tabs>
        <w:spacing w:line="320" w:lineRule="exact"/>
        <w:ind w:right="281" w:hanging="360"/>
        <w:jc w:val="both"/>
      </w:pPr>
      <w:r>
        <w:t xml:space="preserve">oznámenie o zmluvných rokovaniach je spracované z podkladov o očakávaných dodávkach </w:t>
      </w:r>
      <w:r w:rsidRPr="004C5C57">
        <w:t>surového mlieka</w:t>
      </w:r>
      <w:r>
        <w:t xml:space="preserve"> od jednotlivých členov príslušných organizácii výrobcov,</w:t>
      </w:r>
    </w:p>
    <w:p w:rsidR="007D6519" w:rsidRDefault="007D6519" w:rsidP="00DF19A5">
      <w:pPr>
        <w:numPr>
          <w:ilvl w:val="0"/>
          <w:numId w:val="17"/>
        </w:numPr>
        <w:tabs>
          <w:tab w:val="clear" w:pos="360"/>
          <w:tab w:val="num" w:pos="0"/>
        </w:tabs>
        <w:spacing w:line="320" w:lineRule="exact"/>
        <w:ind w:right="281" w:hanging="360"/>
        <w:jc w:val="both"/>
      </w:pPr>
      <w:r w:rsidRPr="003C1B24">
        <w:t>budem viesť evidenciu o</w:t>
      </w:r>
      <w:r>
        <w:t xml:space="preserve"> všetkých </w:t>
      </w:r>
      <w:r w:rsidRPr="003C1B24">
        <w:t>zmluvných rokovaniach o dodávkach mlieka</w:t>
      </w:r>
      <w:r>
        <w:t>, archivovať rovnopis oznámení a podkladov k oznámeniam od výrobcov po dobu najmenej 3 rokov po skončení príslušného kalendárneho roka,</w:t>
      </w:r>
      <w:r w:rsidRPr="003C1B24">
        <w:t xml:space="preserve"> </w:t>
      </w:r>
    </w:p>
    <w:p w:rsidR="007D6519" w:rsidRDefault="007D6519" w:rsidP="00DF19A5">
      <w:pPr>
        <w:numPr>
          <w:ilvl w:val="0"/>
          <w:numId w:val="17"/>
        </w:numPr>
        <w:tabs>
          <w:tab w:val="clear" w:pos="360"/>
          <w:tab w:val="num" w:pos="0"/>
        </w:tabs>
        <w:spacing w:line="320" w:lineRule="exact"/>
        <w:ind w:right="281" w:hanging="360"/>
        <w:jc w:val="both"/>
      </w:pPr>
      <w:r>
        <w:t xml:space="preserve">Pôdohospodárskej </w:t>
      </w:r>
      <w:r w:rsidRPr="003C1B24">
        <w:t>platobnej agentúre</w:t>
      </w:r>
      <w:r w:rsidRPr="00C94DDF">
        <w:t xml:space="preserve"> </w:t>
      </w:r>
      <w:r w:rsidRPr="003C1B24">
        <w:t>bezodkladne oznámim, ak Protimonopolný úrad</w:t>
      </w:r>
      <w:r>
        <w:t xml:space="preserve"> Slovenskej republiky</w:t>
      </w:r>
      <w:r w:rsidRPr="003C1B24">
        <w:t xml:space="preserve"> rozhodne o znovuotvorení, alebo nekonaní rokovania organizácie výrobcov</w:t>
      </w:r>
      <w:r>
        <w:t>/združenia</w:t>
      </w:r>
      <w:r w:rsidRPr="003C1B24">
        <w:t xml:space="preserve"> o dodávkach mlieka a jeho dôvodoch</w:t>
      </w:r>
      <w:r>
        <w:t>.</w:t>
      </w:r>
    </w:p>
    <w:p w:rsidR="007D6519" w:rsidRDefault="007D6519" w:rsidP="007D6519">
      <w:pPr>
        <w:ind w:left="-360"/>
        <w:jc w:val="both"/>
        <w:rPr>
          <w:b/>
          <w:bCs/>
          <w:sz w:val="22"/>
          <w:szCs w:val="22"/>
        </w:rPr>
      </w:pPr>
    </w:p>
    <w:p w:rsidR="007D6519" w:rsidRPr="00AC33CC" w:rsidRDefault="007D6519" w:rsidP="007D6519">
      <w:pPr>
        <w:ind w:left="-360"/>
        <w:jc w:val="both"/>
        <w:rPr>
          <w:bCs/>
          <w:sz w:val="22"/>
          <w:szCs w:val="22"/>
        </w:rPr>
      </w:pPr>
    </w:p>
    <w:p w:rsidR="007D6519" w:rsidRPr="00AC33CC" w:rsidRDefault="007D6519" w:rsidP="007D6519">
      <w:pPr>
        <w:ind w:left="-360"/>
        <w:jc w:val="both"/>
        <w:rPr>
          <w:bCs/>
          <w:sz w:val="22"/>
          <w:szCs w:val="22"/>
        </w:rPr>
      </w:pPr>
    </w:p>
    <w:p w:rsidR="007D6519" w:rsidRPr="00AC33CC" w:rsidRDefault="007D6519" w:rsidP="007D6519">
      <w:pPr>
        <w:ind w:left="-360"/>
        <w:jc w:val="both"/>
        <w:rPr>
          <w:bCs/>
          <w:sz w:val="22"/>
          <w:szCs w:val="22"/>
        </w:rPr>
      </w:pPr>
      <w:r w:rsidRPr="00AC33CC">
        <w:rPr>
          <w:bCs/>
          <w:sz w:val="22"/>
          <w:szCs w:val="22"/>
        </w:rPr>
        <w:t>Meno a priezvisko osoby oprávnenej konať v mene organizácie/</w:t>
      </w:r>
      <w:r>
        <w:rPr>
          <w:bCs/>
          <w:sz w:val="22"/>
          <w:szCs w:val="22"/>
        </w:rPr>
        <w:t>združenia výrobcov mlieka</w:t>
      </w:r>
      <w:r w:rsidRPr="00AC33CC">
        <w:rPr>
          <w:bCs/>
          <w:sz w:val="22"/>
          <w:szCs w:val="22"/>
        </w:rPr>
        <w:t>:</w:t>
      </w:r>
    </w:p>
    <w:p w:rsidR="007D6519" w:rsidRPr="00AC33CC" w:rsidRDefault="007D6519" w:rsidP="007D6519">
      <w:pPr>
        <w:ind w:left="-360"/>
        <w:jc w:val="both"/>
        <w:rPr>
          <w:bCs/>
          <w:sz w:val="22"/>
          <w:szCs w:val="22"/>
        </w:rPr>
      </w:pPr>
    </w:p>
    <w:p w:rsidR="007D6519" w:rsidRPr="00AC33CC" w:rsidRDefault="007D6519" w:rsidP="007D6519">
      <w:pPr>
        <w:ind w:left="-360"/>
        <w:jc w:val="both"/>
        <w:rPr>
          <w:bCs/>
          <w:sz w:val="22"/>
          <w:szCs w:val="22"/>
        </w:rPr>
      </w:pPr>
    </w:p>
    <w:p w:rsidR="007D6519" w:rsidRDefault="007D6519" w:rsidP="007D6519">
      <w:pPr>
        <w:ind w:left="-360"/>
        <w:jc w:val="both"/>
        <w:rPr>
          <w:bCs/>
          <w:sz w:val="22"/>
          <w:szCs w:val="22"/>
        </w:rPr>
      </w:pPr>
      <w:r w:rsidRPr="00AC33CC">
        <w:rPr>
          <w:bCs/>
          <w:sz w:val="22"/>
          <w:szCs w:val="22"/>
        </w:rPr>
        <w:t>Funkcia:</w:t>
      </w:r>
    </w:p>
    <w:p w:rsidR="007D6519" w:rsidRPr="00AC33CC" w:rsidRDefault="007D6519" w:rsidP="007D6519">
      <w:pPr>
        <w:ind w:left="-360"/>
        <w:jc w:val="both"/>
        <w:rPr>
          <w:bCs/>
          <w:sz w:val="22"/>
          <w:szCs w:val="22"/>
        </w:rPr>
      </w:pPr>
    </w:p>
    <w:p w:rsidR="007D6519" w:rsidRDefault="007D6519" w:rsidP="007D6519">
      <w:pPr>
        <w:ind w:left="-360"/>
        <w:jc w:val="both"/>
        <w:rPr>
          <w:bCs/>
          <w:sz w:val="22"/>
          <w:szCs w:val="22"/>
        </w:rPr>
      </w:pPr>
    </w:p>
    <w:p w:rsidR="007D6519" w:rsidRPr="00AC33CC" w:rsidRDefault="007D6519" w:rsidP="007D6519">
      <w:pPr>
        <w:ind w:left="-360"/>
        <w:jc w:val="both"/>
        <w:rPr>
          <w:bCs/>
          <w:sz w:val="22"/>
          <w:szCs w:val="22"/>
        </w:rPr>
      </w:pPr>
    </w:p>
    <w:p w:rsidR="007D6519" w:rsidRPr="00AC33CC" w:rsidRDefault="007D6519" w:rsidP="007D6519">
      <w:pPr>
        <w:ind w:left="-360"/>
        <w:jc w:val="both"/>
        <w:rPr>
          <w:bCs/>
          <w:sz w:val="22"/>
          <w:szCs w:val="22"/>
        </w:rPr>
      </w:pPr>
      <w:r w:rsidRPr="00AC33CC">
        <w:rPr>
          <w:bCs/>
          <w:sz w:val="22"/>
          <w:szCs w:val="22"/>
        </w:rPr>
        <w:t>Dátum:</w:t>
      </w:r>
    </w:p>
    <w:p w:rsidR="007D6519" w:rsidRDefault="007D6519" w:rsidP="007D6519">
      <w:pPr>
        <w:ind w:left="-360"/>
        <w:jc w:val="both"/>
        <w:rPr>
          <w:b/>
          <w:bCs/>
          <w:sz w:val="22"/>
          <w:szCs w:val="22"/>
        </w:rPr>
      </w:pPr>
    </w:p>
    <w:p w:rsidR="007D6519" w:rsidRPr="00AC33CC" w:rsidRDefault="007D6519" w:rsidP="007D6519">
      <w:pPr>
        <w:ind w:left="-360"/>
        <w:jc w:val="both"/>
        <w:rPr>
          <w:bCs/>
          <w:sz w:val="22"/>
          <w:szCs w:val="22"/>
        </w:rPr>
      </w:pPr>
      <w:r>
        <w:rPr>
          <w:b/>
          <w:bCs/>
          <w:sz w:val="22"/>
          <w:szCs w:val="22"/>
        </w:rPr>
        <w:tab/>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AC33CC">
        <w:rPr>
          <w:bCs/>
          <w:sz w:val="22"/>
          <w:szCs w:val="22"/>
        </w:rPr>
        <w:t xml:space="preserve">Pečiatka a podpis </w:t>
      </w:r>
    </w:p>
    <w:p w:rsidR="007D6519" w:rsidRDefault="007D6519" w:rsidP="007D6519">
      <w:pPr>
        <w:ind w:left="6804" w:hanging="141"/>
        <w:jc w:val="both"/>
        <w:rPr>
          <w:bCs/>
          <w:sz w:val="22"/>
          <w:szCs w:val="22"/>
        </w:rPr>
      </w:pPr>
      <w:r w:rsidRPr="00AC33CC">
        <w:rPr>
          <w:bCs/>
          <w:sz w:val="22"/>
          <w:szCs w:val="22"/>
        </w:rPr>
        <w:t xml:space="preserve"> (osvedčený)</w:t>
      </w:r>
    </w:p>
    <w:p w:rsidR="007D6519" w:rsidRDefault="007D6519" w:rsidP="007D6519">
      <w:pPr>
        <w:ind w:left="6804" w:hanging="141"/>
        <w:jc w:val="both"/>
        <w:rPr>
          <w:bCs/>
          <w:sz w:val="22"/>
          <w:szCs w:val="22"/>
        </w:rPr>
      </w:pPr>
    </w:p>
    <w:p w:rsidR="007D6519" w:rsidRDefault="007D6519" w:rsidP="007D6519">
      <w:pPr>
        <w:ind w:left="-284"/>
        <w:rPr>
          <w:bCs/>
          <w:sz w:val="22"/>
          <w:szCs w:val="22"/>
        </w:rPr>
      </w:pPr>
    </w:p>
    <w:p w:rsidR="007D6519" w:rsidRDefault="007D6519" w:rsidP="007D6519">
      <w:pPr>
        <w:ind w:left="-284"/>
        <w:rPr>
          <w:bCs/>
          <w:sz w:val="22"/>
          <w:szCs w:val="22"/>
        </w:rPr>
      </w:pPr>
    </w:p>
    <w:p w:rsidR="007D6519" w:rsidRDefault="007D6519" w:rsidP="007D6519">
      <w:pPr>
        <w:ind w:left="-284"/>
        <w:rPr>
          <w:bCs/>
          <w:sz w:val="22"/>
          <w:szCs w:val="22"/>
        </w:rPr>
      </w:pPr>
    </w:p>
    <w:p w:rsidR="00EC47CB" w:rsidRDefault="00EC47CB" w:rsidP="007D6519">
      <w:pPr>
        <w:ind w:left="-284"/>
        <w:rPr>
          <w:bCs/>
          <w:sz w:val="22"/>
          <w:szCs w:val="22"/>
        </w:rPr>
      </w:pPr>
    </w:p>
    <w:p w:rsidR="00EC47CB" w:rsidRDefault="00EC47CB" w:rsidP="007D6519">
      <w:pPr>
        <w:ind w:left="-284"/>
        <w:rPr>
          <w:bCs/>
          <w:sz w:val="22"/>
          <w:szCs w:val="22"/>
        </w:rPr>
      </w:pPr>
    </w:p>
    <w:p w:rsidR="00EC47CB" w:rsidRDefault="00EC47CB" w:rsidP="007D6519">
      <w:pPr>
        <w:ind w:left="-284"/>
        <w:rPr>
          <w:bCs/>
          <w:sz w:val="22"/>
          <w:szCs w:val="22"/>
        </w:rPr>
      </w:pPr>
    </w:p>
    <w:p w:rsidR="007D6519" w:rsidRDefault="007D6519" w:rsidP="007D6519">
      <w:pPr>
        <w:ind w:left="-284"/>
        <w:rPr>
          <w:bCs/>
          <w:sz w:val="22"/>
          <w:szCs w:val="22"/>
        </w:rPr>
      </w:pPr>
    </w:p>
    <w:p w:rsidR="007D6519" w:rsidRPr="00B21019" w:rsidRDefault="007D6519" w:rsidP="00B21019">
      <w:pPr>
        <w:ind w:left="-284"/>
        <w:jc w:val="both"/>
        <w:rPr>
          <w:bCs/>
        </w:rPr>
      </w:pPr>
    </w:p>
    <w:p w:rsidR="007D6519" w:rsidRPr="00B21019" w:rsidRDefault="007D6519" w:rsidP="00B21019">
      <w:pPr>
        <w:ind w:left="-284"/>
        <w:jc w:val="both"/>
        <w:rPr>
          <w:b/>
          <w:bCs/>
          <w:u w:val="single"/>
        </w:rPr>
      </w:pPr>
      <w:r w:rsidRPr="00B21019">
        <w:rPr>
          <w:b/>
          <w:bCs/>
          <w:u w:val="single"/>
        </w:rPr>
        <w:t>Príloha</w:t>
      </w:r>
    </w:p>
    <w:p w:rsidR="007D6519" w:rsidRPr="00B21019" w:rsidRDefault="007D6519" w:rsidP="00B21019">
      <w:pPr>
        <w:ind w:left="-284"/>
        <w:jc w:val="both"/>
        <w:rPr>
          <w:bCs/>
          <w:i/>
          <w:u w:val="single"/>
        </w:rPr>
      </w:pPr>
      <w:r w:rsidRPr="00B21019">
        <w:rPr>
          <w:bCs/>
        </w:rPr>
        <w:t>Odhad objemu surového mlieka, ktorého sa rokovania týkajú, pripadajúceho na jednotlivých členov v mene ktorých organizácia výrobcov alebo združenie organizácii výrobcov o zmluvách rokuje.</w:t>
      </w:r>
    </w:p>
    <w:p w:rsidR="005101EA" w:rsidRDefault="005101EA" w:rsidP="00713654">
      <w:pPr>
        <w:spacing w:before="120" w:after="120"/>
        <w:ind w:left="1418" w:hanging="1418"/>
        <w:rPr>
          <w:color w:val="365F91" w:themeColor="accent1" w:themeShade="BF"/>
        </w:rPr>
      </w:pPr>
    </w:p>
    <w:p w:rsidR="003A74B7" w:rsidRDefault="003A74B7" w:rsidP="00713654">
      <w:pPr>
        <w:spacing w:before="120" w:after="120"/>
        <w:ind w:left="1418" w:hanging="1418"/>
        <w:rPr>
          <w:color w:val="365F91" w:themeColor="accent1" w:themeShade="BF"/>
        </w:rPr>
      </w:pPr>
    </w:p>
    <w:p w:rsidR="003A74B7" w:rsidRPr="0088594C" w:rsidRDefault="003A74B7" w:rsidP="003A74B7">
      <w:pPr>
        <w:jc w:val="both"/>
      </w:pPr>
      <w:r w:rsidRPr="0088594C">
        <w:lastRenderedPageBreak/>
        <w:t>Príloha č</w:t>
      </w:r>
      <w:r w:rsidR="00756F53">
        <w:t>. 7</w:t>
      </w:r>
    </w:p>
    <w:tbl>
      <w:tblPr>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5245"/>
        <w:gridCol w:w="2551"/>
      </w:tblGrid>
      <w:tr w:rsidR="003A74B7" w:rsidRPr="0088594C" w:rsidTr="00482E19">
        <w:trPr>
          <w:cantSplit/>
        </w:trPr>
        <w:tc>
          <w:tcPr>
            <w:tcW w:w="2411" w:type="dxa"/>
            <w:vAlign w:val="center"/>
          </w:tcPr>
          <w:p w:rsidR="003A74B7" w:rsidRPr="0088594C" w:rsidRDefault="003A74B7" w:rsidP="00482E19">
            <w:pPr>
              <w:pStyle w:val="Zkladntext2"/>
              <w:jc w:val="center"/>
              <w:rPr>
                <w:b w:val="0"/>
              </w:rPr>
            </w:pPr>
            <w:r w:rsidRPr="0088594C">
              <w:rPr>
                <w:b w:val="0"/>
              </w:rPr>
              <w:t>Pôdohospodárska platobná agentúra</w:t>
            </w:r>
          </w:p>
        </w:tc>
        <w:tc>
          <w:tcPr>
            <w:tcW w:w="5245" w:type="dxa"/>
            <w:vAlign w:val="center"/>
          </w:tcPr>
          <w:p w:rsidR="003A74B7" w:rsidRDefault="00991133" w:rsidP="00482E19">
            <w:pPr>
              <w:jc w:val="center"/>
              <w:rPr>
                <w:b/>
                <w:sz w:val="28"/>
                <w:szCs w:val="28"/>
              </w:rPr>
            </w:pPr>
            <w:r>
              <w:rPr>
                <w:b/>
                <w:sz w:val="28"/>
                <w:szCs w:val="28"/>
              </w:rPr>
              <w:t>Ročné o</w:t>
            </w:r>
            <w:r w:rsidR="003A74B7">
              <w:rPr>
                <w:b/>
                <w:sz w:val="28"/>
                <w:szCs w:val="28"/>
              </w:rPr>
              <w:t>známenie organizácie výrobcov/združenia organizácie</w:t>
            </w:r>
            <w:r w:rsidR="003A74B7" w:rsidRPr="007D6519">
              <w:rPr>
                <w:b/>
                <w:sz w:val="28"/>
                <w:szCs w:val="28"/>
              </w:rPr>
              <w:t xml:space="preserve"> výrobcov</w:t>
            </w:r>
            <w:r w:rsidR="003A74B7" w:rsidRPr="007D6519">
              <w:rPr>
                <w:b/>
              </w:rPr>
              <w:t xml:space="preserve"> v sektore mlieka a mliečnych výrobkov</w:t>
            </w:r>
            <w:r w:rsidR="003A74B7">
              <w:rPr>
                <w:b/>
                <w:sz w:val="28"/>
                <w:szCs w:val="28"/>
              </w:rPr>
              <w:t xml:space="preserve"> </w:t>
            </w:r>
          </w:p>
          <w:p w:rsidR="003A74B7" w:rsidRPr="0088594C" w:rsidRDefault="003A74B7" w:rsidP="00482E19">
            <w:pPr>
              <w:jc w:val="center"/>
              <w:rPr>
                <w:b/>
                <w:sz w:val="28"/>
                <w:szCs w:val="28"/>
              </w:rPr>
            </w:pPr>
            <w:r>
              <w:rPr>
                <w:b/>
                <w:sz w:val="28"/>
                <w:szCs w:val="28"/>
              </w:rPr>
              <w:t>o</w:t>
            </w:r>
            <w:r w:rsidR="00991133">
              <w:rPr>
                <w:b/>
                <w:sz w:val="28"/>
                <w:szCs w:val="28"/>
              </w:rPr>
              <w:t> dodávkach mlieka za rok 20.......</w:t>
            </w:r>
            <w:r>
              <w:rPr>
                <w:b/>
                <w:sz w:val="28"/>
                <w:szCs w:val="28"/>
              </w:rPr>
              <w:t xml:space="preserve">  </w:t>
            </w:r>
          </w:p>
        </w:tc>
        <w:tc>
          <w:tcPr>
            <w:tcW w:w="2551" w:type="dxa"/>
            <w:vAlign w:val="center"/>
          </w:tcPr>
          <w:p w:rsidR="003A74B7" w:rsidRPr="0088594C" w:rsidRDefault="00AF7F5D" w:rsidP="00482E19">
            <w:pPr>
              <w:autoSpaceDE w:val="0"/>
              <w:autoSpaceDN w:val="0"/>
              <w:adjustRightInd w:val="0"/>
              <w:jc w:val="center"/>
            </w:pPr>
            <w:r>
              <w:t>Hraničná</w:t>
            </w:r>
            <w:r w:rsidR="003A74B7" w:rsidRPr="0088594C">
              <w:t xml:space="preserve"> 12</w:t>
            </w:r>
          </w:p>
          <w:p w:rsidR="003A74B7" w:rsidRPr="0088594C" w:rsidRDefault="003A74B7" w:rsidP="00482E19">
            <w:pPr>
              <w:autoSpaceDE w:val="0"/>
              <w:autoSpaceDN w:val="0"/>
              <w:adjustRightInd w:val="0"/>
              <w:jc w:val="center"/>
              <w:rPr>
                <w:b/>
                <w:bCs/>
              </w:rPr>
            </w:pPr>
            <w:r w:rsidRPr="0088594C">
              <w:t>815 26 Bratislava</w:t>
            </w:r>
          </w:p>
        </w:tc>
      </w:tr>
    </w:tbl>
    <w:p w:rsidR="003A74B7" w:rsidRDefault="003A74B7" w:rsidP="003A74B7">
      <w:pPr>
        <w:rPr>
          <w:sz w:val="20"/>
          <w:szCs w:val="22"/>
        </w:rPr>
      </w:pPr>
    </w:p>
    <w:tbl>
      <w:tblPr>
        <w:tblpPr w:leftFromText="141" w:rightFromText="141" w:vertAnchor="text" w:tblpX="-290" w:tblpY="1"/>
        <w:tblOverlap w:val="never"/>
        <w:tblW w:w="5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2"/>
      </w:tblGrid>
      <w:tr w:rsidR="003A74B7" w:rsidTr="00482E19">
        <w:trPr>
          <w:trHeight w:val="1070"/>
        </w:trPr>
        <w:tc>
          <w:tcPr>
            <w:tcW w:w="5032" w:type="dxa"/>
            <w:shd w:val="clear" w:color="auto" w:fill="F3F3F3"/>
          </w:tcPr>
          <w:p w:rsidR="003A74B7" w:rsidRDefault="003A74B7" w:rsidP="00482E19">
            <w:pPr>
              <w:jc w:val="both"/>
              <w:rPr>
                <w:i/>
                <w:sz w:val="22"/>
                <w:szCs w:val="22"/>
              </w:rPr>
            </w:pPr>
            <w:r>
              <w:rPr>
                <w:i/>
                <w:sz w:val="22"/>
                <w:szCs w:val="22"/>
              </w:rPr>
              <w:t>Podateľňa PPA</w:t>
            </w:r>
          </w:p>
          <w:p w:rsidR="003A74B7" w:rsidRDefault="003A74B7" w:rsidP="00482E19">
            <w:pPr>
              <w:jc w:val="both"/>
              <w:rPr>
                <w:i/>
                <w:sz w:val="22"/>
                <w:szCs w:val="22"/>
              </w:rPr>
            </w:pPr>
          </w:p>
          <w:p w:rsidR="003A74B7" w:rsidRDefault="003A74B7" w:rsidP="00482E19">
            <w:pPr>
              <w:jc w:val="both"/>
              <w:rPr>
                <w:i/>
                <w:sz w:val="22"/>
                <w:szCs w:val="22"/>
              </w:rPr>
            </w:pPr>
          </w:p>
          <w:p w:rsidR="003A74B7" w:rsidRDefault="003A74B7" w:rsidP="00482E19">
            <w:pPr>
              <w:jc w:val="both"/>
              <w:rPr>
                <w:i/>
                <w:sz w:val="22"/>
                <w:szCs w:val="22"/>
              </w:rPr>
            </w:pPr>
          </w:p>
          <w:p w:rsidR="003A74B7" w:rsidRDefault="003A74B7" w:rsidP="00482E19">
            <w:pPr>
              <w:jc w:val="both"/>
              <w:rPr>
                <w:sz w:val="22"/>
                <w:szCs w:val="22"/>
              </w:rPr>
            </w:pPr>
          </w:p>
        </w:tc>
      </w:tr>
    </w:tbl>
    <w:p w:rsidR="003A74B7" w:rsidRDefault="003A74B7" w:rsidP="003A74B7">
      <w:pPr>
        <w:tabs>
          <w:tab w:val="num" w:pos="0"/>
        </w:tabs>
        <w:ind w:hanging="360"/>
        <w:jc w:val="both"/>
        <w:rPr>
          <w:b/>
          <w:bCs/>
          <w:sz w:val="28"/>
          <w:szCs w:val="22"/>
        </w:rPr>
      </w:pPr>
    </w:p>
    <w:p w:rsidR="003A74B7" w:rsidRDefault="003A74B7" w:rsidP="003A74B7">
      <w:pPr>
        <w:tabs>
          <w:tab w:val="num" w:pos="0"/>
        </w:tabs>
        <w:ind w:hanging="360"/>
        <w:jc w:val="both"/>
        <w:rPr>
          <w:b/>
          <w:bCs/>
          <w:sz w:val="28"/>
          <w:szCs w:val="22"/>
        </w:rPr>
      </w:pPr>
    </w:p>
    <w:p w:rsidR="003A74B7" w:rsidRDefault="003A74B7" w:rsidP="003A74B7">
      <w:pPr>
        <w:tabs>
          <w:tab w:val="num" w:pos="0"/>
        </w:tabs>
        <w:ind w:hanging="360"/>
        <w:jc w:val="both"/>
        <w:rPr>
          <w:b/>
          <w:bCs/>
          <w:sz w:val="28"/>
          <w:szCs w:val="22"/>
        </w:rPr>
      </w:pPr>
    </w:p>
    <w:p w:rsidR="003A74B7" w:rsidRDefault="003A74B7" w:rsidP="003A74B7">
      <w:pPr>
        <w:tabs>
          <w:tab w:val="num" w:pos="0"/>
        </w:tabs>
        <w:ind w:hanging="360"/>
        <w:jc w:val="both"/>
        <w:rPr>
          <w:b/>
          <w:bCs/>
          <w:sz w:val="28"/>
          <w:szCs w:val="22"/>
        </w:rPr>
      </w:pPr>
    </w:p>
    <w:p w:rsidR="003A74B7" w:rsidRPr="00A05DDF" w:rsidRDefault="003A74B7" w:rsidP="003A74B7">
      <w:pPr>
        <w:tabs>
          <w:tab w:val="num" w:pos="0"/>
        </w:tabs>
        <w:jc w:val="both"/>
        <w:rPr>
          <w:b/>
          <w:bCs/>
        </w:rPr>
      </w:pPr>
    </w:p>
    <w:p w:rsidR="003A74B7" w:rsidRDefault="003A74B7" w:rsidP="003A74B7">
      <w:pPr>
        <w:tabs>
          <w:tab w:val="num" w:pos="0"/>
        </w:tabs>
        <w:jc w:val="both"/>
        <w:rPr>
          <w:b/>
          <w:bCs/>
          <w:sz w:val="22"/>
          <w:szCs w:val="22"/>
          <w:u w:val="single"/>
        </w:rPr>
      </w:pPr>
      <w:r>
        <w:rPr>
          <w:b/>
          <w:bCs/>
          <w:sz w:val="28"/>
          <w:szCs w:val="22"/>
        </w:rPr>
        <w:t>A. Všeobecné údaje</w:t>
      </w:r>
    </w:p>
    <w:p w:rsidR="003A74B7" w:rsidRDefault="003A74B7" w:rsidP="003A74B7">
      <w:pPr>
        <w:rPr>
          <w:b/>
          <w:bCs/>
          <w:sz w:val="20"/>
          <w:szCs w:val="20"/>
          <w:u w:val="single"/>
        </w:rPr>
      </w:pPr>
    </w:p>
    <w:tbl>
      <w:tblPr>
        <w:tblW w:w="9999" w:type="dxa"/>
        <w:tblInd w:w="-355" w:type="dxa"/>
        <w:tblLayout w:type="fixed"/>
        <w:tblCellMar>
          <w:left w:w="0" w:type="dxa"/>
          <w:right w:w="0" w:type="dxa"/>
        </w:tblCellMar>
        <w:tblLook w:val="0000" w:firstRow="0" w:lastRow="0" w:firstColumn="0" w:lastColumn="0" w:noHBand="0" w:noVBand="0"/>
      </w:tblPr>
      <w:tblGrid>
        <w:gridCol w:w="3621"/>
        <w:gridCol w:w="992"/>
        <w:gridCol w:w="992"/>
        <w:gridCol w:w="4394"/>
      </w:tblGrid>
      <w:tr w:rsidR="003A74B7" w:rsidTr="00991133">
        <w:trPr>
          <w:cantSplit/>
          <w:trHeight w:val="588"/>
        </w:trPr>
        <w:tc>
          <w:tcPr>
            <w:tcW w:w="9999" w:type="dxa"/>
            <w:gridSpan w:val="4"/>
            <w:tcBorders>
              <w:top w:val="single" w:sz="4" w:space="0" w:color="auto"/>
              <w:left w:val="single" w:sz="4" w:space="0" w:color="auto"/>
              <w:bottom w:val="single" w:sz="4" w:space="0" w:color="auto"/>
              <w:right w:val="single" w:sz="4" w:space="0" w:color="auto"/>
            </w:tcBorders>
            <w:shd w:val="clear" w:color="auto" w:fill="FFFFFF"/>
          </w:tcPr>
          <w:p w:rsidR="003A74B7" w:rsidRPr="00AC33CC" w:rsidRDefault="003A74B7" w:rsidP="00482E19">
            <w:pPr>
              <w:rPr>
                <w:b/>
                <w:bCs/>
              </w:rPr>
            </w:pPr>
            <w:r>
              <w:rPr>
                <w:b/>
                <w:bCs/>
                <w:sz w:val="22"/>
              </w:rPr>
              <w:t xml:space="preserve">Organizácia výrobcov alebo Združenie organizácii výrobcov (názov): </w:t>
            </w:r>
          </w:p>
          <w:p w:rsidR="003A74B7" w:rsidRDefault="003A74B7" w:rsidP="00482E19">
            <w:pPr>
              <w:ind w:left="76"/>
              <w:rPr>
                <w:rFonts w:eastAsia="Arial Unicode MS"/>
                <w:b/>
                <w:bCs/>
                <w:sz w:val="22"/>
              </w:rPr>
            </w:pPr>
          </w:p>
        </w:tc>
      </w:tr>
      <w:tr w:rsidR="003A74B7" w:rsidTr="00482E19">
        <w:trPr>
          <w:trHeight w:val="619"/>
        </w:trPr>
        <w:tc>
          <w:tcPr>
            <w:tcW w:w="4613" w:type="dxa"/>
            <w:gridSpan w:val="2"/>
            <w:tcBorders>
              <w:top w:val="nil"/>
              <w:left w:val="single" w:sz="4" w:space="0" w:color="auto"/>
              <w:bottom w:val="single" w:sz="4" w:space="0" w:color="auto"/>
              <w:right w:val="single" w:sz="6" w:space="0" w:color="auto"/>
            </w:tcBorders>
            <w:shd w:val="clear" w:color="auto" w:fill="FFFFFF"/>
          </w:tcPr>
          <w:p w:rsidR="003A74B7" w:rsidRDefault="003A74B7" w:rsidP="00482E19">
            <w:pPr>
              <w:ind w:left="76"/>
              <w:rPr>
                <w:b/>
                <w:bCs/>
                <w:sz w:val="22"/>
              </w:rPr>
            </w:pPr>
            <w:r>
              <w:rPr>
                <w:b/>
                <w:bCs/>
                <w:sz w:val="22"/>
              </w:rPr>
              <w:t xml:space="preserve"> Právna forma: </w:t>
            </w:r>
          </w:p>
          <w:p w:rsidR="003A74B7" w:rsidRDefault="003A74B7" w:rsidP="00482E19">
            <w:pPr>
              <w:ind w:left="76"/>
              <w:rPr>
                <w:b/>
                <w:bCs/>
                <w:sz w:val="22"/>
              </w:rPr>
            </w:pPr>
          </w:p>
        </w:tc>
        <w:tc>
          <w:tcPr>
            <w:tcW w:w="5386" w:type="dxa"/>
            <w:gridSpan w:val="2"/>
            <w:tcBorders>
              <w:top w:val="nil"/>
              <w:left w:val="single" w:sz="6" w:space="0" w:color="auto"/>
              <w:bottom w:val="single" w:sz="4" w:space="0" w:color="auto"/>
              <w:right w:val="single" w:sz="4" w:space="0" w:color="auto"/>
            </w:tcBorders>
            <w:shd w:val="clear" w:color="auto" w:fill="FFFFFF"/>
          </w:tcPr>
          <w:p w:rsidR="003A74B7" w:rsidRDefault="003A74B7" w:rsidP="00482E19">
            <w:pPr>
              <w:ind w:left="142"/>
              <w:rPr>
                <w:b/>
                <w:bCs/>
                <w:sz w:val="22"/>
              </w:rPr>
            </w:pPr>
            <w:r>
              <w:rPr>
                <w:b/>
                <w:bCs/>
                <w:sz w:val="22"/>
              </w:rPr>
              <w:t>Osoba oprávnená konať v mene organizácie/združenia:</w:t>
            </w:r>
          </w:p>
          <w:p w:rsidR="003A74B7" w:rsidRDefault="003A74B7" w:rsidP="00482E19">
            <w:pPr>
              <w:ind w:left="142"/>
              <w:rPr>
                <w:b/>
                <w:bCs/>
                <w:sz w:val="22"/>
              </w:rPr>
            </w:pPr>
          </w:p>
        </w:tc>
      </w:tr>
      <w:tr w:rsidR="003A74B7" w:rsidTr="00482E19">
        <w:trPr>
          <w:trHeight w:val="543"/>
        </w:trPr>
        <w:tc>
          <w:tcPr>
            <w:tcW w:w="4613" w:type="dxa"/>
            <w:gridSpan w:val="2"/>
            <w:tcBorders>
              <w:top w:val="nil"/>
              <w:left w:val="single" w:sz="4" w:space="0" w:color="auto"/>
              <w:bottom w:val="single" w:sz="4" w:space="0" w:color="auto"/>
              <w:right w:val="single" w:sz="6" w:space="0" w:color="auto"/>
            </w:tcBorders>
            <w:shd w:val="clear" w:color="auto" w:fill="FFFFFF"/>
          </w:tcPr>
          <w:p w:rsidR="003A74B7" w:rsidRPr="00AC33CC" w:rsidRDefault="003A74B7" w:rsidP="00482E19">
            <w:pPr>
              <w:ind w:left="76"/>
              <w:rPr>
                <w:b/>
                <w:bCs/>
              </w:rPr>
            </w:pPr>
            <w:r>
              <w:rPr>
                <w:b/>
                <w:bCs/>
                <w:sz w:val="22"/>
              </w:rPr>
              <w:t xml:space="preserve"> IČO: </w:t>
            </w:r>
          </w:p>
          <w:p w:rsidR="003A74B7" w:rsidRDefault="003A74B7" w:rsidP="00482E19">
            <w:pPr>
              <w:ind w:left="76"/>
              <w:rPr>
                <w:b/>
                <w:bCs/>
                <w:sz w:val="22"/>
              </w:rPr>
            </w:pPr>
          </w:p>
        </w:tc>
        <w:tc>
          <w:tcPr>
            <w:tcW w:w="5386" w:type="dxa"/>
            <w:gridSpan w:val="2"/>
            <w:tcBorders>
              <w:top w:val="nil"/>
              <w:left w:val="single" w:sz="6" w:space="0" w:color="auto"/>
              <w:bottom w:val="single" w:sz="4" w:space="0" w:color="auto"/>
              <w:right w:val="single" w:sz="4" w:space="0" w:color="auto"/>
            </w:tcBorders>
            <w:shd w:val="clear" w:color="auto" w:fill="FFFFFF"/>
          </w:tcPr>
          <w:p w:rsidR="003A74B7" w:rsidRDefault="003A74B7" w:rsidP="00482E19">
            <w:pPr>
              <w:ind w:left="142"/>
              <w:rPr>
                <w:b/>
                <w:bCs/>
                <w:sz w:val="22"/>
              </w:rPr>
            </w:pPr>
            <w:r>
              <w:rPr>
                <w:b/>
                <w:bCs/>
                <w:sz w:val="22"/>
              </w:rPr>
              <w:t xml:space="preserve"> Identifikačné číslo pre DPH: </w:t>
            </w:r>
          </w:p>
          <w:p w:rsidR="003A74B7" w:rsidRDefault="003A74B7" w:rsidP="00482E19">
            <w:pPr>
              <w:ind w:left="142"/>
              <w:rPr>
                <w:b/>
                <w:bCs/>
                <w:sz w:val="22"/>
              </w:rPr>
            </w:pPr>
          </w:p>
        </w:tc>
      </w:tr>
      <w:tr w:rsidR="003A74B7" w:rsidTr="00482E19">
        <w:trPr>
          <w:cantSplit/>
          <w:trHeight w:val="579"/>
        </w:trPr>
        <w:tc>
          <w:tcPr>
            <w:tcW w:w="9999" w:type="dxa"/>
            <w:gridSpan w:val="4"/>
            <w:tcBorders>
              <w:top w:val="nil"/>
              <w:left w:val="single" w:sz="4" w:space="0" w:color="auto"/>
              <w:bottom w:val="single" w:sz="4" w:space="0" w:color="auto"/>
              <w:right w:val="single" w:sz="4" w:space="0" w:color="auto"/>
            </w:tcBorders>
            <w:shd w:val="clear" w:color="auto" w:fill="FFFFFF"/>
          </w:tcPr>
          <w:p w:rsidR="003A74B7" w:rsidRDefault="003A74B7" w:rsidP="00482E19">
            <w:pPr>
              <w:rPr>
                <w:rFonts w:eastAsia="Arial Unicode MS"/>
                <w:b/>
                <w:bCs/>
                <w:sz w:val="22"/>
              </w:rPr>
            </w:pPr>
            <w:r>
              <w:rPr>
                <w:b/>
                <w:bCs/>
                <w:sz w:val="22"/>
              </w:rPr>
              <w:t xml:space="preserve"> Sídlo: (ulica, č. domu, PSČ, mesto, obec): </w:t>
            </w:r>
          </w:p>
          <w:p w:rsidR="003A74B7" w:rsidRDefault="003A74B7" w:rsidP="00482E19">
            <w:pPr>
              <w:ind w:left="76"/>
              <w:rPr>
                <w:rFonts w:eastAsia="Arial Unicode MS"/>
                <w:b/>
                <w:bCs/>
                <w:sz w:val="22"/>
              </w:rPr>
            </w:pPr>
            <w:r>
              <w:rPr>
                <w:b/>
                <w:bCs/>
                <w:sz w:val="22"/>
              </w:rPr>
              <w:t> </w:t>
            </w:r>
          </w:p>
        </w:tc>
      </w:tr>
      <w:tr w:rsidR="003A74B7" w:rsidTr="00482E19">
        <w:trPr>
          <w:cantSplit/>
          <w:trHeight w:val="587"/>
        </w:trPr>
        <w:tc>
          <w:tcPr>
            <w:tcW w:w="3621" w:type="dxa"/>
            <w:tcBorders>
              <w:top w:val="nil"/>
              <w:left w:val="single" w:sz="4" w:space="0" w:color="auto"/>
              <w:bottom w:val="single" w:sz="6" w:space="0" w:color="auto"/>
              <w:right w:val="single" w:sz="6" w:space="0" w:color="auto"/>
            </w:tcBorders>
            <w:shd w:val="clear" w:color="auto" w:fill="FFFFFF"/>
          </w:tcPr>
          <w:p w:rsidR="003A74B7" w:rsidRDefault="003A74B7" w:rsidP="00482E19">
            <w:pPr>
              <w:rPr>
                <w:b/>
                <w:bCs/>
                <w:sz w:val="22"/>
              </w:rPr>
            </w:pPr>
            <w:r>
              <w:rPr>
                <w:b/>
                <w:bCs/>
                <w:sz w:val="22"/>
              </w:rPr>
              <w:t xml:space="preserve"> Tel. č.: </w:t>
            </w:r>
          </w:p>
          <w:p w:rsidR="003A74B7" w:rsidRDefault="003A74B7" w:rsidP="00482E19">
            <w:pPr>
              <w:ind w:left="76"/>
              <w:rPr>
                <w:sz w:val="22"/>
              </w:rPr>
            </w:pPr>
          </w:p>
        </w:tc>
        <w:tc>
          <w:tcPr>
            <w:tcW w:w="1984" w:type="dxa"/>
            <w:gridSpan w:val="2"/>
            <w:tcBorders>
              <w:top w:val="nil"/>
              <w:left w:val="single" w:sz="6" w:space="0" w:color="auto"/>
              <w:bottom w:val="single" w:sz="6" w:space="0" w:color="auto"/>
              <w:right w:val="single" w:sz="4" w:space="0" w:color="auto"/>
            </w:tcBorders>
            <w:shd w:val="clear" w:color="auto" w:fill="FFFFFF"/>
          </w:tcPr>
          <w:p w:rsidR="003A74B7" w:rsidRDefault="003A74B7" w:rsidP="00482E19">
            <w:pPr>
              <w:rPr>
                <w:b/>
                <w:bCs/>
                <w:sz w:val="22"/>
              </w:rPr>
            </w:pPr>
            <w:r>
              <w:rPr>
                <w:b/>
                <w:bCs/>
                <w:sz w:val="22"/>
              </w:rPr>
              <w:t xml:space="preserve"> Fax: </w:t>
            </w:r>
          </w:p>
          <w:p w:rsidR="003A74B7" w:rsidRDefault="003A74B7" w:rsidP="00482E19">
            <w:pPr>
              <w:rPr>
                <w:b/>
                <w:bCs/>
                <w:sz w:val="22"/>
              </w:rPr>
            </w:pPr>
          </w:p>
        </w:tc>
        <w:tc>
          <w:tcPr>
            <w:tcW w:w="4394" w:type="dxa"/>
            <w:tcBorders>
              <w:top w:val="nil"/>
              <w:left w:val="single" w:sz="6" w:space="0" w:color="auto"/>
              <w:bottom w:val="single" w:sz="6" w:space="0" w:color="auto"/>
              <w:right w:val="single" w:sz="4" w:space="0" w:color="auto"/>
            </w:tcBorders>
            <w:shd w:val="clear" w:color="auto" w:fill="FFFFFF"/>
          </w:tcPr>
          <w:p w:rsidR="003A74B7" w:rsidRDefault="003A74B7" w:rsidP="00482E19">
            <w:pPr>
              <w:rPr>
                <w:b/>
                <w:bCs/>
                <w:sz w:val="22"/>
              </w:rPr>
            </w:pPr>
            <w:r>
              <w:rPr>
                <w:b/>
                <w:bCs/>
                <w:sz w:val="22"/>
              </w:rPr>
              <w:t xml:space="preserve"> E - mail: </w:t>
            </w:r>
          </w:p>
          <w:p w:rsidR="003A74B7" w:rsidRDefault="003A74B7" w:rsidP="00482E19">
            <w:pPr>
              <w:ind w:left="142"/>
              <w:rPr>
                <w:b/>
                <w:bCs/>
                <w:sz w:val="22"/>
              </w:rPr>
            </w:pPr>
          </w:p>
        </w:tc>
      </w:tr>
      <w:tr w:rsidR="003A74B7" w:rsidTr="00482E19">
        <w:trPr>
          <w:cantSplit/>
          <w:trHeight w:val="598"/>
        </w:trPr>
        <w:tc>
          <w:tcPr>
            <w:tcW w:w="9999" w:type="dxa"/>
            <w:gridSpan w:val="4"/>
            <w:tcBorders>
              <w:top w:val="single" w:sz="6" w:space="0" w:color="auto"/>
              <w:left w:val="single" w:sz="4" w:space="0" w:color="auto"/>
              <w:bottom w:val="single" w:sz="4" w:space="0" w:color="auto"/>
              <w:right w:val="single" w:sz="4" w:space="0" w:color="auto"/>
            </w:tcBorders>
            <w:shd w:val="clear" w:color="auto" w:fill="FFFFFF"/>
          </w:tcPr>
          <w:p w:rsidR="003A74B7" w:rsidRDefault="003A74B7" w:rsidP="00482E19">
            <w:pPr>
              <w:rPr>
                <w:b/>
                <w:iCs/>
                <w:sz w:val="22"/>
              </w:rPr>
            </w:pPr>
            <w:r>
              <w:rPr>
                <w:b/>
                <w:bCs/>
                <w:sz w:val="22"/>
              </w:rPr>
              <w:t xml:space="preserve"> Korešpondenčná adresa </w:t>
            </w:r>
            <w:r>
              <w:rPr>
                <w:i/>
                <w:iCs/>
                <w:sz w:val="22"/>
              </w:rPr>
              <w:t>(ak je iná ako adresa sídla)</w:t>
            </w:r>
            <w:r w:rsidRPr="008D2D55">
              <w:rPr>
                <w:b/>
                <w:iCs/>
                <w:sz w:val="22"/>
              </w:rPr>
              <w:t>:</w:t>
            </w:r>
          </w:p>
          <w:p w:rsidR="003A74B7" w:rsidRDefault="003A74B7" w:rsidP="00482E19">
            <w:pPr>
              <w:ind w:left="76"/>
              <w:rPr>
                <w:b/>
                <w:bCs/>
                <w:sz w:val="22"/>
              </w:rPr>
            </w:pPr>
          </w:p>
        </w:tc>
      </w:tr>
      <w:tr w:rsidR="003A74B7" w:rsidTr="00482E19">
        <w:trPr>
          <w:cantSplit/>
          <w:trHeight w:val="601"/>
        </w:trPr>
        <w:tc>
          <w:tcPr>
            <w:tcW w:w="5605" w:type="dxa"/>
            <w:gridSpan w:val="3"/>
            <w:tcBorders>
              <w:top w:val="single" w:sz="6" w:space="0" w:color="auto"/>
              <w:left w:val="single" w:sz="4" w:space="0" w:color="auto"/>
              <w:bottom w:val="single" w:sz="4" w:space="0" w:color="auto"/>
              <w:right w:val="single" w:sz="4" w:space="0" w:color="auto"/>
            </w:tcBorders>
            <w:shd w:val="clear" w:color="auto" w:fill="FFFFFF"/>
          </w:tcPr>
          <w:p w:rsidR="003A74B7" w:rsidRDefault="003A74B7" w:rsidP="00482E19">
            <w:pPr>
              <w:ind w:left="142" w:hanging="66"/>
              <w:rPr>
                <w:bCs/>
                <w:sz w:val="20"/>
                <w:szCs w:val="20"/>
              </w:rPr>
            </w:pPr>
            <w:r>
              <w:rPr>
                <w:b/>
                <w:bCs/>
                <w:sz w:val="22"/>
              </w:rPr>
              <w:t xml:space="preserve">Kontaktná osoba </w:t>
            </w:r>
            <w:r w:rsidRPr="003C4AAA">
              <w:rPr>
                <w:b/>
                <w:bCs/>
                <w:i/>
                <w:sz w:val="20"/>
                <w:szCs w:val="20"/>
              </w:rPr>
              <w:t>(</w:t>
            </w:r>
            <w:r w:rsidRPr="003C4AAA">
              <w:rPr>
                <w:bCs/>
                <w:i/>
                <w:sz w:val="20"/>
                <w:szCs w:val="20"/>
              </w:rPr>
              <w:t>meno a priezvisko):</w:t>
            </w:r>
          </w:p>
          <w:p w:rsidR="003A74B7" w:rsidRDefault="003A74B7" w:rsidP="00482E19">
            <w:pPr>
              <w:ind w:left="142" w:firstLine="76"/>
              <w:rPr>
                <w:bCs/>
                <w:sz w:val="20"/>
                <w:szCs w:val="20"/>
              </w:rPr>
            </w:pPr>
          </w:p>
          <w:p w:rsidR="003A74B7" w:rsidRDefault="003A74B7" w:rsidP="00482E19">
            <w:pPr>
              <w:ind w:left="142" w:firstLine="76"/>
              <w:rPr>
                <w:b/>
                <w:bCs/>
                <w:sz w:val="22"/>
              </w:rPr>
            </w:pPr>
          </w:p>
        </w:tc>
        <w:tc>
          <w:tcPr>
            <w:tcW w:w="4394" w:type="dxa"/>
            <w:tcBorders>
              <w:top w:val="single" w:sz="6" w:space="0" w:color="auto"/>
              <w:left w:val="single" w:sz="4" w:space="0" w:color="auto"/>
              <w:bottom w:val="single" w:sz="4" w:space="0" w:color="auto"/>
              <w:right w:val="single" w:sz="4" w:space="0" w:color="auto"/>
            </w:tcBorders>
            <w:shd w:val="clear" w:color="auto" w:fill="FFFFFF"/>
          </w:tcPr>
          <w:p w:rsidR="003A74B7" w:rsidRDefault="003A74B7" w:rsidP="00482E19">
            <w:pPr>
              <w:ind w:left="142"/>
              <w:rPr>
                <w:b/>
                <w:bCs/>
                <w:sz w:val="22"/>
              </w:rPr>
            </w:pPr>
            <w:r>
              <w:rPr>
                <w:b/>
                <w:bCs/>
                <w:sz w:val="22"/>
              </w:rPr>
              <w:t xml:space="preserve">Tel. č.: </w:t>
            </w:r>
          </w:p>
          <w:p w:rsidR="003A74B7" w:rsidRPr="00D92CDE" w:rsidRDefault="003A74B7" w:rsidP="00482E19">
            <w:pPr>
              <w:ind w:left="142"/>
              <w:rPr>
                <w:b/>
                <w:bCs/>
                <w:sz w:val="16"/>
                <w:szCs w:val="16"/>
              </w:rPr>
            </w:pPr>
          </w:p>
          <w:p w:rsidR="003A74B7" w:rsidRDefault="003A74B7" w:rsidP="00482E19">
            <w:pPr>
              <w:ind w:left="142"/>
              <w:rPr>
                <w:b/>
                <w:bCs/>
                <w:sz w:val="22"/>
              </w:rPr>
            </w:pPr>
            <w:r>
              <w:rPr>
                <w:b/>
                <w:bCs/>
                <w:sz w:val="22"/>
              </w:rPr>
              <w:t xml:space="preserve">E - mail: </w:t>
            </w:r>
          </w:p>
        </w:tc>
      </w:tr>
    </w:tbl>
    <w:p w:rsidR="003A74B7" w:rsidRPr="00A05DDF" w:rsidRDefault="003A74B7" w:rsidP="003A74B7">
      <w:pPr>
        <w:tabs>
          <w:tab w:val="num" w:pos="0"/>
        </w:tabs>
        <w:ind w:left="-284" w:right="-569" w:firstLine="284"/>
        <w:jc w:val="both"/>
        <w:rPr>
          <w:b/>
        </w:rPr>
      </w:pPr>
    </w:p>
    <w:p w:rsidR="003A74B7" w:rsidRPr="00760068" w:rsidRDefault="003A74B7" w:rsidP="003A74B7">
      <w:pPr>
        <w:tabs>
          <w:tab w:val="num" w:pos="0"/>
        </w:tabs>
        <w:ind w:left="-284" w:right="-569" w:firstLine="284"/>
        <w:jc w:val="both"/>
        <w:rPr>
          <w:b/>
        </w:rPr>
      </w:pPr>
      <w:r>
        <w:rPr>
          <w:b/>
          <w:sz w:val="28"/>
          <w:szCs w:val="28"/>
        </w:rPr>
        <w:t xml:space="preserve">B. </w:t>
      </w:r>
      <w:r w:rsidRPr="004228C2">
        <w:t>Organizácia</w:t>
      </w:r>
      <w:r>
        <w:t xml:space="preserve"> výrobcov a z</w:t>
      </w:r>
      <w:r w:rsidRPr="004228C2">
        <w:t xml:space="preserve">druženie </w:t>
      </w:r>
      <w:r>
        <w:t xml:space="preserve">organizácii </w:t>
      </w:r>
      <w:r w:rsidRPr="004228C2">
        <w:t xml:space="preserve">výrobcov v sektore mlieka a mliečnych výrobkov </w:t>
      </w:r>
      <w:r w:rsidRPr="004228C2">
        <w:rPr>
          <w:bCs/>
        </w:rPr>
        <w:t xml:space="preserve">podľa čl. 2 ods. 3 </w:t>
      </w:r>
      <w:r>
        <w:rPr>
          <w:bCs/>
        </w:rPr>
        <w:t xml:space="preserve">vykonávacieho </w:t>
      </w:r>
      <w:r w:rsidRPr="004228C2">
        <w:t xml:space="preserve">nariadenia Komisie (EÚ) č. 511/2012 a §10e ods. 4 zákona </w:t>
      </w:r>
      <w:r>
        <w:t>č. 491/2001</w:t>
      </w:r>
      <w:r w:rsidR="00B21019">
        <w:t> </w:t>
      </w:r>
      <w:r w:rsidRPr="004228C2">
        <w:t>Z.</w:t>
      </w:r>
      <w:r>
        <w:t xml:space="preserve"> </w:t>
      </w:r>
      <w:r w:rsidRPr="004228C2">
        <w:t>z. v znení neskorších predpisov</w:t>
      </w:r>
      <w:r>
        <w:t>,</w:t>
      </w:r>
      <w:r w:rsidRPr="004228C2">
        <w:t xml:space="preserve"> oznamuje objem </w:t>
      </w:r>
      <w:r>
        <w:t xml:space="preserve">skutočne </w:t>
      </w:r>
      <w:r w:rsidRPr="004228C2">
        <w:t xml:space="preserve">dodaného surového mlieka v rámci zmlúv dojednaných </w:t>
      </w:r>
      <w:r>
        <w:t>o</w:t>
      </w:r>
      <w:r w:rsidRPr="004228C2">
        <w:t>rganizáciou</w:t>
      </w:r>
      <w:r>
        <w:t xml:space="preserve"> výrobcov alebo z</w:t>
      </w:r>
      <w:r w:rsidRPr="004228C2">
        <w:t>družením</w:t>
      </w:r>
      <w:r>
        <w:t xml:space="preserve"> organizácií</w:t>
      </w:r>
      <w:r w:rsidRPr="004228C2">
        <w:t xml:space="preserve"> výrobcov v predchádzajúcom kalendárnom</w:t>
      </w:r>
      <w:r>
        <w:rPr>
          <w:b/>
          <w:sz w:val="28"/>
          <w:szCs w:val="28"/>
        </w:rPr>
        <w:t xml:space="preserve"> </w:t>
      </w:r>
      <w:r w:rsidRPr="004228C2">
        <w:t>roku.</w:t>
      </w:r>
    </w:p>
    <w:p w:rsidR="003A74B7" w:rsidRPr="00760068" w:rsidRDefault="003A74B7" w:rsidP="003A74B7">
      <w:pPr>
        <w:tabs>
          <w:tab w:val="num" w:pos="0"/>
        </w:tabs>
        <w:ind w:left="-284" w:right="-569" w:firstLine="284"/>
        <w:jc w:val="both"/>
        <w:rPr>
          <w:b/>
          <w:bCs/>
          <w:sz w:val="20"/>
          <w:szCs w:val="20"/>
        </w:rPr>
      </w:pPr>
    </w:p>
    <w:p w:rsidR="003A74B7" w:rsidRPr="00760068" w:rsidRDefault="003A74B7" w:rsidP="003A74B7">
      <w:pPr>
        <w:tabs>
          <w:tab w:val="num" w:pos="0"/>
        </w:tabs>
        <w:ind w:left="-284" w:right="-569" w:firstLine="284"/>
        <w:jc w:val="both"/>
        <w:rPr>
          <w:b/>
          <w:bCs/>
          <w:sz w:val="20"/>
          <w:szCs w:val="20"/>
        </w:rPr>
      </w:pPr>
      <w:r w:rsidRPr="003C1B24">
        <w:rPr>
          <w:b/>
          <w:bCs/>
        </w:rPr>
        <w:t>Obsah oznámenia</w:t>
      </w: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1"/>
        <w:gridCol w:w="1985"/>
        <w:gridCol w:w="2409"/>
      </w:tblGrid>
      <w:tr w:rsidR="003A74B7" w:rsidTr="00482E19">
        <w:trPr>
          <w:trHeight w:val="240"/>
        </w:trPr>
        <w:tc>
          <w:tcPr>
            <w:tcW w:w="5671" w:type="dxa"/>
          </w:tcPr>
          <w:p w:rsidR="003A74B7" w:rsidRDefault="003A74B7" w:rsidP="00482E19">
            <w:pPr>
              <w:jc w:val="center"/>
              <w:rPr>
                <w:b/>
                <w:bCs/>
                <w:sz w:val="22"/>
                <w:szCs w:val="22"/>
              </w:rPr>
            </w:pPr>
          </w:p>
        </w:tc>
        <w:tc>
          <w:tcPr>
            <w:tcW w:w="1985" w:type="dxa"/>
          </w:tcPr>
          <w:p w:rsidR="003A74B7" w:rsidRDefault="003A74B7" w:rsidP="00482E19">
            <w:pPr>
              <w:jc w:val="center"/>
              <w:rPr>
                <w:b/>
                <w:bCs/>
                <w:sz w:val="22"/>
                <w:szCs w:val="22"/>
              </w:rPr>
            </w:pPr>
            <w:r>
              <w:rPr>
                <w:b/>
                <w:bCs/>
                <w:sz w:val="22"/>
                <w:szCs w:val="22"/>
              </w:rPr>
              <w:t>-</w:t>
            </w:r>
          </w:p>
        </w:tc>
        <w:tc>
          <w:tcPr>
            <w:tcW w:w="2409" w:type="dxa"/>
          </w:tcPr>
          <w:p w:rsidR="003A74B7" w:rsidRPr="00B844CE" w:rsidRDefault="003A74B7" w:rsidP="00482E19">
            <w:pPr>
              <w:pStyle w:val="Nadpis8"/>
              <w:spacing w:line="240" w:lineRule="auto"/>
              <w:jc w:val="center"/>
              <w:rPr>
                <w:b w:val="0"/>
                <w:i/>
              </w:rPr>
            </w:pPr>
            <w:r w:rsidRPr="00B844CE">
              <w:rPr>
                <w:b w:val="0"/>
                <w:i/>
              </w:rPr>
              <w:t>Poznámk</w:t>
            </w:r>
            <w:r>
              <w:rPr>
                <w:b w:val="0"/>
                <w:i/>
              </w:rPr>
              <w:t>y</w:t>
            </w:r>
          </w:p>
        </w:tc>
      </w:tr>
      <w:tr w:rsidR="003A74B7" w:rsidTr="00482E19">
        <w:trPr>
          <w:trHeight w:val="313"/>
        </w:trPr>
        <w:tc>
          <w:tcPr>
            <w:tcW w:w="5671" w:type="dxa"/>
          </w:tcPr>
          <w:p w:rsidR="003A74B7" w:rsidRDefault="003A74B7" w:rsidP="00B21019">
            <w:pPr>
              <w:ind w:left="148"/>
              <w:rPr>
                <w:b/>
                <w:bCs/>
                <w:sz w:val="22"/>
                <w:szCs w:val="22"/>
              </w:rPr>
            </w:pPr>
            <w:r>
              <w:rPr>
                <w:b/>
                <w:bCs/>
                <w:sz w:val="22"/>
                <w:szCs w:val="22"/>
              </w:rPr>
              <w:t>Počet členov, výrobcov mlieka, schválenej organizácie výrobcov alebo združenia organizácií výrobcov mlieka k poslednému dňu predchádzajúceho kalendárneho roka</w:t>
            </w:r>
            <w:r w:rsidR="00B21019">
              <w:rPr>
                <w:b/>
                <w:bCs/>
                <w:sz w:val="22"/>
                <w:szCs w:val="22"/>
              </w:rPr>
              <w:t xml:space="preserve"> </w:t>
            </w:r>
            <w:r>
              <w:rPr>
                <w:b/>
                <w:bCs/>
                <w:sz w:val="22"/>
                <w:szCs w:val="22"/>
              </w:rPr>
              <w:t>31. 12. 20..... :</w:t>
            </w:r>
          </w:p>
        </w:tc>
        <w:tc>
          <w:tcPr>
            <w:tcW w:w="1985" w:type="dxa"/>
            <w:vAlign w:val="center"/>
          </w:tcPr>
          <w:p w:rsidR="003A74B7" w:rsidRPr="00775A54" w:rsidRDefault="003A74B7" w:rsidP="00482E19">
            <w:pPr>
              <w:ind w:left="-645" w:firstLine="708"/>
              <w:jc w:val="center"/>
              <w:rPr>
                <w:b/>
                <w:bCs/>
              </w:rPr>
            </w:pPr>
          </w:p>
        </w:tc>
        <w:tc>
          <w:tcPr>
            <w:tcW w:w="2409" w:type="dxa"/>
          </w:tcPr>
          <w:p w:rsidR="003A74B7" w:rsidRPr="00B844CE" w:rsidRDefault="003A74B7" w:rsidP="00482E19">
            <w:pPr>
              <w:rPr>
                <w:i/>
                <w:sz w:val="20"/>
                <w:szCs w:val="20"/>
              </w:rPr>
            </w:pPr>
            <w:r>
              <w:rPr>
                <w:i/>
                <w:sz w:val="20"/>
                <w:szCs w:val="20"/>
              </w:rPr>
              <w:t>Počet všetkých členov</w:t>
            </w:r>
          </w:p>
        </w:tc>
      </w:tr>
    </w:tbl>
    <w:p w:rsidR="003A74B7" w:rsidRPr="00760068" w:rsidRDefault="003A74B7" w:rsidP="003A74B7">
      <w:pPr>
        <w:tabs>
          <w:tab w:val="num" w:pos="0"/>
        </w:tabs>
        <w:jc w:val="both"/>
        <w:rPr>
          <w:b/>
          <w:bCs/>
          <w:sz w:val="20"/>
          <w:szCs w:val="20"/>
        </w:rPr>
      </w:pP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1"/>
        <w:gridCol w:w="1985"/>
        <w:gridCol w:w="2409"/>
      </w:tblGrid>
      <w:tr w:rsidR="003A74B7" w:rsidRPr="00B844CE" w:rsidTr="00482E19">
        <w:trPr>
          <w:trHeight w:val="321"/>
        </w:trPr>
        <w:tc>
          <w:tcPr>
            <w:tcW w:w="5671" w:type="dxa"/>
          </w:tcPr>
          <w:p w:rsidR="003A74B7" w:rsidRDefault="003A74B7" w:rsidP="00B21019">
            <w:pPr>
              <w:ind w:left="148"/>
              <w:rPr>
                <w:b/>
                <w:bCs/>
                <w:sz w:val="22"/>
                <w:szCs w:val="22"/>
              </w:rPr>
            </w:pPr>
            <w:r>
              <w:rPr>
                <w:b/>
                <w:bCs/>
                <w:sz w:val="22"/>
                <w:szCs w:val="22"/>
              </w:rPr>
              <w:t>Počet členov, výrobcov mlieka</w:t>
            </w:r>
            <w:r w:rsidRPr="006C2333">
              <w:rPr>
                <w:b/>
                <w:bCs/>
                <w:sz w:val="22"/>
                <w:szCs w:val="22"/>
              </w:rPr>
              <w:t xml:space="preserve">, ktorí </w:t>
            </w:r>
            <w:r w:rsidRPr="005B225A">
              <w:rPr>
                <w:b/>
                <w:bCs/>
                <w:sz w:val="22"/>
                <w:szCs w:val="22"/>
                <w:u w:val="single"/>
              </w:rPr>
              <w:t>dodávali surové mlieko v rámci zmlúv dojednaných</w:t>
            </w:r>
            <w:r w:rsidRPr="006C2333">
              <w:rPr>
                <w:b/>
                <w:bCs/>
                <w:sz w:val="22"/>
                <w:szCs w:val="22"/>
              </w:rPr>
              <w:t xml:space="preserve"> organizáciou výrobcov alebo združením organizáci</w:t>
            </w:r>
            <w:r>
              <w:rPr>
                <w:b/>
                <w:bCs/>
                <w:sz w:val="22"/>
                <w:szCs w:val="22"/>
              </w:rPr>
              <w:t>í</w:t>
            </w:r>
            <w:r w:rsidRPr="006C2333">
              <w:rPr>
                <w:b/>
                <w:bCs/>
                <w:sz w:val="22"/>
                <w:szCs w:val="22"/>
              </w:rPr>
              <w:t xml:space="preserve"> výrobcov v predchádzajúcom kalendárnom roku</w:t>
            </w:r>
            <w:r>
              <w:rPr>
                <w:b/>
                <w:bCs/>
                <w:sz w:val="22"/>
                <w:szCs w:val="22"/>
              </w:rPr>
              <w:t xml:space="preserve">. </w:t>
            </w:r>
          </w:p>
        </w:tc>
        <w:tc>
          <w:tcPr>
            <w:tcW w:w="1985" w:type="dxa"/>
            <w:vAlign w:val="center"/>
          </w:tcPr>
          <w:p w:rsidR="003A74B7" w:rsidRPr="00775A54" w:rsidRDefault="003A74B7" w:rsidP="00482E19">
            <w:pPr>
              <w:ind w:left="-645" w:firstLine="708"/>
              <w:jc w:val="center"/>
              <w:rPr>
                <w:b/>
                <w:bCs/>
              </w:rPr>
            </w:pPr>
          </w:p>
        </w:tc>
        <w:tc>
          <w:tcPr>
            <w:tcW w:w="2409" w:type="dxa"/>
          </w:tcPr>
          <w:p w:rsidR="003A74B7" w:rsidRPr="00B844CE" w:rsidRDefault="003A74B7" w:rsidP="00482E19">
            <w:pPr>
              <w:rPr>
                <w:i/>
                <w:sz w:val="20"/>
                <w:szCs w:val="20"/>
              </w:rPr>
            </w:pPr>
          </w:p>
        </w:tc>
      </w:tr>
    </w:tbl>
    <w:p w:rsidR="003A74B7" w:rsidRDefault="003A74B7" w:rsidP="003A74B7">
      <w:pPr>
        <w:rPr>
          <w:b/>
          <w:bCs/>
          <w:sz w:val="16"/>
          <w:szCs w:val="16"/>
        </w:rPr>
      </w:pPr>
      <w:r>
        <w:rPr>
          <w:b/>
          <w:bCs/>
          <w:sz w:val="16"/>
          <w:szCs w:val="16"/>
        </w:rPr>
        <w:br w:type="page"/>
      </w: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1"/>
        <w:gridCol w:w="1985"/>
        <w:gridCol w:w="2409"/>
      </w:tblGrid>
      <w:tr w:rsidR="003A74B7" w:rsidTr="00482E19">
        <w:trPr>
          <w:trHeight w:val="665"/>
        </w:trPr>
        <w:tc>
          <w:tcPr>
            <w:tcW w:w="5671" w:type="dxa"/>
          </w:tcPr>
          <w:p w:rsidR="003A74B7" w:rsidRDefault="003A74B7" w:rsidP="00482E19">
            <w:pPr>
              <w:ind w:left="148"/>
              <w:rPr>
                <w:b/>
                <w:bCs/>
                <w:sz w:val="22"/>
                <w:szCs w:val="22"/>
              </w:rPr>
            </w:pPr>
            <w:r>
              <w:rPr>
                <w:b/>
                <w:bCs/>
                <w:sz w:val="22"/>
                <w:szCs w:val="22"/>
              </w:rPr>
              <w:lastRenderedPageBreak/>
              <w:t xml:space="preserve">Skutočná dodávka členov, výrobcov mlieka </w:t>
            </w:r>
            <w:r>
              <w:rPr>
                <w:b/>
                <w:bCs/>
              </w:rPr>
              <w:t xml:space="preserve">, </w:t>
            </w:r>
            <w:r w:rsidRPr="006C2333">
              <w:rPr>
                <w:b/>
                <w:bCs/>
                <w:sz w:val="22"/>
                <w:szCs w:val="22"/>
              </w:rPr>
              <w:t xml:space="preserve">ktorí </w:t>
            </w:r>
            <w:r w:rsidRPr="005B225A">
              <w:rPr>
                <w:b/>
                <w:bCs/>
                <w:sz w:val="22"/>
                <w:szCs w:val="22"/>
                <w:u w:val="single"/>
              </w:rPr>
              <w:t>dodávali surové mlieko v rámci zmlúv dojednaných</w:t>
            </w:r>
            <w:r w:rsidRPr="006C2333">
              <w:rPr>
                <w:b/>
                <w:bCs/>
                <w:sz w:val="22"/>
                <w:szCs w:val="22"/>
              </w:rPr>
              <w:t xml:space="preserve"> organizáciou výrobcov alebo združením organizáci</w:t>
            </w:r>
            <w:r>
              <w:rPr>
                <w:b/>
                <w:bCs/>
                <w:sz w:val="22"/>
                <w:szCs w:val="22"/>
              </w:rPr>
              <w:t>í</w:t>
            </w:r>
            <w:r w:rsidRPr="006C2333">
              <w:rPr>
                <w:b/>
                <w:bCs/>
                <w:sz w:val="22"/>
                <w:szCs w:val="22"/>
              </w:rPr>
              <w:t xml:space="preserve"> výrobcov v predchádzajúcom kalendárnom roku</w:t>
            </w:r>
            <w:r>
              <w:rPr>
                <w:b/>
                <w:bCs/>
                <w:sz w:val="22"/>
                <w:szCs w:val="22"/>
              </w:rPr>
              <w:t>.</w:t>
            </w:r>
          </w:p>
        </w:tc>
        <w:tc>
          <w:tcPr>
            <w:tcW w:w="1985" w:type="dxa"/>
            <w:vAlign w:val="center"/>
          </w:tcPr>
          <w:p w:rsidR="003A74B7" w:rsidRPr="00775A54" w:rsidRDefault="003A74B7" w:rsidP="00482E19">
            <w:pPr>
              <w:ind w:left="-645" w:right="72" w:firstLine="708"/>
              <w:jc w:val="right"/>
              <w:rPr>
                <w:b/>
                <w:bCs/>
              </w:rPr>
            </w:pPr>
          </w:p>
        </w:tc>
        <w:tc>
          <w:tcPr>
            <w:tcW w:w="2409" w:type="dxa"/>
            <w:vAlign w:val="center"/>
          </w:tcPr>
          <w:p w:rsidR="003A74B7" w:rsidRDefault="003A74B7" w:rsidP="00482E19">
            <w:pPr>
              <w:rPr>
                <w:i/>
                <w:sz w:val="20"/>
                <w:szCs w:val="20"/>
              </w:rPr>
            </w:pPr>
            <w:r>
              <w:rPr>
                <w:i/>
                <w:sz w:val="20"/>
                <w:szCs w:val="20"/>
              </w:rPr>
              <w:t>V </w:t>
            </w:r>
            <w:r w:rsidRPr="00775A54">
              <w:rPr>
                <w:b/>
                <w:i/>
                <w:sz w:val="20"/>
                <w:szCs w:val="20"/>
              </w:rPr>
              <w:t>kg</w:t>
            </w:r>
            <w:r>
              <w:rPr>
                <w:i/>
                <w:sz w:val="20"/>
                <w:szCs w:val="20"/>
              </w:rPr>
              <w:t xml:space="preserve"> surového mlieka. </w:t>
            </w:r>
            <w:r w:rsidRPr="006C2333">
              <w:rPr>
                <w:b/>
                <w:i/>
                <w:sz w:val="20"/>
                <w:szCs w:val="20"/>
              </w:rPr>
              <w:t>spolu</w:t>
            </w:r>
            <w:r>
              <w:rPr>
                <w:i/>
                <w:sz w:val="20"/>
                <w:szCs w:val="20"/>
              </w:rPr>
              <w:t xml:space="preserve"> za všetkých príslušných výrobcov mlieka </w:t>
            </w:r>
          </w:p>
          <w:p w:rsidR="003A74B7" w:rsidRDefault="003A74B7" w:rsidP="00482E19">
            <w:pPr>
              <w:jc w:val="center"/>
              <w:rPr>
                <w:i/>
                <w:sz w:val="20"/>
                <w:szCs w:val="20"/>
              </w:rPr>
            </w:pPr>
          </w:p>
        </w:tc>
      </w:tr>
    </w:tbl>
    <w:p w:rsidR="003A74B7" w:rsidRDefault="003A74B7" w:rsidP="003A74B7">
      <w:pPr>
        <w:tabs>
          <w:tab w:val="num" w:pos="0"/>
        </w:tabs>
        <w:jc w:val="both"/>
        <w:rPr>
          <w:b/>
          <w:bCs/>
        </w:rPr>
      </w:pPr>
    </w:p>
    <w:p w:rsidR="003A74B7" w:rsidRDefault="003A74B7" w:rsidP="003A74B7">
      <w:pPr>
        <w:tabs>
          <w:tab w:val="num" w:pos="0"/>
        </w:tabs>
        <w:jc w:val="both"/>
        <w:rPr>
          <w:b/>
          <w:bCs/>
        </w:rPr>
      </w:pPr>
      <w:r>
        <w:rPr>
          <w:b/>
          <w:bCs/>
        </w:rPr>
        <w:t>Skutočné dodávky surového mlieka na základe zmlúv podľa jednotlivých členov organizácie výrobcov, alebo združenia organizácii výrobcov za kalendárny rok, uveďte v prílohe oznámenia podľa nasledujúceho vzoru:</w:t>
      </w:r>
    </w:p>
    <w:p w:rsidR="003A74B7" w:rsidRPr="00A921D4" w:rsidRDefault="003A74B7" w:rsidP="003A74B7">
      <w:pPr>
        <w:ind w:left="-426"/>
        <w:jc w:val="both"/>
        <w:rPr>
          <w:b/>
          <w:bCs/>
          <w:i/>
          <w:sz w:val="22"/>
          <w:szCs w:val="22"/>
        </w:rPr>
      </w:pPr>
      <w:r w:rsidRPr="009B3FAA">
        <w:rPr>
          <w:b/>
          <w:bCs/>
          <w:i/>
          <w:sz w:val="22"/>
          <w:szCs w:val="22"/>
        </w:rPr>
        <w:t>*Vzor</w:t>
      </w:r>
      <w:r w:rsidRPr="00F21051">
        <w:rPr>
          <w:b/>
          <w:bCs/>
          <w:i/>
          <w:sz w:val="22"/>
          <w:szCs w:val="22"/>
        </w:rPr>
        <w:t xml:space="preserve">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977"/>
        <w:gridCol w:w="992"/>
        <w:gridCol w:w="1134"/>
        <w:gridCol w:w="1843"/>
        <w:gridCol w:w="1134"/>
        <w:gridCol w:w="1276"/>
      </w:tblGrid>
      <w:tr w:rsidR="003A74B7" w:rsidTr="00482E19">
        <w:tc>
          <w:tcPr>
            <w:tcW w:w="9924" w:type="dxa"/>
            <w:gridSpan w:val="7"/>
          </w:tcPr>
          <w:p w:rsidR="003A74B7" w:rsidRPr="002268AE" w:rsidRDefault="003A74B7" w:rsidP="00482E19">
            <w:pPr>
              <w:jc w:val="both"/>
              <w:rPr>
                <w:b/>
                <w:bCs/>
                <w:sz w:val="22"/>
                <w:szCs w:val="22"/>
              </w:rPr>
            </w:pPr>
            <w:r w:rsidRPr="002268AE">
              <w:rPr>
                <w:b/>
                <w:bCs/>
                <w:sz w:val="22"/>
                <w:szCs w:val="22"/>
              </w:rPr>
              <w:t xml:space="preserve">Skutočná dodávka surového kravského mlieka pripadajúca na jednotlivých členov, ktorí dodávali surové mlieko v rámci zmlúv dojednaných organizáciou výrobcov alebo združením organizácii výrobcov v predchádzajúcom kalendárnom roku </w:t>
            </w:r>
          </w:p>
        </w:tc>
      </w:tr>
      <w:tr w:rsidR="003A74B7" w:rsidTr="00482E19">
        <w:tc>
          <w:tcPr>
            <w:tcW w:w="568" w:type="dxa"/>
          </w:tcPr>
          <w:p w:rsidR="003A74B7" w:rsidRPr="002268AE" w:rsidRDefault="003A74B7" w:rsidP="00482E19">
            <w:pPr>
              <w:tabs>
                <w:tab w:val="num" w:pos="0"/>
              </w:tabs>
              <w:jc w:val="both"/>
              <w:rPr>
                <w:bCs/>
                <w:sz w:val="20"/>
              </w:rPr>
            </w:pPr>
            <w:r w:rsidRPr="002268AE">
              <w:rPr>
                <w:bCs/>
                <w:sz w:val="20"/>
              </w:rPr>
              <w:t>P.č.</w:t>
            </w:r>
          </w:p>
        </w:tc>
        <w:tc>
          <w:tcPr>
            <w:tcW w:w="2977" w:type="dxa"/>
          </w:tcPr>
          <w:p w:rsidR="003A74B7" w:rsidRPr="002268AE" w:rsidRDefault="003A74B7" w:rsidP="00482E19">
            <w:pPr>
              <w:tabs>
                <w:tab w:val="num" w:pos="0"/>
              </w:tabs>
              <w:rPr>
                <w:b/>
                <w:bCs/>
                <w:sz w:val="20"/>
              </w:rPr>
            </w:pPr>
            <w:r w:rsidRPr="002268AE">
              <w:rPr>
                <w:b/>
                <w:bCs/>
                <w:sz w:val="20"/>
              </w:rPr>
              <w:t xml:space="preserve">Výrobca mlieka </w:t>
            </w:r>
          </w:p>
        </w:tc>
        <w:tc>
          <w:tcPr>
            <w:tcW w:w="992" w:type="dxa"/>
          </w:tcPr>
          <w:p w:rsidR="003A74B7" w:rsidRPr="002268AE" w:rsidRDefault="003A74B7" w:rsidP="00482E19">
            <w:pPr>
              <w:tabs>
                <w:tab w:val="num" w:pos="0"/>
              </w:tabs>
              <w:jc w:val="center"/>
              <w:rPr>
                <w:b/>
                <w:bCs/>
                <w:sz w:val="20"/>
              </w:rPr>
            </w:pPr>
            <w:r w:rsidRPr="002268AE">
              <w:rPr>
                <w:b/>
                <w:bCs/>
                <w:sz w:val="20"/>
              </w:rPr>
              <w:t>IČO</w:t>
            </w:r>
          </w:p>
        </w:tc>
        <w:tc>
          <w:tcPr>
            <w:tcW w:w="1134" w:type="dxa"/>
          </w:tcPr>
          <w:p w:rsidR="003A74B7" w:rsidRPr="002268AE" w:rsidRDefault="003A74B7" w:rsidP="00482E19">
            <w:pPr>
              <w:tabs>
                <w:tab w:val="num" w:pos="0"/>
              </w:tabs>
              <w:jc w:val="center"/>
              <w:rPr>
                <w:b/>
                <w:bCs/>
                <w:sz w:val="20"/>
              </w:rPr>
            </w:pPr>
            <w:r w:rsidRPr="002268AE">
              <w:rPr>
                <w:b/>
                <w:bCs/>
                <w:sz w:val="20"/>
              </w:rPr>
              <w:t>Dodávka</w:t>
            </w:r>
          </w:p>
          <w:p w:rsidR="003A74B7" w:rsidRPr="002268AE" w:rsidRDefault="003A74B7" w:rsidP="00482E19">
            <w:pPr>
              <w:tabs>
                <w:tab w:val="num" w:pos="0"/>
              </w:tabs>
              <w:jc w:val="center"/>
              <w:rPr>
                <w:b/>
                <w:bCs/>
                <w:sz w:val="20"/>
              </w:rPr>
            </w:pPr>
            <w:r w:rsidRPr="002268AE">
              <w:rPr>
                <w:b/>
                <w:bCs/>
                <w:sz w:val="20"/>
              </w:rPr>
              <w:t>v kg</w:t>
            </w:r>
          </w:p>
        </w:tc>
        <w:tc>
          <w:tcPr>
            <w:tcW w:w="1843" w:type="dxa"/>
          </w:tcPr>
          <w:p w:rsidR="003A74B7" w:rsidRPr="002268AE" w:rsidRDefault="003A74B7" w:rsidP="00482E19">
            <w:pPr>
              <w:tabs>
                <w:tab w:val="num" w:pos="0"/>
              </w:tabs>
              <w:jc w:val="both"/>
              <w:rPr>
                <w:b/>
                <w:bCs/>
                <w:sz w:val="22"/>
                <w:szCs w:val="22"/>
              </w:rPr>
            </w:pPr>
            <w:r w:rsidRPr="002268AE">
              <w:rPr>
                <w:b/>
                <w:bCs/>
                <w:sz w:val="22"/>
                <w:szCs w:val="22"/>
              </w:rPr>
              <w:t>Prvonákupca mlieka</w:t>
            </w:r>
          </w:p>
        </w:tc>
        <w:tc>
          <w:tcPr>
            <w:tcW w:w="1134" w:type="dxa"/>
          </w:tcPr>
          <w:p w:rsidR="003A74B7" w:rsidRPr="002268AE" w:rsidRDefault="003A74B7" w:rsidP="00482E19">
            <w:pPr>
              <w:tabs>
                <w:tab w:val="num" w:pos="0"/>
              </w:tabs>
              <w:jc w:val="both"/>
              <w:rPr>
                <w:bCs/>
                <w:sz w:val="20"/>
              </w:rPr>
            </w:pPr>
            <w:r w:rsidRPr="002268AE">
              <w:rPr>
                <w:b/>
                <w:bCs/>
                <w:sz w:val="20"/>
              </w:rPr>
              <w:t xml:space="preserve">   </w:t>
            </w:r>
            <w:r w:rsidRPr="002268AE">
              <w:rPr>
                <w:bCs/>
                <w:sz w:val="20"/>
              </w:rPr>
              <w:t>IČO                          Názov</w:t>
            </w:r>
          </w:p>
        </w:tc>
        <w:tc>
          <w:tcPr>
            <w:tcW w:w="1276" w:type="dxa"/>
          </w:tcPr>
          <w:p w:rsidR="003A74B7" w:rsidRPr="002268AE" w:rsidRDefault="003A74B7" w:rsidP="00482E19">
            <w:pPr>
              <w:tabs>
                <w:tab w:val="num" w:pos="0"/>
              </w:tabs>
              <w:jc w:val="both"/>
              <w:rPr>
                <w:b/>
                <w:bCs/>
                <w:sz w:val="20"/>
              </w:rPr>
            </w:pPr>
            <w:r w:rsidRPr="002268AE">
              <w:rPr>
                <w:b/>
                <w:bCs/>
                <w:sz w:val="20"/>
              </w:rPr>
              <w:t>Poznámka</w:t>
            </w:r>
          </w:p>
        </w:tc>
      </w:tr>
      <w:tr w:rsidR="003A74B7" w:rsidTr="00482E19">
        <w:tc>
          <w:tcPr>
            <w:tcW w:w="568" w:type="dxa"/>
          </w:tcPr>
          <w:p w:rsidR="003A74B7" w:rsidRPr="002268AE" w:rsidRDefault="003A74B7" w:rsidP="00482E19">
            <w:pPr>
              <w:tabs>
                <w:tab w:val="num" w:pos="0"/>
              </w:tabs>
              <w:jc w:val="both"/>
              <w:rPr>
                <w:bCs/>
                <w:sz w:val="18"/>
                <w:szCs w:val="18"/>
              </w:rPr>
            </w:pPr>
            <w:r w:rsidRPr="002268AE">
              <w:rPr>
                <w:bCs/>
                <w:sz w:val="18"/>
                <w:szCs w:val="18"/>
              </w:rPr>
              <w:t>1.</w:t>
            </w:r>
          </w:p>
        </w:tc>
        <w:tc>
          <w:tcPr>
            <w:tcW w:w="2977" w:type="dxa"/>
          </w:tcPr>
          <w:p w:rsidR="003A74B7" w:rsidRPr="002268AE" w:rsidRDefault="003A74B7" w:rsidP="00482E19">
            <w:pPr>
              <w:tabs>
                <w:tab w:val="num" w:pos="0"/>
              </w:tabs>
              <w:rPr>
                <w:bCs/>
                <w:sz w:val="20"/>
                <w:szCs w:val="20"/>
              </w:rPr>
            </w:pPr>
          </w:p>
        </w:tc>
        <w:tc>
          <w:tcPr>
            <w:tcW w:w="992" w:type="dxa"/>
          </w:tcPr>
          <w:p w:rsidR="003A74B7" w:rsidRPr="002268AE" w:rsidRDefault="003A74B7" w:rsidP="00482E19">
            <w:pPr>
              <w:tabs>
                <w:tab w:val="num" w:pos="0"/>
              </w:tabs>
              <w:jc w:val="both"/>
              <w:rPr>
                <w:bCs/>
                <w:sz w:val="20"/>
                <w:szCs w:val="20"/>
              </w:rPr>
            </w:pPr>
          </w:p>
        </w:tc>
        <w:tc>
          <w:tcPr>
            <w:tcW w:w="1134" w:type="dxa"/>
          </w:tcPr>
          <w:p w:rsidR="003A74B7" w:rsidRPr="002268AE" w:rsidRDefault="003A74B7" w:rsidP="00482E19">
            <w:pPr>
              <w:tabs>
                <w:tab w:val="num" w:pos="0"/>
              </w:tabs>
              <w:ind w:right="33"/>
              <w:jc w:val="right"/>
              <w:rPr>
                <w:bCs/>
                <w:sz w:val="20"/>
                <w:szCs w:val="20"/>
              </w:rPr>
            </w:pPr>
          </w:p>
        </w:tc>
        <w:tc>
          <w:tcPr>
            <w:tcW w:w="1843" w:type="dxa"/>
          </w:tcPr>
          <w:p w:rsidR="003A74B7" w:rsidRPr="002268AE" w:rsidRDefault="003A74B7" w:rsidP="00482E19">
            <w:pPr>
              <w:tabs>
                <w:tab w:val="num" w:pos="0"/>
              </w:tabs>
              <w:jc w:val="both"/>
              <w:rPr>
                <w:bCs/>
                <w:sz w:val="20"/>
                <w:szCs w:val="20"/>
              </w:rPr>
            </w:pPr>
          </w:p>
        </w:tc>
        <w:tc>
          <w:tcPr>
            <w:tcW w:w="1134" w:type="dxa"/>
          </w:tcPr>
          <w:p w:rsidR="003A74B7" w:rsidRPr="002268AE" w:rsidRDefault="003A74B7" w:rsidP="00482E19">
            <w:pPr>
              <w:tabs>
                <w:tab w:val="num" w:pos="0"/>
              </w:tabs>
              <w:jc w:val="both"/>
              <w:rPr>
                <w:bCs/>
                <w:sz w:val="20"/>
                <w:szCs w:val="20"/>
              </w:rPr>
            </w:pPr>
          </w:p>
        </w:tc>
        <w:tc>
          <w:tcPr>
            <w:tcW w:w="1276" w:type="dxa"/>
          </w:tcPr>
          <w:p w:rsidR="003A74B7" w:rsidRPr="002268AE" w:rsidRDefault="003A74B7" w:rsidP="00482E19">
            <w:pPr>
              <w:tabs>
                <w:tab w:val="num" w:pos="0"/>
              </w:tabs>
              <w:jc w:val="both"/>
              <w:rPr>
                <w:bCs/>
                <w:sz w:val="20"/>
                <w:szCs w:val="20"/>
              </w:rPr>
            </w:pPr>
          </w:p>
        </w:tc>
      </w:tr>
      <w:tr w:rsidR="003A74B7" w:rsidTr="00482E19">
        <w:tc>
          <w:tcPr>
            <w:tcW w:w="568" w:type="dxa"/>
          </w:tcPr>
          <w:p w:rsidR="003A74B7" w:rsidRPr="002268AE" w:rsidRDefault="003A74B7" w:rsidP="00482E19">
            <w:pPr>
              <w:tabs>
                <w:tab w:val="num" w:pos="0"/>
              </w:tabs>
              <w:jc w:val="both"/>
              <w:rPr>
                <w:bCs/>
                <w:sz w:val="18"/>
                <w:szCs w:val="18"/>
              </w:rPr>
            </w:pPr>
            <w:r w:rsidRPr="002268AE">
              <w:rPr>
                <w:bCs/>
                <w:sz w:val="18"/>
                <w:szCs w:val="18"/>
              </w:rPr>
              <w:t>2.</w:t>
            </w:r>
          </w:p>
        </w:tc>
        <w:tc>
          <w:tcPr>
            <w:tcW w:w="2977" w:type="dxa"/>
          </w:tcPr>
          <w:p w:rsidR="003A74B7" w:rsidRPr="002268AE" w:rsidRDefault="003A74B7" w:rsidP="00482E19">
            <w:pPr>
              <w:tabs>
                <w:tab w:val="num" w:pos="0"/>
              </w:tabs>
              <w:rPr>
                <w:bCs/>
                <w:sz w:val="20"/>
                <w:szCs w:val="20"/>
              </w:rPr>
            </w:pPr>
          </w:p>
        </w:tc>
        <w:tc>
          <w:tcPr>
            <w:tcW w:w="992" w:type="dxa"/>
          </w:tcPr>
          <w:p w:rsidR="003A74B7" w:rsidRPr="002268AE" w:rsidRDefault="003A74B7" w:rsidP="00482E19">
            <w:pPr>
              <w:tabs>
                <w:tab w:val="num" w:pos="0"/>
              </w:tabs>
              <w:jc w:val="both"/>
              <w:rPr>
                <w:bCs/>
                <w:sz w:val="20"/>
                <w:szCs w:val="20"/>
              </w:rPr>
            </w:pPr>
          </w:p>
        </w:tc>
        <w:tc>
          <w:tcPr>
            <w:tcW w:w="1134" w:type="dxa"/>
          </w:tcPr>
          <w:p w:rsidR="003A74B7" w:rsidRPr="002268AE" w:rsidRDefault="003A74B7" w:rsidP="00482E19">
            <w:pPr>
              <w:tabs>
                <w:tab w:val="num" w:pos="0"/>
              </w:tabs>
              <w:ind w:right="33"/>
              <w:jc w:val="right"/>
              <w:rPr>
                <w:bCs/>
                <w:sz w:val="20"/>
                <w:szCs w:val="20"/>
              </w:rPr>
            </w:pPr>
          </w:p>
        </w:tc>
        <w:tc>
          <w:tcPr>
            <w:tcW w:w="1843" w:type="dxa"/>
          </w:tcPr>
          <w:p w:rsidR="003A74B7" w:rsidRPr="002268AE" w:rsidRDefault="003A74B7" w:rsidP="00482E19">
            <w:pPr>
              <w:tabs>
                <w:tab w:val="num" w:pos="0"/>
              </w:tabs>
              <w:jc w:val="both"/>
              <w:rPr>
                <w:bCs/>
                <w:sz w:val="20"/>
                <w:szCs w:val="20"/>
              </w:rPr>
            </w:pPr>
          </w:p>
        </w:tc>
        <w:tc>
          <w:tcPr>
            <w:tcW w:w="1134" w:type="dxa"/>
          </w:tcPr>
          <w:p w:rsidR="003A74B7" w:rsidRPr="002268AE" w:rsidRDefault="003A74B7" w:rsidP="00482E19">
            <w:pPr>
              <w:tabs>
                <w:tab w:val="num" w:pos="0"/>
              </w:tabs>
              <w:jc w:val="both"/>
              <w:rPr>
                <w:bCs/>
                <w:sz w:val="20"/>
                <w:szCs w:val="20"/>
              </w:rPr>
            </w:pPr>
          </w:p>
        </w:tc>
        <w:tc>
          <w:tcPr>
            <w:tcW w:w="1276" w:type="dxa"/>
          </w:tcPr>
          <w:p w:rsidR="003A74B7" w:rsidRPr="002268AE" w:rsidRDefault="003A74B7" w:rsidP="00482E19">
            <w:pPr>
              <w:tabs>
                <w:tab w:val="num" w:pos="0"/>
              </w:tabs>
              <w:jc w:val="both"/>
              <w:rPr>
                <w:bCs/>
                <w:sz w:val="20"/>
                <w:szCs w:val="20"/>
              </w:rPr>
            </w:pPr>
          </w:p>
        </w:tc>
      </w:tr>
      <w:tr w:rsidR="003A74B7" w:rsidRPr="000014A8" w:rsidTr="00482E19">
        <w:tc>
          <w:tcPr>
            <w:tcW w:w="568" w:type="dxa"/>
          </w:tcPr>
          <w:p w:rsidR="003A74B7" w:rsidRPr="002268AE" w:rsidRDefault="003A74B7" w:rsidP="00482E19">
            <w:pPr>
              <w:tabs>
                <w:tab w:val="num" w:pos="0"/>
              </w:tabs>
              <w:jc w:val="both"/>
              <w:rPr>
                <w:b/>
                <w:bCs/>
              </w:rPr>
            </w:pPr>
          </w:p>
        </w:tc>
        <w:tc>
          <w:tcPr>
            <w:tcW w:w="2977" w:type="dxa"/>
          </w:tcPr>
          <w:p w:rsidR="003A74B7" w:rsidRPr="002268AE" w:rsidRDefault="003A74B7" w:rsidP="00482E19">
            <w:pPr>
              <w:tabs>
                <w:tab w:val="num" w:pos="0"/>
              </w:tabs>
              <w:jc w:val="center"/>
              <w:rPr>
                <w:b/>
                <w:bCs/>
              </w:rPr>
            </w:pPr>
            <w:r w:rsidRPr="002268AE">
              <w:rPr>
                <w:b/>
                <w:bCs/>
              </w:rPr>
              <w:t>Spolu</w:t>
            </w:r>
          </w:p>
        </w:tc>
        <w:tc>
          <w:tcPr>
            <w:tcW w:w="992" w:type="dxa"/>
          </w:tcPr>
          <w:p w:rsidR="003A74B7" w:rsidRPr="002268AE" w:rsidRDefault="003A74B7" w:rsidP="00482E19">
            <w:pPr>
              <w:tabs>
                <w:tab w:val="num" w:pos="0"/>
              </w:tabs>
              <w:jc w:val="center"/>
              <w:rPr>
                <w:b/>
                <w:bCs/>
              </w:rPr>
            </w:pPr>
            <w:r w:rsidRPr="002268AE">
              <w:rPr>
                <w:b/>
                <w:bCs/>
              </w:rPr>
              <w:t>x</w:t>
            </w:r>
          </w:p>
        </w:tc>
        <w:tc>
          <w:tcPr>
            <w:tcW w:w="1134" w:type="dxa"/>
          </w:tcPr>
          <w:p w:rsidR="003A74B7" w:rsidRPr="002268AE" w:rsidRDefault="003A74B7" w:rsidP="00482E19">
            <w:pPr>
              <w:tabs>
                <w:tab w:val="num" w:pos="0"/>
              </w:tabs>
              <w:ind w:right="33"/>
              <w:jc w:val="right"/>
              <w:rPr>
                <w:b/>
                <w:bCs/>
                <w:sz w:val="20"/>
                <w:szCs w:val="20"/>
              </w:rPr>
            </w:pPr>
          </w:p>
        </w:tc>
        <w:tc>
          <w:tcPr>
            <w:tcW w:w="1843" w:type="dxa"/>
          </w:tcPr>
          <w:p w:rsidR="003A74B7" w:rsidRPr="002268AE" w:rsidRDefault="003A74B7" w:rsidP="00482E19">
            <w:pPr>
              <w:tabs>
                <w:tab w:val="num" w:pos="0"/>
              </w:tabs>
              <w:jc w:val="center"/>
              <w:rPr>
                <w:b/>
                <w:bCs/>
              </w:rPr>
            </w:pPr>
            <w:r w:rsidRPr="002268AE">
              <w:rPr>
                <w:b/>
                <w:bCs/>
              </w:rPr>
              <w:t>x</w:t>
            </w:r>
          </w:p>
        </w:tc>
        <w:tc>
          <w:tcPr>
            <w:tcW w:w="1134" w:type="dxa"/>
          </w:tcPr>
          <w:p w:rsidR="003A74B7" w:rsidRPr="002268AE" w:rsidRDefault="003A74B7" w:rsidP="00482E19">
            <w:pPr>
              <w:tabs>
                <w:tab w:val="num" w:pos="0"/>
              </w:tabs>
              <w:jc w:val="center"/>
              <w:rPr>
                <w:b/>
                <w:bCs/>
              </w:rPr>
            </w:pPr>
            <w:r w:rsidRPr="002268AE">
              <w:rPr>
                <w:b/>
                <w:bCs/>
              </w:rPr>
              <w:t>x</w:t>
            </w:r>
          </w:p>
        </w:tc>
        <w:tc>
          <w:tcPr>
            <w:tcW w:w="1276" w:type="dxa"/>
          </w:tcPr>
          <w:p w:rsidR="003A74B7" w:rsidRPr="002268AE" w:rsidRDefault="003A74B7" w:rsidP="00482E19">
            <w:pPr>
              <w:tabs>
                <w:tab w:val="num" w:pos="0"/>
              </w:tabs>
              <w:jc w:val="center"/>
              <w:rPr>
                <w:b/>
                <w:bCs/>
              </w:rPr>
            </w:pPr>
          </w:p>
        </w:tc>
      </w:tr>
    </w:tbl>
    <w:p w:rsidR="003A74B7" w:rsidRPr="00A05DDF" w:rsidRDefault="003A74B7" w:rsidP="003A74B7">
      <w:pPr>
        <w:tabs>
          <w:tab w:val="num" w:pos="-426"/>
        </w:tabs>
        <w:ind w:left="-426"/>
        <w:jc w:val="both"/>
        <w:rPr>
          <w:bCs/>
          <w:i/>
          <w:sz w:val="22"/>
          <w:szCs w:val="22"/>
        </w:rPr>
      </w:pPr>
      <w:r w:rsidRPr="00A05DDF">
        <w:rPr>
          <w:bCs/>
          <w:i/>
          <w:sz w:val="22"/>
          <w:szCs w:val="22"/>
        </w:rPr>
        <w:t xml:space="preserve">Skutočnú dodávku pripadajúcu na jednotlivých členov zašlite </w:t>
      </w:r>
      <w:r>
        <w:rPr>
          <w:bCs/>
          <w:i/>
          <w:sz w:val="22"/>
          <w:szCs w:val="22"/>
        </w:rPr>
        <w:t xml:space="preserve">na PPA </w:t>
      </w:r>
      <w:r w:rsidRPr="00A05DDF">
        <w:rPr>
          <w:bCs/>
          <w:i/>
          <w:sz w:val="22"/>
          <w:szCs w:val="22"/>
        </w:rPr>
        <w:t>aj elektronicky vo formáte EXCEL</w:t>
      </w:r>
    </w:p>
    <w:p w:rsidR="003A74B7" w:rsidRPr="00A05DDF" w:rsidRDefault="003A74B7" w:rsidP="003A74B7">
      <w:pPr>
        <w:rPr>
          <w:b/>
        </w:rPr>
      </w:pPr>
    </w:p>
    <w:p w:rsidR="003A74B7" w:rsidRPr="00C969A4" w:rsidRDefault="003A74B7" w:rsidP="003A74B7">
      <w:pPr>
        <w:rPr>
          <w:b/>
          <w:sz w:val="28"/>
          <w:szCs w:val="28"/>
        </w:rPr>
      </w:pPr>
      <w:r>
        <w:rPr>
          <w:b/>
          <w:sz w:val="28"/>
          <w:szCs w:val="28"/>
        </w:rPr>
        <w:t>C</w:t>
      </w:r>
      <w:r w:rsidRPr="00C969A4">
        <w:rPr>
          <w:b/>
          <w:sz w:val="28"/>
          <w:szCs w:val="28"/>
        </w:rPr>
        <w:t>. Vyhlásenia</w:t>
      </w:r>
    </w:p>
    <w:p w:rsidR="003A74B7" w:rsidRPr="00C969A4" w:rsidRDefault="003A74B7" w:rsidP="003A74B7"/>
    <w:p w:rsidR="003A74B7" w:rsidRDefault="003A74B7" w:rsidP="003A74B7">
      <w:pPr>
        <w:spacing w:line="320" w:lineRule="exact"/>
        <w:ind w:left="-360" w:right="-493"/>
        <w:jc w:val="both"/>
        <w:rPr>
          <w:b/>
          <w:bCs/>
        </w:rPr>
      </w:pPr>
      <w:r w:rsidRPr="003C1B24">
        <w:rPr>
          <w:b/>
          <w:bCs/>
        </w:rPr>
        <w:t>Čestne vyhlasujem, a zaväzujem sa že:</w:t>
      </w:r>
    </w:p>
    <w:p w:rsidR="003A74B7" w:rsidRDefault="003A74B7" w:rsidP="00DF19A5">
      <w:pPr>
        <w:numPr>
          <w:ilvl w:val="0"/>
          <w:numId w:val="17"/>
        </w:numPr>
        <w:tabs>
          <w:tab w:val="clear" w:pos="360"/>
          <w:tab w:val="num" w:pos="0"/>
        </w:tabs>
        <w:spacing w:line="320" w:lineRule="exact"/>
        <w:ind w:right="281" w:hanging="360"/>
        <w:jc w:val="both"/>
      </w:pPr>
      <w:r w:rsidRPr="003C1B24">
        <w:t>všetky údaje v tomto oznámení a jej prílohách sú skutočné a</w:t>
      </w:r>
      <w:r>
        <w:t> </w:t>
      </w:r>
      <w:r w:rsidRPr="003C1B24">
        <w:t>pravdivé</w:t>
      </w:r>
      <w:r>
        <w:t>,</w:t>
      </w:r>
    </w:p>
    <w:p w:rsidR="003A74B7" w:rsidRPr="003C1B24" w:rsidRDefault="003A74B7" w:rsidP="00DF19A5">
      <w:pPr>
        <w:numPr>
          <w:ilvl w:val="0"/>
          <w:numId w:val="17"/>
        </w:numPr>
        <w:tabs>
          <w:tab w:val="clear" w:pos="360"/>
          <w:tab w:val="num" w:pos="0"/>
        </w:tabs>
        <w:spacing w:line="320" w:lineRule="exact"/>
        <w:ind w:right="281" w:hanging="360"/>
        <w:jc w:val="both"/>
      </w:pPr>
      <w:r>
        <w:t>ročné oznámenie o dodávkach som spracoval na základe skutočných podkladov o dodávkach surového kravského mlieka svojich členov, ktoré boli dodané v rámci zmlúv dojednaných organizáciou výrobcov v predchádzajúcom kalendárnom roku,</w:t>
      </w:r>
    </w:p>
    <w:p w:rsidR="003A74B7" w:rsidRDefault="003A74B7" w:rsidP="00DF19A5">
      <w:pPr>
        <w:numPr>
          <w:ilvl w:val="0"/>
          <w:numId w:val="17"/>
        </w:numPr>
        <w:tabs>
          <w:tab w:val="clear" w:pos="360"/>
          <w:tab w:val="num" w:pos="0"/>
        </w:tabs>
        <w:spacing w:line="320" w:lineRule="exact"/>
        <w:ind w:right="281" w:hanging="360"/>
        <w:jc w:val="both"/>
      </w:pPr>
      <w:r>
        <w:t xml:space="preserve">pôdohospodárskej </w:t>
      </w:r>
      <w:r w:rsidRPr="003C1B24">
        <w:t>platobnej agentúre bezodkladne písomne oznámim všetky zmeny</w:t>
      </w:r>
      <w:r>
        <w:t>,</w:t>
      </w:r>
      <w:r w:rsidRPr="003C1B24">
        <w:t xml:space="preserve"> ktoré vzniknú po podaní tohto oznámenia</w:t>
      </w:r>
      <w:r>
        <w:t>,</w:t>
      </w:r>
      <w:r w:rsidRPr="003C1B24">
        <w:t xml:space="preserve"> </w:t>
      </w:r>
    </w:p>
    <w:p w:rsidR="003A74B7" w:rsidRDefault="003A74B7" w:rsidP="00DF19A5">
      <w:pPr>
        <w:numPr>
          <w:ilvl w:val="0"/>
          <w:numId w:val="17"/>
        </w:numPr>
        <w:tabs>
          <w:tab w:val="clear" w:pos="360"/>
          <w:tab w:val="num" w:pos="0"/>
        </w:tabs>
        <w:spacing w:line="320" w:lineRule="exact"/>
        <w:ind w:right="281" w:hanging="360"/>
        <w:jc w:val="both"/>
      </w:pPr>
      <w:r w:rsidRPr="003C1B24">
        <w:t>budem viesť evidenciu o dodávkach mlieka</w:t>
      </w:r>
      <w:r>
        <w:t xml:space="preserve">, archivovať rovnopis ročných oznámení s relevantnými podkladmi k oznámeniam od výrobcov a prvonákupcov mlieka po dobu najmenej </w:t>
      </w:r>
      <w:r w:rsidRPr="00B37B71">
        <w:t>5</w:t>
      </w:r>
      <w:r w:rsidRPr="00D607FF">
        <w:rPr>
          <w:color w:val="FF0000"/>
        </w:rPr>
        <w:t xml:space="preserve"> </w:t>
      </w:r>
      <w:r>
        <w:t>rokov po skončení príslušného kalendárneho roka.</w:t>
      </w:r>
      <w:r w:rsidRPr="003C1B24">
        <w:t xml:space="preserve"> </w:t>
      </w:r>
    </w:p>
    <w:p w:rsidR="003A74B7" w:rsidRPr="00AC33CC" w:rsidRDefault="003A74B7" w:rsidP="003A74B7">
      <w:pPr>
        <w:ind w:left="-360"/>
        <w:jc w:val="both"/>
        <w:rPr>
          <w:bCs/>
          <w:sz w:val="22"/>
          <w:szCs w:val="22"/>
        </w:rPr>
      </w:pPr>
    </w:p>
    <w:p w:rsidR="003A74B7" w:rsidRPr="00AC33CC" w:rsidRDefault="003A74B7" w:rsidP="003A74B7">
      <w:pPr>
        <w:ind w:left="-360"/>
        <w:jc w:val="both"/>
        <w:rPr>
          <w:bCs/>
          <w:sz w:val="22"/>
          <w:szCs w:val="22"/>
        </w:rPr>
      </w:pPr>
    </w:p>
    <w:p w:rsidR="003A74B7" w:rsidRPr="00AC33CC" w:rsidRDefault="003A74B7" w:rsidP="003A74B7">
      <w:pPr>
        <w:ind w:left="-360"/>
        <w:jc w:val="both"/>
        <w:rPr>
          <w:bCs/>
          <w:sz w:val="22"/>
          <w:szCs w:val="22"/>
        </w:rPr>
      </w:pPr>
      <w:r w:rsidRPr="00AC33CC">
        <w:rPr>
          <w:bCs/>
          <w:sz w:val="22"/>
          <w:szCs w:val="22"/>
        </w:rPr>
        <w:t>Meno a priezvisko osoby oprávnenej konať v mene  organizácie/</w:t>
      </w:r>
      <w:r>
        <w:rPr>
          <w:bCs/>
          <w:sz w:val="22"/>
          <w:szCs w:val="22"/>
        </w:rPr>
        <w:t>združenia výrobcov mlieka</w:t>
      </w:r>
      <w:r w:rsidRPr="00AC33CC">
        <w:rPr>
          <w:bCs/>
          <w:sz w:val="22"/>
          <w:szCs w:val="22"/>
        </w:rPr>
        <w:t>:</w:t>
      </w:r>
    </w:p>
    <w:p w:rsidR="003A74B7" w:rsidRPr="00AC33CC" w:rsidRDefault="003A74B7" w:rsidP="003A74B7">
      <w:pPr>
        <w:ind w:left="-360"/>
        <w:jc w:val="both"/>
        <w:rPr>
          <w:bCs/>
          <w:sz w:val="22"/>
          <w:szCs w:val="22"/>
        </w:rPr>
      </w:pPr>
    </w:p>
    <w:p w:rsidR="003A74B7" w:rsidRPr="00AC33CC" w:rsidRDefault="003A74B7" w:rsidP="003A74B7">
      <w:pPr>
        <w:ind w:left="-360"/>
        <w:jc w:val="both"/>
        <w:rPr>
          <w:bCs/>
          <w:sz w:val="22"/>
          <w:szCs w:val="22"/>
        </w:rPr>
      </w:pPr>
    </w:p>
    <w:p w:rsidR="003A74B7" w:rsidRDefault="003A74B7" w:rsidP="003A74B7">
      <w:pPr>
        <w:ind w:left="-360"/>
        <w:jc w:val="both"/>
        <w:rPr>
          <w:bCs/>
          <w:sz w:val="22"/>
          <w:szCs w:val="22"/>
        </w:rPr>
      </w:pPr>
      <w:r w:rsidRPr="00AC33CC">
        <w:rPr>
          <w:bCs/>
          <w:sz w:val="22"/>
          <w:szCs w:val="22"/>
        </w:rPr>
        <w:t>Funkcia:</w:t>
      </w:r>
    </w:p>
    <w:p w:rsidR="003A74B7" w:rsidRPr="00AC33CC" w:rsidRDefault="003A74B7" w:rsidP="003A74B7">
      <w:pPr>
        <w:ind w:left="-360"/>
        <w:jc w:val="both"/>
        <w:rPr>
          <w:bCs/>
          <w:sz w:val="22"/>
          <w:szCs w:val="22"/>
        </w:rPr>
      </w:pPr>
    </w:p>
    <w:p w:rsidR="003A74B7" w:rsidRPr="00AC33CC" w:rsidRDefault="003A74B7" w:rsidP="003A74B7">
      <w:pPr>
        <w:ind w:left="-360"/>
        <w:jc w:val="both"/>
        <w:rPr>
          <w:bCs/>
          <w:sz w:val="22"/>
          <w:szCs w:val="22"/>
        </w:rPr>
      </w:pPr>
    </w:p>
    <w:p w:rsidR="003A74B7" w:rsidRPr="00AC33CC" w:rsidRDefault="003A74B7" w:rsidP="003A74B7">
      <w:pPr>
        <w:ind w:left="-360"/>
        <w:jc w:val="both"/>
        <w:rPr>
          <w:bCs/>
          <w:sz w:val="22"/>
          <w:szCs w:val="22"/>
        </w:rPr>
      </w:pPr>
      <w:r w:rsidRPr="00AC33CC">
        <w:rPr>
          <w:bCs/>
          <w:sz w:val="22"/>
          <w:szCs w:val="22"/>
        </w:rPr>
        <w:t>Dátum:</w:t>
      </w:r>
    </w:p>
    <w:p w:rsidR="003A74B7" w:rsidRDefault="003A74B7" w:rsidP="003A74B7">
      <w:pPr>
        <w:ind w:left="-360"/>
        <w:jc w:val="both"/>
        <w:rPr>
          <w:b/>
          <w:bCs/>
          <w:sz w:val="22"/>
          <w:szCs w:val="22"/>
        </w:rPr>
      </w:pPr>
    </w:p>
    <w:p w:rsidR="003A74B7" w:rsidRPr="00AC33CC" w:rsidRDefault="003A74B7" w:rsidP="003A74B7">
      <w:pPr>
        <w:ind w:left="-360"/>
        <w:jc w:val="both"/>
        <w:rPr>
          <w:bCs/>
          <w:sz w:val="22"/>
          <w:szCs w:val="22"/>
        </w:rPr>
      </w:pPr>
      <w:r>
        <w:rPr>
          <w:b/>
          <w:bCs/>
          <w:sz w:val="22"/>
          <w:szCs w:val="22"/>
        </w:rPr>
        <w:tab/>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AC33CC">
        <w:rPr>
          <w:bCs/>
          <w:sz w:val="22"/>
          <w:szCs w:val="22"/>
        </w:rPr>
        <w:t xml:space="preserve">Pečiatka a podpis </w:t>
      </w:r>
    </w:p>
    <w:p w:rsidR="003A74B7" w:rsidRDefault="003A74B7" w:rsidP="003A74B7">
      <w:pPr>
        <w:ind w:left="6804" w:hanging="141"/>
        <w:jc w:val="both"/>
        <w:rPr>
          <w:bCs/>
          <w:sz w:val="22"/>
          <w:szCs w:val="22"/>
        </w:rPr>
      </w:pPr>
      <w:r w:rsidRPr="00AC33CC">
        <w:rPr>
          <w:bCs/>
          <w:sz w:val="22"/>
          <w:szCs w:val="22"/>
        </w:rPr>
        <w:t xml:space="preserve"> (osvedčený)</w:t>
      </w:r>
    </w:p>
    <w:p w:rsidR="003A74B7" w:rsidRDefault="003A74B7" w:rsidP="003A74B7">
      <w:pPr>
        <w:ind w:left="6804" w:hanging="141"/>
        <w:jc w:val="both"/>
        <w:rPr>
          <w:bCs/>
          <w:sz w:val="22"/>
          <w:szCs w:val="22"/>
        </w:rPr>
      </w:pPr>
    </w:p>
    <w:p w:rsidR="003A74B7" w:rsidRDefault="003A74B7" w:rsidP="003A74B7">
      <w:pPr>
        <w:ind w:left="-284"/>
        <w:rPr>
          <w:bCs/>
          <w:sz w:val="22"/>
          <w:szCs w:val="22"/>
        </w:rPr>
      </w:pPr>
    </w:p>
    <w:p w:rsidR="003A74B7" w:rsidRDefault="003A74B7" w:rsidP="003A74B7">
      <w:pPr>
        <w:ind w:left="-284"/>
        <w:rPr>
          <w:b/>
          <w:bCs/>
          <w:sz w:val="22"/>
          <w:szCs w:val="22"/>
          <w:u w:val="single"/>
        </w:rPr>
      </w:pPr>
      <w:r w:rsidRPr="00D85970">
        <w:rPr>
          <w:b/>
          <w:bCs/>
          <w:sz w:val="22"/>
          <w:szCs w:val="22"/>
          <w:u w:val="single"/>
        </w:rPr>
        <w:t>Pr</w:t>
      </w:r>
      <w:r>
        <w:rPr>
          <w:b/>
          <w:bCs/>
          <w:sz w:val="22"/>
          <w:szCs w:val="22"/>
          <w:u w:val="single"/>
        </w:rPr>
        <w:t>í</w:t>
      </w:r>
      <w:r w:rsidRPr="00D85970">
        <w:rPr>
          <w:b/>
          <w:bCs/>
          <w:sz w:val="22"/>
          <w:szCs w:val="22"/>
          <w:u w:val="single"/>
        </w:rPr>
        <w:t>lohy</w:t>
      </w:r>
    </w:p>
    <w:p w:rsidR="003A74B7" w:rsidRDefault="003A74B7" w:rsidP="00991133">
      <w:pPr>
        <w:ind w:left="-284"/>
        <w:rPr>
          <w:bCs/>
          <w:sz w:val="22"/>
          <w:szCs w:val="22"/>
        </w:rPr>
      </w:pPr>
      <w:r w:rsidRPr="005B225A">
        <w:rPr>
          <w:bCs/>
          <w:sz w:val="22"/>
          <w:szCs w:val="22"/>
        </w:rPr>
        <w:t>Skutočná dodávka surového kravského mlieka pripadajúca na jednotlivých členov, ktorí dodávali surové mlieko</w:t>
      </w:r>
      <w:r>
        <w:rPr>
          <w:bCs/>
          <w:sz w:val="22"/>
          <w:szCs w:val="22"/>
        </w:rPr>
        <w:t xml:space="preserve"> ...</w:t>
      </w:r>
      <w:r w:rsidRPr="005B225A">
        <w:rPr>
          <w:bCs/>
          <w:sz w:val="22"/>
          <w:szCs w:val="22"/>
        </w:rPr>
        <w:t xml:space="preserve"> </w:t>
      </w:r>
    </w:p>
    <w:p w:rsidR="006E67E6" w:rsidRPr="0088594C" w:rsidRDefault="006E67E6" w:rsidP="006E67E6">
      <w:pPr>
        <w:jc w:val="both"/>
      </w:pPr>
      <w:r w:rsidRPr="0088594C">
        <w:lastRenderedPageBreak/>
        <w:t>Príloha č</w:t>
      </w:r>
      <w:r w:rsidR="00756F53">
        <w:t>. 8</w:t>
      </w:r>
    </w:p>
    <w:p w:rsidR="00E25F67" w:rsidRDefault="00E25F67" w:rsidP="00E25F67">
      <w:pPr>
        <w:pStyle w:val="Bezriadkovania1"/>
        <w:jc w:val="center"/>
        <w:outlineLvl w:val="0"/>
        <w:rPr>
          <w:rFonts w:ascii="Times New Roman" w:hAnsi="Times New Roman"/>
          <w:b/>
          <w:sz w:val="24"/>
          <w:szCs w:val="24"/>
        </w:rPr>
      </w:pPr>
    </w:p>
    <w:p w:rsidR="00E25F67" w:rsidRDefault="00E25F67" w:rsidP="00E25F67">
      <w:pPr>
        <w:pStyle w:val="Bezriadkovania1"/>
        <w:jc w:val="center"/>
        <w:outlineLvl w:val="0"/>
        <w:rPr>
          <w:rFonts w:ascii="Times New Roman" w:hAnsi="Times New Roman"/>
          <w:b/>
          <w:sz w:val="24"/>
          <w:szCs w:val="24"/>
        </w:rPr>
      </w:pPr>
    </w:p>
    <w:p w:rsidR="00E25F67" w:rsidRPr="0003783B" w:rsidRDefault="00E25F67" w:rsidP="00E25F67">
      <w:pPr>
        <w:pStyle w:val="Bezriadkovania1"/>
        <w:jc w:val="center"/>
        <w:outlineLvl w:val="0"/>
        <w:rPr>
          <w:rFonts w:ascii="Times New Roman" w:hAnsi="Times New Roman"/>
          <w:b/>
          <w:sz w:val="24"/>
          <w:szCs w:val="24"/>
        </w:rPr>
      </w:pPr>
      <w:bookmarkStart w:id="46" w:name="_Toc414454405"/>
      <w:bookmarkStart w:id="47" w:name="_Toc414540653"/>
      <w:bookmarkStart w:id="48" w:name="_Toc414542122"/>
      <w:bookmarkStart w:id="49" w:name="_Toc415488988"/>
      <w:r>
        <w:rPr>
          <w:rFonts w:ascii="Times New Roman" w:hAnsi="Times New Roman"/>
          <w:b/>
          <w:sz w:val="24"/>
          <w:szCs w:val="24"/>
        </w:rPr>
        <w:t>Príklady</w:t>
      </w:r>
      <w:r w:rsidRPr="0003783B">
        <w:rPr>
          <w:rFonts w:ascii="Times New Roman" w:hAnsi="Times New Roman"/>
          <w:b/>
          <w:sz w:val="24"/>
          <w:szCs w:val="24"/>
        </w:rPr>
        <w:t xml:space="preserve"> výpočtu maximálnych dohodnutých objemov</w:t>
      </w:r>
      <w:bookmarkEnd w:id="46"/>
      <w:bookmarkEnd w:id="47"/>
      <w:bookmarkEnd w:id="48"/>
      <w:bookmarkEnd w:id="49"/>
    </w:p>
    <w:p w:rsidR="00E25F67" w:rsidRDefault="00E25F67" w:rsidP="00E25F67">
      <w:pPr>
        <w:jc w:val="center"/>
        <w:rPr>
          <w:b/>
        </w:rPr>
      </w:pPr>
    </w:p>
    <w:p w:rsidR="00E25F67" w:rsidRDefault="00E25F67" w:rsidP="00E25F67">
      <w:pPr>
        <w:jc w:val="both"/>
        <w:outlineLvl w:val="0"/>
        <w:rPr>
          <w:b/>
        </w:rPr>
      </w:pPr>
      <w:bookmarkStart w:id="50" w:name="_Toc414454406"/>
      <w:bookmarkStart w:id="51" w:name="_Toc414540654"/>
      <w:bookmarkStart w:id="52" w:name="_Toc414542123"/>
      <w:bookmarkStart w:id="53" w:name="_Toc415488989"/>
      <w:r>
        <w:rPr>
          <w:b/>
        </w:rPr>
        <w:t>Predpoklady:</w:t>
      </w:r>
      <w:bookmarkEnd w:id="50"/>
      <w:bookmarkEnd w:id="51"/>
      <w:bookmarkEnd w:id="52"/>
      <w:bookmarkEnd w:id="53"/>
    </w:p>
    <w:p w:rsidR="00E25F67" w:rsidRDefault="00E25F67" w:rsidP="00E25F67">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2"/>
        <w:gridCol w:w="1392"/>
        <w:gridCol w:w="1234"/>
        <w:gridCol w:w="1234"/>
        <w:gridCol w:w="1235"/>
        <w:gridCol w:w="1418"/>
        <w:gridCol w:w="1842"/>
      </w:tblGrid>
      <w:tr w:rsidR="00E25F67" w:rsidRPr="003A7CB7" w:rsidTr="00482E19">
        <w:tc>
          <w:tcPr>
            <w:tcW w:w="1392" w:type="dxa"/>
          </w:tcPr>
          <w:p w:rsidR="00E25F67" w:rsidRPr="003A7CB7" w:rsidRDefault="00E25F67" w:rsidP="00482E19">
            <w:pPr>
              <w:jc w:val="both"/>
            </w:pPr>
          </w:p>
        </w:tc>
        <w:tc>
          <w:tcPr>
            <w:tcW w:w="1392" w:type="dxa"/>
          </w:tcPr>
          <w:p w:rsidR="00E25F67" w:rsidRPr="003A7CB7" w:rsidRDefault="00E25F67" w:rsidP="00B21019">
            <w:pPr>
              <w:jc w:val="center"/>
              <w:rPr>
                <w:b/>
              </w:rPr>
            </w:pPr>
            <w:r w:rsidRPr="003A7CB7">
              <w:rPr>
                <w:b/>
              </w:rPr>
              <w:t>Ročná</w:t>
            </w:r>
          </w:p>
          <w:p w:rsidR="00E25F67" w:rsidRPr="003A7CB7" w:rsidRDefault="00E25F67" w:rsidP="00B21019">
            <w:pPr>
              <w:jc w:val="center"/>
              <w:rPr>
                <w:b/>
              </w:rPr>
            </w:pPr>
            <w:r w:rsidRPr="003A7CB7">
              <w:rPr>
                <w:b/>
              </w:rPr>
              <w:t>výroba</w:t>
            </w:r>
          </w:p>
          <w:p w:rsidR="00E25F67" w:rsidRPr="003A7CB7" w:rsidRDefault="00E25F67" w:rsidP="00B21019">
            <w:pPr>
              <w:jc w:val="center"/>
              <w:rPr>
                <w:b/>
              </w:rPr>
            </w:pPr>
            <w:r w:rsidRPr="003A7CB7">
              <w:rPr>
                <w:b/>
              </w:rPr>
              <w:t>x 1000 t</w:t>
            </w:r>
          </w:p>
        </w:tc>
        <w:tc>
          <w:tcPr>
            <w:tcW w:w="1234" w:type="dxa"/>
          </w:tcPr>
          <w:p w:rsidR="00E25F67" w:rsidRPr="003A7CB7" w:rsidRDefault="00E25F67" w:rsidP="00482E19">
            <w:pPr>
              <w:jc w:val="center"/>
              <w:rPr>
                <w:b/>
              </w:rPr>
            </w:pPr>
            <w:r w:rsidRPr="003A7CB7">
              <w:rPr>
                <w:b/>
              </w:rPr>
              <w:t>3,5 %</w:t>
            </w:r>
          </w:p>
        </w:tc>
        <w:tc>
          <w:tcPr>
            <w:tcW w:w="1234" w:type="dxa"/>
          </w:tcPr>
          <w:p w:rsidR="00E25F67" w:rsidRPr="003A7CB7" w:rsidRDefault="00E25F67" w:rsidP="00482E19">
            <w:pPr>
              <w:jc w:val="center"/>
              <w:rPr>
                <w:b/>
              </w:rPr>
            </w:pPr>
            <w:r w:rsidRPr="003A7CB7">
              <w:rPr>
                <w:b/>
              </w:rPr>
              <w:t>33 %</w:t>
            </w:r>
          </w:p>
        </w:tc>
        <w:tc>
          <w:tcPr>
            <w:tcW w:w="1235" w:type="dxa"/>
          </w:tcPr>
          <w:p w:rsidR="00E25F67" w:rsidRPr="003A7CB7" w:rsidRDefault="00E25F67" w:rsidP="00482E19">
            <w:pPr>
              <w:jc w:val="center"/>
              <w:rPr>
                <w:b/>
              </w:rPr>
            </w:pPr>
            <w:r w:rsidRPr="003A7CB7">
              <w:rPr>
                <w:b/>
              </w:rPr>
              <w:t>45 %</w:t>
            </w:r>
          </w:p>
        </w:tc>
        <w:tc>
          <w:tcPr>
            <w:tcW w:w="1418" w:type="dxa"/>
          </w:tcPr>
          <w:p w:rsidR="00E25F67" w:rsidRPr="003A7CB7" w:rsidRDefault="00E25F67" w:rsidP="00B21019">
            <w:pPr>
              <w:jc w:val="center"/>
              <w:rPr>
                <w:b/>
              </w:rPr>
            </w:pPr>
            <w:r w:rsidRPr="003A7CB7">
              <w:rPr>
                <w:b/>
              </w:rPr>
              <w:t>Maximálny</w:t>
            </w:r>
          </w:p>
          <w:p w:rsidR="00E25F67" w:rsidRPr="003A7CB7" w:rsidRDefault="00E25F67" w:rsidP="00B21019">
            <w:pPr>
              <w:jc w:val="center"/>
              <w:rPr>
                <w:b/>
              </w:rPr>
            </w:pPr>
            <w:r w:rsidRPr="003A7CB7">
              <w:rPr>
                <w:b/>
              </w:rPr>
              <w:t>dohodnutý objem</w:t>
            </w:r>
          </w:p>
          <w:p w:rsidR="00E25F67" w:rsidRPr="003A7CB7" w:rsidRDefault="00E25F67" w:rsidP="00B21019">
            <w:pPr>
              <w:jc w:val="center"/>
              <w:rPr>
                <w:b/>
              </w:rPr>
            </w:pPr>
            <w:r w:rsidRPr="003A7CB7">
              <w:rPr>
                <w:b/>
              </w:rPr>
              <w:t>(ročný)</w:t>
            </w:r>
          </w:p>
        </w:tc>
        <w:tc>
          <w:tcPr>
            <w:tcW w:w="1842" w:type="dxa"/>
          </w:tcPr>
          <w:p w:rsidR="00E25F67" w:rsidRPr="003A7CB7" w:rsidRDefault="00E25F67" w:rsidP="00B21019">
            <w:pPr>
              <w:jc w:val="center"/>
              <w:rPr>
                <w:b/>
              </w:rPr>
            </w:pPr>
            <w:r w:rsidRPr="003A7CB7">
              <w:rPr>
                <w:b/>
              </w:rPr>
              <w:t>Právny</w:t>
            </w:r>
          </w:p>
          <w:p w:rsidR="00E25F67" w:rsidRPr="003A7CB7" w:rsidRDefault="00E25F67" w:rsidP="00B21019">
            <w:pPr>
              <w:jc w:val="center"/>
              <w:rPr>
                <w:b/>
              </w:rPr>
            </w:pPr>
            <w:r w:rsidRPr="003A7CB7">
              <w:rPr>
                <w:b/>
              </w:rPr>
              <w:t>základ</w:t>
            </w:r>
          </w:p>
          <w:p w:rsidR="00E25F67" w:rsidRPr="003A7CB7" w:rsidRDefault="00E25F67" w:rsidP="00B21019">
            <w:pPr>
              <w:jc w:val="center"/>
              <w:rPr>
                <w:b/>
              </w:rPr>
            </w:pPr>
            <w:r w:rsidRPr="003A7CB7">
              <w:rPr>
                <w:b/>
              </w:rPr>
              <w:t>článok 126c</w:t>
            </w:r>
          </w:p>
        </w:tc>
      </w:tr>
      <w:tr w:rsidR="00E25F67" w:rsidRPr="003A7CB7" w:rsidTr="00482E19">
        <w:tc>
          <w:tcPr>
            <w:tcW w:w="1392" w:type="dxa"/>
          </w:tcPr>
          <w:p w:rsidR="00E25F67" w:rsidRPr="003A7CB7" w:rsidRDefault="00E25F67" w:rsidP="00482E19">
            <w:pPr>
              <w:jc w:val="both"/>
              <w:rPr>
                <w:b/>
              </w:rPr>
            </w:pPr>
            <w:r w:rsidRPr="003A7CB7">
              <w:rPr>
                <w:b/>
              </w:rPr>
              <w:t>EÚ</w:t>
            </w:r>
          </w:p>
        </w:tc>
        <w:tc>
          <w:tcPr>
            <w:tcW w:w="1392" w:type="dxa"/>
          </w:tcPr>
          <w:p w:rsidR="00E25F67" w:rsidRPr="003A7CB7" w:rsidRDefault="00E25F67" w:rsidP="00482E19">
            <w:pPr>
              <w:jc w:val="center"/>
            </w:pPr>
            <w:r w:rsidRPr="003A7CB7">
              <w:t>150 000</w:t>
            </w:r>
          </w:p>
        </w:tc>
        <w:tc>
          <w:tcPr>
            <w:tcW w:w="1234" w:type="dxa"/>
          </w:tcPr>
          <w:p w:rsidR="00E25F67" w:rsidRPr="003A7CB7" w:rsidRDefault="00E25F67" w:rsidP="00482E19">
            <w:pPr>
              <w:jc w:val="center"/>
            </w:pPr>
            <w:r w:rsidRPr="003A7CB7">
              <w:t>5 250</w:t>
            </w:r>
          </w:p>
        </w:tc>
        <w:tc>
          <w:tcPr>
            <w:tcW w:w="1234" w:type="dxa"/>
          </w:tcPr>
          <w:p w:rsidR="00E25F67" w:rsidRPr="003A7CB7" w:rsidRDefault="00E25F67" w:rsidP="00482E19">
            <w:pPr>
              <w:jc w:val="center"/>
            </w:pPr>
          </w:p>
        </w:tc>
        <w:tc>
          <w:tcPr>
            <w:tcW w:w="1235" w:type="dxa"/>
          </w:tcPr>
          <w:p w:rsidR="00E25F67" w:rsidRPr="003A7CB7" w:rsidRDefault="00E25F67" w:rsidP="00482E19">
            <w:pPr>
              <w:jc w:val="center"/>
            </w:pPr>
          </w:p>
        </w:tc>
        <w:tc>
          <w:tcPr>
            <w:tcW w:w="1418" w:type="dxa"/>
          </w:tcPr>
          <w:p w:rsidR="00E25F67" w:rsidRPr="003A7CB7" w:rsidRDefault="00E25F67" w:rsidP="00482E19">
            <w:pPr>
              <w:jc w:val="center"/>
              <w:rPr>
                <w:b/>
              </w:rPr>
            </w:pPr>
            <w:r w:rsidRPr="003A7CB7">
              <w:rPr>
                <w:b/>
              </w:rPr>
              <w:t>5 250</w:t>
            </w:r>
          </w:p>
        </w:tc>
        <w:tc>
          <w:tcPr>
            <w:tcW w:w="1842" w:type="dxa"/>
          </w:tcPr>
          <w:p w:rsidR="00E25F67" w:rsidRPr="003A7CB7" w:rsidRDefault="00E25F67" w:rsidP="00482E19">
            <w:pPr>
              <w:jc w:val="center"/>
            </w:pPr>
            <w:r w:rsidRPr="003A7CB7">
              <w:t>2 písm. c bod i)</w:t>
            </w:r>
          </w:p>
        </w:tc>
      </w:tr>
      <w:tr w:rsidR="00E25F67" w:rsidRPr="003A7CB7" w:rsidTr="00482E19">
        <w:tc>
          <w:tcPr>
            <w:tcW w:w="1392" w:type="dxa"/>
          </w:tcPr>
          <w:p w:rsidR="00E25F67" w:rsidRPr="003A7CB7" w:rsidRDefault="00E25F67" w:rsidP="00482E19">
            <w:pPr>
              <w:jc w:val="both"/>
              <w:rPr>
                <w:b/>
              </w:rPr>
            </w:pPr>
            <w:r w:rsidRPr="003A7CB7">
              <w:rPr>
                <w:b/>
              </w:rPr>
              <w:t>MS A</w:t>
            </w:r>
          </w:p>
        </w:tc>
        <w:tc>
          <w:tcPr>
            <w:tcW w:w="1392" w:type="dxa"/>
          </w:tcPr>
          <w:p w:rsidR="00E25F67" w:rsidRPr="003A7CB7" w:rsidRDefault="00E25F67" w:rsidP="00482E19">
            <w:pPr>
              <w:jc w:val="center"/>
            </w:pPr>
            <w:r w:rsidRPr="003A7CB7">
              <w:t>10 000</w:t>
            </w:r>
          </w:p>
        </w:tc>
        <w:tc>
          <w:tcPr>
            <w:tcW w:w="1234" w:type="dxa"/>
          </w:tcPr>
          <w:p w:rsidR="00E25F67" w:rsidRPr="003A7CB7" w:rsidRDefault="00E25F67" w:rsidP="00482E19">
            <w:pPr>
              <w:jc w:val="center"/>
            </w:pPr>
          </w:p>
        </w:tc>
        <w:tc>
          <w:tcPr>
            <w:tcW w:w="1234" w:type="dxa"/>
          </w:tcPr>
          <w:p w:rsidR="00E25F67" w:rsidRPr="003A7CB7" w:rsidRDefault="00E25F67" w:rsidP="00482E19">
            <w:pPr>
              <w:jc w:val="center"/>
            </w:pPr>
            <w:r w:rsidRPr="003A7CB7">
              <w:t>3 300</w:t>
            </w:r>
          </w:p>
        </w:tc>
        <w:tc>
          <w:tcPr>
            <w:tcW w:w="1235" w:type="dxa"/>
          </w:tcPr>
          <w:p w:rsidR="00E25F67" w:rsidRPr="003A7CB7" w:rsidRDefault="00E25F67" w:rsidP="00482E19">
            <w:pPr>
              <w:jc w:val="center"/>
            </w:pPr>
          </w:p>
        </w:tc>
        <w:tc>
          <w:tcPr>
            <w:tcW w:w="1418" w:type="dxa"/>
          </w:tcPr>
          <w:p w:rsidR="00E25F67" w:rsidRPr="003A7CB7" w:rsidRDefault="00E25F67" w:rsidP="00482E19">
            <w:pPr>
              <w:jc w:val="center"/>
              <w:rPr>
                <w:b/>
              </w:rPr>
            </w:pPr>
            <w:r>
              <w:rPr>
                <w:b/>
              </w:rPr>
              <w:t>3</w:t>
            </w:r>
            <w:r w:rsidRPr="003A7CB7">
              <w:rPr>
                <w:b/>
              </w:rPr>
              <w:t xml:space="preserve"> 300</w:t>
            </w:r>
          </w:p>
        </w:tc>
        <w:tc>
          <w:tcPr>
            <w:tcW w:w="1842" w:type="dxa"/>
          </w:tcPr>
          <w:p w:rsidR="00E25F67" w:rsidRPr="003A7CB7" w:rsidRDefault="00E25F67" w:rsidP="00482E19">
            <w:pPr>
              <w:jc w:val="center"/>
            </w:pPr>
            <w:r w:rsidRPr="003A7CB7">
              <w:t>2 písm. c bod ii)</w:t>
            </w:r>
          </w:p>
        </w:tc>
      </w:tr>
      <w:tr w:rsidR="00E25F67" w:rsidRPr="003A7CB7" w:rsidTr="00482E19">
        <w:tc>
          <w:tcPr>
            <w:tcW w:w="1392" w:type="dxa"/>
          </w:tcPr>
          <w:p w:rsidR="00E25F67" w:rsidRPr="003A7CB7" w:rsidRDefault="00E25F67" w:rsidP="00482E19">
            <w:pPr>
              <w:jc w:val="both"/>
              <w:rPr>
                <w:b/>
              </w:rPr>
            </w:pPr>
            <w:r w:rsidRPr="003A7CB7">
              <w:rPr>
                <w:b/>
              </w:rPr>
              <w:t>MS B</w:t>
            </w:r>
          </w:p>
        </w:tc>
        <w:tc>
          <w:tcPr>
            <w:tcW w:w="1392" w:type="dxa"/>
          </w:tcPr>
          <w:p w:rsidR="00E25F67" w:rsidRPr="003A7CB7" w:rsidRDefault="00E25F67" w:rsidP="00482E19">
            <w:pPr>
              <w:jc w:val="center"/>
            </w:pPr>
            <w:r w:rsidRPr="003A7CB7">
              <w:t>20 000</w:t>
            </w:r>
          </w:p>
        </w:tc>
        <w:tc>
          <w:tcPr>
            <w:tcW w:w="1234" w:type="dxa"/>
          </w:tcPr>
          <w:p w:rsidR="00E25F67" w:rsidRPr="003A7CB7" w:rsidRDefault="00E25F67" w:rsidP="00482E19">
            <w:pPr>
              <w:jc w:val="center"/>
            </w:pPr>
          </w:p>
        </w:tc>
        <w:tc>
          <w:tcPr>
            <w:tcW w:w="1234" w:type="dxa"/>
          </w:tcPr>
          <w:p w:rsidR="00E25F67" w:rsidRPr="003A7CB7" w:rsidRDefault="00E25F67" w:rsidP="00482E19">
            <w:pPr>
              <w:jc w:val="center"/>
            </w:pPr>
            <w:r w:rsidRPr="003A7CB7">
              <w:t>[</w:t>
            </w:r>
            <w:r w:rsidRPr="003A7CB7">
              <w:rPr>
                <w:strike/>
              </w:rPr>
              <w:t>6 600</w:t>
            </w:r>
            <w:r w:rsidRPr="003A7CB7">
              <w:t>]</w:t>
            </w:r>
          </w:p>
        </w:tc>
        <w:tc>
          <w:tcPr>
            <w:tcW w:w="1235" w:type="dxa"/>
          </w:tcPr>
          <w:p w:rsidR="00E25F67" w:rsidRPr="003A7CB7" w:rsidRDefault="00E25F67" w:rsidP="00482E19">
            <w:pPr>
              <w:jc w:val="center"/>
            </w:pPr>
          </w:p>
        </w:tc>
        <w:tc>
          <w:tcPr>
            <w:tcW w:w="1418" w:type="dxa"/>
          </w:tcPr>
          <w:p w:rsidR="00E25F67" w:rsidRPr="003A7CB7" w:rsidRDefault="00E25F67" w:rsidP="00482E19">
            <w:pPr>
              <w:jc w:val="center"/>
              <w:rPr>
                <w:b/>
              </w:rPr>
            </w:pPr>
            <w:r w:rsidRPr="003A7CB7">
              <w:rPr>
                <w:b/>
              </w:rPr>
              <w:t>5 250</w:t>
            </w:r>
          </w:p>
        </w:tc>
        <w:tc>
          <w:tcPr>
            <w:tcW w:w="1842" w:type="dxa"/>
          </w:tcPr>
          <w:p w:rsidR="00E25F67" w:rsidRPr="003A7CB7" w:rsidRDefault="00E25F67" w:rsidP="00482E19">
            <w:pPr>
              <w:jc w:val="center"/>
            </w:pPr>
            <w:r w:rsidRPr="003A7CB7">
              <w:t>2 písm. c bod i)</w:t>
            </w:r>
          </w:p>
        </w:tc>
      </w:tr>
      <w:tr w:rsidR="00E25F67" w:rsidRPr="003A7CB7" w:rsidTr="00482E19">
        <w:tc>
          <w:tcPr>
            <w:tcW w:w="1392" w:type="dxa"/>
          </w:tcPr>
          <w:p w:rsidR="00E25F67" w:rsidRPr="003A7CB7" w:rsidRDefault="00E25F67" w:rsidP="00482E19">
            <w:pPr>
              <w:jc w:val="both"/>
              <w:rPr>
                <w:b/>
              </w:rPr>
            </w:pPr>
            <w:r w:rsidRPr="003A7CB7">
              <w:rPr>
                <w:b/>
              </w:rPr>
              <w:t>MS C</w:t>
            </w:r>
          </w:p>
        </w:tc>
        <w:tc>
          <w:tcPr>
            <w:tcW w:w="1392" w:type="dxa"/>
          </w:tcPr>
          <w:p w:rsidR="00E25F67" w:rsidRPr="003A7CB7" w:rsidRDefault="00E25F67" w:rsidP="00482E19">
            <w:pPr>
              <w:jc w:val="center"/>
            </w:pPr>
            <w:r w:rsidRPr="003A7CB7">
              <w:t>3 000</w:t>
            </w:r>
          </w:p>
        </w:tc>
        <w:tc>
          <w:tcPr>
            <w:tcW w:w="1234" w:type="dxa"/>
          </w:tcPr>
          <w:p w:rsidR="00E25F67" w:rsidRPr="003A7CB7" w:rsidRDefault="00E25F67" w:rsidP="00482E19">
            <w:pPr>
              <w:jc w:val="center"/>
            </w:pPr>
          </w:p>
        </w:tc>
        <w:tc>
          <w:tcPr>
            <w:tcW w:w="1234" w:type="dxa"/>
          </w:tcPr>
          <w:p w:rsidR="00E25F67" w:rsidRPr="003A7CB7" w:rsidRDefault="00E25F67" w:rsidP="00482E19">
            <w:pPr>
              <w:jc w:val="center"/>
            </w:pPr>
            <w:r w:rsidRPr="003A7CB7">
              <w:t>990</w:t>
            </w:r>
          </w:p>
        </w:tc>
        <w:tc>
          <w:tcPr>
            <w:tcW w:w="1235" w:type="dxa"/>
          </w:tcPr>
          <w:p w:rsidR="00E25F67" w:rsidRPr="003A7CB7" w:rsidRDefault="00E25F67" w:rsidP="00482E19">
            <w:pPr>
              <w:jc w:val="center"/>
            </w:pPr>
          </w:p>
        </w:tc>
        <w:tc>
          <w:tcPr>
            <w:tcW w:w="1418" w:type="dxa"/>
          </w:tcPr>
          <w:p w:rsidR="00E25F67" w:rsidRPr="003A7CB7" w:rsidRDefault="00E25F67" w:rsidP="00482E19">
            <w:pPr>
              <w:jc w:val="center"/>
              <w:rPr>
                <w:b/>
              </w:rPr>
            </w:pPr>
            <w:r w:rsidRPr="003A7CB7">
              <w:rPr>
                <w:b/>
              </w:rPr>
              <w:t>990</w:t>
            </w:r>
          </w:p>
        </w:tc>
        <w:tc>
          <w:tcPr>
            <w:tcW w:w="1842" w:type="dxa"/>
          </w:tcPr>
          <w:p w:rsidR="00E25F67" w:rsidRPr="003A7CB7" w:rsidRDefault="00E25F67" w:rsidP="00482E19">
            <w:pPr>
              <w:jc w:val="center"/>
            </w:pPr>
            <w:r w:rsidRPr="003A7CB7">
              <w:t>2 písm. c bod ii)</w:t>
            </w:r>
          </w:p>
        </w:tc>
      </w:tr>
      <w:tr w:rsidR="00E25F67" w:rsidRPr="003A7CB7" w:rsidTr="00482E19">
        <w:tc>
          <w:tcPr>
            <w:tcW w:w="1392" w:type="dxa"/>
          </w:tcPr>
          <w:p w:rsidR="00E25F67" w:rsidRPr="003A7CB7" w:rsidRDefault="00E25F67" w:rsidP="00482E19">
            <w:pPr>
              <w:jc w:val="both"/>
              <w:rPr>
                <w:b/>
              </w:rPr>
            </w:pPr>
            <w:r w:rsidRPr="003A7CB7">
              <w:rPr>
                <w:b/>
              </w:rPr>
              <w:t>MS D</w:t>
            </w:r>
          </w:p>
        </w:tc>
        <w:tc>
          <w:tcPr>
            <w:tcW w:w="1392" w:type="dxa"/>
          </w:tcPr>
          <w:p w:rsidR="00E25F67" w:rsidRPr="003A7CB7" w:rsidRDefault="00E25F67" w:rsidP="00482E19">
            <w:pPr>
              <w:jc w:val="center"/>
            </w:pPr>
            <w:r w:rsidRPr="003A7CB7">
              <w:t>223</w:t>
            </w:r>
          </w:p>
        </w:tc>
        <w:tc>
          <w:tcPr>
            <w:tcW w:w="1234" w:type="dxa"/>
          </w:tcPr>
          <w:p w:rsidR="00E25F67" w:rsidRPr="003A7CB7" w:rsidRDefault="00E25F67" w:rsidP="00482E19">
            <w:pPr>
              <w:jc w:val="center"/>
            </w:pPr>
          </w:p>
        </w:tc>
        <w:tc>
          <w:tcPr>
            <w:tcW w:w="1234" w:type="dxa"/>
          </w:tcPr>
          <w:p w:rsidR="00E25F67" w:rsidRPr="003A7CB7" w:rsidRDefault="00E25F67" w:rsidP="00482E19">
            <w:pPr>
              <w:jc w:val="center"/>
            </w:pPr>
          </w:p>
        </w:tc>
        <w:tc>
          <w:tcPr>
            <w:tcW w:w="1235" w:type="dxa"/>
          </w:tcPr>
          <w:p w:rsidR="00E25F67" w:rsidRPr="003A7CB7" w:rsidRDefault="00E25F67" w:rsidP="00482E19">
            <w:pPr>
              <w:jc w:val="center"/>
            </w:pPr>
            <w:r w:rsidRPr="003A7CB7">
              <w:t>100</w:t>
            </w:r>
          </w:p>
        </w:tc>
        <w:tc>
          <w:tcPr>
            <w:tcW w:w="1418" w:type="dxa"/>
          </w:tcPr>
          <w:p w:rsidR="00E25F67" w:rsidRPr="003A7CB7" w:rsidRDefault="00E25F67" w:rsidP="00482E19">
            <w:pPr>
              <w:jc w:val="center"/>
              <w:rPr>
                <w:b/>
              </w:rPr>
            </w:pPr>
            <w:r w:rsidRPr="003A7CB7">
              <w:rPr>
                <w:b/>
              </w:rPr>
              <w:t>100</w:t>
            </w:r>
          </w:p>
        </w:tc>
        <w:tc>
          <w:tcPr>
            <w:tcW w:w="1842" w:type="dxa"/>
          </w:tcPr>
          <w:p w:rsidR="00E25F67" w:rsidRPr="003A7CB7" w:rsidRDefault="00E25F67" w:rsidP="00482E19">
            <w:pPr>
              <w:jc w:val="center"/>
            </w:pPr>
            <w:r w:rsidRPr="003A7CB7">
              <w:t>3</w:t>
            </w:r>
          </w:p>
        </w:tc>
      </w:tr>
    </w:tbl>
    <w:p w:rsidR="00E25F67" w:rsidRDefault="00E25F67" w:rsidP="00E25F67">
      <w:pPr>
        <w:jc w:val="both"/>
      </w:pPr>
    </w:p>
    <w:p w:rsidR="00E25F67" w:rsidRPr="00327502" w:rsidRDefault="00E25F67" w:rsidP="00E25F67">
      <w:pPr>
        <w:jc w:val="both"/>
        <w:outlineLvl w:val="0"/>
      </w:pPr>
      <w:bookmarkStart w:id="54" w:name="_Toc414454407"/>
      <w:bookmarkStart w:id="55" w:name="_Toc414540655"/>
      <w:bookmarkStart w:id="56" w:name="_Toc414542124"/>
      <w:bookmarkStart w:id="57" w:name="_Toc415488990"/>
      <w:r>
        <w:rPr>
          <w:b/>
        </w:rPr>
        <w:t>Príklady</w:t>
      </w:r>
      <w:r>
        <w:rPr>
          <w:rStyle w:val="Odkaznapoznmkupodiarou"/>
        </w:rPr>
        <w:footnoteReference w:id="1"/>
      </w:r>
      <w:bookmarkEnd w:id="54"/>
      <w:bookmarkEnd w:id="55"/>
      <w:bookmarkEnd w:id="56"/>
      <w:bookmarkEnd w:id="57"/>
    </w:p>
    <w:p w:rsidR="00E25F67" w:rsidRDefault="00E25F67" w:rsidP="00E25F67"/>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701"/>
        <w:gridCol w:w="1783"/>
        <w:gridCol w:w="3887"/>
        <w:gridCol w:w="1842"/>
      </w:tblGrid>
      <w:tr w:rsidR="00E25F67" w:rsidRPr="003A7CB7" w:rsidTr="00482E19">
        <w:tc>
          <w:tcPr>
            <w:tcW w:w="534" w:type="dxa"/>
            <w:vMerge w:val="restart"/>
          </w:tcPr>
          <w:p w:rsidR="00E25F67" w:rsidRPr="003A7CB7" w:rsidRDefault="00E25F67" w:rsidP="00482E19">
            <w:pPr>
              <w:jc w:val="both"/>
              <w:rPr>
                <w:b/>
              </w:rPr>
            </w:pPr>
            <w:r w:rsidRPr="003A7CB7">
              <w:rPr>
                <w:b/>
              </w:rPr>
              <w:t>Č.</w:t>
            </w:r>
          </w:p>
        </w:tc>
        <w:tc>
          <w:tcPr>
            <w:tcW w:w="3484" w:type="dxa"/>
            <w:gridSpan w:val="2"/>
          </w:tcPr>
          <w:p w:rsidR="00E25F67" w:rsidRPr="003A7CB7" w:rsidRDefault="00E25F67" w:rsidP="00482E19">
            <w:pPr>
              <w:jc w:val="center"/>
              <w:rPr>
                <w:b/>
              </w:rPr>
            </w:pPr>
            <w:r w:rsidRPr="003A7CB7">
              <w:rPr>
                <w:b/>
              </w:rPr>
              <w:t>Zmluvné strany</w:t>
            </w:r>
          </w:p>
        </w:tc>
        <w:tc>
          <w:tcPr>
            <w:tcW w:w="3887" w:type="dxa"/>
            <w:vMerge w:val="restart"/>
          </w:tcPr>
          <w:p w:rsidR="00E25F67" w:rsidRPr="003A7CB7" w:rsidRDefault="00E25F67" w:rsidP="00482E19">
            <w:pPr>
              <w:jc w:val="center"/>
              <w:rPr>
                <w:b/>
              </w:rPr>
            </w:pPr>
            <w:r w:rsidRPr="003A7CB7">
              <w:rPr>
                <w:b/>
              </w:rPr>
              <w:t>Vysvetlenie</w:t>
            </w:r>
          </w:p>
        </w:tc>
        <w:tc>
          <w:tcPr>
            <w:tcW w:w="1842" w:type="dxa"/>
            <w:vMerge w:val="restart"/>
          </w:tcPr>
          <w:p w:rsidR="00E25F67" w:rsidRPr="003A7CB7" w:rsidRDefault="00E25F67" w:rsidP="00B21019">
            <w:pPr>
              <w:jc w:val="center"/>
              <w:rPr>
                <w:b/>
              </w:rPr>
            </w:pPr>
            <w:r w:rsidRPr="003A7CB7">
              <w:rPr>
                <w:b/>
              </w:rPr>
              <w:t>Maximálny dohodnutý objem</w:t>
            </w:r>
          </w:p>
          <w:p w:rsidR="00E25F67" w:rsidRPr="003A7CB7" w:rsidRDefault="00E25F67" w:rsidP="00B21019">
            <w:pPr>
              <w:jc w:val="center"/>
              <w:rPr>
                <w:b/>
              </w:rPr>
            </w:pPr>
            <w:r w:rsidRPr="003A7CB7">
              <w:rPr>
                <w:b/>
              </w:rPr>
              <w:t>(ročný)</w:t>
            </w:r>
          </w:p>
        </w:tc>
      </w:tr>
      <w:tr w:rsidR="00E25F67" w:rsidRPr="003A7CB7" w:rsidTr="00482E19">
        <w:tc>
          <w:tcPr>
            <w:tcW w:w="534" w:type="dxa"/>
            <w:vMerge/>
          </w:tcPr>
          <w:p w:rsidR="00E25F67" w:rsidRPr="003A7CB7" w:rsidRDefault="00E25F67" w:rsidP="00482E19">
            <w:pPr>
              <w:jc w:val="both"/>
              <w:rPr>
                <w:b/>
              </w:rPr>
            </w:pPr>
          </w:p>
        </w:tc>
        <w:tc>
          <w:tcPr>
            <w:tcW w:w="1701" w:type="dxa"/>
          </w:tcPr>
          <w:p w:rsidR="00E25F67" w:rsidRPr="003A7CB7" w:rsidRDefault="00E25F67" w:rsidP="00482E19">
            <w:pPr>
              <w:jc w:val="both"/>
            </w:pPr>
            <w:r w:rsidRPr="003A7CB7">
              <w:t>PO vyrábajúca v MS ....</w:t>
            </w:r>
          </w:p>
        </w:tc>
        <w:tc>
          <w:tcPr>
            <w:tcW w:w="1783" w:type="dxa"/>
          </w:tcPr>
          <w:p w:rsidR="00E25F67" w:rsidRPr="003A7CB7" w:rsidRDefault="00E25F67" w:rsidP="00482E19">
            <w:r w:rsidRPr="003A7CB7">
              <w:t>Na dodávku spracovateľovi v MS ....</w:t>
            </w:r>
          </w:p>
        </w:tc>
        <w:tc>
          <w:tcPr>
            <w:tcW w:w="3887" w:type="dxa"/>
            <w:vMerge/>
          </w:tcPr>
          <w:p w:rsidR="00E25F67" w:rsidRPr="003A7CB7" w:rsidRDefault="00E25F67" w:rsidP="00482E19">
            <w:pPr>
              <w:jc w:val="center"/>
              <w:rPr>
                <w:b/>
              </w:rPr>
            </w:pPr>
          </w:p>
        </w:tc>
        <w:tc>
          <w:tcPr>
            <w:tcW w:w="1842" w:type="dxa"/>
            <w:vMerge/>
          </w:tcPr>
          <w:p w:rsidR="00E25F67" w:rsidRPr="003A7CB7" w:rsidRDefault="00E25F67" w:rsidP="00482E19">
            <w:pPr>
              <w:jc w:val="both"/>
              <w:rPr>
                <w:b/>
              </w:rPr>
            </w:pPr>
          </w:p>
        </w:tc>
      </w:tr>
      <w:tr w:rsidR="00E25F67" w:rsidRPr="003A7CB7" w:rsidTr="00482E19">
        <w:tc>
          <w:tcPr>
            <w:tcW w:w="534" w:type="dxa"/>
          </w:tcPr>
          <w:p w:rsidR="00E25F67" w:rsidRPr="003A7CB7" w:rsidRDefault="00E25F67" w:rsidP="00482E19">
            <w:pPr>
              <w:jc w:val="center"/>
            </w:pPr>
            <w:r w:rsidRPr="003A7CB7">
              <w:t>1</w:t>
            </w:r>
          </w:p>
        </w:tc>
        <w:tc>
          <w:tcPr>
            <w:tcW w:w="1701" w:type="dxa"/>
          </w:tcPr>
          <w:p w:rsidR="00E25F67" w:rsidRPr="003A7CB7" w:rsidRDefault="00E25F67" w:rsidP="00482E19">
            <w:pPr>
              <w:jc w:val="center"/>
            </w:pPr>
            <w:r w:rsidRPr="003A7CB7">
              <w:t>A</w:t>
            </w:r>
          </w:p>
        </w:tc>
        <w:tc>
          <w:tcPr>
            <w:tcW w:w="1783" w:type="dxa"/>
          </w:tcPr>
          <w:p w:rsidR="00E25F67" w:rsidRPr="003A7CB7" w:rsidRDefault="00E25F67" w:rsidP="00482E19">
            <w:pPr>
              <w:jc w:val="center"/>
            </w:pPr>
            <w:r w:rsidRPr="003A7CB7">
              <w:t>A</w:t>
            </w:r>
          </w:p>
        </w:tc>
        <w:tc>
          <w:tcPr>
            <w:tcW w:w="3887" w:type="dxa"/>
          </w:tcPr>
          <w:p w:rsidR="00E25F67" w:rsidRPr="003A7CB7" w:rsidRDefault="00E25F67" w:rsidP="00482E19">
            <w:pPr>
              <w:jc w:val="center"/>
              <w:rPr>
                <w:b/>
              </w:rPr>
            </w:pPr>
          </w:p>
        </w:tc>
        <w:tc>
          <w:tcPr>
            <w:tcW w:w="1842" w:type="dxa"/>
          </w:tcPr>
          <w:p w:rsidR="00E25F67" w:rsidRPr="003A7CB7" w:rsidRDefault="00E25F67" w:rsidP="00482E19">
            <w:pPr>
              <w:jc w:val="center"/>
            </w:pPr>
            <w:r w:rsidRPr="003A7CB7">
              <w:t>3 300</w:t>
            </w:r>
          </w:p>
        </w:tc>
      </w:tr>
      <w:tr w:rsidR="00E25F67" w:rsidRPr="003A7CB7" w:rsidTr="00482E19">
        <w:tc>
          <w:tcPr>
            <w:tcW w:w="534" w:type="dxa"/>
          </w:tcPr>
          <w:p w:rsidR="00E25F67" w:rsidRPr="003A7CB7" w:rsidRDefault="00E25F67" w:rsidP="00482E19">
            <w:pPr>
              <w:jc w:val="center"/>
            </w:pPr>
            <w:r w:rsidRPr="003A7CB7">
              <w:t>2</w:t>
            </w:r>
          </w:p>
        </w:tc>
        <w:tc>
          <w:tcPr>
            <w:tcW w:w="1701" w:type="dxa"/>
          </w:tcPr>
          <w:p w:rsidR="00E25F67" w:rsidRPr="003A7CB7" w:rsidRDefault="00E25F67" w:rsidP="00482E19">
            <w:pPr>
              <w:jc w:val="center"/>
            </w:pPr>
            <w:r w:rsidRPr="003A7CB7">
              <w:t>B</w:t>
            </w:r>
          </w:p>
        </w:tc>
        <w:tc>
          <w:tcPr>
            <w:tcW w:w="1783" w:type="dxa"/>
          </w:tcPr>
          <w:p w:rsidR="00E25F67" w:rsidRPr="003A7CB7" w:rsidRDefault="00E25F67" w:rsidP="00482E19">
            <w:pPr>
              <w:jc w:val="center"/>
            </w:pPr>
            <w:r w:rsidRPr="003A7CB7">
              <w:t>B</w:t>
            </w:r>
          </w:p>
        </w:tc>
        <w:tc>
          <w:tcPr>
            <w:tcW w:w="3887" w:type="dxa"/>
          </w:tcPr>
          <w:p w:rsidR="00E25F67" w:rsidRPr="003A7CB7" w:rsidRDefault="00E25F67" w:rsidP="00482E19">
            <w:pPr>
              <w:jc w:val="center"/>
              <w:rPr>
                <w:b/>
              </w:rPr>
            </w:pPr>
          </w:p>
        </w:tc>
        <w:tc>
          <w:tcPr>
            <w:tcW w:w="1842" w:type="dxa"/>
          </w:tcPr>
          <w:p w:rsidR="00E25F67" w:rsidRPr="003A7CB7" w:rsidRDefault="00E25F67" w:rsidP="00482E19">
            <w:pPr>
              <w:jc w:val="center"/>
            </w:pPr>
            <w:r w:rsidRPr="003A7CB7">
              <w:t>5 250</w:t>
            </w:r>
          </w:p>
        </w:tc>
      </w:tr>
      <w:tr w:rsidR="00E25F67" w:rsidRPr="003A7CB7" w:rsidTr="00482E19">
        <w:tc>
          <w:tcPr>
            <w:tcW w:w="534" w:type="dxa"/>
            <w:vMerge w:val="restart"/>
          </w:tcPr>
          <w:p w:rsidR="00E25F67" w:rsidRPr="003A7CB7" w:rsidRDefault="00E25F67" w:rsidP="00482E19">
            <w:pPr>
              <w:jc w:val="center"/>
            </w:pPr>
            <w:r w:rsidRPr="003A7CB7">
              <w:t>3</w:t>
            </w:r>
          </w:p>
        </w:tc>
        <w:tc>
          <w:tcPr>
            <w:tcW w:w="1701" w:type="dxa"/>
            <w:vMerge w:val="restart"/>
          </w:tcPr>
          <w:p w:rsidR="00E25F67" w:rsidRPr="003A7CB7" w:rsidRDefault="00E25F67" w:rsidP="00482E19">
            <w:pPr>
              <w:jc w:val="center"/>
            </w:pPr>
            <w:r w:rsidRPr="003A7CB7">
              <w:t>A</w:t>
            </w:r>
          </w:p>
        </w:tc>
        <w:tc>
          <w:tcPr>
            <w:tcW w:w="1783" w:type="dxa"/>
            <w:vMerge w:val="restart"/>
          </w:tcPr>
          <w:p w:rsidR="00E25F67" w:rsidRPr="003A7CB7" w:rsidRDefault="00E25F67" w:rsidP="00482E19">
            <w:pPr>
              <w:jc w:val="center"/>
            </w:pPr>
            <w:r w:rsidRPr="003A7CB7">
              <w:t>B</w:t>
            </w:r>
          </w:p>
        </w:tc>
        <w:tc>
          <w:tcPr>
            <w:tcW w:w="3887" w:type="dxa"/>
          </w:tcPr>
          <w:p w:rsidR="00E25F67" w:rsidRPr="003A7CB7" w:rsidRDefault="00E25F67" w:rsidP="00482E19">
            <w:r w:rsidRPr="003A7CB7">
              <w:t xml:space="preserve">Výroba </w:t>
            </w:r>
            <w:r w:rsidRPr="003A7CB7">
              <w:rPr>
                <w:b/>
              </w:rPr>
              <w:t>z MS A</w:t>
            </w:r>
            <w:r w:rsidRPr="003A7CB7">
              <w:t xml:space="preserve"> max 3 300</w:t>
            </w:r>
          </w:p>
        </w:tc>
        <w:tc>
          <w:tcPr>
            <w:tcW w:w="1842" w:type="dxa"/>
            <w:vMerge w:val="restart"/>
          </w:tcPr>
          <w:p w:rsidR="00E25F67" w:rsidRPr="003A7CB7" w:rsidRDefault="00E25F67" w:rsidP="00482E19">
            <w:pPr>
              <w:jc w:val="center"/>
            </w:pPr>
            <w:r w:rsidRPr="003A7CB7">
              <w:t>3 300</w:t>
            </w:r>
          </w:p>
        </w:tc>
      </w:tr>
      <w:tr w:rsidR="00E25F67" w:rsidRPr="003A7CB7" w:rsidTr="00482E19">
        <w:tc>
          <w:tcPr>
            <w:tcW w:w="534" w:type="dxa"/>
            <w:vMerge/>
          </w:tcPr>
          <w:p w:rsidR="00E25F67" w:rsidRPr="003A7CB7" w:rsidRDefault="00E25F67" w:rsidP="00482E19">
            <w:pPr>
              <w:jc w:val="center"/>
            </w:pPr>
          </w:p>
        </w:tc>
        <w:tc>
          <w:tcPr>
            <w:tcW w:w="1701" w:type="dxa"/>
            <w:vMerge/>
          </w:tcPr>
          <w:p w:rsidR="00E25F67" w:rsidRPr="003A7CB7" w:rsidRDefault="00E25F67" w:rsidP="00482E19">
            <w:pPr>
              <w:jc w:val="center"/>
            </w:pPr>
          </w:p>
        </w:tc>
        <w:tc>
          <w:tcPr>
            <w:tcW w:w="1783" w:type="dxa"/>
            <w:vMerge/>
          </w:tcPr>
          <w:p w:rsidR="00E25F67" w:rsidRPr="003A7CB7" w:rsidRDefault="00E25F67" w:rsidP="00482E19">
            <w:pPr>
              <w:jc w:val="center"/>
            </w:pPr>
          </w:p>
        </w:tc>
        <w:tc>
          <w:tcPr>
            <w:tcW w:w="3887" w:type="dxa"/>
          </w:tcPr>
          <w:p w:rsidR="00E25F67" w:rsidRPr="003A7CB7" w:rsidRDefault="00E25F67" w:rsidP="00482E19">
            <w:r w:rsidRPr="003A7CB7">
              <w:t>Dodávka do MS B max 5 250</w:t>
            </w:r>
          </w:p>
        </w:tc>
        <w:tc>
          <w:tcPr>
            <w:tcW w:w="1842" w:type="dxa"/>
            <w:vMerge/>
          </w:tcPr>
          <w:p w:rsidR="00E25F67" w:rsidRPr="003A7CB7" w:rsidRDefault="00E25F67" w:rsidP="00482E19">
            <w:pPr>
              <w:jc w:val="center"/>
            </w:pPr>
          </w:p>
        </w:tc>
      </w:tr>
      <w:tr w:rsidR="00E25F67" w:rsidRPr="003A7CB7" w:rsidTr="00482E19">
        <w:tc>
          <w:tcPr>
            <w:tcW w:w="534" w:type="dxa"/>
            <w:vMerge w:val="restart"/>
          </w:tcPr>
          <w:p w:rsidR="00E25F67" w:rsidRPr="003A7CB7" w:rsidRDefault="00E25F67" w:rsidP="00482E19">
            <w:pPr>
              <w:jc w:val="center"/>
            </w:pPr>
            <w:r w:rsidRPr="003A7CB7">
              <w:t>4</w:t>
            </w:r>
          </w:p>
        </w:tc>
        <w:tc>
          <w:tcPr>
            <w:tcW w:w="1701" w:type="dxa"/>
            <w:vMerge w:val="restart"/>
          </w:tcPr>
          <w:p w:rsidR="00E25F67" w:rsidRPr="003A7CB7" w:rsidRDefault="00E25F67" w:rsidP="00482E19">
            <w:pPr>
              <w:jc w:val="center"/>
            </w:pPr>
            <w:r w:rsidRPr="003A7CB7">
              <w:t>B</w:t>
            </w:r>
          </w:p>
        </w:tc>
        <w:tc>
          <w:tcPr>
            <w:tcW w:w="1783" w:type="dxa"/>
            <w:vMerge w:val="restart"/>
          </w:tcPr>
          <w:p w:rsidR="00E25F67" w:rsidRPr="003A7CB7" w:rsidRDefault="00E25F67" w:rsidP="00482E19">
            <w:pPr>
              <w:jc w:val="center"/>
            </w:pPr>
            <w:r w:rsidRPr="003A7CB7">
              <w:t>A</w:t>
            </w:r>
          </w:p>
        </w:tc>
        <w:tc>
          <w:tcPr>
            <w:tcW w:w="3887" w:type="dxa"/>
          </w:tcPr>
          <w:p w:rsidR="00E25F67" w:rsidRPr="003A7CB7" w:rsidRDefault="00E25F67" w:rsidP="00482E19">
            <w:r w:rsidRPr="003A7CB7">
              <w:t>Výroba z MS B max 5 250</w:t>
            </w:r>
          </w:p>
        </w:tc>
        <w:tc>
          <w:tcPr>
            <w:tcW w:w="1842" w:type="dxa"/>
            <w:vMerge w:val="restart"/>
          </w:tcPr>
          <w:p w:rsidR="00E25F67" w:rsidRPr="003A7CB7" w:rsidRDefault="00E25F67" w:rsidP="00482E19">
            <w:pPr>
              <w:jc w:val="center"/>
            </w:pPr>
            <w:r w:rsidRPr="003A7CB7">
              <w:t>3 300</w:t>
            </w:r>
          </w:p>
        </w:tc>
      </w:tr>
      <w:tr w:rsidR="00E25F67" w:rsidRPr="003A7CB7" w:rsidTr="00482E19">
        <w:tc>
          <w:tcPr>
            <w:tcW w:w="534" w:type="dxa"/>
            <w:vMerge/>
          </w:tcPr>
          <w:p w:rsidR="00E25F67" w:rsidRPr="003A7CB7" w:rsidRDefault="00E25F67" w:rsidP="00482E19">
            <w:pPr>
              <w:jc w:val="center"/>
            </w:pPr>
          </w:p>
        </w:tc>
        <w:tc>
          <w:tcPr>
            <w:tcW w:w="1701" w:type="dxa"/>
            <w:vMerge/>
          </w:tcPr>
          <w:p w:rsidR="00E25F67" w:rsidRPr="003A7CB7" w:rsidRDefault="00E25F67" w:rsidP="00482E19">
            <w:pPr>
              <w:jc w:val="center"/>
            </w:pPr>
          </w:p>
        </w:tc>
        <w:tc>
          <w:tcPr>
            <w:tcW w:w="1783" w:type="dxa"/>
            <w:vMerge/>
          </w:tcPr>
          <w:p w:rsidR="00E25F67" w:rsidRPr="003A7CB7" w:rsidRDefault="00E25F67" w:rsidP="00482E19">
            <w:pPr>
              <w:jc w:val="center"/>
            </w:pPr>
          </w:p>
        </w:tc>
        <w:tc>
          <w:tcPr>
            <w:tcW w:w="3887" w:type="dxa"/>
          </w:tcPr>
          <w:p w:rsidR="00E25F67" w:rsidRPr="003A7CB7" w:rsidRDefault="00E25F67" w:rsidP="00482E19">
            <w:r w:rsidRPr="003A7CB7">
              <w:t xml:space="preserve">Dodávka </w:t>
            </w:r>
            <w:r w:rsidRPr="003A7CB7">
              <w:rPr>
                <w:b/>
              </w:rPr>
              <w:t>do MS A</w:t>
            </w:r>
            <w:r w:rsidRPr="003A7CB7">
              <w:t xml:space="preserve"> max 3 300</w:t>
            </w:r>
          </w:p>
        </w:tc>
        <w:tc>
          <w:tcPr>
            <w:tcW w:w="1842" w:type="dxa"/>
            <w:vMerge/>
          </w:tcPr>
          <w:p w:rsidR="00E25F67" w:rsidRPr="003A7CB7" w:rsidRDefault="00E25F67" w:rsidP="00482E19">
            <w:pPr>
              <w:jc w:val="center"/>
            </w:pPr>
          </w:p>
        </w:tc>
      </w:tr>
      <w:tr w:rsidR="00E25F67" w:rsidRPr="003A7CB7" w:rsidTr="00482E19">
        <w:tc>
          <w:tcPr>
            <w:tcW w:w="534" w:type="dxa"/>
            <w:vMerge w:val="restart"/>
          </w:tcPr>
          <w:p w:rsidR="00E25F67" w:rsidRPr="003A7CB7" w:rsidRDefault="00E25F67" w:rsidP="00482E19">
            <w:pPr>
              <w:jc w:val="center"/>
            </w:pPr>
            <w:r w:rsidRPr="003A7CB7">
              <w:t>5</w:t>
            </w:r>
          </w:p>
        </w:tc>
        <w:tc>
          <w:tcPr>
            <w:tcW w:w="1701" w:type="dxa"/>
            <w:vMerge w:val="restart"/>
          </w:tcPr>
          <w:p w:rsidR="00E25F67" w:rsidRPr="003A7CB7" w:rsidRDefault="00E25F67" w:rsidP="00482E19">
            <w:pPr>
              <w:jc w:val="center"/>
            </w:pPr>
            <w:r w:rsidRPr="003A7CB7">
              <w:t>A + C</w:t>
            </w:r>
          </w:p>
        </w:tc>
        <w:tc>
          <w:tcPr>
            <w:tcW w:w="1783" w:type="dxa"/>
            <w:vMerge w:val="restart"/>
          </w:tcPr>
          <w:p w:rsidR="00E25F67" w:rsidRPr="003A7CB7" w:rsidRDefault="00E25F67" w:rsidP="00482E19">
            <w:pPr>
              <w:jc w:val="center"/>
            </w:pPr>
            <w:r w:rsidRPr="003A7CB7">
              <w:t>B</w:t>
            </w:r>
          </w:p>
        </w:tc>
        <w:tc>
          <w:tcPr>
            <w:tcW w:w="3887" w:type="dxa"/>
          </w:tcPr>
          <w:p w:rsidR="00E25F67" w:rsidRPr="003A7CB7" w:rsidRDefault="00E25F67" w:rsidP="00482E19">
            <w:r w:rsidRPr="003A7CB7">
              <w:t xml:space="preserve">Výroba </w:t>
            </w:r>
            <w:r w:rsidRPr="003A7CB7">
              <w:rPr>
                <w:b/>
              </w:rPr>
              <w:t>z MS A</w:t>
            </w:r>
            <w:r w:rsidRPr="003A7CB7">
              <w:t xml:space="preserve"> max 3 300</w:t>
            </w:r>
          </w:p>
        </w:tc>
        <w:tc>
          <w:tcPr>
            <w:tcW w:w="1842" w:type="dxa"/>
          </w:tcPr>
          <w:p w:rsidR="00E25F67" w:rsidRPr="003A7CB7" w:rsidRDefault="00E25F67" w:rsidP="00482E19">
            <w:pPr>
              <w:jc w:val="center"/>
            </w:pPr>
            <w:r w:rsidRPr="003A7CB7">
              <w:t>3 300</w:t>
            </w:r>
          </w:p>
        </w:tc>
      </w:tr>
      <w:tr w:rsidR="00E25F67" w:rsidRPr="003A7CB7" w:rsidTr="00482E19">
        <w:tc>
          <w:tcPr>
            <w:tcW w:w="534" w:type="dxa"/>
            <w:vMerge/>
          </w:tcPr>
          <w:p w:rsidR="00E25F67" w:rsidRPr="003A7CB7" w:rsidRDefault="00E25F67" w:rsidP="00482E19">
            <w:pPr>
              <w:jc w:val="center"/>
            </w:pPr>
          </w:p>
        </w:tc>
        <w:tc>
          <w:tcPr>
            <w:tcW w:w="1701" w:type="dxa"/>
            <w:vMerge/>
          </w:tcPr>
          <w:p w:rsidR="00E25F67" w:rsidRPr="003A7CB7" w:rsidRDefault="00E25F67" w:rsidP="00482E19">
            <w:pPr>
              <w:jc w:val="center"/>
            </w:pPr>
          </w:p>
        </w:tc>
        <w:tc>
          <w:tcPr>
            <w:tcW w:w="1783" w:type="dxa"/>
            <w:vMerge/>
          </w:tcPr>
          <w:p w:rsidR="00E25F67" w:rsidRPr="003A7CB7" w:rsidRDefault="00E25F67" w:rsidP="00482E19">
            <w:pPr>
              <w:jc w:val="center"/>
            </w:pPr>
          </w:p>
        </w:tc>
        <w:tc>
          <w:tcPr>
            <w:tcW w:w="3887" w:type="dxa"/>
          </w:tcPr>
          <w:p w:rsidR="00E25F67" w:rsidRPr="003A7CB7" w:rsidRDefault="00E25F67" w:rsidP="00482E19">
            <w:r w:rsidRPr="003A7CB7">
              <w:t xml:space="preserve">Výroba </w:t>
            </w:r>
            <w:r w:rsidRPr="003A7CB7">
              <w:rPr>
                <w:b/>
              </w:rPr>
              <w:t>z MS C</w:t>
            </w:r>
            <w:r w:rsidRPr="003A7CB7">
              <w:t xml:space="preserve"> max 990</w:t>
            </w:r>
          </w:p>
        </w:tc>
        <w:tc>
          <w:tcPr>
            <w:tcW w:w="1842" w:type="dxa"/>
          </w:tcPr>
          <w:p w:rsidR="00E25F67" w:rsidRPr="003A7CB7" w:rsidRDefault="00E25F67" w:rsidP="00482E19">
            <w:pPr>
              <w:jc w:val="center"/>
            </w:pPr>
            <w:r>
              <w:t>&amp;</w:t>
            </w:r>
            <w:r w:rsidRPr="003A7CB7">
              <w:t xml:space="preserve"> 990</w:t>
            </w:r>
          </w:p>
        </w:tc>
      </w:tr>
      <w:tr w:rsidR="00E25F67" w:rsidRPr="003A7CB7" w:rsidTr="00482E19">
        <w:tc>
          <w:tcPr>
            <w:tcW w:w="534" w:type="dxa"/>
            <w:vMerge/>
          </w:tcPr>
          <w:p w:rsidR="00E25F67" w:rsidRPr="003A7CB7" w:rsidRDefault="00E25F67" w:rsidP="00482E19">
            <w:pPr>
              <w:jc w:val="center"/>
            </w:pPr>
          </w:p>
        </w:tc>
        <w:tc>
          <w:tcPr>
            <w:tcW w:w="1701" w:type="dxa"/>
            <w:vMerge/>
          </w:tcPr>
          <w:p w:rsidR="00E25F67" w:rsidRPr="003A7CB7" w:rsidRDefault="00E25F67" w:rsidP="00482E19">
            <w:pPr>
              <w:jc w:val="center"/>
            </w:pPr>
          </w:p>
        </w:tc>
        <w:tc>
          <w:tcPr>
            <w:tcW w:w="1783" w:type="dxa"/>
            <w:vMerge/>
          </w:tcPr>
          <w:p w:rsidR="00E25F67" w:rsidRPr="003A7CB7" w:rsidRDefault="00E25F67" w:rsidP="00482E19">
            <w:pPr>
              <w:jc w:val="center"/>
            </w:pPr>
          </w:p>
        </w:tc>
        <w:tc>
          <w:tcPr>
            <w:tcW w:w="3887" w:type="dxa"/>
          </w:tcPr>
          <w:p w:rsidR="00E25F67" w:rsidRPr="003A7CB7" w:rsidRDefault="00E25F67" w:rsidP="00482E19">
            <w:r w:rsidRPr="003A7CB7">
              <w:t>Dodávka do MS B max 5 250</w:t>
            </w:r>
          </w:p>
        </w:tc>
        <w:tc>
          <w:tcPr>
            <w:tcW w:w="1842" w:type="dxa"/>
          </w:tcPr>
          <w:p w:rsidR="00E25F67" w:rsidRPr="003A7CB7" w:rsidRDefault="00E25F67" w:rsidP="00482E19">
            <w:pPr>
              <w:jc w:val="center"/>
            </w:pPr>
          </w:p>
        </w:tc>
      </w:tr>
      <w:tr w:rsidR="00E25F67" w:rsidRPr="003A7CB7" w:rsidTr="00482E19">
        <w:tc>
          <w:tcPr>
            <w:tcW w:w="534" w:type="dxa"/>
            <w:vMerge w:val="restart"/>
          </w:tcPr>
          <w:p w:rsidR="00E25F67" w:rsidRPr="003A7CB7" w:rsidRDefault="00E25F67" w:rsidP="00482E19">
            <w:pPr>
              <w:jc w:val="center"/>
            </w:pPr>
            <w:r w:rsidRPr="003A7CB7">
              <w:t>6</w:t>
            </w:r>
          </w:p>
        </w:tc>
        <w:tc>
          <w:tcPr>
            <w:tcW w:w="1701" w:type="dxa"/>
            <w:vMerge w:val="restart"/>
          </w:tcPr>
          <w:p w:rsidR="00E25F67" w:rsidRPr="003A7CB7" w:rsidRDefault="00E25F67" w:rsidP="00482E19">
            <w:pPr>
              <w:jc w:val="center"/>
            </w:pPr>
            <w:r w:rsidRPr="003A7CB7">
              <w:t>B</w:t>
            </w:r>
          </w:p>
        </w:tc>
        <w:tc>
          <w:tcPr>
            <w:tcW w:w="1783" w:type="dxa"/>
            <w:vMerge w:val="restart"/>
          </w:tcPr>
          <w:p w:rsidR="00E25F67" w:rsidRPr="003A7CB7" w:rsidRDefault="00E25F67" w:rsidP="00482E19">
            <w:pPr>
              <w:jc w:val="center"/>
            </w:pPr>
            <w:r>
              <w:t xml:space="preserve">A &amp; </w:t>
            </w:r>
            <w:r w:rsidRPr="003A7CB7">
              <w:t xml:space="preserve">C </w:t>
            </w:r>
            <w:r>
              <w:t>&amp;</w:t>
            </w:r>
            <w:r w:rsidRPr="003A7CB7">
              <w:t xml:space="preserve"> D</w:t>
            </w:r>
          </w:p>
        </w:tc>
        <w:tc>
          <w:tcPr>
            <w:tcW w:w="3887" w:type="dxa"/>
          </w:tcPr>
          <w:p w:rsidR="00E25F67" w:rsidRPr="003A7CB7" w:rsidRDefault="00E25F67" w:rsidP="00482E19">
            <w:r w:rsidRPr="003A7CB7">
              <w:t>Výroba z MS B max 5 250</w:t>
            </w:r>
          </w:p>
        </w:tc>
        <w:tc>
          <w:tcPr>
            <w:tcW w:w="1842" w:type="dxa"/>
          </w:tcPr>
          <w:p w:rsidR="00E25F67" w:rsidRPr="003A7CB7" w:rsidRDefault="00E25F67" w:rsidP="00482E19">
            <w:pPr>
              <w:jc w:val="center"/>
            </w:pPr>
          </w:p>
        </w:tc>
      </w:tr>
      <w:tr w:rsidR="00E25F67" w:rsidRPr="003A7CB7" w:rsidTr="00482E19">
        <w:tc>
          <w:tcPr>
            <w:tcW w:w="534" w:type="dxa"/>
            <w:vMerge/>
          </w:tcPr>
          <w:p w:rsidR="00E25F67" w:rsidRPr="003A7CB7" w:rsidRDefault="00E25F67" w:rsidP="00482E19">
            <w:pPr>
              <w:jc w:val="center"/>
            </w:pPr>
          </w:p>
        </w:tc>
        <w:tc>
          <w:tcPr>
            <w:tcW w:w="1701" w:type="dxa"/>
            <w:vMerge/>
          </w:tcPr>
          <w:p w:rsidR="00E25F67" w:rsidRPr="003A7CB7" w:rsidRDefault="00E25F67" w:rsidP="00482E19">
            <w:pPr>
              <w:jc w:val="center"/>
            </w:pPr>
          </w:p>
        </w:tc>
        <w:tc>
          <w:tcPr>
            <w:tcW w:w="1783" w:type="dxa"/>
            <w:vMerge/>
          </w:tcPr>
          <w:p w:rsidR="00E25F67" w:rsidRPr="003A7CB7" w:rsidRDefault="00E25F67" w:rsidP="00482E19">
            <w:pPr>
              <w:jc w:val="center"/>
            </w:pPr>
          </w:p>
        </w:tc>
        <w:tc>
          <w:tcPr>
            <w:tcW w:w="3887" w:type="dxa"/>
          </w:tcPr>
          <w:p w:rsidR="00E25F67" w:rsidRPr="003A7CB7" w:rsidRDefault="00E25F67" w:rsidP="00482E19">
            <w:r w:rsidRPr="003A7CB7">
              <w:t xml:space="preserve">Dodávka </w:t>
            </w:r>
            <w:r w:rsidRPr="003A7CB7">
              <w:rPr>
                <w:b/>
              </w:rPr>
              <w:t>do MS A</w:t>
            </w:r>
            <w:r w:rsidRPr="003A7CB7">
              <w:t xml:space="preserve"> max 3 300</w:t>
            </w:r>
          </w:p>
        </w:tc>
        <w:tc>
          <w:tcPr>
            <w:tcW w:w="1842" w:type="dxa"/>
          </w:tcPr>
          <w:p w:rsidR="00E25F67" w:rsidRPr="003A7CB7" w:rsidRDefault="00E25F67" w:rsidP="00482E19">
            <w:pPr>
              <w:jc w:val="center"/>
            </w:pPr>
            <w:r w:rsidRPr="003A7CB7">
              <w:t>3 300</w:t>
            </w:r>
          </w:p>
        </w:tc>
      </w:tr>
      <w:tr w:rsidR="00E25F67" w:rsidRPr="003A7CB7" w:rsidTr="00482E19">
        <w:tc>
          <w:tcPr>
            <w:tcW w:w="534" w:type="dxa"/>
            <w:vMerge/>
          </w:tcPr>
          <w:p w:rsidR="00E25F67" w:rsidRPr="003A7CB7" w:rsidRDefault="00E25F67" w:rsidP="00482E19">
            <w:pPr>
              <w:jc w:val="center"/>
            </w:pPr>
          </w:p>
        </w:tc>
        <w:tc>
          <w:tcPr>
            <w:tcW w:w="1701" w:type="dxa"/>
            <w:vMerge/>
          </w:tcPr>
          <w:p w:rsidR="00E25F67" w:rsidRPr="003A7CB7" w:rsidRDefault="00E25F67" w:rsidP="00482E19">
            <w:pPr>
              <w:jc w:val="center"/>
            </w:pPr>
          </w:p>
        </w:tc>
        <w:tc>
          <w:tcPr>
            <w:tcW w:w="1783" w:type="dxa"/>
            <w:vMerge/>
          </w:tcPr>
          <w:p w:rsidR="00E25F67" w:rsidRPr="003A7CB7" w:rsidRDefault="00E25F67" w:rsidP="00482E19">
            <w:pPr>
              <w:jc w:val="center"/>
            </w:pPr>
          </w:p>
        </w:tc>
        <w:tc>
          <w:tcPr>
            <w:tcW w:w="3887" w:type="dxa"/>
          </w:tcPr>
          <w:p w:rsidR="00E25F67" w:rsidRPr="003A7CB7" w:rsidRDefault="00E25F67" w:rsidP="00482E19">
            <w:r w:rsidRPr="003A7CB7">
              <w:t xml:space="preserve">Dodávka </w:t>
            </w:r>
            <w:r w:rsidRPr="003A7CB7">
              <w:rPr>
                <w:b/>
              </w:rPr>
              <w:t>do MS C</w:t>
            </w:r>
            <w:r w:rsidRPr="003A7CB7">
              <w:t xml:space="preserve"> max 990</w:t>
            </w:r>
          </w:p>
        </w:tc>
        <w:tc>
          <w:tcPr>
            <w:tcW w:w="1842" w:type="dxa"/>
          </w:tcPr>
          <w:p w:rsidR="00E25F67" w:rsidRPr="003A7CB7" w:rsidRDefault="00E25F67" w:rsidP="00482E19">
            <w:pPr>
              <w:jc w:val="center"/>
            </w:pPr>
            <w:r>
              <w:t>&amp;</w:t>
            </w:r>
            <w:r w:rsidRPr="003A7CB7">
              <w:t xml:space="preserve"> 990</w:t>
            </w:r>
          </w:p>
        </w:tc>
      </w:tr>
      <w:tr w:rsidR="00E25F67" w:rsidRPr="003A7CB7" w:rsidTr="00482E19">
        <w:tc>
          <w:tcPr>
            <w:tcW w:w="534" w:type="dxa"/>
            <w:vMerge/>
          </w:tcPr>
          <w:p w:rsidR="00E25F67" w:rsidRPr="003A7CB7" w:rsidRDefault="00E25F67" w:rsidP="00482E19">
            <w:pPr>
              <w:jc w:val="center"/>
            </w:pPr>
          </w:p>
        </w:tc>
        <w:tc>
          <w:tcPr>
            <w:tcW w:w="1701" w:type="dxa"/>
            <w:vMerge/>
          </w:tcPr>
          <w:p w:rsidR="00E25F67" w:rsidRPr="003A7CB7" w:rsidRDefault="00E25F67" w:rsidP="00482E19">
            <w:pPr>
              <w:jc w:val="center"/>
            </w:pPr>
          </w:p>
        </w:tc>
        <w:tc>
          <w:tcPr>
            <w:tcW w:w="1783" w:type="dxa"/>
            <w:vMerge/>
          </w:tcPr>
          <w:p w:rsidR="00E25F67" w:rsidRPr="003A7CB7" w:rsidRDefault="00E25F67" w:rsidP="00482E19">
            <w:pPr>
              <w:jc w:val="center"/>
            </w:pPr>
          </w:p>
        </w:tc>
        <w:tc>
          <w:tcPr>
            <w:tcW w:w="3887" w:type="dxa"/>
          </w:tcPr>
          <w:p w:rsidR="00E25F67" w:rsidRPr="003A7CB7" w:rsidRDefault="00E25F67" w:rsidP="00482E19">
            <w:r w:rsidRPr="003A7CB7">
              <w:t xml:space="preserve">Dodávka </w:t>
            </w:r>
            <w:r w:rsidRPr="003A7CB7">
              <w:rPr>
                <w:b/>
              </w:rPr>
              <w:t>do MS D</w:t>
            </w:r>
            <w:r w:rsidRPr="003A7CB7">
              <w:t xml:space="preserve"> max 100</w:t>
            </w:r>
          </w:p>
        </w:tc>
        <w:tc>
          <w:tcPr>
            <w:tcW w:w="1842" w:type="dxa"/>
          </w:tcPr>
          <w:p w:rsidR="00E25F67" w:rsidRPr="003A7CB7" w:rsidRDefault="00E25F67" w:rsidP="00482E19">
            <w:pPr>
              <w:jc w:val="center"/>
            </w:pPr>
            <w:r>
              <w:t>&amp;</w:t>
            </w:r>
            <w:r w:rsidRPr="003A7CB7">
              <w:t xml:space="preserve"> 100</w:t>
            </w:r>
          </w:p>
        </w:tc>
      </w:tr>
      <w:tr w:rsidR="00E25F67" w:rsidRPr="003A7CB7" w:rsidTr="00482E19">
        <w:tc>
          <w:tcPr>
            <w:tcW w:w="534" w:type="dxa"/>
          </w:tcPr>
          <w:p w:rsidR="00E25F67" w:rsidRPr="003A7CB7" w:rsidRDefault="00E25F67" w:rsidP="00482E19">
            <w:pPr>
              <w:jc w:val="center"/>
            </w:pPr>
            <w:r w:rsidRPr="003A7CB7">
              <w:t>7</w:t>
            </w:r>
          </w:p>
        </w:tc>
        <w:tc>
          <w:tcPr>
            <w:tcW w:w="1701" w:type="dxa"/>
          </w:tcPr>
          <w:p w:rsidR="00E25F67" w:rsidRPr="003A7CB7" w:rsidRDefault="00E25F67" w:rsidP="00482E19">
            <w:pPr>
              <w:jc w:val="center"/>
            </w:pPr>
            <w:r w:rsidRPr="003A7CB7">
              <w:t>B + C</w:t>
            </w:r>
          </w:p>
        </w:tc>
        <w:tc>
          <w:tcPr>
            <w:tcW w:w="1783" w:type="dxa"/>
          </w:tcPr>
          <w:p w:rsidR="00E25F67" w:rsidRPr="003A7CB7" w:rsidRDefault="00E25F67" w:rsidP="00482E19">
            <w:pPr>
              <w:jc w:val="center"/>
            </w:pPr>
            <w:r w:rsidRPr="003A7CB7">
              <w:t xml:space="preserve">A </w:t>
            </w:r>
            <w:r>
              <w:t>&amp;</w:t>
            </w:r>
            <w:r w:rsidRPr="003A7CB7">
              <w:t xml:space="preserve"> B </w:t>
            </w:r>
            <w:r>
              <w:t>&amp;</w:t>
            </w:r>
            <w:r w:rsidRPr="003A7CB7">
              <w:t xml:space="preserve"> C</w:t>
            </w:r>
            <w:r>
              <w:t>&amp;</w:t>
            </w:r>
            <w:r w:rsidRPr="003A7CB7">
              <w:t xml:space="preserve"> D</w:t>
            </w:r>
          </w:p>
        </w:tc>
        <w:tc>
          <w:tcPr>
            <w:tcW w:w="3887" w:type="dxa"/>
          </w:tcPr>
          <w:p w:rsidR="00E25F67" w:rsidRPr="003A7CB7" w:rsidRDefault="00E25F67" w:rsidP="00482E19">
            <w:r w:rsidRPr="003A7CB7">
              <w:t xml:space="preserve">Výroba </w:t>
            </w:r>
            <w:r w:rsidRPr="003A7CB7">
              <w:rPr>
                <w:b/>
              </w:rPr>
              <w:t>z MS B</w:t>
            </w:r>
            <w:r w:rsidRPr="003A7CB7">
              <w:t xml:space="preserve"> max 5 250</w:t>
            </w:r>
          </w:p>
        </w:tc>
        <w:tc>
          <w:tcPr>
            <w:tcW w:w="1842" w:type="dxa"/>
            <w:vMerge w:val="restart"/>
          </w:tcPr>
          <w:p w:rsidR="00E25F67" w:rsidRPr="003A7CB7" w:rsidRDefault="00E25F67" w:rsidP="00482E19">
            <w:pPr>
              <w:jc w:val="center"/>
            </w:pPr>
            <w:r w:rsidRPr="003A7CB7">
              <w:t>Okrem toho súčet z B + C</w:t>
            </w:r>
          </w:p>
          <w:p w:rsidR="00E25F67" w:rsidRPr="003A7CB7" w:rsidRDefault="00E25F67" w:rsidP="00482E19">
            <w:pPr>
              <w:jc w:val="center"/>
            </w:pPr>
            <w:r w:rsidRPr="003A7CB7">
              <w:t>max 5 250!</w:t>
            </w:r>
          </w:p>
        </w:tc>
      </w:tr>
      <w:tr w:rsidR="00E25F67" w:rsidRPr="003A7CB7" w:rsidTr="00482E19">
        <w:tc>
          <w:tcPr>
            <w:tcW w:w="534" w:type="dxa"/>
          </w:tcPr>
          <w:p w:rsidR="00E25F67" w:rsidRPr="003A7CB7" w:rsidRDefault="00E25F67" w:rsidP="00482E19">
            <w:pPr>
              <w:jc w:val="center"/>
            </w:pPr>
          </w:p>
        </w:tc>
        <w:tc>
          <w:tcPr>
            <w:tcW w:w="1701" w:type="dxa"/>
          </w:tcPr>
          <w:p w:rsidR="00E25F67" w:rsidRPr="003A7CB7" w:rsidRDefault="00E25F67" w:rsidP="00482E19">
            <w:pPr>
              <w:jc w:val="center"/>
            </w:pPr>
          </w:p>
        </w:tc>
        <w:tc>
          <w:tcPr>
            <w:tcW w:w="1783" w:type="dxa"/>
          </w:tcPr>
          <w:p w:rsidR="00E25F67" w:rsidRPr="003A7CB7" w:rsidRDefault="00E25F67" w:rsidP="00482E19">
            <w:pPr>
              <w:jc w:val="center"/>
            </w:pPr>
          </w:p>
        </w:tc>
        <w:tc>
          <w:tcPr>
            <w:tcW w:w="3887" w:type="dxa"/>
          </w:tcPr>
          <w:p w:rsidR="00E25F67" w:rsidRPr="003A7CB7" w:rsidRDefault="00E25F67" w:rsidP="00482E19">
            <w:r w:rsidRPr="003A7CB7">
              <w:t xml:space="preserve">Výroba </w:t>
            </w:r>
            <w:r w:rsidRPr="003A7CB7">
              <w:rPr>
                <w:b/>
              </w:rPr>
              <w:t>z MS C</w:t>
            </w:r>
            <w:r w:rsidRPr="003A7CB7">
              <w:t xml:space="preserve"> max 990</w:t>
            </w:r>
          </w:p>
        </w:tc>
        <w:tc>
          <w:tcPr>
            <w:tcW w:w="1842" w:type="dxa"/>
            <w:vMerge/>
          </w:tcPr>
          <w:p w:rsidR="00E25F67" w:rsidRPr="003A7CB7" w:rsidRDefault="00E25F67" w:rsidP="00482E19">
            <w:pPr>
              <w:jc w:val="center"/>
            </w:pPr>
          </w:p>
        </w:tc>
      </w:tr>
      <w:tr w:rsidR="00E25F67" w:rsidRPr="003A7CB7" w:rsidTr="00482E19">
        <w:tc>
          <w:tcPr>
            <w:tcW w:w="534" w:type="dxa"/>
          </w:tcPr>
          <w:p w:rsidR="00E25F67" w:rsidRPr="003A7CB7" w:rsidRDefault="00E25F67" w:rsidP="00482E19">
            <w:pPr>
              <w:jc w:val="center"/>
            </w:pPr>
          </w:p>
        </w:tc>
        <w:tc>
          <w:tcPr>
            <w:tcW w:w="1701" w:type="dxa"/>
          </w:tcPr>
          <w:p w:rsidR="00E25F67" w:rsidRPr="003A7CB7" w:rsidRDefault="00E25F67" w:rsidP="00482E19">
            <w:pPr>
              <w:jc w:val="center"/>
            </w:pPr>
          </w:p>
        </w:tc>
        <w:tc>
          <w:tcPr>
            <w:tcW w:w="1783" w:type="dxa"/>
          </w:tcPr>
          <w:p w:rsidR="00E25F67" w:rsidRPr="003A7CB7" w:rsidRDefault="00E25F67" w:rsidP="00482E19">
            <w:pPr>
              <w:jc w:val="center"/>
            </w:pPr>
          </w:p>
        </w:tc>
        <w:tc>
          <w:tcPr>
            <w:tcW w:w="3887" w:type="dxa"/>
          </w:tcPr>
          <w:p w:rsidR="00E25F67" w:rsidRPr="003A7CB7" w:rsidRDefault="00E25F67" w:rsidP="00482E19">
            <w:r w:rsidRPr="003A7CB7">
              <w:t xml:space="preserve">Dodávka </w:t>
            </w:r>
            <w:r w:rsidRPr="003A7CB7">
              <w:rPr>
                <w:b/>
              </w:rPr>
              <w:t>do MS A</w:t>
            </w:r>
            <w:r w:rsidRPr="003A7CB7">
              <w:t xml:space="preserve"> max 3 300</w:t>
            </w:r>
          </w:p>
        </w:tc>
        <w:tc>
          <w:tcPr>
            <w:tcW w:w="1842" w:type="dxa"/>
            <w:vMerge w:val="restart"/>
          </w:tcPr>
          <w:p w:rsidR="00E25F67" w:rsidRPr="003A7CB7" w:rsidRDefault="00E25F67" w:rsidP="00482E19">
            <w:pPr>
              <w:jc w:val="center"/>
            </w:pPr>
            <w:r w:rsidRPr="003A7CB7">
              <w:t xml:space="preserve">Okrem toho súčet do </w:t>
            </w:r>
          </w:p>
          <w:p w:rsidR="00E25F67" w:rsidRPr="003A7CB7" w:rsidRDefault="00E25F67" w:rsidP="00482E19">
            <w:pPr>
              <w:jc w:val="center"/>
            </w:pPr>
            <w:r w:rsidRPr="003A7CB7">
              <w:t>A +B + C + D</w:t>
            </w:r>
          </w:p>
          <w:p w:rsidR="00E25F67" w:rsidRPr="003A7CB7" w:rsidRDefault="00E25F67" w:rsidP="00482E19">
            <w:pPr>
              <w:jc w:val="center"/>
            </w:pPr>
            <w:r w:rsidRPr="003A7CB7">
              <w:t>max 5 250</w:t>
            </w:r>
          </w:p>
        </w:tc>
      </w:tr>
      <w:tr w:rsidR="00E25F67" w:rsidRPr="003A7CB7" w:rsidTr="00482E19">
        <w:tc>
          <w:tcPr>
            <w:tcW w:w="534" w:type="dxa"/>
          </w:tcPr>
          <w:p w:rsidR="00E25F67" w:rsidRPr="003A7CB7" w:rsidRDefault="00E25F67" w:rsidP="00482E19">
            <w:pPr>
              <w:jc w:val="center"/>
            </w:pPr>
          </w:p>
        </w:tc>
        <w:tc>
          <w:tcPr>
            <w:tcW w:w="1701" w:type="dxa"/>
          </w:tcPr>
          <w:p w:rsidR="00E25F67" w:rsidRPr="003A7CB7" w:rsidRDefault="00E25F67" w:rsidP="00482E19">
            <w:pPr>
              <w:jc w:val="center"/>
            </w:pPr>
          </w:p>
        </w:tc>
        <w:tc>
          <w:tcPr>
            <w:tcW w:w="1783" w:type="dxa"/>
          </w:tcPr>
          <w:p w:rsidR="00E25F67" w:rsidRPr="003A7CB7" w:rsidRDefault="00E25F67" w:rsidP="00482E19">
            <w:pPr>
              <w:jc w:val="center"/>
            </w:pPr>
          </w:p>
        </w:tc>
        <w:tc>
          <w:tcPr>
            <w:tcW w:w="3887" w:type="dxa"/>
          </w:tcPr>
          <w:p w:rsidR="00E25F67" w:rsidRPr="003A7CB7" w:rsidRDefault="00E25F67" w:rsidP="00482E19">
            <w:r w:rsidRPr="003A7CB7">
              <w:t xml:space="preserve">Dodávka </w:t>
            </w:r>
            <w:r w:rsidRPr="003A7CB7">
              <w:rPr>
                <w:b/>
              </w:rPr>
              <w:t>do MS B</w:t>
            </w:r>
            <w:r w:rsidRPr="003A7CB7">
              <w:t xml:space="preserve"> max 5 250</w:t>
            </w:r>
          </w:p>
        </w:tc>
        <w:tc>
          <w:tcPr>
            <w:tcW w:w="1842" w:type="dxa"/>
            <w:vMerge/>
          </w:tcPr>
          <w:p w:rsidR="00E25F67" w:rsidRPr="003A7CB7" w:rsidRDefault="00E25F67" w:rsidP="00482E19">
            <w:pPr>
              <w:jc w:val="both"/>
              <w:rPr>
                <w:b/>
              </w:rPr>
            </w:pPr>
          </w:p>
        </w:tc>
      </w:tr>
      <w:tr w:rsidR="00E25F67" w:rsidRPr="003A7CB7" w:rsidTr="00482E19">
        <w:tc>
          <w:tcPr>
            <w:tcW w:w="534" w:type="dxa"/>
          </w:tcPr>
          <w:p w:rsidR="00E25F67" w:rsidRPr="003A7CB7" w:rsidRDefault="00E25F67" w:rsidP="00482E19">
            <w:pPr>
              <w:jc w:val="center"/>
            </w:pPr>
          </w:p>
        </w:tc>
        <w:tc>
          <w:tcPr>
            <w:tcW w:w="1701" w:type="dxa"/>
          </w:tcPr>
          <w:p w:rsidR="00E25F67" w:rsidRPr="003A7CB7" w:rsidRDefault="00E25F67" w:rsidP="00482E19">
            <w:pPr>
              <w:jc w:val="center"/>
            </w:pPr>
          </w:p>
        </w:tc>
        <w:tc>
          <w:tcPr>
            <w:tcW w:w="1783" w:type="dxa"/>
          </w:tcPr>
          <w:p w:rsidR="00E25F67" w:rsidRPr="003A7CB7" w:rsidRDefault="00E25F67" w:rsidP="00482E19">
            <w:pPr>
              <w:jc w:val="center"/>
            </w:pPr>
          </w:p>
        </w:tc>
        <w:tc>
          <w:tcPr>
            <w:tcW w:w="3887" w:type="dxa"/>
          </w:tcPr>
          <w:p w:rsidR="00E25F67" w:rsidRPr="003A7CB7" w:rsidRDefault="00E25F67" w:rsidP="00482E19">
            <w:r w:rsidRPr="003A7CB7">
              <w:t xml:space="preserve">Dodávka </w:t>
            </w:r>
            <w:r w:rsidRPr="003A7CB7">
              <w:rPr>
                <w:b/>
              </w:rPr>
              <w:t>do MS C</w:t>
            </w:r>
            <w:r w:rsidRPr="003A7CB7">
              <w:t xml:space="preserve"> max 990</w:t>
            </w:r>
          </w:p>
        </w:tc>
        <w:tc>
          <w:tcPr>
            <w:tcW w:w="1842" w:type="dxa"/>
            <w:vMerge/>
          </w:tcPr>
          <w:p w:rsidR="00E25F67" w:rsidRPr="003A7CB7" w:rsidRDefault="00E25F67" w:rsidP="00482E19">
            <w:pPr>
              <w:jc w:val="both"/>
              <w:rPr>
                <w:b/>
              </w:rPr>
            </w:pPr>
          </w:p>
        </w:tc>
      </w:tr>
      <w:tr w:rsidR="00E25F67" w:rsidRPr="003A7CB7" w:rsidTr="00482E19">
        <w:tc>
          <w:tcPr>
            <w:tcW w:w="534" w:type="dxa"/>
          </w:tcPr>
          <w:p w:rsidR="00E25F67" w:rsidRPr="003A7CB7" w:rsidRDefault="00E25F67" w:rsidP="00482E19">
            <w:pPr>
              <w:jc w:val="center"/>
            </w:pPr>
          </w:p>
        </w:tc>
        <w:tc>
          <w:tcPr>
            <w:tcW w:w="1701" w:type="dxa"/>
          </w:tcPr>
          <w:p w:rsidR="00E25F67" w:rsidRPr="003A7CB7" w:rsidRDefault="00E25F67" w:rsidP="00482E19">
            <w:pPr>
              <w:jc w:val="center"/>
            </w:pPr>
          </w:p>
        </w:tc>
        <w:tc>
          <w:tcPr>
            <w:tcW w:w="1783" w:type="dxa"/>
          </w:tcPr>
          <w:p w:rsidR="00E25F67" w:rsidRPr="003A7CB7" w:rsidRDefault="00E25F67" w:rsidP="00482E19">
            <w:pPr>
              <w:jc w:val="center"/>
            </w:pPr>
          </w:p>
        </w:tc>
        <w:tc>
          <w:tcPr>
            <w:tcW w:w="3887" w:type="dxa"/>
          </w:tcPr>
          <w:p w:rsidR="00E25F67" w:rsidRPr="003A7CB7" w:rsidRDefault="00E25F67" w:rsidP="00482E19">
            <w:r w:rsidRPr="003A7CB7">
              <w:t xml:space="preserve">Dodávka </w:t>
            </w:r>
            <w:r w:rsidRPr="003A7CB7">
              <w:rPr>
                <w:b/>
              </w:rPr>
              <w:t>do MS D</w:t>
            </w:r>
            <w:r w:rsidRPr="003A7CB7">
              <w:t xml:space="preserve"> max 100</w:t>
            </w:r>
          </w:p>
        </w:tc>
        <w:tc>
          <w:tcPr>
            <w:tcW w:w="1842" w:type="dxa"/>
            <w:vMerge/>
          </w:tcPr>
          <w:p w:rsidR="00E25F67" w:rsidRPr="003A7CB7" w:rsidRDefault="00E25F67" w:rsidP="00482E19">
            <w:pPr>
              <w:jc w:val="both"/>
              <w:rPr>
                <w:b/>
              </w:rPr>
            </w:pPr>
          </w:p>
        </w:tc>
      </w:tr>
    </w:tbl>
    <w:p w:rsidR="00E25F67" w:rsidRDefault="00E25F67" w:rsidP="00E25F67">
      <w:r>
        <w:rPr>
          <w:b/>
        </w:rPr>
        <w:lastRenderedPageBreak/>
        <w:t>Poznámky</w:t>
      </w:r>
    </w:p>
    <w:p w:rsidR="00E25F67" w:rsidRDefault="00E25F67" w:rsidP="00E25F67"/>
    <w:p w:rsidR="00E25F67" w:rsidRDefault="00E25F67" w:rsidP="00DF19A5">
      <w:pPr>
        <w:numPr>
          <w:ilvl w:val="0"/>
          <w:numId w:val="18"/>
        </w:numPr>
        <w:spacing w:line="276" w:lineRule="auto"/>
        <w:jc w:val="both"/>
      </w:pPr>
      <w:r>
        <w:t>Maximálny dohodnutý objem sa má posudzovať pre každý členský štát (MS - member state) zapojený do rokovaní v porovnaní s limitmi jednotlivých MS pre výrobu a pre dodávky; rozhodujúci je najnižší z týchto limitov. Absolútne maximálny dohodnutý objem pre jednu organizáciu výrobcov (PO -</w:t>
      </w:r>
      <w:r w:rsidRPr="00645867">
        <w:t xml:space="preserve"> producer organi</w:t>
      </w:r>
      <w:r w:rsidR="00B21019">
        <w:t>z</w:t>
      </w:r>
      <w:r w:rsidRPr="00645867">
        <w:t>ation</w:t>
      </w:r>
      <w:r>
        <w:t>) je 3,5 % produkcie EÚ (v príkladoch 5 250), aj keď sa mlieko vyrába vo viac než jednom MS alebo dováža do viac než jedného MS.</w:t>
      </w:r>
    </w:p>
    <w:p w:rsidR="00E25F67" w:rsidRDefault="00E25F67" w:rsidP="00E25F67">
      <w:pPr>
        <w:jc w:val="both"/>
      </w:pPr>
    </w:p>
    <w:p w:rsidR="00E25F67" w:rsidRDefault="00E25F67" w:rsidP="00DF19A5">
      <w:pPr>
        <w:numPr>
          <w:ilvl w:val="0"/>
          <w:numId w:val="18"/>
        </w:numPr>
        <w:spacing w:line="276" w:lineRule="auto"/>
        <w:jc w:val="both"/>
      </w:pPr>
      <w:r>
        <w:t xml:space="preserve">Pre výpočet maximálnych dohodnutých objemov sa objemy výroby mlieka pre EÚ a pre každý MS zverejnia vo forme </w:t>
      </w:r>
      <w:r w:rsidRPr="0003783B">
        <w:rPr>
          <w:b/>
        </w:rPr>
        <w:t>ročných hodnôt</w:t>
      </w:r>
      <w:r>
        <w:t xml:space="preserve"> (článok 126 ods. 5). Aby sa mohli dohodnuté objemy, ktoré nahlásili PO posúdiť, musia príslušné orgány vypočítať maximálne objemy so zohľadnením </w:t>
      </w:r>
      <w:r>
        <w:rPr>
          <w:b/>
        </w:rPr>
        <w:t>časového obdobia dodávky</w:t>
      </w:r>
      <w:r>
        <w:t xml:space="preserve"> uvedenej v oznámení (článok 2 ods. 2 vykonávacieho nariadenia a článok 3 delegovaného nariadenia).</w:t>
      </w:r>
    </w:p>
    <w:p w:rsidR="00E25F67" w:rsidRDefault="00E25F67" w:rsidP="00E25F67">
      <w:pPr>
        <w:pStyle w:val="Odsekzoznamu1"/>
        <w:jc w:val="both"/>
      </w:pPr>
      <w:r w:rsidRPr="0003783B">
        <w:rPr>
          <w:b/>
        </w:rPr>
        <w:t>Príklad:</w:t>
      </w:r>
      <w:r>
        <w:t xml:space="preserve"> Ako sa predpokladalo vyššie, ročná výroba v MS A bola 10 000, takže maximálny dohodnutý objem (ročný) je 3 300.</w:t>
      </w:r>
    </w:p>
    <w:p w:rsidR="00E25F67" w:rsidRDefault="00E25F67" w:rsidP="00E25F67">
      <w:pPr>
        <w:pStyle w:val="Odsekzoznamu1"/>
        <w:jc w:val="both"/>
      </w:pPr>
      <w:r>
        <w:t xml:space="preserve">PO vypracuje oznámenie o dohodnutom objeme 1 500 s časovým obdobím dodávky 4 mesiace pre výrobu a dodávku v MS A. Hoci je dohodnutý objem (1 500) nižší ako maximálny dohodnutý objem (ročný) (3 300), dohodnutý objem prekročil 33% limit, pretože sa musí brať do úvahy časové obdobie na dodávku. Maximálny dohodnutý objem pre časové obdobie na dodávku trvajúce 4 mesiace by mal byť 1 100 (= 4/12 z 33 % </w:t>
      </w:r>
      <w:r w:rsidRPr="001A0460">
        <w:rPr>
          <w:sz w:val="20"/>
          <w:szCs w:val="20"/>
        </w:rPr>
        <w:t>(čl. 126c ods. 2 písm. c bod ii)</w:t>
      </w:r>
      <w:r>
        <w:rPr>
          <w:sz w:val="20"/>
          <w:szCs w:val="20"/>
        </w:rPr>
        <w:t xml:space="preserve"> </w:t>
      </w:r>
      <w:r>
        <w:t xml:space="preserve">z 10 000 </w:t>
      </w:r>
      <w:r>
        <w:rPr>
          <w:sz w:val="20"/>
          <w:szCs w:val="20"/>
        </w:rPr>
        <w:t>(ročná výroba MS A)</w:t>
      </w:r>
      <w:r>
        <w:t>).</w:t>
      </w:r>
    </w:p>
    <w:p w:rsidR="00E25F67" w:rsidRPr="001A0460" w:rsidRDefault="00E25F67" w:rsidP="00E25F67">
      <w:pPr>
        <w:pStyle w:val="Odsekzoznamu1"/>
        <w:jc w:val="both"/>
      </w:pPr>
      <w:r>
        <w:t xml:space="preserve">Podobne by mal 33% limit rešpektovať aj dohodnutý objem 4 000 pre časové obdobie dodávky trvajúce 18 mesiacov, keďže maximálny dohodnutý objem pre časové obdobie dodávky trvajúce 18 mesiacov by mal predstavovať 4 950 (= 18/12 z 33 % </w:t>
      </w:r>
      <w:r w:rsidRPr="001A0460">
        <w:rPr>
          <w:sz w:val="20"/>
          <w:szCs w:val="20"/>
        </w:rPr>
        <w:t>(čl. 126c ods. 2 písm. c bod ii)</w:t>
      </w:r>
      <w:r>
        <w:rPr>
          <w:sz w:val="20"/>
          <w:szCs w:val="20"/>
        </w:rPr>
        <w:t xml:space="preserve"> </w:t>
      </w:r>
      <w:r>
        <w:t xml:space="preserve">z 10 000 </w:t>
      </w:r>
      <w:r>
        <w:rPr>
          <w:sz w:val="20"/>
          <w:szCs w:val="20"/>
        </w:rPr>
        <w:t>(ročná výroba MS A)</w:t>
      </w:r>
      <w:r>
        <w:t>).</w:t>
      </w:r>
    </w:p>
    <w:p w:rsidR="00E25F67" w:rsidRDefault="00E25F67" w:rsidP="00DF19A5">
      <w:pPr>
        <w:numPr>
          <w:ilvl w:val="0"/>
          <w:numId w:val="18"/>
        </w:numPr>
        <w:spacing w:line="276" w:lineRule="auto"/>
        <w:jc w:val="both"/>
      </w:pPr>
      <w:r>
        <w:t xml:space="preserve">V prípade značných </w:t>
      </w:r>
      <w:r w:rsidRPr="00251E1B">
        <w:rPr>
          <w:b/>
        </w:rPr>
        <w:t>sezónnych výkyvov</w:t>
      </w:r>
      <w:r>
        <w:t xml:space="preserve"> by mal MS zohľadňovať sezónnu variabilitu produkcie mlieka (čl. 3 delegovaného nariadenia). Preto by sa malo oznámenie poslať všetkým zainteresovaným MS.</w:t>
      </w:r>
    </w:p>
    <w:p w:rsidR="00E25F67" w:rsidRDefault="00E25F67" w:rsidP="00E25F67">
      <w:pPr>
        <w:ind w:left="708"/>
        <w:jc w:val="both"/>
      </w:pPr>
      <w:r w:rsidRPr="00251E1B">
        <w:rPr>
          <w:b/>
        </w:rPr>
        <w:t>Príklad</w:t>
      </w:r>
      <w:r>
        <w:t>: Ako sa predpokladalo vyššie, ročná výroba v MS C bola 3 000, takže maximálny dohodnutý objem (ročný) je 990. Predpokladajme, že sezónne výkyvy vo výrobe boli značné, napr.</w:t>
      </w:r>
    </w:p>
    <w:p w:rsidR="00E25F67" w:rsidRDefault="00E25F67" w:rsidP="00E25F67">
      <w:pPr>
        <w:ind w:left="708"/>
        <w:jc w:val="both"/>
      </w:pPr>
      <w:r>
        <w:t>Výroba na mesiac v % (napr. na základe priemerných mesačných % za posledné 3 roky)</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
        <w:gridCol w:w="642"/>
        <w:gridCol w:w="651"/>
        <w:gridCol w:w="646"/>
        <w:gridCol w:w="648"/>
        <w:gridCol w:w="639"/>
        <w:gridCol w:w="628"/>
        <w:gridCol w:w="654"/>
        <w:gridCol w:w="644"/>
        <w:gridCol w:w="644"/>
        <w:gridCol w:w="654"/>
        <w:gridCol w:w="650"/>
        <w:gridCol w:w="777"/>
      </w:tblGrid>
      <w:tr w:rsidR="00E25F67" w:rsidRPr="00725413" w:rsidTr="00482E19">
        <w:tc>
          <w:tcPr>
            <w:tcW w:w="644" w:type="dxa"/>
          </w:tcPr>
          <w:p w:rsidR="00E25F67" w:rsidRPr="00725413" w:rsidRDefault="00E25F67" w:rsidP="00482E19">
            <w:pPr>
              <w:jc w:val="center"/>
            </w:pPr>
            <w:r w:rsidRPr="00725413">
              <w:t>Jan</w:t>
            </w:r>
          </w:p>
        </w:tc>
        <w:tc>
          <w:tcPr>
            <w:tcW w:w="649" w:type="dxa"/>
          </w:tcPr>
          <w:p w:rsidR="00E25F67" w:rsidRPr="00725413" w:rsidRDefault="00E25F67" w:rsidP="00482E19">
            <w:pPr>
              <w:jc w:val="center"/>
            </w:pPr>
            <w:r w:rsidRPr="00725413">
              <w:t>Feb</w:t>
            </w:r>
          </w:p>
        </w:tc>
        <w:tc>
          <w:tcPr>
            <w:tcW w:w="654" w:type="dxa"/>
          </w:tcPr>
          <w:p w:rsidR="00E25F67" w:rsidRPr="00725413" w:rsidRDefault="00E25F67" w:rsidP="00482E19">
            <w:pPr>
              <w:jc w:val="center"/>
            </w:pPr>
            <w:r w:rsidRPr="00725413">
              <w:t>Mar</w:t>
            </w:r>
          </w:p>
        </w:tc>
        <w:tc>
          <w:tcPr>
            <w:tcW w:w="651" w:type="dxa"/>
          </w:tcPr>
          <w:p w:rsidR="00E25F67" w:rsidRPr="00725413" w:rsidRDefault="00E25F67" w:rsidP="00482E19">
            <w:pPr>
              <w:jc w:val="center"/>
              <w:rPr>
                <w:highlight w:val="lightGray"/>
              </w:rPr>
            </w:pPr>
            <w:r w:rsidRPr="00725413">
              <w:rPr>
                <w:highlight w:val="lightGray"/>
              </w:rPr>
              <w:t>Apr</w:t>
            </w:r>
          </w:p>
        </w:tc>
        <w:tc>
          <w:tcPr>
            <w:tcW w:w="652" w:type="dxa"/>
          </w:tcPr>
          <w:p w:rsidR="00E25F67" w:rsidRPr="00725413" w:rsidRDefault="00E25F67" w:rsidP="00482E19">
            <w:pPr>
              <w:jc w:val="center"/>
              <w:rPr>
                <w:highlight w:val="lightGray"/>
              </w:rPr>
            </w:pPr>
            <w:r w:rsidRPr="00725413">
              <w:rPr>
                <w:highlight w:val="lightGray"/>
              </w:rPr>
              <w:t>Máj</w:t>
            </w:r>
          </w:p>
        </w:tc>
        <w:tc>
          <w:tcPr>
            <w:tcW w:w="647" w:type="dxa"/>
          </w:tcPr>
          <w:p w:rsidR="00E25F67" w:rsidRPr="00725413" w:rsidRDefault="00E25F67" w:rsidP="00482E19">
            <w:pPr>
              <w:jc w:val="center"/>
              <w:rPr>
                <w:highlight w:val="lightGray"/>
              </w:rPr>
            </w:pPr>
            <w:r w:rsidRPr="00725413">
              <w:rPr>
                <w:highlight w:val="lightGray"/>
              </w:rPr>
              <w:t>Jún</w:t>
            </w:r>
          </w:p>
        </w:tc>
        <w:tc>
          <w:tcPr>
            <w:tcW w:w="640" w:type="dxa"/>
          </w:tcPr>
          <w:p w:rsidR="00E25F67" w:rsidRPr="00725413" w:rsidRDefault="00E25F67" w:rsidP="00482E19">
            <w:pPr>
              <w:jc w:val="center"/>
            </w:pPr>
            <w:r w:rsidRPr="00725413">
              <w:t>Júl</w:t>
            </w:r>
          </w:p>
        </w:tc>
        <w:tc>
          <w:tcPr>
            <w:tcW w:w="656" w:type="dxa"/>
          </w:tcPr>
          <w:p w:rsidR="00E25F67" w:rsidRPr="00725413" w:rsidRDefault="00E25F67" w:rsidP="00482E19">
            <w:pPr>
              <w:jc w:val="center"/>
            </w:pPr>
            <w:r w:rsidRPr="00725413">
              <w:t>Aug</w:t>
            </w:r>
          </w:p>
        </w:tc>
        <w:tc>
          <w:tcPr>
            <w:tcW w:w="650" w:type="dxa"/>
          </w:tcPr>
          <w:p w:rsidR="00E25F67" w:rsidRPr="00725413" w:rsidRDefault="00E25F67" w:rsidP="00482E19">
            <w:pPr>
              <w:jc w:val="center"/>
            </w:pPr>
            <w:r w:rsidRPr="00725413">
              <w:t>Sep</w:t>
            </w:r>
          </w:p>
        </w:tc>
        <w:tc>
          <w:tcPr>
            <w:tcW w:w="650" w:type="dxa"/>
          </w:tcPr>
          <w:p w:rsidR="00E25F67" w:rsidRPr="00725413" w:rsidRDefault="00E25F67" w:rsidP="00482E19">
            <w:pPr>
              <w:jc w:val="center"/>
            </w:pPr>
            <w:r w:rsidRPr="00725413">
              <w:t>Okt</w:t>
            </w:r>
          </w:p>
        </w:tc>
        <w:tc>
          <w:tcPr>
            <w:tcW w:w="656" w:type="dxa"/>
          </w:tcPr>
          <w:p w:rsidR="00E25F67" w:rsidRPr="00725413" w:rsidRDefault="00E25F67" w:rsidP="00482E19">
            <w:pPr>
              <w:jc w:val="center"/>
            </w:pPr>
            <w:r w:rsidRPr="00725413">
              <w:t>Nov</w:t>
            </w:r>
          </w:p>
        </w:tc>
        <w:tc>
          <w:tcPr>
            <w:tcW w:w="654" w:type="dxa"/>
          </w:tcPr>
          <w:p w:rsidR="00E25F67" w:rsidRPr="00725413" w:rsidRDefault="00E25F67" w:rsidP="00482E19">
            <w:pPr>
              <w:jc w:val="center"/>
            </w:pPr>
            <w:r w:rsidRPr="00725413">
              <w:t>Dec</w:t>
            </w:r>
          </w:p>
        </w:tc>
        <w:tc>
          <w:tcPr>
            <w:tcW w:w="777" w:type="dxa"/>
          </w:tcPr>
          <w:p w:rsidR="00E25F67" w:rsidRPr="00725413" w:rsidRDefault="00E25F67" w:rsidP="00482E19">
            <w:pPr>
              <w:jc w:val="center"/>
            </w:pPr>
            <w:r w:rsidRPr="00725413">
              <w:t>Spolu</w:t>
            </w:r>
          </w:p>
        </w:tc>
      </w:tr>
      <w:tr w:rsidR="00E25F67" w:rsidRPr="00725413" w:rsidTr="00482E19">
        <w:tc>
          <w:tcPr>
            <w:tcW w:w="644" w:type="dxa"/>
          </w:tcPr>
          <w:p w:rsidR="00E25F67" w:rsidRPr="00725413" w:rsidRDefault="00E25F67" w:rsidP="00482E19">
            <w:pPr>
              <w:jc w:val="center"/>
            </w:pPr>
            <w:r w:rsidRPr="00725413">
              <w:t>2</w:t>
            </w:r>
          </w:p>
        </w:tc>
        <w:tc>
          <w:tcPr>
            <w:tcW w:w="649" w:type="dxa"/>
          </w:tcPr>
          <w:p w:rsidR="00E25F67" w:rsidRPr="00725413" w:rsidRDefault="00E25F67" w:rsidP="00482E19">
            <w:pPr>
              <w:jc w:val="center"/>
            </w:pPr>
            <w:r w:rsidRPr="00725413">
              <w:t>4</w:t>
            </w:r>
          </w:p>
        </w:tc>
        <w:tc>
          <w:tcPr>
            <w:tcW w:w="654" w:type="dxa"/>
          </w:tcPr>
          <w:p w:rsidR="00E25F67" w:rsidRPr="00725413" w:rsidRDefault="00E25F67" w:rsidP="00482E19">
            <w:pPr>
              <w:jc w:val="center"/>
            </w:pPr>
            <w:r w:rsidRPr="00725413">
              <w:t>8</w:t>
            </w:r>
          </w:p>
        </w:tc>
        <w:tc>
          <w:tcPr>
            <w:tcW w:w="651" w:type="dxa"/>
          </w:tcPr>
          <w:p w:rsidR="00E25F67" w:rsidRPr="00725413" w:rsidRDefault="00E25F67" w:rsidP="00482E19">
            <w:pPr>
              <w:jc w:val="center"/>
              <w:rPr>
                <w:highlight w:val="lightGray"/>
              </w:rPr>
            </w:pPr>
            <w:r w:rsidRPr="00725413">
              <w:rPr>
                <w:highlight w:val="lightGray"/>
              </w:rPr>
              <w:t>14</w:t>
            </w:r>
          </w:p>
        </w:tc>
        <w:tc>
          <w:tcPr>
            <w:tcW w:w="652" w:type="dxa"/>
          </w:tcPr>
          <w:p w:rsidR="00E25F67" w:rsidRPr="00725413" w:rsidRDefault="00E25F67" w:rsidP="00482E19">
            <w:pPr>
              <w:jc w:val="center"/>
              <w:rPr>
                <w:highlight w:val="lightGray"/>
              </w:rPr>
            </w:pPr>
            <w:r w:rsidRPr="00725413">
              <w:rPr>
                <w:highlight w:val="lightGray"/>
              </w:rPr>
              <w:t>15</w:t>
            </w:r>
          </w:p>
        </w:tc>
        <w:tc>
          <w:tcPr>
            <w:tcW w:w="647" w:type="dxa"/>
          </w:tcPr>
          <w:p w:rsidR="00E25F67" w:rsidRPr="00725413" w:rsidRDefault="00E25F67" w:rsidP="00482E19">
            <w:pPr>
              <w:jc w:val="center"/>
              <w:rPr>
                <w:highlight w:val="lightGray"/>
              </w:rPr>
            </w:pPr>
            <w:r w:rsidRPr="00725413">
              <w:rPr>
                <w:highlight w:val="lightGray"/>
              </w:rPr>
              <w:t>13</w:t>
            </w:r>
          </w:p>
        </w:tc>
        <w:tc>
          <w:tcPr>
            <w:tcW w:w="640" w:type="dxa"/>
          </w:tcPr>
          <w:p w:rsidR="00E25F67" w:rsidRPr="00725413" w:rsidRDefault="00E25F67" w:rsidP="00482E19">
            <w:pPr>
              <w:jc w:val="center"/>
            </w:pPr>
            <w:r w:rsidRPr="00725413">
              <w:t>12</w:t>
            </w:r>
          </w:p>
        </w:tc>
        <w:tc>
          <w:tcPr>
            <w:tcW w:w="656" w:type="dxa"/>
          </w:tcPr>
          <w:p w:rsidR="00E25F67" w:rsidRPr="00725413" w:rsidRDefault="00E25F67" w:rsidP="00482E19">
            <w:pPr>
              <w:jc w:val="center"/>
            </w:pPr>
            <w:r w:rsidRPr="00725413">
              <w:t>11</w:t>
            </w:r>
          </w:p>
        </w:tc>
        <w:tc>
          <w:tcPr>
            <w:tcW w:w="650" w:type="dxa"/>
          </w:tcPr>
          <w:p w:rsidR="00E25F67" w:rsidRPr="00725413" w:rsidRDefault="00E25F67" w:rsidP="00482E19">
            <w:pPr>
              <w:jc w:val="center"/>
            </w:pPr>
            <w:r w:rsidRPr="00725413">
              <w:t>8</w:t>
            </w:r>
          </w:p>
        </w:tc>
        <w:tc>
          <w:tcPr>
            <w:tcW w:w="650" w:type="dxa"/>
          </w:tcPr>
          <w:p w:rsidR="00E25F67" w:rsidRPr="00725413" w:rsidRDefault="00E25F67" w:rsidP="00482E19">
            <w:pPr>
              <w:jc w:val="center"/>
            </w:pPr>
            <w:r w:rsidRPr="00725413">
              <w:t>6</w:t>
            </w:r>
          </w:p>
        </w:tc>
        <w:tc>
          <w:tcPr>
            <w:tcW w:w="656" w:type="dxa"/>
          </w:tcPr>
          <w:p w:rsidR="00E25F67" w:rsidRPr="00725413" w:rsidRDefault="00E25F67" w:rsidP="00482E19">
            <w:pPr>
              <w:jc w:val="center"/>
            </w:pPr>
            <w:r w:rsidRPr="00725413">
              <w:t>4</w:t>
            </w:r>
          </w:p>
        </w:tc>
        <w:tc>
          <w:tcPr>
            <w:tcW w:w="654" w:type="dxa"/>
          </w:tcPr>
          <w:p w:rsidR="00E25F67" w:rsidRPr="00725413" w:rsidRDefault="00E25F67" w:rsidP="00482E19">
            <w:pPr>
              <w:jc w:val="center"/>
            </w:pPr>
            <w:r w:rsidRPr="00725413">
              <w:t>3</w:t>
            </w:r>
          </w:p>
        </w:tc>
        <w:tc>
          <w:tcPr>
            <w:tcW w:w="777" w:type="dxa"/>
          </w:tcPr>
          <w:p w:rsidR="00E25F67" w:rsidRPr="00725413" w:rsidRDefault="00E25F67" w:rsidP="00482E19">
            <w:pPr>
              <w:jc w:val="center"/>
            </w:pPr>
            <w:r w:rsidRPr="00725413">
              <w:t>100</w:t>
            </w:r>
          </w:p>
        </w:tc>
      </w:tr>
    </w:tbl>
    <w:p w:rsidR="00E25F67" w:rsidRDefault="00E25F67" w:rsidP="00E25F67">
      <w:pPr>
        <w:ind w:left="708"/>
        <w:jc w:val="both"/>
      </w:pPr>
      <w:r>
        <w:t xml:space="preserve">PO vypracuje oznámenie o dohodnutom objeme 360 s časovým obdobím dodávky 3 mesiace (apríl, máj a jún) pre výrobu a dodávku v MS C. Výsledný maximálny dohodnutý objem na 3 mesiace na základe pomerného prístupu ako v príklade k poznámke 2 by mal byť obmedzený hodnotou 248 (= 3/12 z 33 % </w:t>
      </w:r>
      <w:r w:rsidRPr="001A0460">
        <w:rPr>
          <w:sz w:val="20"/>
          <w:szCs w:val="20"/>
        </w:rPr>
        <w:t>(čl. 126c ods. 2 písm. c bod ii)</w:t>
      </w:r>
      <w:r>
        <w:rPr>
          <w:sz w:val="20"/>
          <w:szCs w:val="20"/>
        </w:rPr>
        <w:t xml:space="preserve"> </w:t>
      </w:r>
      <w:r>
        <w:t xml:space="preserve">z 3 000 </w:t>
      </w:r>
      <w:r>
        <w:rPr>
          <w:sz w:val="20"/>
          <w:szCs w:val="20"/>
        </w:rPr>
        <w:t>(ročná výroba MS C)</w:t>
      </w:r>
      <w:r>
        <w:t xml:space="preserve">). Ale keďže sa prejavuje značná sezónna variabilita, MS ju musí pri výpočte maximálneho dohodnutého objemu zohľadniť. Počas príslušného časového obdobia dodávky predstavoval odhadovaný objem výroby 42 % (= 14+15+13). Preto, ak sa zohľadní sezónna variabilita výroby, dohodnutý limit pre časové obdobie dodávky (apr-jún) by mal byť 416 (= 42 % z 33 % </w:t>
      </w:r>
      <w:r w:rsidRPr="001A0460">
        <w:rPr>
          <w:sz w:val="20"/>
          <w:szCs w:val="20"/>
        </w:rPr>
        <w:t>(čl. 126c ods. 2 písm. c bod ii)</w:t>
      </w:r>
      <w:r>
        <w:rPr>
          <w:sz w:val="20"/>
          <w:szCs w:val="20"/>
        </w:rPr>
        <w:t xml:space="preserve"> </w:t>
      </w:r>
      <w:r>
        <w:t xml:space="preserve">z 3 000 </w:t>
      </w:r>
      <w:r>
        <w:rPr>
          <w:sz w:val="20"/>
          <w:szCs w:val="20"/>
        </w:rPr>
        <w:t>(ročná výroba MS C)</w:t>
      </w:r>
      <w:r>
        <w:t>).</w:t>
      </w:r>
    </w:p>
    <w:p w:rsidR="00E25F67" w:rsidRDefault="00E25F67" w:rsidP="00E25F67">
      <w:pPr>
        <w:ind w:left="708"/>
        <w:jc w:val="both"/>
      </w:pPr>
      <w:r>
        <w:lastRenderedPageBreak/>
        <w:t xml:space="preserve">PO vypracuje oznámenie o dohodnutom objeme 200 s časovým obdobím dodávky 3 mesiace (okt-dec) pre výrobu a dodávku v MS C. Berúc do úvahy sezónnu variabilitu vo výrobe by mal dohodnutý limit  pre časové obdobie dodávky (okt-dec) predstavovať 128 (= 13 % </w:t>
      </w:r>
      <w:r>
        <w:rPr>
          <w:sz w:val="20"/>
          <w:szCs w:val="20"/>
        </w:rPr>
        <w:t xml:space="preserve">(6+4+3) </w:t>
      </w:r>
      <w:r>
        <w:t xml:space="preserve">z 33 % </w:t>
      </w:r>
      <w:r w:rsidRPr="001A0460">
        <w:rPr>
          <w:sz w:val="20"/>
          <w:szCs w:val="20"/>
        </w:rPr>
        <w:t>(čl. 126c ods. 2 písm. c bod ii)</w:t>
      </w:r>
      <w:r>
        <w:rPr>
          <w:sz w:val="20"/>
          <w:szCs w:val="20"/>
        </w:rPr>
        <w:t xml:space="preserve"> </w:t>
      </w:r>
      <w:r>
        <w:t xml:space="preserve">z 3 000 </w:t>
      </w:r>
      <w:r>
        <w:rPr>
          <w:sz w:val="20"/>
          <w:szCs w:val="20"/>
        </w:rPr>
        <w:t>(ročná výroba MS C)</w:t>
      </w:r>
      <w:r>
        <w:t>). Preto sa dohoda nemôže zrealizovať, ak objem prekročí limity.</w:t>
      </w:r>
    </w:p>
    <w:p w:rsidR="00E25F67" w:rsidRDefault="00E25F67" w:rsidP="00E25F67">
      <w:pPr>
        <w:ind w:left="708"/>
        <w:jc w:val="both"/>
      </w:pPr>
    </w:p>
    <w:p w:rsidR="00E25F67" w:rsidRPr="00052E93" w:rsidRDefault="00E25F67" w:rsidP="00DF19A5">
      <w:pPr>
        <w:numPr>
          <w:ilvl w:val="0"/>
          <w:numId w:val="18"/>
        </w:numPr>
        <w:spacing w:line="276" w:lineRule="auto"/>
        <w:jc w:val="both"/>
      </w:pPr>
      <w:r>
        <w:t xml:space="preserve"> Nie každá dohoda je úspešná a jej výsledkom je dodávka. Z praktických dôvodov a na účely zmiernenia administratívneho zaťaženia operátorov, ako aj príslušných orgánov, sa môže MS rozhodnúť, že nie každá jednotlivá dohoda sa oznámi v zmysle článku 2 ods. 1 vykonávacieho nariadenia, ak prvky oznámenia zostanú nezmenené (rovnaký objem, rovnaké časové obdobie dodávky, rovnaké zainteresované MS). Ale oznámenie uvedené v článku 2 ods. 3 sa musí vypracovať vždy a uvádzajú sa v ňom skutočne dodané objemy surového mlieka, takže tým aj objemy úspešne dohodnuté na ročnom základe.</w:t>
      </w:r>
    </w:p>
    <w:p w:rsidR="00E25F67" w:rsidRDefault="00E25F67" w:rsidP="00991133">
      <w:pPr>
        <w:ind w:left="-284"/>
        <w:rPr>
          <w:color w:val="365F91" w:themeColor="accent1" w:themeShade="BF"/>
        </w:rPr>
      </w:pPr>
    </w:p>
    <w:p w:rsidR="006E67E6" w:rsidRDefault="006E67E6">
      <w:pPr>
        <w:rPr>
          <w:color w:val="365F91" w:themeColor="accent1" w:themeShade="BF"/>
        </w:rPr>
      </w:pPr>
    </w:p>
    <w:sectPr w:rsidR="006E67E6" w:rsidSect="00482E19">
      <w:footerReference w:type="default" r:id="rId12"/>
      <w:pgSz w:w="11906" w:h="16838" w:code="9"/>
      <w:pgMar w:top="1985" w:right="1418" w:bottom="1418" w:left="1259" w:header="709" w:footer="680"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FAE" w:rsidRDefault="00761FAE">
      <w:r>
        <w:separator/>
      </w:r>
    </w:p>
  </w:endnote>
  <w:endnote w:type="continuationSeparator" w:id="0">
    <w:p w:rsidR="00761FAE" w:rsidRDefault="00761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EUAlbertina CE">
    <w:altName w:val="Times New Roman"/>
    <w:panose1 w:val="00000000000000000000"/>
    <w:charset w:val="EE"/>
    <w:family w:val="roman"/>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684" w:rsidRDefault="00EE1684" w:rsidP="00135612">
    <w:pPr>
      <w:pStyle w:val="Pta"/>
      <w:tabs>
        <w:tab w:val="left" w:pos="9000"/>
      </w:tabs>
      <w:ind w:right="360"/>
      <w:jc w:val="right"/>
    </w:pPr>
    <w:r>
      <w:rPr>
        <w:rStyle w:val="slostrany"/>
      </w:rPr>
      <w:fldChar w:fldCharType="begin"/>
    </w:r>
    <w:r>
      <w:rPr>
        <w:rStyle w:val="slostrany"/>
      </w:rPr>
      <w:instrText xml:space="preserve"> PAGE </w:instrText>
    </w:r>
    <w:r>
      <w:rPr>
        <w:rStyle w:val="slostrany"/>
      </w:rPr>
      <w:fldChar w:fldCharType="separate"/>
    </w:r>
    <w:r w:rsidR="003D310E">
      <w:rPr>
        <w:rStyle w:val="slostrany"/>
        <w:noProof/>
      </w:rPr>
      <w:t>1</w:t>
    </w:r>
    <w:r>
      <w:rPr>
        <w:rStyle w:val="slostrany"/>
      </w:rPr>
      <w:fldChar w:fldCharType="end"/>
    </w:r>
    <w:r>
      <w:rPr>
        <w:rStyle w:val="slostrany"/>
      </w:rPr>
      <w:t xml:space="preserve"> z </w:t>
    </w:r>
    <w:r>
      <w:rPr>
        <w:rStyle w:val="slostrany"/>
      </w:rPr>
      <w:fldChar w:fldCharType="begin"/>
    </w:r>
    <w:r>
      <w:rPr>
        <w:rStyle w:val="slostrany"/>
      </w:rPr>
      <w:instrText xml:space="preserve"> NUMPAGES </w:instrText>
    </w:r>
    <w:r>
      <w:rPr>
        <w:rStyle w:val="slostrany"/>
      </w:rPr>
      <w:fldChar w:fldCharType="separate"/>
    </w:r>
    <w:r w:rsidR="003D310E">
      <w:rPr>
        <w:rStyle w:val="slostrany"/>
        <w:noProof/>
      </w:rPr>
      <w:t>38</w:t>
    </w:r>
    <w:r>
      <w:rPr>
        <w:rStyle w:val="slostrany"/>
      </w:rPr>
      <w:fldChar w:fldCharType="end"/>
    </w:r>
  </w:p>
  <w:p w:rsidR="00EE1684" w:rsidRPr="00135612" w:rsidRDefault="00EE1684" w:rsidP="00135612">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684" w:rsidRDefault="00EE1684">
    <w:pPr>
      <w:pStyle w:val="Pta"/>
    </w:pPr>
  </w:p>
  <w:p w:rsidR="00EE1684" w:rsidRDefault="00EE1684" w:rsidP="00482E19">
    <w:pPr>
      <w:pStyle w:val="Pta"/>
      <w:tabs>
        <w:tab w:val="left" w:pos="9000"/>
      </w:tabs>
      <w:ind w:right="360"/>
      <w:jc w:val="right"/>
    </w:pPr>
    <w:r>
      <w:rPr>
        <w:rStyle w:val="slostrany"/>
      </w:rPr>
      <w:fldChar w:fldCharType="begin"/>
    </w:r>
    <w:r>
      <w:rPr>
        <w:rStyle w:val="slostrany"/>
      </w:rPr>
      <w:instrText xml:space="preserve"> PAGE </w:instrText>
    </w:r>
    <w:r>
      <w:rPr>
        <w:rStyle w:val="slostrany"/>
      </w:rPr>
      <w:fldChar w:fldCharType="separate"/>
    </w:r>
    <w:r w:rsidR="003D310E">
      <w:rPr>
        <w:rStyle w:val="slostrany"/>
        <w:noProof/>
      </w:rPr>
      <w:t>20</w:t>
    </w:r>
    <w:r>
      <w:rPr>
        <w:rStyle w:val="slostrany"/>
      </w:rPr>
      <w:fldChar w:fldCharType="end"/>
    </w:r>
    <w:r>
      <w:rPr>
        <w:rStyle w:val="slostrany"/>
      </w:rPr>
      <w:t xml:space="preserve"> z </w:t>
    </w:r>
    <w:r>
      <w:rPr>
        <w:rStyle w:val="slostrany"/>
      </w:rPr>
      <w:fldChar w:fldCharType="begin"/>
    </w:r>
    <w:r>
      <w:rPr>
        <w:rStyle w:val="slostrany"/>
      </w:rPr>
      <w:instrText xml:space="preserve"> NUMPAGES </w:instrText>
    </w:r>
    <w:r>
      <w:rPr>
        <w:rStyle w:val="slostrany"/>
      </w:rPr>
      <w:fldChar w:fldCharType="separate"/>
    </w:r>
    <w:r w:rsidR="003D310E">
      <w:rPr>
        <w:rStyle w:val="slostrany"/>
        <w:noProof/>
      </w:rPr>
      <w:t>38</w:t>
    </w:r>
    <w:r>
      <w:rPr>
        <w:rStyle w:val="slostrany"/>
      </w:rPr>
      <w:fldChar w:fldCharType="end"/>
    </w:r>
  </w:p>
  <w:p w:rsidR="00EE1684" w:rsidRDefault="00EE1684" w:rsidP="00850E23">
    <w:pPr>
      <w:pStyle w:val="Pt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FAE" w:rsidRDefault="00761FAE">
      <w:r>
        <w:separator/>
      </w:r>
    </w:p>
  </w:footnote>
  <w:footnote w:type="continuationSeparator" w:id="0">
    <w:p w:rsidR="00761FAE" w:rsidRDefault="00761FAE">
      <w:r>
        <w:continuationSeparator/>
      </w:r>
    </w:p>
  </w:footnote>
  <w:footnote w:id="1">
    <w:p w:rsidR="00EE1684" w:rsidRDefault="00EE1684" w:rsidP="00E25F67">
      <w:pPr>
        <w:pStyle w:val="Textpoznmkypodiarou"/>
      </w:pPr>
      <w:r>
        <w:rPr>
          <w:rStyle w:val="Odkaznapoznmkupodiarou"/>
        </w:rPr>
        <w:footnoteRef/>
      </w:r>
      <w:r>
        <w:t xml:space="preserve"> </w:t>
      </w:r>
      <w:r>
        <w:rPr>
          <w:rFonts w:ascii="Times New Roman" w:hAnsi="Times New Roman"/>
        </w:rPr>
        <w:t>Vznik niektorých situácií v príkladoch je dosť nepravdepodobný, ale napriek tomu sú tieto príklady užitočné pre vysvetlenie logiky výpočtu.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684" w:rsidRDefault="00EE1684">
    <w:pPr>
      <w:pStyle w:val="Hlavika"/>
    </w:pPr>
    <w:r>
      <w:rPr>
        <w:noProof/>
        <w:lang w:eastAsia="sk-SK"/>
      </w:rPr>
      <w:drawing>
        <wp:inline distT="0" distB="0" distL="0" distR="0" wp14:anchorId="75FA88DF" wp14:editId="2761D5C3">
          <wp:extent cx="4692580" cy="813916"/>
          <wp:effectExtent l="0" t="0" r="0" b="5715"/>
          <wp:docPr id="4" name="Obrázok 4" descr="Popis: 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Popis: logo P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3687" cy="81410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334A"/>
    <w:multiLevelType w:val="hybridMultilevel"/>
    <w:tmpl w:val="DA16410E"/>
    <w:lvl w:ilvl="0" w:tplc="2A3EE474">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497748"/>
    <w:multiLevelType w:val="hybridMultilevel"/>
    <w:tmpl w:val="8D509E2E"/>
    <w:lvl w:ilvl="0" w:tplc="041B0001">
      <w:start w:val="1"/>
      <w:numFmt w:val="bullet"/>
      <w:lvlText w:val=""/>
      <w:lvlJc w:val="left"/>
      <w:pPr>
        <w:tabs>
          <w:tab w:val="num" w:pos="360"/>
        </w:tabs>
        <w:ind w:left="360" w:hanging="360"/>
      </w:pPr>
      <w:rPr>
        <w:rFonts w:ascii="Symbol" w:hAnsi="Symbol" w:hint="default"/>
      </w:rPr>
    </w:lvl>
    <w:lvl w:ilvl="1" w:tplc="041B0003">
      <w:start w:val="1"/>
      <w:numFmt w:val="bullet"/>
      <w:lvlText w:val="o"/>
      <w:lvlJc w:val="left"/>
      <w:pPr>
        <w:tabs>
          <w:tab w:val="num" w:pos="1080"/>
        </w:tabs>
        <w:ind w:left="1080" w:hanging="360"/>
      </w:pPr>
      <w:rPr>
        <w:rFonts w:ascii="Courier New" w:hAnsi="Courier New" w:hint="default"/>
      </w:rPr>
    </w:lvl>
    <w:lvl w:ilvl="2" w:tplc="041B0005">
      <w:start w:val="1"/>
      <w:numFmt w:val="bullet"/>
      <w:lvlText w:val=""/>
      <w:lvlJc w:val="left"/>
      <w:pPr>
        <w:tabs>
          <w:tab w:val="num" w:pos="1800"/>
        </w:tabs>
        <w:ind w:left="1800" w:hanging="360"/>
      </w:pPr>
      <w:rPr>
        <w:rFonts w:ascii="Wingdings" w:hAnsi="Wingdings" w:hint="default"/>
      </w:rPr>
    </w:lvl>
    <w:lvl w:ilvl="3" w:tplc="041B0001">
      <w:start w:val="1"/>
      <w:numFmt w:val="bullet"/>
      <w:lvlText w:val=""/>
      <w:lvlJc w:val="left"/>
      <w:pPr>
        <w:tabs>
          <w:tab w:val="num" w:pos="2520"/>
        </w:tabs>
        <w:ind w:left="2520" w:hanging="360"/>
      </w:pPr>
      <w:rPr>
        <w:rFonts w:ascii="Symbol" w:hAnsi="Symbol" w:hint="default"/>
      </w:rPr>
    </w:lvl>
    <w:lvl w:ilvl="4" w:tplc="041B0003">
      <w:start w:val="1"/>
      <w:numFmt w:val="bullet"/>
      <w:lvlText w:val="o"/>
      <w:lvlJc w:val="left"/>
      <w:pPr>
        <w:tabs>
          <w:tab w:val="num" w:pos="3240"/>
        </w:tabs>
        <w:ind w:left="3240" w:hanging="360"/>
      </w:pPr>
      <w:rPr>
        <w:rFonts w:ascii="Courier New" w:hAnsi="Courier New" w:hint="default"/>
      </w:rPr>
    </w:lvl>
    <w:lvl w:ilvl="5" w:tplc="041B0005">
      <w:start w:val="1"/>
      <w:numFmt w:val="bullet"/>
      <w:lvlText w:val=""/>
      <w:lvlJc w:val="left"/>
      <w:pPr>
        <w:tabs>
          <w:tab w:val="num" w:pos="3960"/>
        </w:tabs>
        <w:ind w:left="3960" w:hanging="360"/>
      </w:pPr>
      <w:rPr>
        <w:rFonts w:ascii="Wingdings" w:hAnsi="Wingdings" w:hint="default"/>
      </w:rPr>
    </w:lvl>
    <w:lvl w:ilvl="6" w:tplc="041B0001">
      <w:start w:val="1"/>
      <w:numFmt w:val="bullet"/>
      <w:lvlText w:val=""/>
      <w:lvlJc w:val="left"/>
      <w:pPr>
        <w:tabs>
          <w:tab w:val="num" w:pos="4680"/>
        </w:tabs>
        <w:ind w:left="4680" w:hanging="360"/>
      </w:pPr>
      <w:rPr>
        <w:rFonts w:ascii="Symbol" w:hAnsi="Symbol" w:hint="default"/>
      </w:rPr>
    </w:lvl>
    <w:lvl w:ilvl="7" w:tplc="041B0003">
      <w:start w:val="1"/>
      <w:numFmt w:val="bullet"/>
      <w:lvlText w:val="o"/>
      <w:lvlJc w:val="left"/>
      <w:pPr>
        <w:tabs>
          <w:tab w:val="num" w:pos="5400"/>
        </w:tabs>
        <w:ind w:left="5400" w:hanging="360"/>
      </w:pPr>
      <w:rPr>
        <w:rFonts w:ascii="Courier New" w:hAnsi="Courier New" w:hint="default"/>
      </w:rPr>
    </w:lvl>
    <w:lvl w:ilvl="8" w:tplc="041B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501E26"/>
    <w:multiLevelType w:val="hybridMultilevel"/>
    <w:tmpl w:val="BD3AD01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5B921ED"/>
    <w:multiLevelType w:val="hybridMultilevel"/>
    <w:tmpl w:val="85CEA82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D993E36"/>
    <w:multiLevelType w:val="hybridMultilevel"/>
    <w:tmpl w:val="3BC2F7BC"/>
    <w:lvl w:ilvl="0" w:tplc="041B000F">
      <w:start w:val="1"/>
      <w:numFmt w:val="decimal"/>
      <w:lvlText w:val="%1."/>
      <w:lvlJc w:val="left"/>
      <w:pPr>
        <w:tabs>
          <w:tab w:val="num" w:pos="720"/>
        </w:tabs>
        <w:ind w:left="720" w:hanging="360"/>
      </w:pPr>
      <w:rPr>
        <w:rFonts w:cs="Times New Roman" w:hint="default"/>
      </w:rPr>
    </w:lvl>
    <w:lvl w:ilvl="1" w:tplc="30A4660C">
      <w:start w:val="1"/>
      <w:numFmt w:val="lowerLetter"/>
      <w:lvlText w:val="%2)"/>
      <w:lvlJc w:val="left"/>
      <w:pPr>
        <w:tabs>
          <w:tab w:val="num" w:pos="680"/>
        </w:tabs>
        <w:ind w:left="680" w:hanging="567"/>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4114AE7"/>
    <w:multiLevelType w:val="hybridMultilevel"/>
    <w:tmpl w:val="A59E2F20"/>
    <w:lvl w:ilvl="0" w:tplc="041B000F">
      <w:start w:val="1"/>
      <w:numFmt w:val="decimal"/>
      <w:lvlText w:val="%1."/>
      <w:lvlJc w:val="left"/>
      <w:pPr>
        <w:tabs>
          <w:tab w:val="num" w:pos="720"/>
        </w:tabs>
        <w:ind w:left="720" w:hanging="360"/>
      </w:pPr>
      <w:rPr>
        <w:rFont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E9B36E2"/>
    <w:multiLevelType w:val="hybridMultilevel"/>
    <w:tmpl w:val="533C7712"/>
    <w:lvl w:ilvl="0" w:tplc="A4EC8A98">
      <w:start w:val="2"/>
      <w:numFmt w:val="bullet"/>
      <w:lvlText w:val="-"/>
      <w:lvlJc w:val="left"/>
      <w:pPr>
        <w:tabs>
          <w:tab w:val="num" w:pos="360"/>
        </w:tabs>
        <w:ind w:left="0" w:firstLine="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6C3B21"/>
    <w:multiLevelType w:val="hybridMultilevel"/>
    <w:tmpl w:val="20F606B6"/>
    <w:lvl w:ilvl="0" w:tplc="DA3E2166">
      <w:start w:val="1"/>
      <w:numFmt w:val="decimal"/>
      <w:lvlText w:val="%1."/>
      <w:lvlJc w:val="left"/>
      <w:pPr>
        <w:ind w:left="1080" w:hanging="360"/>
      </w:pPr>
      <w:rPr>
        <w:rFonts w:cs="Times New Roman" w:hint="default"/>
      </w:rPr>
    </w:lvl>
    <w:lvl w:ilvl="1" w:tplc="471C667C">
      <w:start w:val="1"/>
      <w:numFmt w:val="lowerLetter"/>
      <w:lvlText w:val="%2)"/>
      <w:lvlJc w:val="left"/>
      <w:pPr>
        <w:ind w:left="1800" w:hanging="360"/>
      </w:pPr>
      <w:rPr>
        <w:rFonts w:cs="Times New Roman" w:hint="default"/>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8" w15:restartNumberingAfterBreak="0">
    <w:nsid w:val="391359C0"/>
    <w:multiLevelType w:val="hybridMultilevel"/>
    <w:tmpl w:val="1FE2A7FA"/>
    <w:lvl w:ilvl="0" w:tplc="A72E13A0">
      <w:start w:val="1"/>
      <w:numFmt w:val="decimal"/>
      <w:lvlText w:val="%1."/>
      <w:lvlJc w:val="left"/>
      <w:pPr>
        <w:ind w:left="720" w:hanging="360"/>
      </w:pPr>
      <w:rPr>
        <w:rFonts w:hint="default"/>
        <w:b/>
        <w:sz w:val="26"/>
        <w:szCs w:val="2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FD6480C"/>
    <w:multiLevelType w:val="hybridMultilevel"/>
    <w:tmpl w:val="DCFC62D8"/>
    <w:lvl w:ilvl="0" w:tplc="039CF258">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0" w15:restartNumberingAfterBreak="0">
    <w:nsid w:val="4AF738AF"/>
    <w:multiLevelType w:val="hybridMultilevel"/>
    <w:tmpl w:val="82E6576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CFF2912"/>
    <w:multiLevelType w:val="hybridMultilevel"/>
    <w:tmpl w:val="A15CD6E8"/>
    <w:lvl w:ilvl="0" w:tplc="1B0CF0B2">
      <w:start w:val="1"/>
      <w:numFmt w:val="lowerLetter"/>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7E3E22"/>
    <w:multiLevelType w:val="hybridMultilevel"/>
    <w:tmpl w:val="F52679C4"/>
    <w:lvl w:ilvl="0" w:tplc="041B000F">
      <w:start w:val="1"/>
      <w:numFmt w:val="decimal"/>
      <w:lvlText w:val="%1."/>
      <w:lvlJc w:val="left"/>
      <w:pPr>
        <w:tabs>
          <w:tab w:val="num" w:pos="720"/>
        </w:tabs>
        <w:ind w:left="720" w:hanging="360"/>
      </w:pPr>
      <w:rPr>
        <w:rFonts w:cs="Times New Roman" w:hint="default"/>
      </w:rPr>
    </w:lvl>
    <w:lvl w:ilvl="1" w:tplc="471C667C">
      <w:start w:val="1"/>
      <w:numFmt w:val="lowerLetter"/>
      <w:lvlText w:val="%2)"/>
      <w:lvlJc w:val="left"/>
      <w:pPr>
        <w:tabs>
          <w:tab w:val="num" w:pos="2880"/>
        </w:tabs>
      </w:pPr>
      <w:rPr>
        <w:rFonts w:cs="Times New Roman" w:hint="default"/>
      </w:rPr>
    </w:lvl>
    <w:lvl w:ilvl="2" w:tplc="C008AF34">
      <w:start w:val="1"/>
      <w:numFmt w:val="decimal"/>
      <w:lvlText w:val="%3)"/>
      <w:lvlJc w:val="left"/>
      <w:pPr>
        <w:ind w:left="502" w:hanging="360"/>
      </w:pPr>
      <w:rPr>
        <w:rFonts w:ascii="Times New Roman" w:eastAsia="Times New Roman" w:hAnsi="Times New Roman" w:cs="Times New Roman"/>
        <w:strike w:val="0"/>
        <w:color w:val="auto"/>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58803DF"/>
    <w:multiLevelType w:val="hybridMultilevel"/>
    <w:tmpl w:val="69EC2060"/>
    <w:lvl w:ilvl="0" w:tplc="2A3EE474">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5471B86"/>
    <w:multiLevelType w:val="hybridMultilevel"/>
    <w:tmpl w:val="A4BA1DB2"/>
    <w:lvl w:ilvl="0" w:tplc="E2A6A68A">
      <w:numFmt w:val="bullet"/>
      <w:lvlText w:val="-"/>
      <w:lvlJc w:val="left"/>
      <w:pPr>
        <w:tabs>
          <w:tab w:val="num" w:pos="683"/>
        </w:tabs>
        <w:ind w:left="683" w:hanging="57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B307A4"/>
    <w:multiLevelType w:val="hybridMultilevel"/>
    <w:tmpl w:val="54EEBCFA"/>
    <w:lvl w:ilvl="0" w:tplc="D8AE2492">
      <w:start w:val="1"/>
      <w:numFmt w:val="lowerLetter"/>
      <w:lvlText w:val="%1)"/>
      <w:lvlJc w:val="left"/>
      <w:pPr>
        <w:ind w:left="1080" w:hanging="360"/>
      </w:pPr>
      <w:rPr>
        <w:rFonts w:cs="Times New Roman" w:hint="default"/>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6" w15:restartNumberingAfterBreak="0">
    <w:nsid w:val="6DA22F13"/>
    <w:multiLevelType w:val="hybridMultilevel"/>
    <w:tmpl w:val="FC1EA5FE"/>
    <w:lvl w:ilvl="0" w:tplc="2A3EE474">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7" w15:restartNumberingAfterBreak="0">
    <w:nsid w:val="725E607C"/>
    <w:multiLevelType w:val="hybridMultilevel"/>
    <w:tmpl w:val="8B5012C4"/>
    <w:lvl w:ilvl="0" w:tplc="DA3E2166">
      <w:start w:val="1"/>
      <w:numFmt w:val="decimal"/>
      <w:lvlText w:val="%1."/>
      <w:lvlJc w:val="left"/>
      <w:pPr>
        <w:ind w:left="1080" w:hanging="360"/>
      </w:pPr>
      <w:rPr>
        <w:rFonts w:cs="Times New Roman" w:hint="default"/>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8" w15:restartNumberingAfterBreak="0">
    <w:nsid w:val="76781BA6"/>
    <w:multiLevelType w:val="hybridMultilevel"/>
    <w:tmpl w:val="7C2C0BAE"/>
    <w:lvl w:ilvl="0" w:tplc="CC9C28C6">
      <w:start w:val="1"/>
      <w:numFmt w:val="lowerLetter"/>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19" w15:restartNumberingAfterBreak="0">
    <w:nsid w:val="773D2C2D"/>
    <w:multiLevelType w:val="hybridMultilevel"/>
    <w:tmpl w:val="CAD877EA"/>
    <w:lvl w:ilvl="0" w:tplc="471C667C">
      <w:start w:val="1"/>
      <w:numFmt w:val="lowerLetter"/>
      <w:lvlText w:val="%1)"/>
      <w:lvlJc w:val="left"/>
      <w:pPr>
        <w:tabs>
          <w:tab w:val="num" w:pos="2880"/>
        </w:tabs>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7E4C6E82"/>
    <w:multiLevelType w:val="hybridMultilevel"/>
    <w:tmpl w:val="764E31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5440F7"/>
    <w:multiLevelType w:val="hybridMultilevel"/>
    <w:tmpl w:val="A41653C6"/>
    <w:lvl w:ilvl="0" w:tplc="25C07EC8">
      <w:start w:val="1"/>
      <w:numFmt w:val="decimal"/>
      <w:lvlText w:val="%1."/>
      <w:lvlJc w:val="left"/>
      <w:pPr>
        <w:ind w:left="1080" w:hanging="360"/>
      </w:pPr>
      <w:rPr>
        <w:rFonts w:ascii="Times New Roman" w:eastAsia="Times New Roman" w:hAnsi="Times New Roman" w:cs="Times New Roman"/>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num w:numId="1">
    <w:abstractNumId w:val="1"/>
  </w:num>
  <w:num w:numId="2">
    <w:abstractNumId w:val="14"/>
  </w:num>
  <w:num w:numId="3">
    <w:abstractNumId w:val="12"/>
  </w:num>
  <w:num w:numId="4">
    <w:abstractNumId w:val="20"/>
  </w:num>
  <w:num w:numId="5">
    <w:abstractNumId w:val="4"/>
  </w:num>
  <w:num w:numId="6">
    <w:abstractNumId w:val="15"/>
  </w:num>
  <w:num w:numId="7">
    <w:abstractNumId w:val="11"/>
  </w:num>
  <w:num w:numId="8">
    <w:abstractNumId w:val="18"/>
  </w:num>
  <w:num w:numId="9">
    <w:abstractNumId w:val="10"/>
  </w:num>
  <w:num w:numId="10">
    <w:abstractNumId w:val="9"/>
  </w:num>
  <w:num w:numId="11">
    <w:abstractNumId w:val="21"/>
  </w:num>
  <w:num w:numId="12">
    <w:abstractNumId w:val="17"/>
  </w:num>
  <w:num w:numId="13">
    <w:abstractNumId w:val="19"/>
  </w:num>
  <w:num w:numId="14">
    <w:abstractNumId w:val="16"/>
  </w:num>
  <w:num w:numId="15">
    <w:abstractNumId w:val="2"/>
  </w:num>
  <w:num w:numId="16">
    <w:abstractNumId w:val="7"/>
  </w:num>
  <w:num w:numId="17">
    <w:abstractNumId w:val="6"/>
  </w:num>
  <w:num w:numId="18">
    <w:abstractNumId w:val="3"/>
  </w:num>
  <w:num w:numId="19">
    <w:abstractNumId w:val="5"/>
  </w:num>
  <w:num w:numId="20">
    <w:abstractNumId w:val="8"/>
  </w:num>
  <w:num w:numId="21">
    <w:abstractNumId w:val="13"/>
  </w:num>
  <w:num w:numId="2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DDA"/>
    <w:rsid w:val="000005A5"/>
    <w:rsid w:val="00004715"/>
    <w:rsid w:val="00005E62"/>
    <w:rsid w:val="00006558"/>
    <w:rsid w:val="00010A88"/>
    <w:rsid w:val="000113A1"/>
    <w:rsid w:val="000115C1"/>
    <w:rsid w:val="00012F1C"/>
    <w:rsid w:val="000131DD"/>
    <w:rsid w:val="00013BE3"/>
    <w:rsid w:val="00015BFA"/>
    <w:rsid w:val="0001623C"/>
    <w:rsid w:val="0001776A"/>
    <w:rsid w:val="00020A34"/>
    <w:rsid w:val="00021CEF"/>
    <w:rsid w:val="000222B5"/>
    <w:rsid w:val="00022760"/>
    <w:rsid w:val="00024886"/>
    <w:rsid w:val="000259D9"/>
    <w:rsid w:val="00025B67"/>
    <w:rsid w:val="00026780"/>
    <w:rsid w:val="00027FF2"/>
    <w:rsid w:val="000306F7"/>
    <w:rsid w:val="00032C49"/>
    <w:rsid w:val="00035058"/>
    <w:rsid w:val="000355F2"/>
    <w:rsid w:val="000357ED"/>
    <w:rsid w:val="00041D1A"/>
    <w:rsid w:val="00042930"/>
    <w:rsid w:val="00044EE2"/>
    <w:rsid w:val="0005050A"/>
    <w:rsid w:val="000524BC"/>
    <w:rsid w:val="000577A3"/>
    <w:rsid w:val="00062DC9"/>
    <w:rsid w:val="00062EBF"/>
    <w:rsid w:val="000643A9"/>
    <w:rsid w:val="00064709"/>
    <w:rsid w:val="00066ACB"/>
    <w:rsid w:val="000707A0"/>
    <w:rsid w:val="00077D9D"/>
    <w:rsid w:val="00083318"/>
    <w:rsid w:val="00094A4C"/>
    <w:rsid w:val="000965A4"/>
    <w:rsid w:val="000967E3"/>
    <w:rsid w:val="000A4A8A"/>
    <w:rsid w:val="000A7E7A"/>
    <w:rsid w:val="000B157F"/>
    <w:rsid w:val="000B16E0"/>
    <w:rsid w:val="000B2086"/>
    <w:rsid w:val="000B6F1A"/>
    <w:rsid w:val="000B6FF4"/>
    <w:rsid w:val="000C63C6"/>
    <w:rsid w:val="000D28F8"/>
    <w:rsid w:val="000D2EC4"/>
    <w:rsid w:val="000D5041"/>
    <w:rsid w:val="000D58D6"/>
    <w:rsid w:val="000E0023"/>
    <w:rsid w:val="000E160A"/>
    <w:rsid w:val="000E3E37"/>
    <w:rsid w:val="000E4718"/>
    <w:rsid w:val="000F3D6E"/>
    <w:rsid w:val="0010010A"/>
    <w:rsid w:val="0010044B"/>
    <w:rsid w:val="00120A26"/>
    <w:rsid w:val="00122273"/>
    <w:rsid w:val="00123276"/>
    <w:rsid w:val="001246FA"/>
    <w:rsid w:val="001261C4"/>
    <w:rsid w:val="00126799"/>
    <w:rsid w:val="00127388"/>
    <w:rsid w:val="00130A9B"/>
    <w:rsid w:val="00132895"/>
    <w:rsid w:val="00132B1D"/>
    <w:rsid w:val="00133C7F"/>
    <w:rsid w:val="00135612"/>
    <w:rsid w:val="00140326"/>
    <w:rsid w:val="001518C8"/>
    <w:rsid w:val="00151D0C"/>
    <w:rsid w:val="00154FEE"/>
    <w:rsid w:val="001555E5"/>
    <w:rsid w:val="001563F5"/>
    <w:rsid w:val="00161CCE"/>
    <w:rsid w:val="001629FB"/>
    <w:rsid w:val="00163E98"/>
    <w:rsid w:val="00165A3A"/>
    <w:rsid w:val="0016678B"/>
    <w:rsid w:val="00171316"/>
    <w:rsid w:val="00171BBA"/>
    <w:rsid w:val="00180E82"/>
    <w:rsid w:val="001814F4"/>
    <w:rsid w:val="00181F24"/>
    <w:rsid w:val="00197BC8"/>
    <w:rsid w:val="001A0CE3"/>
    <w:rsid w:val="001A1712"/>
    <w:rsid w:val="001A189E"/>
    <w:rsid w:val="001A6ADD"/>
    <w:rsid w:val="001B1994"/>
    <w:rsid w:val="001B3814"/>
    <w:rsid w:val="001D07CF"/>
    <w:rsid w:val="001D1F96"/>
    <w:rsid w:val="001D364C"/>
    <w:rsid w:val="001D5ADF"/>
    <w:rsid w:val="001E0AF1"/>
    <w:rsid w:val="001E1E2B"/>
    <w:rsid w:val="001E445D"/>
    <w:rsid w:val="001E65EB"/>
    <w:rsid w:val="001F2A51"/>
    <w:rsid w:val="001F2C74"/>
    <w:rsid w:val="001F2D4F"/>
    <w:rsid w:val="001F49BF"/>
    <w:rsid w:val="001F7BB5"/>
    <w:rsid w:val="00201B3A"/>
    <w:rsid w:val="00203B65"/>
    <w:rsid w:val="00205283"/>
    <w:rsid w:val="00207CDF"/>
    <w:rsid w:val="00226EB7"/>
    <w:rsid w:val="00227C15"/>
    <w:rsid w:val="00227D90"/>
    <w:rsid w:val="002307A2"/>
    <w:rsid w:val="0023178C"/>
    <w:rsid w:val="00233C3A"/>
    <w:rsid w:val="002400F2"/>
    <w:rsid w:val="002415CF"/>
    <w:rsid w:val="00257C86"/>
    <w:rsid w:val="0026269B"/>
    <w:rsid w:val="00267194"/>
    <w:rsid w:val="0027085E"/>
    <w:rsid w:val="0027110D"/>
    <w:rsid w:val="002728A3"/>
    <w:rsid w:val="00272CA5"/>
    <w:rsid w:val="00273C3F"/>
    <w:rsid w:val="0027491C"/>
    <w:rsid w:val="00281B50"/>
    <w:rsid w:val="0028275D"/>
    <w:rsid w:val="00282A69"/>
    <w:rsid w:val="002833D8"/>
    <w:rsid w:val="00290967"/>
    <w:rsid w:val="00297702"/>
    <w:rsid w:val="002C01E3"/>
    <w:rsid w:val="002C0B6E"/>
    <w:rsid w:val="002C1517"/>
    <w:rsid w:val="002C29D1"/>
    <w:rsid w:val="002C65F0"/>
    <w:rsid w:val="002D010C"/>
    <w:rsid w:val="002D1D00"/>
    <w:rsid w:val="002D2B40"/>
    <w:rsid w:val="002D3503"/>
    <w:rsid w:val="002D60FE"/>
    <w:rsid w:val="002E242A"/>
    <w:rsid w:val="002E2559"/>
    <w:rsid w:val="002E3B1A"/>
    <w:rsid w:val="002F207F"/>
    <w:rsid w:val="002F20F7"/>
    <w:rsid w:val="002F418C"/>
    <w:rsid w:val="002F41AB"/>
    <w:rsid w:val="002F43EF"/>
    <w:rsid w:val="002F7B25"/>
    <w:rsid w:val="003000A0"/>
    <w:rsid w:val="003045A6"/>
    <w:rsid w:val="0031062A"/>
    <w:rsid w:val="00311930"/>
    <w:rsid w:val="00313BA5"/>
    <w:rsid w:val="0032006A"/>
    <w:rsid w:val="003222B0"/>
    <w:rsid w:val="00324F28"/>
    <w:rsid w:val="0032552B"/>
    <w:rsid w:val="00326914"/>
    <w:rsid w:val="003308B5"/>
    <w:rsid w:val="00330CCC"/>
    <w:rsid w:val="003330CF"/>
    <w:rsid w:val="003337A8"/>
    <w:rsid w:val="00333881"/>
    <w:rsid w:val="00333BE2"/>
    <w:rsid w:val="00334794"/>
    <w:rsid w:val="00337BED"/>
    <w:rsid w:val="003471D6"/>
    <w:rsid w:val="003505FB"/>
    <w:rsid w:val="003512FC"/>
    <w:rsid w:val="00354C62"/>
    <w:rsid w:val="00354F1F"/>
    <w:rsid w:val="00356D7B"/>
    <w:rsid w:val="00357F7C"/>
    <w:rsid w:val="003657E6"/>
    <w:rsid w:val="003737E0"/>
    <w:rsid w:val="00376028"/>
    <w:rsid w:val="00376274"/>
    <w:rsid w:val="00376BE2"/>
    <w:rsid w:val="0038370D"/>
    <w:rsid w:val="00387297"/>
    <w:rsid w:val="00393465"/>
    <w:rsid w:val="0039548E"/>
    <w:rsid w:val="00395CE6"/>
    <w:rsid w:val="00396EC3"/>
    <w:rsid w:val="003A3A0E"/>
    <w:rsid w:val="003A5EDE"/>
    <w:rsid w:val="003A67D9"/>
    <w:rsid w:val="003A74B7"/>
    <w:rsid w:val="003A77EB"/>
    <w:rsid w:val="003B0DAE"/>
    <w:rsid w:val="003B2323"/>
    <w:rsid w:val="003B3529"/>
    <w:rsid w:val="003B4B3C"/>
    <w:rsid w:val="003B505E"/>
    <w:rsid w:val="003C2140"/>
    <w:rsid w:val="003C24D2"/>
    <w:rsid w:val="003C26D9"/>
    <w:rsid w:val="003C5A7C"/>
    <w:rsid w:val="003D16BD"/>
    <w:rsid w:val="003D310E"/>
    <w:rsid w:val="003D413E"/>
    <w:rsid w:val="003D4AB6"/>
    <w:rsid w:val="003D5ACD"/>
    <w:rsid w:val="003D7FFC"/>
    <w:rsid w:val="003E2812"/>
    <w:rsid w:val="003E3EAB"/>
    <w:rsid w:val="003E4FDC"/>
    <w:rsid w:val="003E6F84"/>
    <w:rsid w:val="003F0274"/>
    <w:rsid w:val="003F1658"/>
    <w:rsid w:val="003F1E0C"/>
    <w:rsid w:val="003F3DD4"/>
    <w:rsid w:val="003F4094"/>
    <w:rsid w:val="003F54AA"/>
    <w:rsid w:val="003F766E"/>
    <w:rsid w:val="00403657"/>
    <w:rsid w:val="00403D4F"/>
    <w:rsid w:val="0040424A"/>
    <w:rsid w:val="00406EC6"/>
    <w:rsid w:val="00407518"/>
    <w:rsid w:val="00410DB7"/>
    <w:rsid w:val="0041165E"/>
    <w:rsid w:val="004232F8"/>
    <w:rsid w:val="004354C4"/>
    <w:rsid w:val="0043577A"/>
    <w:rsid w:val="004376AA"/>
    <w:rsid w:val="00437FBC"/>
    <w:rsid w:val="00441630"/>
    <w:rsid w:val="00441A91"/>
    <w:rsid w:val="00460184"/>
    <w:rsid w:val="00461412"/>
    <w:rsid w:val="00461868"/>
    <w:rsid w:val="00461DBF"/>
    <w:rsid w:val="00466C87"/>
    <w:rsid w:val="00470904"/>
    <w:rsid w:val="00472E7D"/>
    <w:rsid w:val="00474C76"/>
    <w:rsid w:val="0047571B"/>
    <w:rsid w:val="00475F68"/>
    <w:rsid w:val="00480188"/>
    <w:rsid w:val="00482E19"/>
    <w:rsid w:val="00485054"/>
    <w:rsid w:val="004857FF"/>
    <w:rsid w:val="00492C88"/>
    <w:rsid w:val="004933B0"/>
    <w:rsid w:val="00496F45"/>
    <w:rsid w:val="004A1070"/>
    <w:rsid w:val="004A2F30"/>
    <w:rsid w:val="004A4B8B"/>
    <w:rsid w:val="004A596D"/>
    <w:rsid w:val="004B2B2B"/>
    <w:rsid w:val="004B2D32"/>
    <w:rsid w:val="004B3CB0"/>
    <w:rsid w:val="004B5A5A"/>
    <w:rsid w:val="004B639E"/>
    <w:rsid w:val="004B798B"/>
    <w:rsid w:val="004C044E"/>
    <w:rsid w:val="004C7C29"/>
    <w:rsid w:val="004D0199"/>
    <w:rsid w:val="004D113E"/>
    <w:rsid w:val="004D251F"/>
    <w:rsid w:val="004D3021"/>
    <w:rsid w:val="004D372F"/>
    <w:rsid w:val="004E1015"/>
    <w:rsid w:val="004E1C34"/>
    <w:rsid w:val="004E2417"/>
    <w:rsid w:val="004E487A"/>
    <w:rsid w:val="004E7A82"/>
    <w:rsid w:val="004F239A"/>
    <w:rsid w:val="004F3A33"/>
    <w:rsid w:val="004F6276"/>
    <w:rsid w:val="00500A7E"/>
    <w:rsid w:val="00507ED6"/>
    <w:rsid w:val="005101EA"/>
    <w:rsid w:val="005109D1"/>
    <w:rsid w:val="00512E92"/>
    <w:rsid w:val="00516977"/>
    <w:rsid w:val="00517A00"/>
    <w:rsid w:val="005275F1"/>
    <w:rsid w:val="00530607"/>
    <w:rsid w:val="00531036"/>
    <w:rsid w:val="00532AA2"/>
    <w:rsid w:val="0054576D"/>
    <w:rsid w:val="00545E45"/>
    <w:rsid w:val="00555DBF"/>
    <w:rsid w:val="0056356F"/>
    <w:rsid w:val="00565C86"/>
    <w:rsid w:val="00572202"/>
    <w:rsid w:val="005764A2"/>
    <w:rsid w:val="005813AC"/>
    <w:rsid w:val="00582BE3"/>
    <w:rsid w:val="00583082"/>
    <w:rsid w:val="00583B39"/>
    <w:rsid w:val="00584831"/>
    <w:rsid w:val="00591175"/>
    <w:rsid w:val="005924FC"/>
    <w:rsid w:val="00593672"/>
    <w:rsid w:val="00596E77"/>
    <w:rsid w:val="00597CA4"/>
    <w:rsid w:val="005A103C"/>
    <w:rsid w:val="005A18EF"/>
    <w:rsid w:val="005A3F28"/>
    <w:rsid w:val="005A4A45"/>
    <w:rsid w:val="005A5253"/>
    <w:rsid w:val="005B1A09"/>
    <w:rsid w:val="005B5130"/>
    <w:rsid w:val="005B70A7"/>
    <w:rsid w:val="005D29ED"/>
    <w:rsid w:val="005E2794"/>
    <w:rsid w:val="005E30B2"/>
    <w:rsid w:val="005F2DC2"/>
    <w:rsid w:val="005F34B2"/>
    <w:rsid w:val="0060015B"/>
    <w:rsid w:val="00603339"/>
    <w:rsid w:val="00603FA8"/>
    <w:rsid w:val="00604BA7"/>
    <w:rsid w:val="00604BBE"/>
    <w:rsid w:val="00604D34"/>
    <w:rsid w:val="006058AD"/>
    <w:rsid w:val="006106C7"/>
    <w:rsid w:val="006204FC"/>
    <w:rsid w:val="00622764"/>
    <w:rsid w:val="006240F5"/>
    <w:rsid w:val="006254F2"/>
    <w:rsid w:val="00626E72"/>
    <w:rsid w:val="006305D8"/>
    <w:rsid w:val="00633AD6"/>
    <w:rsid w:val="006358F9"/>
    <w:rsid w:val="006374A9"/>
    <w:rsid w:val="00640095"/>
    <w:rsid w:val="00644632"/>
    <w:rsid w:val="006453A5"/>
    <w:rsid w:val="006455A3"/>
    <w:rsid w:val="00645F65"/>
    <w:rsid w:val="006530A2"/>
    <w:rsid w:val="006570CF"/>
    <w:rsid w:val="00657B92"/>
    <w:rsid w:val="00662B83"/>
    <w:rsid w:val="0066638C"/>
    <w:rsid w:val="006713A5"/>
    <w:rsid w:val="00671EAD"/>
    <w:rsid w:val="00675BEF"/>
    <w:rsid w:val="006763B2"/>
    <w:rsid w:val="00680EF1"/>
    <w:rsid w:val="00686AEB"/>
    <w:rsid w:val="00694172"/>
    <w:rsid w:val="00697D25"/>
    <w:rsid w:val="006A2239"/>
    <w:rsid w:val="006A467F"/>
    <w:rsid w:val="006A4758"/>
    <w:rsid w:val="006A5C5B"/>
    <w:rsid w:val="006B0473"/>
    <w:rsid w:val="006B2334"/>
    <w:rsid w:val="006B2F61"/>
    <w:rsid w:val="006B3158"/>
    <w:rsid w:val="006B66C7"/>
    <w:rsid w:val="006B6900"/>
    <w:rsid w:val="006B75B7"/>
    <w:rsid w:val="006C1BBD"/>
    <w:rsid w:val="006C1C42"/>
    <w:rsid w:val="006C348D"/>
    <w:rsid w:val="006D1D1D"/>
    <w:rsid w:val="006E0AAE"/>
    <w:rsid w:val="006E1368"/>
    <w:rsid w:val="006E38BB"/>
    <w:rsid w:val="006E67E6"/>
    <w:rsid w:val="006E6965"/>
    <w:rsid w:val="006E7703"/>
    <w:rsid w:val="006F6375"/>
    <w:rsid w:val="007056CF"/>
    <w:rsid w:val="0070729A"/>
    <w:rsid w:val="00712604"/>
    <w:rsid w:val="00713654"/>
    <w:rsid w:val="0071744A"/>
    <w:rsid w:val="00722F6B"/>
    <w:rsid w:val="00724F37"/>
    <w:rsid w:val="007251FC"/>
    <w:rsid w:val="00731A29"/>
    <w:rsid w:val="007323F0"/>
    <w:rsid w:val="0073255B"/>
    <w:rsid w:val="0073386C"/>
    <w:rsid w:val="00736B95"/>
    <w:rsid w:val="007375FD"/>
    <w:rsid w:val="0074101B"/>
    <w:rsid w:val="0074210C"/>
    <w:rsid w:val="00742E87"/>
    <w:rsid w:val="00742F89"/>
    <w:rsid w:val="00746330"/>
    <w:rsid w:val="007463A1"/>
    <w:rsid w:val="00754115"/>
    <w:rsid w:val="00756F53"/>
    <w:rsid w:val="00761FAE"/>
    <w:rsid w:val="0076338A"/>
    <w:rsid w:val="00766C38"/>
    <w:rsid w:val="00774C7E"/>
    <w:rsid w:val="007844FF"/>
    <w:rsid w:val="00784D18"/>
    <w:rsid w:val="00786187"/>
    <w:rsid w:val="0078621E"/>
    <w:rsid w:val="0078643A"/>
    <w:rsid w:val="00794FFC"/>
    <w:rsid w:val="007977D6"/>
    <w:rsid w:val="007A1C32"/>
    <w:rsid w:val="007A5050"/>
    <w:rsid w:val="007B10C3"/>
    <w:rsid w:val="007B2573"/>
    <w:rsid w:val="007B2CA8"/>
    <w:rsid w:val="007B5894"/>
    <w:rsid w:val="007B6D86"/>
    <w:rsid w:val="007C475D"/>
    <w:rsid w:val="007C5493"/>
    <w:rsid w:val="007C6824"/>
    <w:rsid w:val="007C6DCD"/>
    <w:rsid w:val="007D14FF"/>
    <w:rsid w:val="007D2D99"/>
    <w:rsid w:val="007D3895"/>
    <w:rsid w:val="007D6519"/>
    <w:rsid w:val="007D75BE"/>
    <w:rsid w:val="007E1393"/>
    <w:rsid w:val="007E403B"/>
    <w:rsid w:val="007E6D95"/>
    <w:rsid w:val="007F1DE2"/>
    <w:rsid w:val="007F68E8"/>
    <w:rsid w:val="00803420"/>
    <w:rsid w:val="00806113"/>
    <w:rsid w:val="0082157F"/>
    <w:rsid w:val="00825263"/>
    <w:rsid w:val="00827E1C"/>
    <w:rsid w:val="00832202"/>
    <w:rsid w:val="008322BB"/>
    <w:rsid w:val="00833E19"/>
    <w:rsid w:val="00835E0B"/>
    <w:rsid w:val="00836C80"/>
    <w:rsid w:val="00841525"/>
    <w:rsid w:val="00843A3A"/>
    <w:rsid w:val="00843CF6"/>
    <w:rsid w:val="00844D31"/>
    <w:rsid w:val="00844FD4"/>
    <w:rsid w:val="00845607"/>
    <w:rsid w:val="00846427"/>
    <w:rsid w:val="00850E23"/>
    <w:rsid w:val="00854087"/>
    <w:rsid w:val="00860416"/>
    <w:rsid w:val="0086256A"/>
    <w:rsid w:val="00865484"/>
    <w:rsid w:val="00871EBF"/>
    <w:rsid w:val="008721E3"/>
    <w:rsid w:val="00876B77"/>
    <w:rsid w:val="0088790C"/>
    <w:rsid w:val="0089186D"/>
    <w:rsid w:val="008921EC"/>
    <w:rsid w:val="008924B7"/>
    <w:rsid w:val="00894281"/>
    <w:rsid w:val="00897889"/>
    <w:rsid w:val="008A28E8"/>
    <w:rsid w:val="008A4A4E"/>
    <w:rsid w:val="008A4ABE"/>
    <w:rsid w:val="008A4D8A"/>
    <w:rsid w:val="008A564D"/>
    <w:rsid w:val="008B39DE"/>
    <w:rsid w:val="008C2698"/>
    <w:rsid w:val="008D1EAA"/>
    <w:rsid w:val="008D364F"/>
    <w:rsid w:val="008D5809"/>
    <w:rsid w:val="008E0453"/>
    <w:rsid w:val="008E4044"/>
    <w:rsid w:val="008E46E2"/>
    <w:rsid w:val="008F6D88"/>
    <w:rsid w:val="008F6E2D"/>
    <w:rsid w:val="009005FD"/>
    <w:rsid w:val="009027FB"/>
    <w:rsid w:val="00904264"/>
    <w:rsid w:val="009050A3"/>
    <w:rsid w:val="00906DDA"/>
    <w:rsid w:val="0092590B"/>
    <w:rsid w:val="00931BB9"/>
    <w:rsid w:val="00933DCC"/>
    <w:rsid w:val="00936E32"/>
    <w:rsid w:val="009374F4"/>
    <w:rsid w:val="00941967"/>
    <w:rsid w:val="009453F2"/>
    <w:rsid w:val="00945846"/>
    <w:rsid w:val="009466C1"/>
    <w:rsid w:val="0094692E"/>
    <w:rsid w:val="00947D3A"/>
    <w:rsid w:val="00960503"/>
    <w:rsid w:val="00960E80"/>
    <w:rsid w:val="00962827"/>
    <w:rsid w:val="0096335D"/>
    <w:rsid w:val="00963579"/>
    <w:rsid w:val="00972D73"/>
    <w:rsid w:val="00973668"/>
    <w:rsid w:val="009742E9"/>
    <w:rsid w:val="0097638B"/>
    <w:rsid w:val="009845A6"/>
    <w:rsid w:val="00986BDC"/>
    <w:rsid w:val="00987D9E"/>
    <w:rsid w:val="00991133"/>
    <w:rsid w:val="00991F8E"/>
    <w:rsid w:val="00994388"/>
    <w:rsid w:val="00997806"/>
    <w:rsid w:val="009A5F41"/>
    <w:rsid w:val="009A6BC0"/>
    <w:rsid w:val="009B07F5"/>
    <w:rsid w:val="009B2DC9"/>
    <w:rsid w:val="009B603E"/>
    <w:rsid w:val="009B6817"/>
    <w:rsid w:val="009B6D94"/>
    <w:rsid w:val="009C0BB3"/>
    <w:rsid w:val="009C1EAC"/>
    <w:rsid w:val="009C3CCB"/>
    <w:rsid w:val="009C3DB4"/>
    <w:rsid w:val="009C58A1"/>
    <w:rsid w:val="009C7111"/>
    <w:rsid w:val="009C7199"/>
    <w:rsid w:val="009D1ABA"/>
    <w:rsid w:val="009D2E37"/>
    <w:rsid w:val="009D7F8A"/>
    <w:rsid w:val="009E7570"/>
    <w:rsid w:val="009F3F6F"/>
    <w:rsid w:val="009F418A"/>
    <w:rsid w:val="009F6C8F"/>
    <w:rsid w:val="00A022CC"/>
    <w:rsid w:val="00A0328F"/>
    <w:rsid w:val="00A0353E"/>
    <w:rsid w:val="00A070BC"/>
    <w:rsid w:val="00A112B0"/>
    <w:rsid w:val="00A12499"/>
    <w:rsid w:val="00A14BF1"/>
    <w:rsid w:val="00A216D5"/>
    <w:rsid w:val="00A224EA"/>
    <w:rsid w:val="00A23842"/>
    <w:rsid w:val="00A2606F"/>
    <w:rsid w:val="00A316AC"/>
    <w:rsid w:val="00A35051"/>
    <w:rsid w:val="00A36AF4"/>
    <w:rsid w:val="00A4578F"/>
    <w:rsid w:val="00A46DC5"/>
    <w:rsid w:val="00A46FA6"/>
    <w:rsid w:val="00A47F0F"/>
    <w:rsid w:val="00A5338E"/>
    <w:rsid w:val="00A626A8"/>
    <w:rsid w:val="00A6419F"/>
    <w:rsid w:val="00A75009"/>
    <w:rsid w:val="00A77C6A"/>
    <w:rsid w:val="00A80130"/>
    <w:rsid w:val="00A87729"/>
    <w:rsid w:val="00A929DC"/>
    <w:rsid w:val="00A9524A"/>
    <w:rsid w:val="00A97442"/>
    <w:rsid w:val="00AA0CDC"/>
    <w:rsid w:val="00AA2460"/>
    <w:rsid w:val="00AA2C04"/>
    <w:rsid w:val="00AA7ACB"/>
    <w:rsid w:val="00AB3D7D"/>
    <w:rsid w:val="00AB51E1"/>
    <w:rsid w:val="00AB6AC2"/>
    <w:rsid w:val="00AC00C0"/>
    <w:rsid w:val="00AC2934"/>
    <w:rsid w:val="00AC6748"/>
    <w:rsid w:val="00AC71D4"/>
    <w:rsid w:val="00AC79A3"/>
    <w:rsid w:val="00AD1364"/>
    <w:rsid w:val="00AE0F1A"/>
    <w:rsid w:val="00AE1BD0"/>
    <w:rsid w:val="00AE215B"/>
    <w:rsid w:val="00AE3463"/>
    <w:rsid w:val="00AE5F4F"/>
    <w:rsid w:val="00AE602E"/>
    <w:rsid w:val="00AE7505"/>
    <w:rsid w:val="00AF1706"/>
    <w:rsid w:val="00AF1B32"/>
    <w:rsid w:val="00AF5A17"/>
    <w:rsid w:val="00AF7F5D"/>
    <w:rsid w:val="00B044AE"/>
    <w:rsid w:val="00B06E26"/>
    <w:rsid w:val="00B077D1"/>
    <w:rsid w:val="00B11ED0"/>
    <w:rsid w:val="00B12318"/>
    <w:rsid w:val="00B155DB"/>
    <w:rsid w:val="00B21019"/>
    <w:rsid w:val="00B22535"/>
    <w:rsid w:val="00B26BD6"/>
    <w:rsid w:val="00B362C7"/>
    <w:rsid w:val="00B36C20"/>
    <w:rsid w:val="00B40926"/>
    <w:rsid w:val="00B41227"/>
    <w:rsid w:val="00B43066"/>
    <w:rsid w:val="00B44EDE"/>
    <w:rsid w:val="00B477D4"/>
    <w:rsid w:val="00B53CB1"/>
    <w:rsid w:val="00B55EA4"/>
    <w:rsid w:val="00B578E2"/>
    <w:rsid w:val="00B722CD"/>
    <w:rsid w:val="00B7308B"/>
    <w:rsid w:val="00B76764"/>
    <w:rsid w:val="00B803ED"/>
    <w:rsid w:val="00B84AE6"/>
    <w:rsid w:val="00B8548E"/>
    <w:rsid w:val="00B85DEF"/>
    <w:rsid w:val="00B92B70"/>
    <w:rsid w:val="00B93A03"/>
    <w:rsid w:val="00BA0D8B"/>
    <w:rsid w:val="00BA4562"/>
    <w:rsid w:val="00BA510E"/>
    <w:rsid w:val="00BA6969"/>
    <w:rsid w:val="00BC0A82"/>
    <w:rsid w:val="00BC3532"/>
    <w:rsid w:val="00BC3DAE"/>
    <w:rsid w:val="00BD122C"/>
    <w:rsid w:val="00BD2780"/>
    <w:rsid w:val="00BE03C5"/>
    <w:rsid w:val="00BE1546"/>
    <w:rsid w:val="00BE21C6"/>
    <w:rsid w:val="00BE3611"/>
    <w:rsid w:val="00BE6771"/>
    <w:rsid w:val="00BE6DCB"/>
    <w:rsid w:val="00BF0091"/>
    <w:rsid w:val="00BF0CE4"/>
    <w:rsid w:val="00BF172A"/>
    <w:rsid w:val="00BF2F3B"/>
    <w:rsid w:val="00BF46BC"/>
    <w:rsid w:val="00BF58A5"/>
    <w:rsid w:val="00BF593A"/>
    <w:rsid w:val="00BF6844"/>
    <w:rsid w:val="00BF6D0A"/>
    <w:rsid w:val="00BF713E"/>
    <w:rsid w:val="00BF7F79"/>
    <w:rsid w:val="00C051A7"/>
    <w:rsid w:val="00C05357"/>
    <w:rsid w:val="00C05B73"/>
    <w:rsid w:val="00C06229"/>
    <w:rsid w:val="00C10B0F"/>
    <w:rsid w:val="00C1140F"/>
    <w:rsid w:val="00C302B9"/>
    <w:rsid w:val="00C31CA2"/>
    <w:rsid w:val="00C35B29"/>
    <w:rsid w:val="00C41E42"/>
    <w:rsid w:val="00C43E4F"/>
    <w:rsid w:val="00C44578"/>
    <w:rsid w:val="00C47520"/>
    <w:rsid w:val="00C51615"/>
    <w:rsid w:val="00C54F6E"/>
    <w:rsid w:val="00C60171"/>
    <w:rsid w:val="00C60A2A"/>
    <w:rsid w:val="00C63335"/>
    <w:rsid w:val="00C6377D"/>
    <w:rsid w:val="00C63E69"/>
    <w:rsid w:val="00C649B2"/>
    <w:rsid w:val="00C67135"/>
    <w:rsid w:val="00C7327A"/>
    <w:rsid w:val="00C745FA"/>
    <w:rsid w:val="00C76A95"/>
    <w:rsid w:val="00C82299"/>
    <w:rsid w:val="00C920BF"/>
    <w:rsid w:val="00C94809"/>
    <w:rsid w:val="00C955B6"/>
    <w:rsid w:val="00CA0CED"/>
    <w:rsid w:val="00CA1F63"/>
    <w:rsid w:val="00CA482C"/>
    <w:rsid w:val="00CA63FD"/>
    <w:rsid w:val="00CB211A"/>
    <w:rsid w:val="00CC54C9"/>
    <w:rsid w:val="00CC5B1D"/>
    <w:rsid w:val="00CD25F7"/>
    <w:rsid w:val="00CE0C88"/>
    <w:rsid w:val="00CE107F"/>
    <w:rsid w:val="00CE330C"/>
    <w:rsid w:val="00CE3F69"/>
    <w:rsid w:val="00CE67FA"/>
    <w:rsid w:val="00CF21CE"/>
    <w:rsid w:val="00CF4561"/>
    <w:rsid w:val="00CF65F1"/>
    <w:rsid w:val="00D01E9A"/>
    <w:rsid w:val="00D0397B"/>
    <w:rsid w:val="00D12466"/>
    <w:rsid w:val="00D14ECB"/>
    <w:rsid w:val="00D32E03"/>
    <w:rsid w:val="00D33BB7"/>
    <w:rsid w:val="00D4065B"/>
    <w:rsid w:val="00D4077F"/>
    <w:rsid w:val="00D429B1"/>
    <w:rsid w:val="00D42D86"/>
    <w:rsid w:val="00D45E5A"/>
    <w:rsid w:val="00D50CD2"/>
    <w:rsid w:val="00D6182F"/>
    <w:rsid w:val="00D61C6C"/>
    <w:rsid w:val="00D61CFB"/>
    <w:rsid w:val="00D62CFC"/>
    <w:rsid w:val="00D63257"/>
    <w:rsid w:val="00D63BA8"/>
    <w:rsid w:val="00D67726"/>
    <w:rsid w:val="00D729B7"/>
    <w:rsid w:val="00D73180"/>
    <w:rsid w:val="00D75DE2"/>
    <w:rsid w:val="00D806F7"/>
    <w:rsid w:val="00D817FF"/>
    <w:rsid w:val="00D81DB1"/>
    <w:rsid w:val="00D83FD3"/>
    <w:rsid w:val="00D85EEF"/>
    <w:rsid w:val="00D90C5C"/>
    <w:rsid w:val="00D90D9D"/>
    <w:rsid w:val="00D9468A"/>
    <w:rsid w:val="00DA0461"/>
    <w:rsid w:val="00DA1194"/>
    <w:rsid w:val="00DA66BE"/>
    <w:rsid w:val="00DC2CE9"/>
    <w:rsid w:val="00DD0C44"/>
    <w:rsid w:val="00DD2B1E"/>
    <w:rsid w:val="00DD2EEB"/>
    <w:rsid w:val="00DD7B9E"/>
    <w:rsid w:val="00DE1390"/>
    <w:rsid w:val="00DE207C"/>
    <w:rsid w:val="00DF19A5"/>
    <w:rsid w:val="00DF3628"/>
    <w:rsid w:val="00DF3FEE"/>
    <w:rsid w:val="00DF69F0"/>
    <w:rsid w:val="00E00F83"/>
    <w:rsid w:val="00E01E67"/>
    <w:rsid w:val="00E03E7C"/>
    <w:rsid w:val="00E05A1F"/>
    <w:rsid w:val="00E1116A"/>
    <w:rsid w:val="00E11E52"/>
    <w:rsid w:val="00E14F50"/>
    <w:rsid w:val="00E22F87"/>
    <w:rsid w:val="00E238B8"/>
    <w:rsid w:val="00E248E2"/>
    <w:rsid w:val="00E256B7"/>
    <w:rsid w:val="00E25F67"/>
    <w:rsid w:val="00E27A40"/>
    <w:rsid w:val="00E35B01"/>
    <w:rsid w:val="00E35B41"/>
    <w:rsid w:val="00E40DD5"/>
    <w:rsid w:val="00E4184B"/>
    <w:rsid w:val="00E523FC"/>
    <w:rsid w:val="00E529D1"/>
    <w:rsid w:val="00E55429"/>
    <w:rsid w:val="00E57B6E"/>
    <w:rsid w:val="00E6064C"/>
    <w:rsid w:val="00E65768"/>
    <w:rsid w:val="00E8069E"/>
    <w:rsid w:val="00E82307"/>
    <w:rsid w:val="00E829CC"/>
    <w:rsid w:val="00E830FE"/>
    <w:rsid w:val="00E93456"/>
    <w:rsid w:val="00E94D84"/>
    <w:rsid w:val="00EA2901"/>
    <w:rsid w:val="00EA2E4D"/>
    <w:rsid w:val="00EA504F"/>
    <w:rsid w:val="00EA591A"/>
    <w:rsid w:val="00EB072E"/>
    <w:rsid w:val="00EB10CD"/>
    <w:rsid w:val="00EB2DC8"/>
    <w:rsid w:val="00EB5E11"/>
    <w:rsid w:val="00EB6870"/>
    <w:rsid w:val="00EC0E1C"/>
    <w:rsid w:val="00EC47CB"/>
    <w:rsid w:val="00EC5BB2"/>
    <w:rsid w:val="00EC7281"/>
    <w:rsid w:val="00ED22E2"/>
    <w:rsid w:val="00ED4D38"/>
    <w:rsid w:val="00EE1684"/>
    <w:rsid w:val="00EF05B1"/>
    <w:rsid w:val="00EF1DF1"/>
    <w:rsid w:val="00EF6104"/>
    <w:rsid w:val="00F00C46"/>
    <w:rsid w:val="00F06B20"/>
    <w:rsid w:val="00F10585"/>
    <w:rsid w:val="00F136E0"/>
    <w:rsid w:val="00F14A93"/>
    <w:rsid w:val="00F16161"/>
    <w:rsid w:val="00F21648"/>
    <w:rsid w:val="00F2282E"/>
    <w:rsid w:val="00F25F23"/>
    <w:rsid w:val="00F310E4"/>
    <w:rsid w:val="00F341D8"/>
    <w:rsid w:val="00F366F1"/>
    <w:rsid w:val="00F42402"/>
    <w:rsid w:val="00F42E70"/>
    <w:rsid w:val="00F44D12"/>
    <w:rsid w:val="00F50675"/>
    <w:rsid w:val="00F521E5"/>
    <w:rsid w:val="00F53D6D"/>
    <w:rsid w:val="00F60792"/>
    <w:rsid w:val="00F643ED"/>
    <w:rsid w:val="00F65A61"/>
    <w:rsid w:val="00F703C8"/>
    <w:rsid w:val="00F7103D"/>
    <w:rsid w:val="00F75F8A"/>
    <w:rsid w:val="00F77FCD"/>
    <w:rsid w:val="00F80E54"/>
    <w:rsid w:val="00F842C0"/>
    <w:rsid w:val="00F87738"/>
    <w:rsid w:val="00F879F8"/>
    <w:rsid w:val="00F901A6"/>
    <w:rsid w:val="00F91D0A"/>
    <w:rsid w:val="00F96384"/>
    <w:rsid w:val="00FA4AB6"/>
    <w:rsid w:val="00FA5707"/>
    <w:rsid w:val="00FB1147"/>
    <w:rsid w:val="00FB127E"/>
    <w:rsid w:val="00FB1ED1"/>
    <w:rsid w:val="00FB7300"/>
    <w:rsid w:val="00FC00BD"/>
    <w:rsid w:val="00FC0939"/>
    <w:rsid w:val="00FC1F84"/>
    <w:rsid w:val="00FC34C4"/>
    <w:rsid w:val="00FD0862"/>
    <w:rsid w:val="00FD3DDD"/>
    <w:rsid w:val="00FD5465"/>
    <w:rsid w:val="00FD5893"/>
    <w:rsid w:val="00FE0475"/>
    <w:rsid w:val="00FE09AE"/>
    <w:rsid w:val="00FE4BC1"/>
    <w:rsid w:val="00FE5F05"/>
    <w:rsid w:val="00FF1820"/>
    <w:rsid w:val="00FF2F5F"/>
    <w:rsid w:val="00FF4C40"/>
    <w:rsid w:val="00FF73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F77BCC7-3EFC-4F09-B35C-DF70AFCCB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locked="1"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06DDA"/>
    <w:rPr>
      <w:rFonts w:ascii="Times New Roman" w:hAnsi="Times New Roman"/>
      <w:sz w:val="24"/>
      <w:szCs w:val="24"/>
    </w:rPr>
  </w:style>
  <w:style w:type="paragraph" w:styleId="Nadpis1">
    <w:name w:val="heading 1"/>
    <w:basedOn w:val="Normlny"/>
    <w:next w:val="Normlny"/>
    <w:link w:val="Nadpis1Char"/>
    <w:qFormat/>
    <w:rsid w:val="00FE0475"/>
    <w:pPr>
      <w:keepNext/>
      <w:spacing w:before="240" w:after="60"/>
      <w:outlineLvl w:val="0"/>
    </w:pPr>
    <w:rPr>
      <w:rFonts w:ascii="Cambria" w:hAnsi="Cambria"/>
      <w:b/>
      <w:bCs/>
      <w:kern w:val="32"/>
      <w:sz w:val="32"/>
      <w:szCs w:val="32"/>
    </w:rPr>
  </w:style>
  <w:style w:type="paragraph" w:styleId="Nadpis3">
    <w:name w:val="heading 3"/>
    <w:basedOn w:val="Normlny"/>
    <w:next w:val="Normlny"/>
    <w:link w:val="Nadpis3Char"/>
    <w:qFormat/>
    <w:rsid w:val="00906DDA"/>
    <w:pPr>
      <w:keepNext/>
      <w:jc w:val="center"/>
      <w:outlineLvl w:val="2"/>
    </w:pPr>
    <w:rPr>
      <w:rFonts w:ascii="Arial" w:hAnsi="Arial"/>
      <w:b/>
      <w:bCs/>
      <w:color w:val="339966"/>
      <w:sz w:val="28"/>
      <w:szCs w:val="28"/>
    </w:rPr>
  </w:style>
  <w:style w:type="paragraph" w:styleId="Nadpis4">
    <w:name w:val="heading 4"/>
    <w:basedOn w:val="Normlny"/>
    <w:next w:val="Normlny"/>
    <w:link w:val="Nadpis4Char"/>
    <w:qFormat/>
    <w:rsid w:val="00906DDA"/>
    <w:pPr>
      <w:keepNext/>
      <w:jc w:val="center"/>
      <w:outlineLvl w:val="3"/>
    </w:pPr>
    <w:rPr>
      <w:rFonts w:ascii="Arial" w:hAnsi="Arial"/>
      <w:b/>
      <w:bCs/>
      <w:caps/>
      <w:color w:val="339966"/>
      <w:sz w:val="32"/>
      <w:szCs w:val="32"/>
    </w:rPr>
  </w:style>
  <w:style w:type="paragraph" w:styleId="Nadpis6">
    <w:name w:val="heading 6"/>
    <w:basedOn w:val="Normlny"/>
    <w:next w:val="Normlny"/>
    <w:link w:val="Nadpis6Char"/>
    <w:qFormat/>
    <w:rsid w:val="00906DDA"/>
    <w:pPr>
      <w:keepNext/>
      <w:outlineLvl w:val="5"/>
    </w:pPr>
    <w:rPr>
      <w:b/>
      <w:bCs/>
      <w:sz w:val="20"/>
    </w:rPr>
  </w:style>
  <w:style w:type="paragraph" w:styleId="Nadpis7">
    <w:name w:val="heading 7"/>
    <w:basedOn w:val="Normlny"/>
    <w:next w:val="Normlny"/>
    <w:link w:val="Nadpis7Char"/>
    <w:qFormat/>
    <w:rsid w:val="00906DDA"/>
    <w:pPr>
      <w:keepNext/>
      <w:jc w:val="right"/>
      <w:outlineLvl w:val="6"/>
    </w:pPr>
    <w:rPr>
      <w:b/>
      <w:bCs/>
    </w:rPr>
  </w:style>
  <w:style w:type="paragraph" w:styleId="Nadpis8">
    <w:name w:val="heading 8"/>
    <w:basedOn w:val="Normlny"/>
    <w:next w:val="Normlny"/>
    <w:link w:val="Nadpis8Char"/>
    <w:qFormat/>
    <w:rsid w:val="00906DDA"/>
    <w:pPr>
      <w:keepNext/>
      <w:spacing w:line="300" w:lineRule="exact"/>
      <w:jc w:val="both"/>
      <w:outlineLvl w:val="7"/>
    </w:pPr>
    <w:rPr>
      <w:b/>
      <w:bCs/>
      <w:sz w:val="20"/>
      <w:szCs w:val="20"/>
    </w:rPr>
  </w:style>
  <w:style w:type="paragraph" w:styleId="Nadpis9">
    <w:name w:val="heading 9"/>
    <w:basedOn w:val="Normlny"/>
    <w:next w:val="Normlny"/>
    <w:link w:val="Nadpis9Char"/>
    <w:semiHidden/>
    <w:unhideWhenUsed/>
    <w:qFormat/>
    <w:locked/>
    <w:rsid w:val="00C54F6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locked/>
    <w:rsid w:val="00906DDA"/>
    <w:rPr>
      <w:rFonts w:ascii="Arial" w:hAnsi="Arial"/>
      <w:b/>
      <w:color w:val="339966"/>
      <w:sz w:val="28"/>
      <w:lang w:val="x-none" w:eastAsia="sk-SK"/>
    </w:rPr>
  </w:style>
  <w:style w:type="character" w:customStyle="1" w:styleId="Nadpis4Char">
    <w:name w:val="Nadpis 4 Char"/>
    <w:link w:val="Nadpis4"/>
    <w:locked/>
    <w:rsid w:val="00906DDA"/>
    <w:rPr>
      <w:rFonts w:ascii="Arial" w:hAnsi="Arial"/>
      <w:b/>
      <w:caps/>
      <w:color w:val="339966"/>
      <w:sz w:val="32"/>
      <w:lang w:val="x-none" w:eastAsia="sk-SK"/>
    </w:rPr>
  </w:style>
  <w:style w:type="character" w:customStyle="1" w:styleId="Nadpis6Char">
    <w:name w:val="Nadpis 6 Char"/>
    <w:link w:val="Nadpis6"/>
    <w:locked/>
    <w:rsid w:val="00906DDA"/>
    <w:rPr>
      <w:rFonts w:ascii="Times New Roman" w:hAnsi="Times New Roman"/>
      <w:b/>
      <w:sz w:val="24"/>
      <w:lang w:val="x-none" w:eastAsia="sk-SK"/>
    </w:rPr>
  </w:style>
  <w:style w:type="character" w:customStyle="1" w:styleId="Nadpis7Char">
    <w:name w:val="Nadpis 7 Char"/>
    <w:link w:val="Nadpis7"/>
    <w:locked/>
    <w:rsid w:val="00906DDA"/>
    <w:rPr>
      <w:rFonts w:ascii="Times New Roman" w:hAnsi="Times New Roman"/>
      <w:b/>
      <w:sz w:val="24"/>
      <w:lang w:val="x-none" w:eastAsia="sk-SK"/>
    </w:rPr>
  </w:style>
  <w:style w:type="character" w:customStyle="1" w:styleId="Nadpis8Char">
    <w:name w:val="Nadpis 8 Char"/>
    <w:link w:val="Nadpis8"/>
    <w:locked/>
    <w:rsid w:val="00906DDA"/>
    <w:rPr>
      <w:rFonts w:ascii="Times New Roman" w:hAnsi="Times New Roman"/>
      <w:b/>
      <w:lang w:val="x-none" w:eastAsia="sk-SK"/>
    </w:rPr>
  </w:style>
  <w:style w:type="paragraph" w:styleId="Obsah1">
    <w:name w:val="toc 1"/>
    <w:basedOn w:val="Normlny"/>
    <w:next w:val="Normlny"/>
    <w:autoRedefine/>
    <w:uiPriority w:val="39"/>
    <w:rsid w:val="00C47520"/>
    <w:pPr>
      <w:tabs>
        <w:tab w:val="left" w:pos="851"/>
        <w:tab w:val="right" w:leader="dot" w:pos="9219"/>
      </w:tabs>
      <w:spacing w:line="360" w:lineRule="auto"/>
      <w:ind w:left="851" w:hanging="851"/>
    </w:pPr>
    <w:rPr>
      <w:b/>
      <w:bCs/>
      <w:caps/>
      <w:sz w:val="28"/>
      <w:szCs w:val="20"/>
      <w:lang w:eastAsia="cs-CZ"/>
    </w:rPr>
  </w:style>
  <w:style w:type="paragraph" w:styleId="Obsah2">
    <w:name w:val="toc 2"/>
    <w:basedOn w:val="Normlny"/>
    <w:next w:val="Normlny"/>
    <w:autoRedefine/>
    <w:rsid w:val="00906DDA"/>
    <w:pPr>
      <w:spacing w:line="360" w:lineRule="auto"/>
      <w:ind w:left="284"/>
    </w:pPr>
    <w:rPr>
      <w:b/>
      <w:smallCaps/>
      <w:sz w:val="26"/>
      <w:szCs w:val="20"/>
    </w:rPr>
  </w:style>
  <w:style w:type="paragraph" w:styleId="Obsah4">
    <w:name w:val="toc 4"/>
    <w:basedOn w:val="Normlny"/>
    <w:next w:val="Normlny"/>
    <w:autoRedefine/>
    <w:semiHidden/>
    <w:rsid w:val="00906DDA"/>
    <w:pPr>
      <w:spacing w:line="360" w:lineRule="auto"/>
      <w:ind w:left="567"/>
    </w:pPr>
    <w:rPr>
      <w:szCs w:val="20"/>
      <w:lang w:eastAsia="cs-CZ"/>
    </w:rPr>
  </w:style>
  <w:style w:type="paragraph" w:styleId="Zarkazkladnhotextu">
    <w:name w:val="Body Text Indent"/>
    <w:basedOn w:val="Normlny"/>
    <w:link w:val="ZarkazkladnhotextuChar"/>
    <w:rsid w:val="00906DDA"/>
    <w:pPr>
      <w:jc w:val="center"/>
    </w:pPr>
    <w:rPr>
      <w:rFonts w:ascii="Arial Black" w:hAnsi="Arial Black"/>
      <w:color w:val="339966"/>
      <w:sz w:val="32"/>
      <w:szCs w:val="32"/>
    </w:rPr>
  </w:style>
  <w:style w:type="character" w:customStyle="1" w:styleId="ZarkazkladnhotextuChar">
    <w:name w:val="Zarážka základného textu Char"/>
    <w:link w:val="Zarkazkladnhotextu"/>
    <w:locked/>
    <w:rsid w:val="00906DDA"/>
    <w:rPr>
      <w:rFonts w:ascii="Arial Black" w:hAnsi="Arial Black"/>
      <w:color w:val="339966"/>
      <w:sz w:val="32"/>
      <w:lang w:val="x-none" w:eastAsia="sk-SK"/>
    </w:rPr>
  </w:style>
  <w:style w:type="character" w:styleId="Hypertextovprepojenie">
    <w:name w:val="Hyperlink"/>
    <w:basedOn w:val="Predvolenpsmoodseku"/>
    <w:uiPriority w:val="99"/>
    <w:rsid w:val="00906DDA"/>
    <w:rPr>
      <w:color w:val="0000FF"/>
      <w:u w:val="single"/>
    </w:rPr>
  </w:style>
  <w:style w:type="paragraph" w:customStyle="1" w:styleId="Nadpis">
    <w:name w:val="Nadpis"/>
    <w:basedOn w:val="Normlny"/>
    <w:rsid w:val="00906DDA"/>
    <w:rPr>
      <w:b/>
      <w:bCs/>
    </w:rPr>
  </w:style>
  <w:style w:type="paragraph" w:customStyle="1" w:styleId="Einzug1">
    <w:name w:val="Einzug 1"/>
    <w:basedOn w:val="Normlny"/>
    <w:rsid w:val="00906DDA"/>
    <w:pPr>
      <w:tabs>
        <w:tab w:val="left" w:pos="993"/>
      </w:tabs>
      <w:ind w:left="709"/>
      <w:jc w:val="both"/>
    </w:pPr>
    <w:rPr>
      <w:sz w:val="22"/>
      <w:szCs w:val="22"/>
      <w:lang w:val="cs-CZ" w:eastAsia="cs-CZ"/>
    </w:rPr>
  </w:style>
  <w:style w:type="paragraph" w:styleId="Zkladntext2">
    <w:name w:val="Body Text 2"/>
    <w:basedOn w:val="Normlny"/>
    <w:link w:val="Zkladntext2Char"/>
    <w:rsid w:val="00906DDA"/>
    <w:pPr>
      <w:jc w:val="both"/>
    </w:pPr>
    <w:rPr>
      <w:b/>
      <w:bCs/>
      <w:sz w:val="20"/>
      <w:szCs w:val="20"/>
    </w:rPr>
  </w:style>
  <w:style w:type="character" w:customStyle="1" w:styleId="Zkladntext2Char">
    <w:name w:val="Základný text 2 Char"/>
    <w:link w:val="Zkladntext2"/>
    <w:locked/>
    <w:rsid w:val="00906DDA"/>
    <w:rPr>
      <w:rFonts w:ascii="Times New Roman" w:hAnsi="Times New Roman"/>
      <w:b/>
      <w:lang w:val="x-none" w:eastAsia="sk-SK"/>
    </w:rPr>
  </w:style>
  <w:style w:type="paragraph" w:customStyle="1" w:styleId="Normlnytext">
    <w:name w:val="Normálny text"/>
    <w:basedOn w:val="Normlny"/>
    <w:rsid w:val="00906DDA"/>
    <w:pPr>
      <w:spacing w:line="300" w:lineRule="exact"/>
      <w:ind w:firstLine="357"/>
      <w:jc w:val="both"/>
    </w:pPr>
    <w:rPr>
      <w:rFonts w:ascii="Arial" w:hAnsi="Arial" w:cs="Arial"/>
      <w:sz w:val="22"/>
      <w:szCs w:val="22"/>
      <w:lang w:eastAsia="cs-CZ"/>
    </w:rPr>
  </w:style>
  <w:style w:type="paragraph" w:styleId="Nzov">
    <w:name w:val="Title"/>
    <w:basedOn w:val="Normlny"/>
    <w:link w:val="NzovChar"/>
    <w:qFormat/>
    <w:rsid w:val="00906DDA"/>
    <w:pPr>
      <w:overflowPunct w:val="0"/>
      <w:autoSpaceDE w:val="0"/>
      <w:autoSpaceDN w:val="0"/>
      <w:adjustRightInd w:val="0"/>
      <w:jc w:val="center"/>
      <w:textAlignment w:val="baseline"/>
    </w:pPr>
    <w:rPr>
      <w:b/>
      <w:bCs/>
      <w:szCs w:val="20"/>
    </w:rPr>
  </w:style>
  <w:style w:type="character" w:customStyle="1" w:styleId="NzovChar">
    <w:name w:val="Názov Char"/>
    <w:link w:val="Nzov"/>
    <w:locked/>
    <w:rsid w:val="00906DDA"/>
    <w:rPr>
      <w:rFonts w:ascii="Times New Roman" w:hAnsi="Times New Roman"/>
      <w:b/>
      <w:sz w:val="20"/>
      <w:lang w:val="x-none" w:eastAsia="sk-SK"/>
    </w:rPr>
  </w:style>
  <w:style w:type="paragraph" w:customStyle="1" w:styleId="obycajnytext">
    <w:name w:val="obycajny text"/>
    <w:basedOn w:val="Normlny"/>
    <w:rsid w:val="00906DDA"/>
    <w:rPr>
      <w:sz w:val="22"/>
      <w:szCs w:val="20"/>
      <w:lang w:eastAsia="cs-CZ"/>
    </w:rPr>
  </w:style>
  <w:style w:type="paragraph" w:styleId="Hlavika">
    <w:name w:val="header"/>
    <w:aliases w:val="Záhlaví Char Char Char,Záhlaví Char Char"/>
    <w:basedOn w:val="Normlny"/>
    <w:link w:val="HlavikaChar"/>
    <w:rsid w:val="00906DDA"/>
    <w:pPr>
      <w:tabs>
        <w:tab w:val="center" w:pos="4536"/>
        <w:tab w:val="right" w:pos="9072"/>
      </w:tabs>
    </w:pPr>
    <w:rPr>
      <w:lang w:eastAsia="cs-CZ"/>
    </w:rPr>
  </w:style>
  <w:style w:type="character" w:customStyle="1" w:styleId="HlavikaChar">
    <w:name w:val="Hlavička Char"/>
    <w:aliases w:val="Záhlaví Char Char Char Char,Záhlaví Char Char Char1"/>
    <w:link w:val="Hlavika"/>
    <w:locked/>
    <w:rsid w:val="00906DDA"/>
    <w:rPr>
      <w:rFonts w:ascii="Times New Roman" w:hAnsi="Times New Roman"/>
      <w:sz w:val="24"/>
      <w:lang w:val="x-none" w:eastAsia="cs-CZ"/>
    </w:rPr>
  </w:style>
  <w:style w:type="character" w:styleId="slostrany">
    <w:name w:val="page number"/>
    <w:basedOn w:val="Predvolenpsmoodseku"/>
    <w:rsid w:val="00906DDA"/>
    <w:rPr>
      <w:rFonts w:cs="Times New Roman"/>
    </w:rPr>
  </w:style>
  <w:style w:type="paragraph" w:styleId="Pta">
    <w:name w:val="footer"/>
    <w:basedOn w:val="Normlny"/>
    <w:link w:val="PtaChar"/>
    <w:rsid w:val="00906DDA"/>
    <w:pPr>
      <w:tabs>
        <w:tab w:val="center" w:pos="4536"/>
        <w:tab w:val="right" w:pos="9072"/>
      </w:tabs>
    </w:pPr>
    <w:rPr>
      <w:lang w:eastAsia="cs-CZ"/>
    </w:rPr>
  </w:style>
  <w:style w:type="character" w:customStyle="1" w:styleId="PtaChar">
    <w:name w:val="Päta Char"/>
    <w:link w:val="Pta"/>
    <w:uiPriority w:val="99"/>
    <w:locked/>
    <w:rsid w:val="00906DDA"/>
    <w:rPr>
      <w:rFonts w:ascii="Times New Roman" w:hAnsi="Times New Roman"/>
      <w:sz w:val="24"/>
      <w:lang w:val="x-none" w:eastAsia="cs-CZ"/>
    </w:rPr>
  </w:style>
  <w:style w:type="paragraph" w:customStyle="1" w:styleId="tl1">
    <w:name w:val="Štýl1"/>
    <w:basedOn w:val="Normlny"/>
    <w:rsid w:val="00906DDA"/>
    <w:pPr>
      <w:jc w:val="both"/>
    </w:pPr>
    <w:rPr>
      <w:b/>
      <w:bCs/>
      <w:caps/>
      <w:sz w:val="28"/>
    </w:rPr>
  </w:style>
  <w:style w:type="paragraph" w:customStyle="1" w:styleId="tl2">
    <w:name w:val="Štýl2"/>
    <w:basedOn w:val="Normlny"/>
    <w:rsid w:val="00906DDA"/>
    <w:pPr>
      <w:ind w:left="284"/>
      <w:jc w:val="both"/>
    </w:pPr>
    <w:rPr>
      <w:b/>
      <w:smallCaps/>
    </w:rPr>
  </w:style>
  <w:style w:type="paragraph" w:customStyle="1" w:styleId="tl4">
    <w:name w:val="Štýl4"/>
    <w:basedOn w:val="Normlny"/>
    <w:rsid w:val="00906DDA"/>
    <w:pPr>
      <w:ind w:left="851"/>
    </w:pPr>
    <w:rPr>
      <w:i/>
    </w:rPr>
  </w:style>
  <w:style w:type="paragraph" w:customStyle="1" w:styleId="Psmo">
    <w:name w:val="Písmo"/>
    <w:basedOn w:val="Zarkazkladnhotextu"/>
    <w:rsid w:val="00906DDA"/>
    <w:pPr>
      <w:tabs>
        <w:tab w:val="left" w:pos="284"/>
      </w:tabs>
      <w:spacing w:line="340" w:lineRule="exact"/>
      <w:jc w:val="both"/>
    </w:pPr>
    <w:rPr>
      <w:rFonts w:ascii="Arial" w:hAnsi="Arial"/>
      <w:color w:val="auto"/>
      <w:sz w:val="22"/>
      <w:szCs w:val="24"/>
    </w:rPr>
  </w:style>
  <w:style w:type="character" w:styleId="Odkaznakomentr">
    <w:name w:val="annotation reference"/>
    <w:basedOn w:val="Predvolenpsmoodseku"/>
    <w:rsid w:val="00906DDA"/>
    <w:rPr>
      <w:sz w:val="16"/>
    </w:rPr>
  </w:style>
  <w:style w:type="paragraph" w:styleId="Textkomentra">
    <w:name w:val="annotation text"/>
    <w:basedOn w:val="Normlny"/>
    <w:link w:val="TextkomentraChar"/>
    <w:rsid w:val="00906DDA"/>
    <w:rPr>
      <w:sz w:val="20"/>
      <w:szCs w:val="20"/>
    </w:rPr>
  </w:style>
  <w:style w:type="character" w:customStyle="1" w:styleId="TextkomentraChar">
    <w:name w:val="Text komentára Char"/>
    <w:link w:val="Textkomentra"/>
    <w:locked/>
    <w:rsid w:val="00906DDA"/>
    <w:rPr>
      <w:rFonts w:ascii="Times New Roman" w:hAnsi="Times New Roman"/>
      <w:sz w:val="20"/>
      <w:lang w:val="x-none" w:eastAsia="sk-SK"/>
    </w:rPr>
  </w:style>
  <w:style w:type="paragraph" w:styleId="Textbubliny">
    <w:name w:val="Balloon Text"/>
    <w:basedOn w:val="Normlny"/>
    <w:link w:val="TextbublinyChar"/>
    <w:semiHidden/>
    <w:rsid w:val="00906DDA"/>
    <w:rPr>
      <w:rFonts w:ascii="Tahoma" w:hAnsi="Tahoma"/>
      <w:sz w:val="16"/>
      <w:szCs w:val="16"/>
    </w:rPr>
  </w:style>
  <w:style w:type="character" w:customStyle="1" w:styleId="TextbublinyChar">
    <w:name w:val="Text bubliny Char"/>
    <w:link w:val="Textbubliny"/>
    <w:semiHidden/>
    <w:locked/>
    <w:rsid w:val="00906DDA"/>
    <w:rPr>
      <w:rFonts w:ascii="Tahoma" w:hAnsi="Tahoma"/>
      <w:sz w:val="16"/>
      <w:lang w:val="x-none" w:eastAsia="sk-SK"/>
    </w:rPr>
  </w:style>
  <w:style w:type="character" w:styleId="PouitHypertextovPrepojenie">
    <w:name w:val="FollowedHyperlink"/>
    <w:basedOn w:val="Predvolenpsmoodseku"/>
    <w:semiHidden/>
    <w:rsid w:val="00171316"/>
    <w:rPr>
      <w:color w:val="800080"/>
      <w:u w:val="single"/>
    </w:rPr>
  </w:style>
  <w:style w:type="paragraph" w:customStyle="1" w:styleId="Odsekzoznamu1">
    <w:name w:val="Odsek zoznamu1"/>
    <w:basedOn w:val="Normlny"/>
    <w:rsid w:val="00A46DC5"/>
    <w:pPr>
      <w:ind w:left="720"/>
      <w:contextualSpacing/>
    </w:pPr>
  </w:style>
  <w:style w:type="paragraph" w:styleId="Predmetkomentra">
    <w:name w:val="annotation subject"/>
    <w:basedOn w:val="Textkomentra"/>
    <w:next w:val="Textkomentra"/>
    <w:semiHidden/>
    <w:rsid w:val="008921EC"/>
    <w:rPr>
      <w:b/>
      <w:bCs/>
    </w:rPr>
  </w:style>
  <w:style w:type="paragraph" w:customStyle="1" w:styleId="CharChar3">
    <w:name w:val="Char Char3"/>
    <w:basedOn w:val="Normlny"/>
    <w:rsid w:val="00582BE3"/>
    <w:pPr>
      <w:keepNext/>
      <w:spacing w:after="160" w:line="240" w:lineRule="exact"/>
      <w:jc w:val="both"/>
    </w:pPr>
    <w:rPr>
      <w:rFonts w:ascii="Tahoma" w:eastAsia="Times New Roman" w:hAnsi="Tahoma" w:cs="Tahoma"/>
      <w:sz w:val="20"/>
      <w:szCs w:val="20"/>
      <w:lang w:val="en-US" w:eastAsia="en-US"/>
    </w:rPr>
  </w:style>
  <w:style w:type="paragraph" w:styleId="Zarkazkladnhotextu3">
    <w:name w:val="Body Text Indent 3"/>
    <w:basedOn w:val="Normlny"/>
    <w:link w:val="Zarkazkladnhotextu3Char"/>
    <w:rsid w:val="003737E0"/>
    <w:pPr>
      <w:spacing w:after="120"/>
      <w:ind w:left="283"/>
    </w:pPr>
    <w:rPr>
      <w:sz w:val="16"/>
      <w:szCs w:val="16"/>
      <w:lang w:eastAsia="cs-CZ"/>
    </w:rPr>
  </w:style>
  <w:style w:type="character" w:customStyle="1" w:styleId="Zarkazkladnhotextu3Char">
    <w:name w:val="Zarážka základného textu 3 Char"/>
    <w:link w:val="Zarkazkladnhotextu3"/>
    <w:locked/>
    <w:rsid w:val="003737E0"/>
    <w:rPr>
      <w:rFonts w:ascii="Times New Roman" w:hAnsi="Times New Roman"/>
      <w:sz w:val="16"/>
      <w:lang w:val="x-none" w:eastAsia="cs-CZ"/>
    </w:rPr>
  </w:style>
  <w:style w:type="paragraph" w:customStyle="1" w:styleId="CM1">
    <w:name w:val="CM1"/>
    <w:basedOn w:val="Normlny"/>
    <w:next w:val="Normlny"/>
    <w:uiPriority w:val="99"/>
    <w:rsid w:val="001518C8"/>
    <w:pPr>
      <w:autoSpaceDE w:val="0"/>
      <w:autoSpaceDN w:val="0"/>
      <w:adjustRightInd w:val="0"/>
    </w:pPr>
    <w:rPr>
      <w:rFonts w:ascii="EUAlbertina" w:eastAsia="Times New Roman" w:hAnsi="EUAlbertina"/>
    </w:rPr>
  </w:style>
  <w:style w:type="paragraph" w:customStyle="1" w:styleId="CM3">
    <w:name w:val="CM3"/>
    <w:basedOn w:val="Normlny"/>
    <w:next w:val="Normlny"/>
    <w:uiPriority w:val="99"/>
    <w:rsid w:val="001518C8"/>
    <w:pPr>
      <w:autoSpaceDE w:val="0"/>
      <w:autoSpaceDN w:val="0"/>
      <w:adjustRightInd w:val="0"/>
    </w:pPr>
    <w:rPr>
      <w:rFonts w:ascii="EUAlbertina" w:eastAsia="Times New Roman" w:hAnsi="EUAlbertina"/>
    </w:rPr>
  </w:style>
  <w:style w:type="paragraph" w:customStyle="1" w:styleId="CM4">
    <w:name w:val="CM4"/>
    <w:basedOn w:val="Normlny"/>
    <w:next w:val="Normlny"/>
    <w:uiPriority w:val="99"/>
    <w:rsid w:val="001518C8"/>
    <w:pPr>
      <w:autoSpaceDE w:val="0"/>
      <w:autoSpaceDN w:val="0"/>
      <w:adjustRightInd w:val="0"/>
    </w:pPr>
    <w:rPr>
      <w:rFonts w:ascii="EUAlbertina" w:eastAsia="Times New Roman" w:hAnsi="EUAlbertina"/>
    </w:rPr>
  </w:style>
  <w:style w:type="paragraph" w:customStyle="1" w:styleId="Default">
    <w:name w:val="Default"/>
    <w:rsid w:val="00A929DC"/>
    <w:pPr>
      <w:autoSpaceDE w:val="0"/>
      <w:autoSpaceDN w:val="0"/>
      <w:adjustRightInd w:val="0"/>
    </w:pPr>
    <w:rPr>
      <w:rFonts w:ascii="EUAlbertina" w:eastAsia="Times New Roman" w:hAnsi="EUAlbertina" w:cs="EUAlbertina"/>
      <w:color w:val="000000"/>
      <w:sz w:val="24"/>
      <w:szCs w:val="24"/>
    </w:rPr>
  </w:style>
  <w:style w:type="character" w:customStyle="1" w:styleId="Nadpis1Char">
    <w:name w:val="Nadpis 1 Char"/>
    <w:link w:val="Nadpis1"/>
    <w:locked/>
    <w:rsid w:val="00FE0475"/>
    <w:rPr>
      <w:rFonts w:ascii="Cambria" w:hAnsi="Cambria"/>
      <w:b/>
      <w:kern w:val="32"/>
      <w:sz w:val="32"/>
    </w:rPr>
  </w:style>
  <w:style w:type="paragraph" w:customStyle="1" w:styleId="Hlavikaobsahu1">
    <w:name w:val="Hlavička obsahu1"/>
    <w:basedOn w:val="Nadpis1"/>
    <w:next w:val="Normlny"/>
    <w:semiHidden/>
    <w:rsid w:val="00FE0475"/>
    <w:pPr>
      <w:keepLines/>
      <w:spacing w:before="480" w:after="0" w:line="276" w:lineRule="auto"/>
      <w:outlineLvl w:val="9"/>
    </w:pPr>
    <w:rPr>
      <w:color w:val="365F91"/>
      <w:kern w:val="0"/>
      <w:sz w:val="28"/>
      <w:szCs w:val="28"/>
    </w:rPr>
  </w:style>
  <w:style w:type="paragraph" w:styleId="Obsah3">
    <w:name w:val="toc 3"/>
    <w:basedOn w:val="Normlny"/>
    <w:next w:val="Normlny"/>
    <w:autoRedefine/>
    <w:rsid w:val="00FE0475"/>
    <w:pPr>
      <w:ind w:left="480"/>
    </w:pPr>
  </w:style>
  <w:style w:type="paragraph" w:styleId="Odsekzoznamu">
    <w:name w:val="List Paragraph"/>
    <w:basedOn w:val="Normlny"/>
    <w:uiPriority w:val="34"/>
    <w:qFormat/>
    <w:rsid w:val="00024886"/>
    <w:pPr>
      <w:ind w:left="720"/>
      <w:contextualSpacing/>
    </w:pPr>
    <w:rPr>
      <w:rFonts w:eastAsia="Times New Roman"/>
      <w:sz w:val="20"/>
      <w:szCs w:val="20"/>
      <w:lang w:eastAsia="cs-CZ"/>
    </w:rPr>
  </w:style>
  <w:style w:type="paragraph" w:customStyle="1" w:styleId="CM11">
    <w:name w:val="CM1+1"/>
    <w:basedOn w:val="Default"/>
    <w:next w:val="Default"/>
    <w:uiPriority w:val="99"/>
    <w:rsid w:val="000355F2"/>
    <w:rPr>
      <w:rFonts w:eastAsia="Calibri" w:cs="Times New Roman"/>
      <w:color w:val="auto"/>
    </w:rPr>
  </w:style>
  <w:style w:type="paragraph" w:customStyle="1" w:styleId="CM31">
    <w:name w:val="CM3+1"/>
    <w:basedOn w:val="Default"/>
    <w:next w:val="Default"/>
    <w:uiPriority w:val="99"/>
    <w:rsid w:val="000355F2"/>
    <w:rPr>
      <w:rFonts w:eastAsia="Calibri" w:cs="Times New Roman"/>
      <w:color w:val="auto"/>
    </w:rPr>
  </w:style>
  <w:style w:type="paragraph" w:customStyle="1" w:styleId="CM41">
    <w:name w:val="CM4+1"/>
    <w:basedOn w:val="Default"/>
    <w:next w:val="Default"/>
    <w:uiPriority w:val="99"/>
    <w:rsid w:val="000355F2"/>
    <w:rPr>
      <w:rFonts w:eastAsia="Calibri" w:cs="Times New Roman"/>
      <w:color w:val="auto"/>
    </w:rPr>
  </w:style>
  <w:style w:type="paragraph" w:styleId="Zkladntext">
    <w:name w:val="Body Text"/>
    <w:basedOn w:val="Normlny"/>
    <w:link w:val="ZkladntextChar"/>
    <w:rsid w:val="00E55429"/>
    <w:pPr>
      <w:spacing w:after="120"/>
    </w:pPr>
  </w:style>
  <w:style w:type="character" w:customStyle="1" w:styleId="ZkladntextChar">
    <w:name w:val="Základný text Char"/>
    <w:basedOn w:val="Predvolenpsmoodseku"/>
    <w:link w:val="Zkladntext"/>
    <w:rsid w:val="00E55429"/>
    <w:rPr>
      <w:rFonts w:ascii="Times New Roman" w:hAnsi="Times New Roman"/>
      <w:sz w:val="24"/>
      <w:szCs w:val="24"/>
    </w:rPr>
  </w:style>
  <w:style w:type="character" w:customStyle="1" w:styleId="Nadpis9Char">
    <w:name w:val="Nadpis 9 Char"/>
    <w:basedOn w:val="Predvolenpsmoodseku"/>
    <w:link w:val="Nadpis9"/>
    <w:semiHidden/>
    <w:rsid w:val="00C54F6E"/>
    <w:rPr>
      <w:rFonts w:asciiTheme="majorHAnsi" w:eastAsiaTheme="majorEastAsia" w:hAnsiTheme="majorHAnsi" w:cstheme="majorBidi"/>
      <w:i/>
      <w:iCs/>
      <w:color w:val="404040" w:themeColor="text1" w:themeTint="BF"/>
    </w:rPr>
  </w:style>
  <w:style w:type="paragraph" w:styleId="Zarkazkladnhotextu2">
    <w:name w:val="Body Text Indent 2"/>
    <w:basedOn w:val="Normlny"/>
    <w:link w:val="Zarkazkladnhotextu2Char"/>
    <w:rsid w:val="00C920BF"/>
    <w:pPr>
      <w:spacing w:after="120" w:line="480" w:lineRule="auto"/>
      <w:ind w:left="283"/>
    </w:pPr>
  </w:style>
  <w:style w:type="character" w:customStyle="1" w:styleId="Zarkazkladnhotextu2Char">
    <w:name w:val="Zarážka základného textu 2 Char"/>
    <w:basedOn w:val="Predvolenpsmoodseku"/>
    <w:link w:val="Zarkazkladnhotextu2"/>
    <w:rsid w:val="00C920BF"/>
    <w:rPr>
      <w:rFonts w:ascii="Times New Roman" w:hAnsi="Times New Roman"/>
      <w:sz w:val="24"/>
      <w:szCs w:val="24"/>
    </w:rPr>
  </w:style>
  <w:style w:type="paragraph" w:styleId="Textpoznmkypodiarou">
    <w:name w:val="footnote text"/>
    <w:basedOn w:val="Normlny"/>
    <w:link w:val="TextpoznmkypodiarouChar"/>
    <w:rsid w:val="00E25F67"/>
    <w:pPr>
      <w:spacing w:after="200" w:line="276" w:lineRule="auto"/>
    </w:pPr>
    <w:rPr>
      <w:rFonts w:ascii="Calibri" w:eastAsia="Times New Roman" w:hAnsi="Calibri"/>
      <w:sz w:val="20"/>
      <w:szCs w:val="20"/>
      <w:lang w:eastAsia="en-US"/>
    </w:rPr>
  </w:style>
  <w:style w:type="character" w:customStyle="1" w:styleId="TextpoznmkypodiarouChar">
    <w:name w:val="Text poznámky pod čiarou Char"/>
    <w:basedOn w:val="Predvolenpsmoodseku"/>
    <w:link w:val="Textpoznmkypodiarou"/>
    <w:rsid w:val="00E25F67"/>
    <w:rPr>
      <w:rFonts w:eastAsia="Times New Roman"/>
      <w:lang w:eastAsia="en-US"/>
    </w:rPr>
  </w:style>
  <w:style w:type="character" w:styleId="Odkaznapoznmkupodiarou">
    <w:name w:val="footnote reference"/>
    <w:basedOn w:val="Predvolenpsmoodseku"/>
    <w:rsid w:val="00E25F67"/>
    <w:rPr>
      <w:vertAlign w:val="superscript"/>
    </w:rPr>
  </w:style>
  <w:style w:type="paragraph" w:customStyle="1" w:styleId="Bezriadkovania1">
    <w:name w:val="Bez riadkovania1"/>
    <w:rsid w:val="00E25F67"/>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127966">
      <w:bodyDiv w:val="1"/>
      <w:marLeft w:val="0"/>
      <w:marRight w:val="0"/>
      <w:marTop w:val="0"/>
      <w:marBottom w:val="0"/>
      <w:divBdr>
        <w:top w:val="none" w:sz="0" w:space="0" w:color="auto"/>
        <w:left w:val="none" w:sz="0" w:space="0" w:color="auto"/>
        <w:bottom w:val="none" w:sz="0" w:space="0" w:color="auto"/>
        <w:right w:val="none" w:sz="0" w:space="0" w:color="auto"/>
      </w:divBdr>
    </w:div>
    <w:div w:id="1384909028">
      <w:bodyDiv w:val="1"/>
      <w:marLeft w:val="0"/>
      <w:marRight w:val="0"/>
      <w:marTop w:val="0"/>
      <w:marBottom w:val="0"/>
      <w:divBdr>
        <w:top w:val="none" w:sz="0" w:space="0" w:color="auto"/>
        <w:left w:val="none" w:sz="0" w:space="0" w:color="auto"/>
        <w:bottom w:val="none" w:sz="0" w:space="0" w:color="auto"/>
        <w:right w:val="none" w:sz="0" w:space="0" w:color="auto"/>
      </w:divBdr>
    </w:div>
    <w:div w:id="141925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vonakupca@apa.sk" TargetMode="External"/><Relationship Id="rId5" Type="http://schemas.openxmlformats.org/officeDocument/2006/relationships/webSettings" Target="webSettings.xml"/><Relationship Id="rId10" Type="http://schemas.openxmlformats.org/officeDocument/2006/relationships/hyperlink" Target="mailto:AGRI-ANIMAL-PRODUCTS-EXT@ec.europa.e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14046-7F53-4957-A70E-8BBEC0E23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38</Pages>
  <Words>10425</Words>
  <Characters>59423</Characters>
  <Application>Microsoft Office Word</Application>
  <DocSecurity>0</DocSecurity>
  <Lines>495</Lines>
  <Paragraphs>139</Paragraphs>
  <ScaleCrop>false</ScaleCrop>
  <HeadingPairs>
    <vt:vector size="2" baseType="variant">
      <vt:variant>
        <vt:lpstr>Názov</vt:lpstr>
      </vt:variant>
      <vt:variant>
        <vt:i4>1</vt:i4>
      </vt:variant>
    </vt:vector>
  </HeadingPairs>
  <TitlesOfParts>
    <vt:vector size="1" baseType="lpstr">
      <vt:lpstr>Príloha č</vt:lpstr>
    </vt:vector>
  </TitlesOfParts>
  <Company>Pôdohospodárska platobná agentúra</Company>
  <LinksUpToDate>false</LinksUpToDate>
  <CharactersWithSpaces>69709</CharactersWithSpaces>
  <SharedDoc>false</SharedDoc>
  <HLinks>
    <vt:vector size="126" baseType="variant">
      <vt:variant>
        <vt:i4>8323089</vt:i4>
      </vt:variant>
      <vt:variant>
        <vt:i4>120</vt:i4>
      </vt:variant>
      <vt:variant>
        <vt:i4>0</vt:i4>
      </vt:variant>
      <vt:variant>
        <vt:i4>5</vt:i4>
      </vt:variant>
      <vt:variant>
        <vt:lpwstr>mailto:AGRI-C4-ANIMAL-PRODUCTS@ec.europa.eu</vt:lpwstr>
      </vt:variant>
      <vt:variant>
        <vt:lpwstr/>
      </vt:variant>
      <vt:variant>
        <vt:i4>2949141</vt:i4>
      </vt:variant>
      <vt:variant>
        <vt:i4>117</vt:i4>
      </vt:variant>
      <vt:variant>
        <vt:i4>0</vt:i4>
      </vt:variant>
      <vt:variant>
        <vt:i4>5</vt:i4>
      </vt:variant>
      <vt:variant>
        <vt:lpwstr>http://eur-lex.europa.eu/RECH_menu.do?ihmlang=sk</vt:lpwstr>
      </vt:variant>
      <vt:variant>
        <vt:lpwstr/>
      </vt:variant>
      <vt:variant>
        <vt:i4>1966135</vt:i4>
      </vt:variant>
      <vt:variant>
        <vt:i4>110</vt:i4>
      </vt:variant>
      <vt:variant>
        <vt:i4>0</vt:i4>
      </vt:variant>
      <vt:variant>
        <vt:i4>5</vt:i4>
      </vt:variant>
      <vt:variant>
        <vt:lpwstr/>
      </vt:variant>
      <vt:variant>
        <vt:lpwstr>_Toc341963370</vt:lpwstr>
      </vt:variant>
      <vt:variant>
        <vt:i4>2031671</vt:i4>
      </vt:variant>
      <vt:variant>
        <vt:i4>104</vt:i4>
      </vt:variant>
      <vt:variant>
        <vt:i4>0</vt:i4>
      </vt:variant>
      <vt:variant>
        <vt:i4>5</vt:i4>
      </vt:variant>
      <vt:variant>
        <vt:lpwstr/>
      </vt:variant>
      <vt:variant>
        <vt:lpwstr>_Toc341963369</vt:lpwstr>
      </vt:variant>
      <vt:variant>
        <vt:i4>2031671</vt:i4>
      </vt:variant>
      <vt:variant>
        <vt:i4>98</vt:i4>
      </vt:variant>
      <vt:variant>
        <vt:i4>0</vt:i4>
      </vt:variant>
      <vt:variant>
        <vt:i4>5</vt:i4>
      </vt:variant>
      <vt:variant>
        <vt:lpwstr/>
      </vt:variant>
      <vt:variant>
        <vt:lpwstr>_Toc341963368</vt:lpwstr>
      </vt:variant>
      <vt:variant>
        <vt:i4>2031671</vt:i4>
      </vt:variant>
      <vt:variant>
        <vt:i4>92</vt:i4>
      </vt:variant>
      <vt:variant>
        <vt:i4>0</vt:i4>
      </vt:variant>
      <vt:variant>
        <vt:i4>5</vt:i4>
      </vt:variant>
      <vt:variant>
        <vt:lpwstr/>
      </vt:variant>
      <vt:variant>
        <vt:lpwstr>_Toc341963367</vt:lpwstr>
      </vt:variant>
      <vt:variant>
        <vt:i4>2031671</vt:i4>
      </vt:variant>
      <vt:variant>
        <vt:i4>86</vt:i4>
      </vt:variant>
      <vt:variant>
        <vt:i4>0</vt:i4>
      </vt:variant>
      <vt:variant>
        <vt:i4>5</vt:i4>
      </vt:variant>
      <vt:variant>
        <vt:lpwstr/>
      </vt:variant>
      <vt:variant>
        <vt:lpwstr>_Toc341963366</vt:lpwstr>
      </vt:variant>
      <vt:variant>
        <vt:i4>2031671</vt:i4>
      </vt:variant>
      <vt:variant>
        <vt:i4>80</vt:i4>
      </vt:variant>
      <vt:variant>
        <vt:i4>0</vt:i4>
      </vt:variant>
      <vt:variant>
        <vt:i4>5</vt:i4>
      </vt:variant>
      <vt:variant>
        <vt:lpwstr/>
      </vt:variant>
      <vt:variant>
        <vt:lpwstr>_Toc341963365</vt:lpwstr>
      </vt:variant>
      <vt:variant>
        <vt:i4>2031671</vt:i4>
      </vt:variant>
      <vt:variant>
        <vt:i4>74</vt:i4>
      </vt:variant>
      <vt:variant>
        <vt:i4>0</vt:i4>
      </vt:variant>
      <vt:variant>
        <vt:i4>5</vt:i4>
      </vt:variant>
      <vt:variant>
        <vt:lpwstr/>
      </vt:variant>
      <vt:variant>
        <vt:lpwstr>_Toc341963364</vt:lpwstr>
      </vt:variant>
      <vt:variant>
        <vt:i4>2031671</vt:i4>
      </vt:variant>
      <vt:variant>
        <vt:i4>68</vt:i4>
      </vt:variant>
      <vt:variant>
        <vt:i4>0</vt:i4>
      </vt:variant>
      <vt:variant>
        <vt:i4>5</vt:i4>
      </vt:variant>
      <vt:variant>
        <vt:lpwstr/>
      </vt:variant>
      <vt:variant>
        <vt:lpwstr>_Toc341963363</vt:lpwstr>
      </vt:variant>
      <vt:variant>
        <vt:i4>2031671</vt:i4>
      </vt:variant>
      <vt:variant>
        <vt:i4>62</vt:i4>
      </vt:variant>
      <vt:variant>
        <vt:i4>0</vt:i4>
      </vt:variant>
      <vt:variant>
        <vt:i4>5</vt:i4>
      </vt:variant>
      <vt:variant>
        <vt:lpwstr/>
      </vt:variant>
      <vt:variant>
        <vt:lpwstr>_Toc341963362</vt:lpwstr>
      </vt:variant>
      <vt:variant>
        <vt:i4>2031671</vt:i4>
      </vt:variant>
      <vt:variant>
        <vt:i4>56</vt:i4>
      </vt:variant>
      <vt:variant>
        <vt:i4>0</vt:i4>
      </vt:variant>
      <vt:variant>
        <vt:i4>5</vt:i4>
      </vt:variant>
      <vt:variant>
        <vt:lpwstr/>
      </vt:variant>
      <vt:variant>
        <vt:lpwstr>_Toc341963361</vt:lpwstr>
      </vt:variant>
      <vt:variant>
        <vt:i4>2031671</vt:i4>
      </vt:variant>
      <vt:variant>
        <vt:i4>50</vt:i4>
      </vt:variant>
      <vt:variant>
        <vt:i4>0</vt:i4>
      </vt:variant>
      <vt:variant>
        <vt:i4>5</vt:i4>
      </vt:variant>
      <vt:variant>
        <vt:lpwstr/>
      </vt:variant>
      <vt:variant>
        <vt:lpwstr>_Toc341963360</vt:lpwstr>
      </vt:variant>
      <vt:variant>
        <vt:i4>1835063</vt:i4>
      </vt:variant>
      <vt:variant>
        <vt:i4>44</vt:i4>
      </vt:variant>
      <vt:variant>
        <vt:i4>0</vt:i4>
      </vt:variant>
      <vt:variant>
        <vt:i4>5</vt:i4>
      </vt:variant>
      <vt:variant>
        <vt:lpwstr/>
      </vt:variant>
      <vt:variant>
        <vt:lpwstr>_Toc341963359</vt:lpwstr>
      </vt:variant>
      <vt:variant>
        <vt:i4>1835063</vt:i4>
      </vt:variant>
      <vt:variant>
        <vt:i4>38</vt:i4>
      </vt:variant>
      <vt:variant>
        <vt:i4>0</vt:i4>
      </vt:variant>
      <vt:variant>
        <vt:i4>5</vt:i4>
      </vt:variant>
      <vt:variant>
        <vt:lpwstr/>
      </vt:variant>
      <vt:variant>
        <vt:lpwstr>_Toc341963358</vt:lpwstr>
      </vt:variant>
      <vt:variant>
        <vt:i4>1835063</vt:i4>
      </vt:variant>
      <vt:variant>
        <vt:i4>32</vt:i4>
      </vt:variant>
      <vt:variant>
        <vt:i4>0</vt:i4>
      </vt:variant>
      <vt:variant>
        <vt:i4>5</vt:i4>
      </vt:variant>
      <vt:variant>
        <vt:lpwstr/>
      </vt:variant>
      <vt:variant>
        <vt:lpwstr>_Toc341963357</vt:lpwstr>
      </vt:variant>
      <vt:variant>
        <vt:i4>1835063</vt:i4>
      </vt:variant>
      <vt:variant>
        <vt:i4>26</vt:i4>
      </vt:variant>
      <vt:variant>
        <vt:i4>0</vt:i4>
      </vt:variant>
      <vt:variant>
        <vt:i4>5</vt:i4>
      </vt:variant>
      <vt:variant>
        <vt:lpwstr/>
      </vt:variant>
      <vt:variant>
        <vt:lpwstr>_Toc341963356</vt:lpwstr>
      </vt:variant>
      <vt:variant>
        <vt:i4>1835063</vt:i4>
      </vt:variant>
      <vt:variant>
        <vt:i4>20</vt:i4>
      </vt:variant>
      <vt:variant>
        <vt:i4>0</vt:i4>
      </vt:variant>
      <vt:variant>
        <vt:i4>5</vt:i4>
      </vt:variant>
      <vt:variant>
        <vt:lpwstr/>
      </vt:variant>
      <vt:variant>
        <vt:lpwstr>_Toc341963355</vt:lpwstr>
      </vt:variant>
      <vt:variant>
        <vt:i4>1835063</vt:i4>
      </vt:variant>
      <vt:variant>
        <vt:i4>14</vt:i4>
      </vt:variant>
      <vt:variant>
        <vt:i4>0</vt:i4>
      </vt:variant>
      <vt:variant>
        <vt:i4>5</vt:i4>
      </vt:variant>
      <vt:variant>
        <vt:lpwstr/>
      </vt:variant>
      <vt:variant>
        <vt:lpwstr>_Toc341963354</vt:lpwstr>
      </vt:variant>
      <vt:variant>
        <vt:i4>1835063</vt:i4>
      </vt:variant>
      <vt:variant>
        <vt:i4>8</vt:i4>
      </vt:variant>
      <vt:variant>
        <vt:i4>0</vt:i4>
      </vt:variant>
      <vt:variant>
        <vt:i4>5</vt:i4>
      </vt:variant>
      <vt:variant>
        <vt:lpwstr/>
      </vt:variant>
      <vt:variant>
        <vt:lpwstr>_Toc341963353</vt:lpwstr>
      </vt:variant>
      <vt:variant>
        <vt:i4>1835063</vt:i4>
      </vt:variant>
      <vt:variant>
        <vt:i4>2</vt:i4>
      </vt:variant>
      <vt:variant>
        <vt:i4>0</vt:i4>
      </vt:variant>
      <vt:variant>
        <vt:i4>5</vt:i4>
      </vt:variant>
      <vt:variant>
        <vt:lpwstr/>
      </vt:variant>
      <vt:variant>
        <vt:lpwstr>_Toc341963352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creator>Demcakova, Martina</dc:creator>
  <cp:lastModifiedBy>Ješko Jozef</cp:lastModifiedBy>
  <cp:revision>57</cp:revision>
  <cp:lastPrinted>2015-03-31T09:25:00Z</cp:lastPrinted>
  <dcterms:created xsi:type="dcterms:W3CDTF">2018-01-29T14:40:00Z</dcterms:created>
  <dcterms:modified xsi:type="dcterms:W3CDTF">2018-02-20T07:39:00Z</dcterms:modified>
</cp:coreProperties>
</file>