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17" w:rsidRDefault="00611C17" w:rsidP="00611C17">
      <w:pPr>
        <w:spacing w:before="100" w:beforeAutospacing="1" w:after="0" w:line="300" w:lineRule="atLeast"/>
        <w:outlineLvl w:val="1"/>
        <w:rPr>
          <w:rFonts w:eastAsia="Times New Roman" w:cstheme="minorHAnsi"/>
          <w:b/>
          <w:bCs/>
          <w:color w:val="000000"/>
          <w:spacing w:val="-6"/>
          <w:lang w:eastAsia="sk-SK"/>
        </w:rPr>
      </w:pPr>
      <w:r>
        <w:rPr>
          <w:rFonts w:eastAsia="Times New Roman" w:cstheme="minorHAnsi"/>
          <w:b/>
          <w:bCs/>
          <w:color w:val="000000"/>
          <w:spacing w:val="-6"/>
          <w:lang w:eastAsia="sk-SK"/>
        </w:rPr>
        <w:t>Oznámenie o aktualizácii č. 2 výzvy č. 45/PRV/2020</w:t>
      </w:r>
    </w:p>
    <w:p w:rsidR="00611C17" w:rsidRDefault="00611C17" w:rsidP="00611C17">
      <w:pPr>
        <w:spacing w:after="0" w:line="240" w:lineRule="auto"/>
        <w:rPr>
          <w:rFonts w:cstheme="minorHAnsi"/>
          <w:sz w:val="14"/>
        </w:rPr>
      </w:pPr>
    </w:p>
    <w:p w:rsidR="00611C17" w:rsidRP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11C17">
        <w:rPr>
          <w:rFonts w:eastAsia="Times New Roman" w:cstheme="minorHAnsi"/>
          <w:color w:val="000000"/>
          <w:lang w:eastAsia="sk-SK"/>
        </w:rPr>
        <w:t xml:space="preserve">Pôdohospodárska platobná agentúra oznamuje, že aktualizovala Výzvu č. 45/PRV/2020 pre </w:t>
      </w:r>
      <w:r w:rsidRPr="00611C17">
        <w:rPr>
          <w:rFonts w:eastAsia="Times New Roman" w:cstheme="minorHAnsi"/>
          <w:bCs/>
          <w:color w:val="000000"/>
          <w:lang w:eastAsia="sk-SK"/>
        </w:rPr>
        <w:t>opatrenie 8 – Investície do rozvoja lesných oblastí a zlepšenia životaschopnosti lesov, podopatrenie 8.4 – Podpora na obnovu lesov poškodených lesnými požiarmi a prírodnými katastrofami a katastrofickými udalosťami</w:t>
      </w:r>
      <w:r w:rsidRPr="00611C17">
        <w:rPr>
          <w:rFonts w:eastAsia="Times New Roman" w:cstheme="minorHAnsi"/>
          <w:color w:val="000000"/>
          <w:lang w:eastAsia="sk-SK"/>
        </w:rPr>
        <w:t xml:space="preserve"> Programu rozvoja vidieka SR 2014 – 2020.</w:t>
      </w:r>
    </w:p>
    <w:p w:rsidR="00611C17" w:rsidRDefault="00611C17" w:rsidP="00611C17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:rsidR="00611C17" w:rsidRDefault="00611C17" w:rsidP="00611C17">
      <w:pPr>
        <w:spacing w:after="0" w:line="240" w:lineRule="auto"/>
        <w:jc w:val="both"/>
        <w:rPr>
          <w:rStyle w:val="Hypertextovprepojenie"/>
        </w:rPr>
      </w:pPr>
      <w:r>
        <w:rPr>
          <w:rFonts w:eastAsia="Times New Roman" w:cstheme="minorHAnsi"/>
          <w:color w:val="000000"/>
          <w:lang w:eastAsia="sk-SK"/>
        </w:rPr>
        <w:t xml:space="preserve">Aktualizovaná výzva je zverejnená na webovom sídle PPA: </w:t>
      </w:r>
      <w:hyperlink r:id="rId5" w:history="1">
        <w:r w:rsidRPr="00611C17">
          <w:rPr>
            <w:rStyle w:val="Hypertextovprepojenie"/>
          </w:rPr>
          <w:t>PPA</w:t>
        </w:r>
      </w:hyperlink>
      <w:r w:rsidRPr="00611C17">
        <w:t xml:space="preserve"> / </w:t>
      </w:r>
      <w:hyperlink r:id="rId6" w:history="1">
        <w:r w:rsidRPr="00611C17">
          <w:rPr>
            <w:rStyle w:val="Hypertextovprepojenie"/>
          </w:rPr>
          <w:t>Podpory</w:t>
        </w:r>
      </w:hyperlink>
      <w:r w:rsidRPr="00611C17">
        <w:t xml:space="preserve">  / </w:t>
      </w:r>
      <w:hyperlink r:id="rId7" w:history="1">
        <w:r w:rsidRPr="00611C17">
          <w:rPr>
            <w:rStyle w:val="Hypertextovprepojenie"/>
          </w:rPr>
          <w:t>Projektové podpory</w:t>
        </w:r>
      </w:hyperlink>
      <w:r w:rsidRPr="00611C17">
        <w:t xml:space="preserve">  / </w:t>
      </w:r>
      <w:hyperlink r:id="rId8" w:history="1">
        <w:r w:rsidRPr="00611C17">
          <w:rPr>
            <w:rStyle w:val="Hypertextovprepojenie"/>
          </w:rPr>
          <w:t>PRV 2014-2020</w:t>
        </w:r>
      </w:hyperlink>
      <w:r w:rsidRPr="00611C17">
        <w:t xml:space="preserve">  / </w:t>
      </w:r>
      <w:hyperlink r:id="rId9" w:history="1">
        <w:r w:rsidRPr="00611C17">
          <w:rPr>
            <w:rStyle w:val="Hypertextovprepojenie"/>
          </w:rPr>
          <w:t>Výzvy</w:t>
        </w:r>
      </w:hyperlink>
      <w:r w:rsidRPr="00611C17">
        <w:t xml:space="preserve">  / </w:t>
      </w:r>
      <w:hyperlink r:id="rId10" w:history="1">
        <w:r w:rsidRPr="00611C17">
          <w:rPr>
            <w:rStyle w:val="Hypertextovprepojenie"/>
          </w:rPr>
          <w:t>Opatrenie 8</w:t>
        </w:r>
      </w:hyperlink>
      <w:r w:rsidRPr="00611C17">
        <w:t xml:space="preserve">  / </w:t>
      </w:r>
      <w:hyperlink r:id="rId11" w:history="1">
        <w:r w:rsidRPr="00611C17">
          <w:rPr>
            <w:rStyle w:val="Hypertextovprepojenie"/>
          </w:rPr>
          <w:t>Podopatrenie 8.4</w:t>
        </w:r>
      </w:hyperlink>
      <w:r w:rsidRPr="00611C17">
        <w:t xml:space="preserve">  / </w:t>
      </w:r>
      <w:hyperlink r:id="rId12" w:history="1">
        <w:r w:rsidRPr="00611C17">
          <w:rPr>
            <w:rStyle w:val="Hypertextovprepojenie"/>
          </w:rPr>
          <w:t>45/PRV/2020</w:t>
        </w:r>
      </w:hyperlink>
    </w:p>
    <w:p w:rsidR="00611C17" w:rsidRDefault="00611C17" w:rsidP="00611C17">
      <w:pPr>
        <w:spacing w:after="0" w:line="240" w:lineRule="auto"/>
        <w:jc w:val="both"/>
        <w:rPr>
          <w:color w:val="000000"/>
        </w:rPr>
      </w:pPr>
    </w:p>
    <w:p w:rsidR="00611C17" w:rsidRDefault="00611C17" w:rsidP="00611C17">
      <w:pPr>
        <w:spacing w:after="12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 xml:space="preserve">Aktualizáciou výzvy </w:t>
      </w:r>
      <w:r>
        <w:rPr>
          <w:rFonts w:eastAsia="Times New Roman" w:cstheme="minorHAnsi"/>
          <w:bCs/>
          <w:color w:val="000000"/>
          <w:lang w:eastAsia="sk-SK"/>
        </w:rPr>
        <w:t xml:space="preserve">sa v prílohe č. </w:t>
      </w:r>
      <w:r w:rsidR="00B53067">
        <w:rPr>
          <w:rFonts w:eastAsia="Times New Roman" w:cstheme="minorHAnsi"/>
          <w:bCs/>
          <w:color w:val="000000"/>
          <w:lang w:eastAsia="sk-SK"/>
        </w:rPr>
        <w:t>1</w:t>
      </w:r>
      <w:bookmarkStart w:id="0" w:name="_GoBack"/>
      <w:bookmarkEnd w:id="0"/>
      <w:r>
        <w:rPr>
          <w:rFonts w:eastAsia="Times New Roman" w:cstheme="minorHAnsi"/>
          <w:bCs/>
          <w:color w:val="000000"/>
          <w:lang w:eastAsia="sk-SK"/>
        </w:rPr>
        <w:t xml:space="preserve"> k ŽoNFP, konkrétne v dokumente s názvom „</w:t>
      </w:r>
      <w:r w:rsidRPr="00611C17">
        <w:rPr>
          <w:rFonts w:eastAsia="Times New Roman" w:cstheme="minorHAnsi"/>
          <w:bCs/>
          <w:i/>
          <w:color w:val="000000"/>
          <w:lang w:eastAsia="sk-SK"/>
        </w:rPr>
        <w:t>Priloha_č_1_k_ZoNFP_tabulkova_cast_aktualizácia_</w:t>
      </w:r>
      <w:r>
        <w:rPr>
          <w:rFonts w:eastAsia="Times New Roman" w:cstheme="minorHAnsi"/>
          <w:bCs/>
          <w:i/>
          <w:color w:val="000000"/>
          <w:lang w:eastAsia="sk-SK"/>
        </w:rPr>
        <w:t>2</w:t>
      </w:r>
      <w:r>
        <w:rPr>
          <w:rFonts w:eastAsia="Times New Roman" w:cstheme="minorHAnsi"/>
          <w:bCs/>
          <w:color w:val="000000"/>
          <w:lang w:eastAsia="sk-SK"/>
        </w:rPr>
        <w:t>“, ktorý je vo formáte Excel:</w:t>
      </w:r>
    </w:p>
    <w:p w:rsidR="00611C17" w:rsidRDefault="00611C17" w:rsidP="00611C17">
      <w:pPr>
        <w:pStyle w:val="Zkladntext"/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odstránilo uzamknutie bunky F1</w:t>
      </w:r>
      <w:r w:rsidR="005F178C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na hárku „Bodovacie kritéria“, ktoré neumožňovalo výber lesnej oblasti alebo podoblasti</w:t>
      </w:r>
      <w:r w:rsidR="005F178C">
        <w:rPr>
          <w:rFonts w:asciiTheme="minorHAnsi" w:hAnsiTheme="minorHAnsi" w:cstheme="minorHAnsi"/>
          <w:b w:val="0"/>
          <w:bCs/>
          <w:sz w:val="22"/>
          <w:szCs w:val="22"/>
        </w:rPr>
        <w:t xml:space="preserve">, ktoré následne spôsobovalo nefunkčnosť </w:t>
      </w:r>
      <w:r w:rsidR="00B772CD">
        <w:rPr>
          <w:rFonts w:asciiTheme="minorHAnsi" w:hAnsiTheme="minorHAnsi" w:cstheme="minorHAnsi"/>
          <w:b w:val="0"/>
          <w:bCs/>
          <w:sz w:val="22"/>
          <w:szCs w:val="22"/>
        </w:rPr>
        <w:t>výpočtu bodov za bodovacie kritérium č. 1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:rsidR="00611C17" w:rsidRDefault="00611C17" w:rsidP="00611C17">
      <w:pPr>
        <w:pStyle w:val="Zkladntext"/>
        <w:spacing w:before="60" w:after="60"/>
        <w:ind w:left="7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611C17" w:rsidRDefault="00611C17" w:rsidP="00611C17">
      <w:pPr>
        <w:pStyle w:val="Zkladntext"/>
        <w:spacing w:before="120" w:after="120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Zdôvodnenie aktualizácie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: odstránenie formálnych nedostatkov v prílohe č. 1 k ŽoNFP.</w:t>
      </w:r>
    </w:p>
    <w:p w:rsidR="005D4273" w:rsidRDefault="005D4273"/>
    <w:sectPr w:rsidR="005D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5F44"/>
    <w:multiLevelType w:val="hybridMultilevel"/>
    <w:tmpl w:val="E690E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17"/>
    <w:rsid w:val="005D4273"/>
    <w:rsid w:val="005F178C"/>
    <w:rsid w:val="00611C17"/>
    <w:rsid w:val="00B53067"/>
    <w:rsid w:val="00B7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5EC1"/>
  <w15:chartTrackingRefBased/>
  <w15:docId w15:val="{E5E3427C-6DD5-4096-9121-213E9D4E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1C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11C17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semiHidden/>
    <w:unhideWhenUsed/>
    <w:rsid w:val="00611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11C1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prv-2014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projektove-podpory" TargetMode="External"/><Relationship Id="rId12" Type="http://schemas.openxmlformats.org/officeDocument/2006/relationships/hyperlink" Target="https://www.apa.sk/45-prv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sk/podpory" TargetMode="External"/><Relationship Id="rId11" Type="http://schemas.openxmlformats.org/officeDocument/2006/relationships/hyperlink" Target="https://www.apa.sk/podopatrenie-8-4" TargetMode="External"/><Relationship Id="rId5" Type="http://schemas.openxmlformats.org/officeDocument/2006/relationships/hyperlink" Target="https://www.apa.sk/" TargetMode="External"/><Relationship Id="rId10" Type="http://schemas.openxmlformats.org/officeDocument/2006/relationships/hyperlink" Target="https://www.apa.sk/opatrenie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prv-2014-2020-vyz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3</cp:revision>
  <cp:lastPrinted>2020-04-27T08:52:00Z</cp:lastPrinted>
  <dcterms:created xsi:type="dcterms:W3CDTF">2020-04-27T06:53:00Z</dcterms:created>
  <dcterms:modified xsi:type="dcterms:W3CDTF">2020-04-27T09:43:00Z</dcterms:modified>
</cp:coreProperties>
</file>