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3422" w:rsidRPr="00FA6888" w:rsidRDefault="00FA6888" w:rsidP="00FA6888">
      <w:pPr>
        <w:pStyle w:val="Odsekzoznamu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FA6888">
        <w:rPr>
          <w:rFonts w:ascii="Times New Roman" w:hAnsi="Times New Roman" w:cs="Times New Roman"/>
          <w:b/>
          <w:sz w:val="40"/>
          <w:szCs w:val="40"/>
        </w:rPr>
        <w:t>Pôdohospodárska platobná agentúra</w:t>
      </w:r>
    </w:p>
    <w:p w:rsidR="009F1CEC" w:rsidRPr="005A3422" w:rsidRDefault="009F1CEC" w:rsidP="005A342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31C6" w:rsidRDefault="00B531C6" w:rsidP="00FA6888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531C6">
        <w:rPr>
          <w:rFonts w:ascii="Times New Roman" w:hAnsi="Times New Roman" w:cs="Times New Roman"/>
          <w:b/>
          <w:sz w:val="24"/>
          <w:szCs w:val="24"/>
          <w:u w:val="single"/>
        </w:rPr>
        <w:t>Otázky týkajúce sa systému pomoci na zníženie</w:t>
      </w:r>
      <w:r w:rsidR="00FA6888">
        <w:rPr>
          <w:rFonts w:ascii="Times New Roman" w:hAnsi="Times New Roman" w:cs="Times New Roman"/>
          <w:b/>
          <w:sz w:val="24"/>
          <w:szCs w:val="24"/>
          <w:u w:val="single"/>
        </w:rPr>
        <w:t xml:space="preserve"> výroby</w:t>
      </w:r>
      <w:r w:rsidRPr="00B531C6">
        <w:rPr>
          <w:rFonts w:ascii="Times New Roman" w:hAnsi="Times New Roman" w:cs="Times New Roman"/>
          <w:b/>
          <w:sz w:val="24"/>
          <w:szCs w:val="24"/>
          <w:u w:val="single"/>
        </w:rPr>
        <w:t xml:space="preserve"> mlieka</w:t>
      </w:r>
      <w:r w:rsidR="00FA6888">
        <w:rPr>
          <w:rFonts w:ascii="Times New Roman" w:hAnsi="Times New Roman" w:cs="Times New Roman"/>
          <w:b/>
          <w:sz w:val="24"/>
          <w:szCs w:val="24"/>
          <w:u w:val="single"/>
        </w:rPr>
        <w:t xml:space="preserve"> zodpovedané Európskou komisiou:</w:t>
      </w:r>
      <w:bookmarkStart w:id="0" w:name="_GoBack"/>
      <w:bookmarkEnd w:id="0"/>
    </w:p>
    <w:p w:rsidR="009F1CEC" w:rsidRDefault="009F1CEC" w:rsidP="009F1CEC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531C6" w:rsidRPr="009F1CEC" w:rsidRDefault="005A3422" w:rsidP="009F1CEC">
      <w:pPr>
        <w:pStyle w:val="Odsekzoznamu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F1CEC">
        <w:rPr>
          <w:rFonts w:ascii="Times New Roman" w:hAnsi="Times New Roman" w:cs="Times New Roman"/>
          <w:b/>
          <w:sz w:val="24"/>
          <w:szCs w:val="24"/>
        </w:rPr>
        <w:t>F</w:t>
      </w:r>
      <w:r w:rsidR="00B531C6" w:rsidRPr="009F1CEC">
        <w:rPr>
          <w:rFonts w:ascii="Times New Roman" w:hAnsi="Times New Roman" w:cs="Times New Roman"/>
          <w:b/>
          <w:sz w:val="24"/>
          <w:szCs w:val="24"/>
        </w:rPr>
        <w:t>armár, ktorý je zapojený</w:t>
      </w:r>
      <w:r w:rsidRPr="009F1C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1CEC" w:rsidRPr="009F1CEC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Pr="009F1CEC">
        <w:rPr>
          <w:rFonts w:ascii="Times New Roman" w:hAnsi="Times New Roman" w:cs="Times New Roman"/>
          <w:b/>
          <w:sz w:val="24"/>
          <w:szCs w:val="24"/>
        </w:rPr>
        <w:t>systému</w:t>
      </w:r>
      <w:r w:rsidR="00B531C6" w:rsidRPr="009F1CEC">
        <w:rPr>
          <w:rFonts w:ascii="Times New Roman" w:hAnsi="Times New Roman" w:cs="Times New Roman"/>
          <w:b/>
          <w:sz w:val="24"/>
          <w:szCs w:val="24"/>
        </w:rPr>
        <w:t xml:space="preserve"> priamych platieb a dodávok </w:t>
      </w:r>
      <w:r w:rsidRPr="009F1CEC">
        <w:rPr>
          <w:rFonts w:ascii="Times New Roman" w:hAnsi="Times New Roman" w:cs="Times New Roman"/>
          <w:b/>
          <w:sz w:val="24"/>
          <w:szCs w:val="24"/>
        </w:rPr>
        <w:t>je oprávnený zapojiť sa do tejto schémy</w:t>
      </w:r>
      <w:r w:rsidR="00B531C6" w:rsidRPr="009F1CEC">
        <w:rPr>
          <w:rFonts w:ascii="Times New Roman" w:hAnsi="Times New Roman" w:cs="Times New Roman"/>
          <w:b/>
          <w:sz w:val="24"/>
          <w:szCs w:val="24"/>
        </w:rPr>
        <w:t>?</w:t>
      </w:r>
    </w:p>
    <w:p w:rsidR="005A3422" w:rsidRDefault="005A3422" w:rsidP="005A34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Takýto</w:t>
      </w:r>
      <w:r w:rsidRPr="005A3422">
        <w:rPr>
          <w:rFonts w:ascii="Times New Roman" w:hAnsi="Times New Roman" w:cs="Times New Roman"/>
          <w:sz w:val="24"/>
          <w:szCs w:val="24"/>
        </w:rPr>
        <w:t xml:space="preserve"> farmár má nárok</w:t>
      </w:r>
      <w:r>
        <w:rPr>
          <w:rFonts w:ascii="Times New Roman" w:hAnsi="Times New Roman" w:cs="Times New Roman"/>
          <w:sz w:val="24"/>
          <w:szCs w:val="24"/>
        </w:rPr>
        <w:t xml:space="preserve"> na časť svojich činnosti súvisiacich s dodávkami mlieka za rovnakých podmienok ako prvovýrobcovia</w:t>
      </w:r>
      <w:r w:rsidRPr="005A3422">
        <w:rPr>
          <w:rFonts w:ascii="Times New Roman" w:hAnsi="Times New Roman" w:cs="Times New Roman"/>
          <w:sz w:val="24"/>
          <w:szCs w:val="24"/>
        </w:rPr>
        <w:t xml:space="preserve"> mlieka, ktorí dodávajú výhradne svoje mlieko </w:t>
      </w:r>
      <w:r>
        <w:rPr>
          <w:rFonts w:ascii="Times New Roman" w:hAnsi="Times New Roman" w:cs="Times New Roman"/>
          <w:sz w:val="24"/>
          <w:szCs w:val="24"/>
        </w:rPr>
        <w:t>prvonákupcom (dôkazom budú dodávky z júla 2016, doklad o dodávkach</w:t>
      </w:r>
      <w:r w:rsidRPr="005A3422">
        <w:rPr>
          <w:rFonts w:ascii="Times New Roman" w:hAnsi="Times New Roman" w:cs="Times New Roman"/>
          <w:sz w:val="24"/>
          <w:szCs w:val="24"/>
        </w:rPr>
        <w:t xml:space="preserve"> v refe</w:t>
      </w:r>
      <w:r>
        <w:rPr>
          <w:rFonts w:ascii="Times New Roman" w:hAnsi="Times New Roman" w:cs="Times New Roman"/>
          <w:sz w:val="24"/>
          <w:szCs w:val="24"/>
        </w:rPr>
        <w:t>renčnom období) (</w:t>
      </w:r>
      <w:r w:rsidR="009F1CEC">
        <w:rPr>
          <w:rFonts w:ascii="Times New Roman" w:hAnsi="Times New Roman" w:cs="Times New Roman"/>
          <w:sz w:val="24"/>
          <w:szCs w:val="24"/>
        </w:rPr>
        <w:t>Čl.</w:t>
      </w:r>
      <w:r>
        <w:rPr>
          <w:rFonts w:ascii="Times New Roman" w:hAnsi="Times New Roman" w:cs="Times New Roman"/>
          <w:sz w:val="24"/>
          <w:szCs w:val="24"/>
        </w:rPr>
        <w:t xml:space="preserve"> 1 </w:t>
      </w:r>
      <w:r w:rsidR="009F1CEC">
        <w:rPr>
          <w:rFonts w:ascii="Times New Roman" w:hAnsi="Times New Roman" w:cs="Times New Roman"/>
          <w:sz w:val="24"/>
          <w:szCs w:val="24"/>
        </w:rPr>
        <w:t>n</w:t>
      </w:r>
      <w:r w:rsidRPr="005A3422">
        <w:rPr>
          <w:rFonts w:ascii="Times New Roman" w:hAnsi="Times New Roman" w:cs="Times New Roman"/>
          <w:sz w:val="24"/>
          <w:szCs w:val="24"/>
        </w:rPr>
        <w:t>ariadenia</w:t>
      </w:r>
      <w:r w:rsidR="00FA6888">
        <w:rPr>
          <w:rFonts w:ascii="Times New Roman" w:hAnsi="Times New Roman" w:cs="Times New Roman"/>
          <w:sz w:val="24"/>
          <w:szCs w:val="24"/>
        </w:rPr>
        <w:t xml:space="preserve"> 2016/1612</w:t>
      </w:r>
      <w:r w:rsidRPr="005A3422">
        <w:rPr>
          <w:rFonts w:ascii="Times New Roman" w:hAnsi="Times New Roman" w:cs="Times New Roman"/>
          <w:sz w:val="24"/>
          <w:szCs w:val="24"/>
        </w:rPr>
        <w:t>).</w:t>
      </w:r>
    </w:p>
    <w:p w:rsidR="005A3422" w:rsidRPr="009F1CEC" w:rsidRDefault="005A3422" w:rsidP="009F1CEC">
      <w:pPr>
        <w:pStyle w:val="Odsekzoznamu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F1CEC">
        <w:rPr>
          <w:rFonts w:ascii="Times New Roman" w:hAnsi="Times New Roman" w:cs="Times New Roman"/>
          <w:b/>
          <w:sz w:val="24"/>
          <w:szCs w:val="24"/>
        </w:rPr>
        <w:t xml:space="preserve">Môže byť koeficient 1,03 </w:t>
      </w:r>
      <w:r w:rsidR="009201A5" w:rsidRPr="009F1CEC">
        <w:rPr>
          <w:rFonts w:ascii="Times New Roman" w:hAnsi="Times New Roman" w:cs="Times New Roman"/>
          <w:b/>
          <w:sz w:val="24"/>
          <w:szCs w:val="24"/>
        </w:rPr>
        <w:t xml:space="preserve">použitý </w:t>
      </w:r>
      <w:r w:rsidRPr="009F1CEC">
        <w:rPr>
          <w:rFonts w:ascii="Times New Roman" w:hAnsi="Times New Roman" w:cs="Times New Roman"/>
          <w:b/>
          <w:sz w:val="24"/>
          <w:szCs w:val="24"/>
        </w:rPr>
        <w:t xml:space="preserve">na vyjadrenie </w:t>
      </w:r>
      <w:r w:rsidR="009201A5" w:rsidRPr="009F1CEC">
        <w:rPr>
          <w:rFonts w:ascii="Times New Roman" w:hAnsi="Times New Roman" w:cs="Times New Roman"/>
          <w:b/>
          <w:sz w:val="24"/>
          <w:szCs w:val="24"/>
        </w:rPr>
        <w:t>zníženia dodávok kravského mlieka v kg</w:t>
      </w:r>
      <w:r w:rsidRPr="009F1C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01A5" w:rsidRPr="009F1CEC">
        <w:rPr>
          <w:rFonts w:ascii="Times New Roman" w:hAnsi="Times New Roman" w:cs="Times New Roman"/>
          <w:b/>
          <w:sz w:val="24"/>
          <w:szCs w:val="24"/>
        </w:rPr>
        <w:t>na</w:t>
      </w:r>
      <w:r w:rsidRPr="009F1CEC">
        <w:rPr>
          <w:rFonts w:ascii="Times New Roman" w:hAnsi="Times New Roman" w:cs="Times New Roman"/>
          <w:b/>
          <w:sz w:val="24"/>
          <w:szCs w:val="24"/>
        </w:rPr>
        <w:t xml:space="preserve"> množstvo vyjadrené v litroch v členských štátoch, kde sa obvykle používa iný koeficient v rámci iných režimov?</w:t>
      </w:r>
    </w:p>
    <w:p w:rsidR="009F1CEC" w:rsidRDefault="009201A5" w:rsidP="009201A5">
      <w:pPr>
        <w:jc w:val="both"/>
        <w:rPr>
          <w:rFonts w:ascii="Times New Roman" w:hAnsi="Times New Roman" w:cs="Times New Roman"/>
          <w:sz w:val="24"/>
          <w:szCs w:val="24"/>
        </w:rPr>
      </w:pPr>
      <w:r w:rsidRPr="009201A5">
        <w:rPr>
          <w:rFonts w:ascii="Times New Roman" w:hAnsi="Times New Roman" w:cs="Times New Roman"/>
          <w:sz w:val="24"/>
          <w:szCs w:val="24"/>
        </w:rPr>
        <w:t xml:space="preserve">Koeficient 1,03 musí byť použitý </w:t>
      </w:r>
      <w:r w:rsidR="009F1CEC">
        <w:rPr>
          <w:rFonts w:ascii="Times New Roman" w:hAnsi="Times New Roman" w:cs="Times New Roman"/>
          <w:sz w:val="24"/>
          <w:szCs w:val="24"/>
        </w:rPr>
        <w:t>na prepočet</w:t>
      </w:r>
      <w:r w:rsidRPr="009201A5">
        <w:rPr>
          <w:rFonts w:ascii="Times New Roman" w:hAnsi="Times New Roman" w:cs="Times New Roman"/>
          <w:sz w:val="24"/>
          <w:szCs w:val="24"/>
        </w:rPr>
        <w:t xml:space="preserve"> v kg 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  <w:r w:rsidRPr="009201A5">
        <w:rPr>
          <w:rFonts w:ascii="Times New Roman" w:hAnsi="Times New Roman" w:cs="Times New Roman"/>
          <w:sz w:val="24"/>
          <w:szCs w:val="24"/>
        </w:rPr>
        <w:t>podanýc</w:t>
      </w:r>
      <w:r>
        <w:rPr>
          <w:rFonts w:ascii="Times New Roman" w:hAnsi="Times New Roman" w:cs="Times New Roman"/>
          <w:sz w:val="24"/>
          <w:szCs w:val="24"/>
        </w:rPr>
        <w:t>h žiadostiach v litroch, tak ako je to predpísané na</w:t>
      </w:r>
      <w:r w:rsidRPr="009201A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jednotný koeficient v celej EÚ pre</w:t>
      </w:r>
      <w:r w:rsidRPr="009201A5">
        <w:rPr>
          <w:rFonts w:ascii="Times New Roman" w:hAnsi="Times New Roman" w:cs="Times New Roman"/>
          <w:sz w:val="24"/>
          <w:szCs w:val="24"/>
        </w:rPr>
        <w:t xml:space="preserve"> účely tohto nariadeni</w:t>
      </w:r>
      <w:r>
        <w:rPr>
          <w:rFonts w:ascii="Times New Roman" w:hAnsi="Times New Roman" w:cs="Times New Roman"/>
          <w:sz w:val="24"/>
          <w:szCs w:val="24"/>
        </w:rPr>
        <w:t xml:space="preserve">a poskytujúce podporu na zníženie produkcie mlieka. </w:t>
      </w:r>
    </w:p>
    <w:p w:rsidR="009201A5" w:rsidRPr="009F1CEC" w:rsidRDefault="00E67711" w:rsidP="009F1CEC">
      <w:pPr>
        <w:pStyle w:val="Odsekzoznamu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F1CEC">
        <w:rPr>
          <w:rFonts w:ascii="Times New Roman" w:hAnsi="Times New Roman" w:cs="Times New Roman"/>
          <w:b/>
          <w:sz w:val="24"/>
          <w:szCs w:val="24"/>
        </w:rPr>
        <w:t>Môže byť pomoc vyplatená oprávneným žiadateľ</w:t>
      </w:r>
      <w:r w:rsidR="009F1CEC">
        <w:rPr>
          <w:rFonts w:ascii="Times New Roman" w:hAnsi="Times New Roman" w:cs="Times New Roman"/>
          <w:b/>
          <w:sz w:val="24"/>
          <w:szCs w:val="24"/>
        </w:rPr>
        <w:t>om, ktorí neboli vybratí na KNM</w:t>
      </w:r>
      <w:r w:rsidRPr="009F1CEC">
        <w:rPr>
          <w:rFonts w:ascii="Times New Roman" w:hAnsi="Times New Roman" w:cs="Times New Roman"/>
          <w:b/>
          <w:sz w:val="24"/>
          <w:szCs w:val="24"/>
        </w:rPr>
        <w:t>?</w:t>
      </w:r>
    </w:p>
    <w:p w:rsidR="00E67711" w:rsidRDefault="00E67711" w:rsidP="00E67711">
      <w:pPr>
        <w:jc w:val="both"/>
        <w:rPr>
          <w:rFonts w:ascii="Times New Roman" w:hAnsi="Times New Roman" w:cs="Times New Roman"/>
          <w:sz w:val="24"/>
          <w:szCs w:val="24"/>
        </w:rPr>
      </w:pPr>
      <w:r w:rsidRPr="00E67711">
        <w:rPr>
          <w:rFonts w:ascii="Times New Roman" w:hAnsi="Times New Roman" w:cs="Times New Roman"/>
          <w:sz w:val="24"/>
          <w:szCs w:val="24"/>
        </w:rPr>
        <w:t>Podpora sa vy</w:t>
      </w:r>
      <w:r>
        <w:rPr>
          <w:rFonts w:ascii="Times New Roman" w:hAnsi="Times New Roman" w:cs="Times New Roman"/>
          <w:sz w:val="24"/>
          <w:szCs w:val="24"/>
        </w:rPr>
        <w:t>pláca po redukčnom období a</w:t>
      </w:r>
      <w:r w:rsidR="009F1CEC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</w:t>
      </w:r>
      <w:r w:rsidR="009F1C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tom</w:t>
      </w:r>
      <w:r w:rsidR="009F1CE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čo </w:t>
      </w:r>
      <w:r w:rsidRPr="00E67711">
        <w:rPr>
          <w:rFonts w:ascii="Times New Roman" w:hAnsi="Times New Roman" w:cs="Times New Roman"/>
          <w:sz w:val="24"/>
          <w:szCs w:val="24"/>
        </w:rPr>
        <w:t>člensk</w:t>
      </w:r>
      <w:r>
        <w:rPr>
          <w:rFonts w:ascii="Times New Roman" w:hAnsi="Times New Roman" w:cs="Times New Roman"/>
          <w:sz w:val="24"/>
          <w:szCs w:val="24"/>
        </w:rPr>
        <w:t>é štáty overili, že došlo skutočne k</w:t>
      </w:r>
      <w:r w:rsidR="009F1CEC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zníženiu</w:t>
      </w:r>
      <w:r w:rsidR="009F1CEC">
        <w:rPr>
          <w:rFonts w:ascii="Times New Roman" w:hAnsi="Times New Roman" w:cs="Times New Roman"/>
          <w:sz w:val="24"/>
          <w:szCs w:val="24"/>
        </w:rPr>
        <w:t xml:space="preserve"> produkcie kravského mlieka</w:t>
      </w:r>
      <w:r>
        <w:rPr>
          <w:rFonts w:ascii="Times New Roman" w:hAnsi="Times New Roman" w:cs="Times New Roman"/>
          <w:sz w:val="24"/>
          <w:szCs w:val="24"/>
        </w:rPr>
        <w:t>. Pre oprávnených žiadateľov, u</w:t>
      </w:r>
      <w:r w:rsidRPr="00E67711">
        <w:rPr>
          <w:rFonts w:ascii="Times New Roman" w:hAnsi="Times New Roman" w:cs="Times New Roman"/>
          <w:sz w:val="24"/>
          <w:szCs w:val="24"/>
        </w:rPr>
        <w:t xml:space="preserve"> ktorých sú kon</w:t>
      </w:r>
      <w:r>
        <w:rPr>
          <w:rFonts w:ascii="Times New Roman" w:hAnsi="Times New Roman" w:cs="Times New Roman"/>
          <w:sz w:val="24"/>
          <w:szCs w:val="24"/>
        </w:rPr>
        <w:t>troly ukončené, môže byť podpora vyplatená</w:t>
      </w:r>
      <w:r w:rsidRPr="00E67711">
        <w:rPr>
          <w:rFonts w:ascii="Times New Roman" w:hAnsi="Times New Roman" w:cs="Times New Roman"/>
          <w:sz w:val="24"/>
          <w:szCs w:val="24"/>
        </w:rPr>
        <w:t xml:space="preserve"> bez toho aby </w:t>
      </w:r>
      <w:r w:rsidR="009F1CEC">
        <w:rPr>
          <w:rFonts w:ascii="Times New Roman" w:hAnsi="Times New Roman" w:cs="Times New Roman"/>
          <w:sz w:val="24"/>
          <w:szCs w:val="24"/>
        </w:rPr>
        <w:t xml:space="preserve">sa </w:t>
      </w:r>
      <w:r w:rsidRPr="00E67711">
        <w:rPr>
          <w:rFonts w:ascii="Times New Roman" w:hAnsi="Times New Roman" w:cs="Times New Roman"/>
          <w:sz w:val="24"/>
          <w:szCs w:val="24"/>
        </w:rPr>
        <w:t>čakal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E67711">
        <w:rPr>
          <w:rFonts w:ascii="Times New Roman" w:hAnsi="Times New Roman" w:cs="Times New Roman"/>
          <w:sz w:val="24"/>
          <w:szCs w:val="24"/>
        </w:rPr>
        <w:t xml:space="preserve"> na</w:t>
      </w:r>
      <w:r>
        <w:rPr>
          <w:rFonts w:ascii="Times New Roman" w:hAnsi="Times New Roman" w:cs="Times New Roman"/>
          <w:sz w:val="24"/>
          <w:szCs w:val="24"/>
        </w:rPr>
        <w:t xml:space="preserve"> vykonanie všetkých kontrol </w:t>
      </w:r>
      <w:r w:rsidRPr="00E67711">
        <w:rPr>
          <w:rFonts w:ascii="Times New Roman" w:hAnsi="Times New Roman" w:cs="Times New Roman"/>
          <w:sz w:val="24"/>
          <w:szCs w:val="24"/>
        </w:rPr>
        <w:t>najmä pokiaľ ide o žiadateľov vybran</w:t>
      </w:r>
      <w:r>
        <w:rPr>
          <w:rFonts w:ascii="Times New Roman" w:hAnsi="Times New Roman" w:cs="Times New Roman"/>
          <w:sz w:val="24"/>
          <w:szCs w:val="24"/>
        </w:rPr>
        <w:t xml:space="preserve">ých na kontrolu na mieste </w:t>
      </w:r>
      <w:r w:rsidRPr="00E67711">
        <w:rPr>
          <w:rFonts w:ascii="Times New Roman" w:hAnsi="Times New Roman" w:cs="Times New Roman"/>
          <w:sz w:val="24"/>
          <w:szCs w:val="24"/>
        </w:rPr>
        <w:t>(</w:t>
      </w:r>
      <w:r w:rsidR="009F1CEC">
        <w:rPr>
          <w:rFonts w:ascii="Times New Roman" w:hAnsi="Times New Roman" w:cs="Times New Roman"/>
          <w:sz w:val="24"/>
          <w:szCs w:val="24"/>
        </w:rPr>
        <w:t>Čl.</w:t>
      </w:r>
      <w:r w:rsidRPr="00E67711">
        <w:rPr>
          <w:rFonts w:ascii="Times New Roman" w:hAnsi="Times New Roman" w:cs="Times New Roman"/>
          <w:sz w:val="24"/>
          <w:szCs w:val="24"/>
        </w:rPr>
        <w:t xml:space="preserve"> 5). Avšak, podpora sa </w:t>
      </w:r>
      <w:r>
        <w:rPr>
          <w:rFonts w:ascii="Times New Roman" w:hAnsi="Times New Roman" w:cs="Times New Roman"/>
          <w:sz w:val="24"/>
          <w:szCs w:val="24"/>
        </w:rPr>
        <w:t>dá spätne vymáhať v prípadoch zistenia neoprávneného vyplatenia.</w:t>
      </w:r>
    </w:p>
    <w:p w:rsidR="00E67711" w:rsidRPr="009F1CEC" w:rsidRDefault="009F1CEC" w:rsidP="009F1CEC">
      <w:pPr>
        <w:pStyle w:val="Odsekzoznamu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</w:t>
      </w:r>
      <w:r w:rsidR="001E7497" w:rsidRPr="009F1CEC">
        <w:rPr>
          <w:rFonts w:ascii="Times New Roman" w:hAnsi="Times New Roman" w:cs="Times New Roman"/>
          <w:b/>
          <w:sz w:val="24"/>
          <w:szCs w:val="24"/>
        </w:rPr>
        <w:t>e potrebné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1E7497" w:rsidRPr="009F1CEC">
        <w:rPr>
          <w:rFonts w:ascii="Times New Roman" w:hAnsi="Times New Roman" w:cs="Times New Roman"/>
          <w:b/>
          <w:sz w:val="24"/>
          <w:szCs w:val="24"/>
        </w:rPr>
        <w:t xml:space="preserve"> aby bola </w:t>
      </w:r>
      <w:r>
        <w:rPr>
          <w:rFonts w:ascii="Times New Roman" w:hAnsi="Times New Roman" w:cs="Times New Roman"/>
          <w:b/>
          <w:sz w:val="24"/>
          <w:szCs w:val="24"/>
        </w:rPr>
        <w:t xml:space="preserve">žiadosť </w:t>
      </w:r>
      <w:r w:rsidR="001E7497" w:rsidRPr="009F1CEC">
        <w:rPr>
          <w:rFonts w:ascii="Times New Roman" w:hAnsi="Times New Roman" w:cs="Times New Roman"/>
          <w:b/>
          <w:sz w:val="24"/>
          <w:szCs w:val="24"/>
        </w:rPr>
        <w:t>podaná na</w:t>
      </w:r>
      <w:r w:rsidR="00E67711" w:rsidRPr="009F1CEC">
        <w:rPr>
          <w:rFonts w:ascii="Times New Roman" w:hAnsi="Times New Roman" w:cs="Times New Roman"/>
          <w:b/>
          <w:sz w:val="24"/>
          <w:szCs w:val="24"/>
        </w:rPr>
        <w:t> </w:t>
      </w:r>
      <w:r w:rsidR="001E7497" w:rsidRPr="009F1CEC">
        <w:rPr>
          <w:rFonts w:ascii="Times New Roman" w:hAnsi="Times New Roman" w:cs="Times New Roman"/>
          <w:b/>
          <w:sz w:val="24"/>
          <w:szCs w:val="24"/>
        </w:rPr>
        <w:t>určitom</w:t>
      </w:r>
      <w:r w:rsidR="00E67711" w:rsidRPr="009F1CE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="00E67711" w:rsidRPr="009F1CEC">
        <w:rPr>
          <w:rFonts w:ascii="Times New Roman" w:hAnsi="Times New Roman" w:cs="Times New Roman"/>
          <w:b/>
          <w:sz w:val="24"/>
          <w:szCs w:val="24"/>
        </w:rPr>
        <w:t>ormulár</w:t>
      </w:r>
      <w:r w:rsidR="001E7497" w:rsidRPr="009F1CEC">
        <w:rPr>
          <w:rFonts w:ascii="Times New Roman" w:hAnsi="Times New Roman" w:cs="Times New Roman"/>
          <w:b/>
          <w:sz w:val="24"/>
          <w:szCs w:val="24"/>
        </w:rPr>
        <w:t>i - sprístupnenom</w:t>
      </w:r>
      <w:r w:rsidR="00E67711" w:rsidRPr="009F1CEC">
        <w:rPr>
          <w:rFonts w:ascii="Times New Roman" w:hAnsi="Times New Roman" w:cs="Times New Roman"/>
          <w:b/>
          <w:sz w:val="24"/>
          <w:szCs w:val="24"/>
        </w:rPr>
        <w:t xml:space="preserve"> členským štátom? Je žiadosť prípustná, ak je nepr</w:t>
      </w:r>
      <w:r w:rsidR="001E7497" w:rsidRPr="009F1CEC">
        <w:rPr>
          <w:rFonts w:ascii="Times New Roman" w:hAnsi="Times New Roman" w:cs="Times New Roman"/>
          <w:b/>
          <w:sz w:val="24"/>
          <w:szCs w:val="24"/>
        </w:rPr>
        <w:t>edložená</w:t>
      </w:r>
      <w:r w:rsidR="00E67711" w:rsidRPr="009F1CEC">
        <w:rPr>
          <w:rFonts w:ascii="Times New Roman" w:hAnsi="Times New Roman" w:cs="Times New Roman"/>
          <w:b/>
          <w:sz w:val="24"/>
          <w:szCs w:val="24"/>
        </w:rPr>
        <w:t xml:space="preserve"> v určitej forme, ale obsahuje všetky požadované informácie?</w:t>
      </w:r>
    </w:p>
    <w:p w:rsidR="00E67711" w:rsidRDefault="001E7497" w:rsidP="001E749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Žiadosti o pomoc musia predložiť oprávnení žiadatelia metódou stanovenou </w:t>
      </w:r>
      <w:r w:rsidRPr="001E7497">
        <w:rPr>
          <w:rFonts w:ascii="Times New Roman" w:hAnsi="Times New Roman" w:cs="Times New Roman"/>
          <w:sz w:val="24"/>
          <w:szCs w:val="24"/>
        </w:rPr>
        <w:t>príslušný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1E7497">
        <w:rPr>
          <w:rFonts w:ascii="Times New Roman" w:hAnsi="Times New Roman" w:cs="Times New Roman"/>
          <w:sz w:val="24"/>
          <w:szCs w:val="24"/>
        </w:rPr>
        <w:t xml:space="preserve"> členský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1E7497">
        <w:rPr>
          <w:rFonts w:ascii="Times New Roman" w:hAnsi="Times New Roman" w:cs="Times New Roman"/>
          <w:sz w:val="24"/>
          <w:szCs w:val="24"/>
        </w:rPr>
        <w:t xml:space="preserve"> štát</w:t>
      </w:r>
      <w:r>
        <w:rPr>
          <w:rFonts w:ascii="Times New Roman" w:hAnsi="Times New Roman" w:cs="Times New Roman"/>
          <w:sz w:val="24"/>
          <w:szCs w:val="24"/>
        </w:rPr>
        <w:t>om. Nariadenie nestanovuje žiadny zvláštny</w:t>
      </w:r>
      <w:r w:rsidRPr="001E7497">
        <w:rPr>
          <w:rFonts w:ascii="Times New Roman" w:hAnsi="Times New Roman" w:cs="Times New Roman"/>
          <w:sz w:val="24"/>
          <w:szCs w:val="24"/>
        </w:rPr>
        <w:t xml:space="preserve"> formulár pre</w:t>
      </w:r>
      <w:r>
        <w:rPr>
          <w:rFonts w:ascii="Times New Roman" w:hAnsi="Times New Roman" w:cs="Times New Roman"/>
          <w:sz w:val="24"/>
          <w:szCs w:val="24"/>
        </w:rPr>
        <w:t xml:space="preserve"> prijatie žiadosti. Ak členský štát stanoví</w:t>
      </w:r>
      <w:r w:rsidRPr="001E7497">
        <w:rPr>
          <w:rFonts w:ascii="Times New Roman" w:hAnsi="Times New Roman" w:cs="Times New Roman"/>
          <w:sz w:val="24"/>
          <w:szCs w:val="24"/>
        </w:rPr>
        <w:t xml:space="preserve"> používanie určité</w:t>
      </w:r>
      <w:r>
        <w:rPr>
          <w:rFonts w:ascii="Times New Roman" w:hAnsi="Times New Roman" w:cs="Times New Roman"/>
          <w:sz w:val="24"/>
          <w:szCs w:val="24"/>
        </w:rPr>
        <w:t xml:space="preserve">ho typu žiadosti, táto konkrétna forma </w:t>
      </w:r>
      <w:r w:rsidR="001B3B75">
        <w:rPr>
          <w:rFonts w:ascii="Times New Roman" w:hAnsi="Times New Roman" w:cs="Times New Roman"/>
          <w:sz w:val="24"/>
          <w:szCs w:val="24"/>
        </w:rPr>
        <w:t>sa považuje za prípustnú</w:t>
      </w:r>
      <w:r w:rsidRPr="001E7497">
        <w:rPr>
          <w:rFonts w:ascii="Times New Roman" w:hAnsi="Times New Roman" w:cs="Times New Roman"/>
          <w:sz w:val="24"/>
          <w:szCs w:val="24"/>
        </w:rPr>
        <w:t xml:space="preserve">. V prípade, že členský štát prijme akýkoľvek </w:t>
      </w:r>
      <w:r w:rsidR="001B3B75">
        <w:rPr>
          <w:rFonts w:ascii="Times New Roman" w:hAnsi="Times New Roman" w:cs="Times New Roman"/>
          <w:sz w:val="24"/>
          <w:szCs w:val="24"/>
        </w:rPr>
        <w:t>iný typ žiadosti s</w:t>
      </w:r>
      <w:r w:rsidRPr="001E7497">
        <w:rPr>
          <w:rFonts w:ascii="Times New Roman" w:hAnsi="Times New Roman" w:cs="Times New Roman"/>
          <w:sz w:val="24"/>
          <w:szCs w:val="24"/>
        </w:rPr>
        <w:t xml:space="preserve"> jedinou podmienkou, že </w:t>
      </w:r>
      <w:r w:rsidR="001B3B75">
        <w:rPr>
          <w:rFonts w:ascii="Times New Roman" w:hAnsi="Times New Roman" w:cs="Times New Roman"/>
          <w:sz w:val="24"/>
          <w:szCs w:val="24"/>
        </w:rPr>
        <w:t>obsahuje všetky</w:t>
      </w:r>
      <w:r w:rsidRPr="001E7497">
        <w:rPr>
          <w:rFonts w:ascii="Times New Roman" w:hAnsi="Times New Roman" w:cs="Times New Roman"/>
          <w:sz w:val="24"/>
          <w:szCs w:val="24"/>
        </w:rPr>
        <w:t xml:space="preserve"> požadované info</w:t>
      </w:r>
      <w:r w:rsidR="001B3B75">
        <w:rPr>
          <w:rFonts w:ascii="Times New Roman" w:hAnsi="Times New Roman" w:cs="Times New Roman"/>
          <w:sz w:val="24"/>
          <w:szCs w:val="24"/>
        </w:rPr>
        <w:t>rmácie, taká žiadosť sa bude považovať za prípustnú</w:t>
      </w:r>
      <w:r w:rsidRPr="001E7497">
        <w:rPr>
          <w:rFonts w:ascii="Times New Roman" w:hAnsi="Times New Roman" w:cs="Times New Roman"/>
          <w:sz w:val="24"/>
          <w:szCs w:val="24"/>
        </w:rPr>
        <w:t xml:space="preserve"> (za predpokladu, že sú splnené všetky ostatné podmienky stanovené v nariadení).</w:t>
      </w:r>
    </w:p>
    <w:p w:rsidR="001B3B75" w:rsidRPr="00E31B2E" w:rsidRDefault="001B3B75" w:rsidP="00E31B2E">
      <w:pPr>
        <w:pStyle w:val="Odsekzoznamu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31B2E">
        <w:rPr>
          <w:rFonts w:ascii="Times New Roman" w:hAnsi="Times New Roman" w:cs="Times New Roman"/>
          <w:b/>
          <w:sz w:val="24"/>
          <w:szCs w:val="24"/>
        </w:rPr>
        <w:t>Ak</w:t>
      </w:r>
      <w:r w:rsidR="00172795" w:rsidRPr="00E31B2E">
        <w:rPr>
          <w:rFonts w:ascii="Times New Roman" w:hAnsi="Times New Roman" w:cs="Times New Roman"/>
          <w:b/>
          <w:sz w:val="24"/>
          <w:szCs w:val="24"/>
        </w:rPr>
        <w:t xml:space="preserve"> prvovýrobca mlieka predloží</w:t>
      </w:r>
      <w:r w:rsidRPr="00E31B2E">
        <w:rPr>
          <w:rFonts w:ascii="Times New Roman" w:hAnsi="Times New Roman" w:cs="Times New Roman"/>
          <w:b/>
          <w:sz w:val="24"/>
          <w:szCs w:val="24"/>
        </w:rPr>
        <w:t xml:space="preserve"> žiadosť o pomoc k zníženiu o 50%</w:t>
      </w:r>
      <w:r w:rsidR="00172795" w:rsidRPr="00E31B2E">
        <w:rPr>
          <w:rFonts w:ascii="Times New Roman" w:hAnsi="Times New Roman" w:cs="Times New Roman"/>
          <w:b/>
          <w:sz w:val="24"/>
          <w:szCs w:val="24"/>
        </w:rPr>
        <w:t xml:space="preserve">, ale </w:t>
      </w:r>
      <w:r w:rsidRPr="00E31B2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2795" w:rsidRPr="00E31B2E">
        <w:rPr>
          <w:rFonts w:ascii="Times New Roman" w:hAnsi="Times New Roman" w:cs="Times New Roman"/>
          <w:b/>
          <w:sz w:val="24"/>
          <w:szCs w:val="24"/>
        </w:rPr>
        <w:t>v skutočnosti  zastaví produkciu, ako sa bude predkladať žiadosť o platbu</w:t>
      </w:r>
      <w:r w:rsidRPr="00E31B2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2795" w:rsidRPr="00E31B2E">
        <w:rPr>
          <w:rFonts w:ascii="Times New Roman" w:hAnsi="Times New Roman" w:cs="Times New Roman"/>
          <w:b/>
          <w:sz w:val="24"/>
          <w:szCs w:val="24"/>
        </w:rPr>
        <w:t xml:space="preserve">keďže </w:t>
      </w:r>
      <w:r w:rsidRPr="00E31B2E">
        <w:rPr>
          <w:rFonts w:ascii="Times New Roman" w:hAnsi="Times New Roman" w:cs="Times New Roman"/>
          <w:b/>
          <w:sz w:val="24"/>
          <w:szCs w:val="24"/>
        </w:rPr>
        <w:t>údaje o celkovom množstve kravského ml</w:t>
      </w:r>
      <w:r w:rsidR="00172795" w:rsidRPr="00E31B2E">
        <w:rPr>
          <w:rFonts w:ascii="Times New Roman" w:hAnsi="Times New Roman" w:cs="Times New Roman"/>
          <w:b/>
          <w:sz w:val="24"/>
          <w:szCs w:val="24"/>
        </w:rPr>
        <w:t>ieka skutočne doručené</w:t>
      </w:r>
      <w:r w:rsidRPr="00E31B2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2795" w:rsidRPr="00E31B2E">
        <w:rPr>
          <w:rFonts w:ascii="Times New Roman" w:hAnsi="Times New Roman" w:cs="Times New Roman"/>
          <w:b/>
          <w:sz w:val="24"/>
          <w:szCs w:val="24"/>
        </w:rPr>
        <w:t>prvonákupcom boli nulové v období znižovania? Je podľa schémy taký</w:t>
      </w:r>
      <w:r w:rsidR="00E31B2E">
        <w:rPr>
          <w:rFonts w:ascii="Times New Roman" w:hAnsi="Times New Roman" w:cs="Times New Roman"/>
          <w:b/>
          <w:sz w:val="24"/>
          <w:szCs w:val="24"/>
        </w:rPr>
        <w:t>to</w:t>
      </w:r>
      <w:r w:rsidR="00172795" w:rsidRPr="00E31B2E">
        <w:rPr>
          <w:rFonts w:ascii="Times New Roman" w:hAnsi="Times New Roman" w:cs="Times New Roman"/>
          <w:b/>
          <w:sz w:val="24"/>
          <w:szCs w:val="24"/>
        </w:rPr>
        <w:t xml:space="preserve"> prvovýrobca oprávnený</w:t>
      </w:r>
      <w:r w:rsidRPr="00E31B2E">
        <w:rPr>
          <w:rFonts w:ascii="Times New Roman" w:hAnsi="Times New Roman" w:cs="Times New Roman"/>
          <w:b/>
          <w:sz w:val="24"/>
          <w:szCs w:val="24"/>
        </w:rPr>
        <w:t>?</w:t>
      </w:r>
    </w:p>
    <w:p w:rsidR="00763CFE" w:rsidRDefault="001E68C4" w:rsidP="00763CF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Oprávnený</w:t>
      </w:r>
      <w:r w:rsidR="00763CFE" w:rsidRPr="00763CFE">
        <w:rPr>
          <w:rFonts w:ascii="Times New Roman" w:hAnsi="Times New Roman" w:cs="Times New Roman"/>
          <w:sz w:val="24"/>
          <w:szCs w:val="24"/>
        </w:rPr>
        <w:t xml:space="preserve"> žiadateľ </w:t>
      </w:r>
      <w:r w:rsidR="00E31B2E">
        <w:rPr>
          <w:rFonts w:ascii="Times New Roman" w:hAnsi="Times New Roman" w:cs="Times New Roman"/>
          <w:sz w:val="24"/>
          <w:szCs w:val="24"/>
        </w:rPr>
        <w:t xml:space="preserve">sa </w:t>
      </w:r>
      <w:r w:rsidR="00763CFE" w:rsidRPr="00763CFE">
        <w:rPr>
          <w:rFonts w:ascii="Times New Roman" w:hAnsi="Times New Roman" w:cs="Times New Roman"/>
          <w:sz w:val="24"/>
          <w:szCs w:val="24"/>
        </w:rPr>
        <w:t>bude musieť preukáz</w:t>
      </w:r>
      <w:r w:rsidR="00763CFE">
        <w:rPr>
          <w:rFonts w:ascii="Times New Roman" w:hAnsi="Times New Roman" w:cs="Times New Roman"/>
          <w:sz w:val="24"/>
          <w:szCs w:val="24"/>
        </w:rPr>
        <w:t xml:space="preserve">ať </w:t>
      </w:r>
      <w:r w:rsidR="00E31B2E">
        <w:rPr>
          <w:rFonts w:ascii="Times New Roman" w:hAnsi="Times New Roman" w:cs="Times New Roman"/>
          <w:sz w:val="24"/>
          <w:szCs w:val="24"/>
        </w:rPr>
        <w:t>dokumentom,</w:t>
      </w:r>
      <w:r w:rsidRPr="001E68C4">
        <w:rPr>
          <w:rFonts w:ascii="Times New Roman" w:hAnsi="Times New Roman" w:cs="Times New Roman"/>
          <w:sz w:val="24"/>
          <w:szCs w:val="24"/>
        </w:rPr>
        <w:t xml:space="preserve"> </w:t>
      </w:r>
      <w:r w:rsidR="00E31B2E">
        <w:rPr>
          <w:rFonts w:ascii="Times New Roman" w:hAnsi="Times New Roman" w:cs="Times New Roman"/>
          <w:sz w:val="24"/>
          <w:szCs w:val="24"/>
        </w:rPr>
        <w:t xml:space="preserve">že </w:t>
      </w:r>
      <w:r>
        <w:rPr>
          <w:rFonts w:ascii="Times New Roman" w:hAnsi="Times New Roman" w:cs="Times New Roman"/>
          <w:sz w:val="24"/>
          <w:szCs w:val="24"/>
        </w:rPr>
        <w:t>v skutočnosti zastavil produkciu mlieka</w:t>
      </w:r>
      <w:r w:rsidR="00763CF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T</w:t>
      </w:r>
      <w:r w:rsidR="00E31B2E">
        <w:rPr>
          <w:rFonts w:ascii="Times New Roman" w:hAnsi="Times New Roman" w:cs="Times New Roman"/>
          <w:sz w:val="24"/>
          <w:szCs w:val="24"/>
        </w:rPr>
        <w:t>ento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B2E">
        <w:rPr>
          <w:rFonts w:ascii="Times New Roman" w:hAnsi="Times New Roman" w:cs="Times New Roman"/>
          <w:sz w:val="24"/>
          <w:szCs w:val="24"/>
        </w:rPr>
        <w:t>dokument</w:t>
      </w:r>
      <w:r>
        <w:rPr>
          <w:rFonts w:ascii="Times New Roman" w:hAnsi="Times New Roman" w:cs="Times New Roman"/>
          <w:sz w:val="24"/>
          <w:szCs w:val="24"/>
        </w:rPr>
        <w:t xml:space="preserve"> môže byť </w:t>
      </w:r>
      <w:r w:rsidR="00E31B2E">
        <w:rPr>
          <w:rFonts w:ascii="Times New Roman" w:hAnsi="Times New Roman" w:cs="Times New Roman"/>
          <w:sz w:val="24"/>
          <w:szCs w:val="24"/>
        </w:rPr>
        <w:t xml:space="preserve">aj </w:t>
      </w:r>
      <w:r>
        <w:rPr>
          <w:rFonts w:ascii="Times New Roman" w:hAnsi="Times New Roman" w:cs="Times New Roman"/>
          <w:sz w:val="24"/>
          <w:szCs w:val="24"/>
        </w:rPr>
        <w:t>podpísan</w:t>
      </w:r>
      <w:r w:rsidR="00E31B2E">
        <w:rPr>
          <w:rFonts w:ascii="Times New Roman" w:hAnsi="Times New Roman" w:cs="Times New Roman"/>
          <w:sz w:val="24"/>
          <w:szCs w:val="24"/>
        </w:rPr>
        <w:t xml:space="preserve">ým prehlásením od </w:t>
      </w:r>
      <w:r>
        <w:rPr>
          <w:rFonts w:ascii="Times New Roman" w:hAnsi="Times New Roman" w:cs="Times New Roman"/>
          <w:sz w:val="24"/>
          <w:szCs w:val="24"/>
        </w:rPr>
        <w:t>posledn</w:t>
      </w:r>
      <w:r w:rsidR="00E31B2E">
        <w:rPr>
          <w:rFonts w:ascii="Times New Roman" w:hAnsi="Times New Roman" w:cs="Times New Roman"/>
          <w:sz w:val="24"/>
          <w:szCs w:val="24"/>
        </w:rPr>
        <w:t>ého</w:t>
      </w:r>
      <w:r w:rsidR="00D67595">
        <w:rPr>
          <w:rFonts w:ascii="Times New Roman" w:hAnsi="Times New Roman" w:cs="Times New Roman"/>
          <w:sz w:val="24"/>
          <w:szCs w:val="24"/>
        </w:rPr>
        <w:t xml:space="preserve"> prvonákupc</w:t>
      </w:r>
      <w:r w:rsidR="00E31B2E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, ktorému prvovýrobca dodával mlieko</w:t>
      </w:r>
      <w:r w:rsidR="00763CFE" w:rsidRPr="00763CFE">
        <w:rPr>
          <w:rFonts w:ascii="Times New Roman" w:hAnsi="Times New Roman" w:cs="Times New Roman"/>
          <w:sz w:val="24"/>
          <w:szCs w:val="24"/>
        </w:rPr>
        <w:t>. V závislosti na vnútroštátnej / regionálnej / miestnej p</w:t>
      </w:r>
      <w:r w:rsidR="00763CFE">
        <w:rPr>
          <w:rFonts w:ascii="Times New Roman" w:hAnsi="Times New Roman" w:cs="Times New Roman"/>
          <w:sz w:val="24"/>
          <w:szCs w:val="24"/>
        </w:rPr>
        <w:t xml:space="preserve">raxi, </w:t>
      </w:r>
      <w:r>
        <w:rPr>
          <w:rFonts w:ascii="Times New Roman" w:hAnsi="Times New Roman" w:cs="Times New Roman"/>
          <w:sz w:val="24"/>
          <w:szCs w:val="24"/>
        </w:rPr>
        <w:t xml:space="preserve">by v prípade potreby malo byť toto </w:t>
      </w:r>
      <w:r w:rsidR="00E31B2E">
        <w:rPr>
          <w:rFonts w:ascii="Times New Roman" w:hAnsi="Times New Roman" w:cs="Times New Roman"/>
          <w:sz w:val="24"/>
          <w:szCs w:val="24"/>
        </w:rPr>
        <w:t>prehlásenie</w:t>
      </w:r>
      <w:r>
        <w:rPr>
          <w:rFonts w:ascii="Times New Roman" w:hAnsi="Times New Roman" w:cs="Times New Roman"/>
          <w:sz w:val="24"/>
          <w:szCs w:val="24"/>
        </w:rPr>
        <w:t xml:space="preserve"> podpísané viac</w:t>
      </w:r>
      <w:r w:rsidR="00E31B2E">
        <w:rPr>
          <w:rFonts w:ascii="Times New Roman" w:hAnsi="Times New Roman" w:cs="Times New Roman"/>
          <w:sz w:val="24"/>
          <w:szCs w:val="24"/>
        </w:rPr>
        <w:t xml:space="preserve"> ako len jedným aktívnym prvonákupcom </w:t>
      </w:r>
      <w:r>
        <w:rPr>
          <w:rFonts w:ascii="Times New Roman" w:hAnsi="Times New Roman" w:cs="Times New Roman"/>
          <w:sz w:val="24"/>
          <w:szCs w:val="24"/>
        </w:rPr>
        <w:t xml:space="preserve">v danej </w:t>
      </w:r>
      <w:r w:rsidR="00D67595">
        <w:rPr>
          <w:rFonts w:ascii="Times New Roman" w:hAnsi="Times New Roman" w:cs="Times New Roman"/>
          <w:sz w:val="24"/>
          <w:szCs w:val="24"/>
        </w:rPr>
        <w:t xml:space="preserve">geografickej lokalite farmy. </w:t>
      </w:r>
    </w:p>
    <w:p w:rsidR="00724A89" w:rsidRPr="00E31B2E" w:rsidRDefault="00724A89" w:rsidP="00E31B2E">
      <w:pPr>
        <w:pStyle w:val="Odsekzoznamu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31B2E">
        <w:rPr>
          <w:rFonts w:ascii="Times New Roman" w:hAnsi="Times New Roman" w:cs="Times New Roman"/>
          <w:b/>
          <w:sz w:val="24"/>
          <w:szCs w:val="24"/>
        </w:rPr>
        <w:lastRenderedPageBreak/>
        <w:t>V prípade, že syn prevezme farmu svojho otca v auguste alebo v septembri, je syn alebo otec oprávnený</w:t>
      </w:r>
      <w:r w:rsidR="00D67595" w:rsidRPr="00E31B2E">
        <w:rPr>
          <w:rFonts w:ascii="Times New Roman" w:hAnsi="Times New Roman" w:cs="Times New Roman"/>
          <w:b/>
          <w:sz w:val="24"/>
          <w:szCs w:val="24"/>
        </w:rPr>
        <w:t>m žiadateľom</w:t>
      </w:r>
      <w:r w:rsidRPr="00E31B2E">
        <w:rPr>
          <w:rFonts w:ascii="Times New Roman" w:hAnsi="Times New Roman" w:cs="Times New Roman"/>
          <w:b/>
          <w:sz w:val="24"/>
          <w:szCs w:val="24"/>
        </w:rPr>
        <w:t>?</w:t>
      </w:r>
    </w:p>
    <w:p w:rsidR="00724A89" w:rsidRPr="00790417" w:rsidRDefault="00790417" w:rsidP="00790417">
      <w:pPr>
        <w:pStyle w:val="CM1"/>
        <w:spacing w:before="200" w:after="200"/>
        <w:jc w:val="both"/>
        <w:rPr>
          <w:color w:val="000000"/>
        </w:rPr>
      </w:pPr>
      <w:r>
        <w:t>Aby boli oprávnení</w:t>
      </w:r>
      <w:r w:rsidR="00D67595" w:rsidRPr="00790417">
        <w:t>,</w:t>
      </w:r>
      <w:r w:rsidR="000974F7" w:rsidRPr="00790417">
        <w:t xml:space="preserve"> </w:t>
      </w:r>
      <w:r>
        <w:t xml:space="preserve">museli </w:t>
      </w:r>
      <w:r w:rsidR="00D67595" w:rsidRPr="00790417">
        <w:t xml:space="preserve">dodávať </w:t>
      </w:r>
      <w:r w:rsidR="00724A89" w:rsidRPr="00790417">
        <w:t xml:space="preserve">mlieko </w:t>
      </w:r>
      <w:r w:rsidR="00D67595" w:rsidRPr="00790417">
        <w:t>prvonákupcom v referenčnom období</w:t>
      </w:r>
      <w:r w:rsidR="00724A89" w:rsidRPr="00790417">
        <w:t xml:space="preserve"> (v poslednom št</w:t>
      </w:r>
      <w:r w:rsidR="00D67595" w:rsidRPr="00790417">
        <w:t>vrťroku 2015, pokiaľ ide o prvé kolo podávania žiadosti</w:t>
      </w:r>
      <w:r w:rsidR="00724A89" w:rsidRPr="00790417">
        <w:t>) a v júl</w:t>
      </w:r>
      <w:r w:rsidR="000E2505">
        <w:t>i</w:t>
      </w:r>
      <w:r w:rsidR="00724A89" w:rsidRPr="00790417">
        <w:t xml:space="preserve"> 2016. </w:t>
      </w:r>
      <w:r w:rsidR="00D67595" w:rsidRPr="00790417">
        <w:t>Preto výrobca</w:t>
      </w:r>
      <w:r w:rsidR="00724A89" w:rsidRPr="00790417">
        <w:t>, k</w:t>
      </w:r>
      <w:r w:rsidR="00D67595" w:rsidRPr="00790417">
        <w:t>torý prevzal farmu po júli 2016</w:t>
      </w:r>
      <w:r w:rsidR="00724A89" w:rsidRPr="00790417">
        <w:t xml:space="preserve"> nie je </w:t>
      </w:r>
      <w:r w:rsidR="00D67595" w:rsidRPr="00790417">
        <w:t>oprávnený zapojiť sa do pomoci</w:t>
      </w:r>
      <w:r w:rsidR="00724A89" w:rsidRPr="00790417">
        <w:t xml:space="preserve"> s </w:t>
      </w:r>
      <w:r w:rsidR="00D67595" w:rsidRPr="00790417">
        <w:t>j</w:t>
      </w:r>
      <w:r w:rsidR="00724A89" w:rsidRPr="00790417">
        <w:t>edinou výnimkou</w:t>
      </w:r>
      <w:r>
        <w:t>,</w:t>
      </w:r>
      <w:r w:rsidR="00724A89" w:rsidRPr="00790417">
        <w:t xml:space="preserve"> </w:t>
      </w:r>
      <w:r w:rsidR="00724A89" w:rsidRPr="00790417">
        <w:rPr>
          <w:b/>
        </w:rPr>
        <w:t>kedy dedič preberá všetky práva a všetky záväzky zosnulého</w:t>
      </w:r>
      <w:r w:rsidR="00D67595" w:rsidRPr="00790417">
        <w:rPr>
          <w:b/>
        </w:rPr>
        <w:t xml:space="preserve"> (dedičské konanie)</w:t>
      </w:r>
      <w:r w:rsidRPr="00790417">
        <w:rPr>
          <w:b/>
        </w:rPr>
        <w:t>.</w:t>
      </w:r>
      <w:r w:rsidRPr="00790417">
        <w:t xml:space="preserve"> Všeobecne platí,</w:t>
      </w:r>
      <w:r w:rsidRPr="00790417">
        <w:rPr>
          <w:color w:val="000000"/>
        </w:rPr>
        <w:t xml:space="preserve"> že na základe právnych predpisov v oblasti poľnohospodárstva sa neposkytnú nijaké výhody v prospech fyzických alebo právnických osôb, pri ktorých sa zistilo, že v rozpore s cieľmi uvedených právnych predpisov sa podmienky požadované na získanie takýchto výhod umelo vytvorili. </w:t>
      </w:r>
      <w:r>
        <w:t>(</w:t>
      </w:r>
      <w:r w:rsidR="00724A89" w:rsidRPr="00790417">
        <w:t>článok 60 nariadenia 1306/2013).</w:t>
      </w:r>
    </w:p>
    <w:p w:rsidR="00724A89" w:rsidRPr="000E2505" w:rsidRDefault="00790417" w:rsidP="000E2505">
      <w:pPr>
        <w:pStyle w:val="Odsekzoznamu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E2505">
        <w:rPr>
          <w:rFonts w:ascii="Times New Roman" w:hAnsi="Times New Roman" w:cs="Times New Roman"/>
          <w:b/>
          <w:sz w:val="24"/>
          <w:szCs w:val="24"/>
        </w:rPr>
        <w:t>V akom časovom rozpätí môžeme očakávať administratívne kontroly a kontroly na mieste.</w:t>
      </w:r>
    </w:p>
    <w:p w:rsidR="00724A89" w:rsidRDefault="00790417" w:rsidP="002E521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Administratívne</w:t>
      </w:r>
      <w:r w:rsidR="002E521E" w:rsidRPr="002E521E">
        <w:rPr>
          <w:rFonts w:ascii="Times New Roman" w:hAnsi="Times New Roman" w:cs="Times New Roman"/>
          <w:sz w:val="24"/>
          <w:szCs w:val="24"/>
        </w:rPr>
        <w:t xml:space="preserve"> kontroly bu</w:t>
      </w:r>
      <w:r>
        <w:rPr>
          <w:rFonts w:ascii="Times New Roman" w:hAnsi="Times New Roman" w:cs="Times New Roman"/>
          <w:sz w:val="24"/>
          <w:szCs w:val="24"/>
        </w:rPr>
        <w:t>dú vykonávané na všetkých žiadostiach</w:t>
      </w:r>
      <w:r w:rsidR="002E521E">
        <w:rPr>
          <w:rFonts w:ascii="Times New Roman" w:hAnsi="Times New Roman" w:cs="Times New Roman"/>
          <w:sz w:val="24"/>
          <w:szCs w:val="24"/>
        </w:rPr>
        <w:t>. Kontrol</w:t>
      </w:r>
      <w:r w:rsidR="0093764D">
        <w:rPr>
          <w:rFonts w:ascii="Times New Roman" w:hAnsi="Times New Roman" w:cs="Times New Roman"/>
          <w:sz w:val="24"/>
          <w:szCs w:val="24"/>
        </w:rPr>
        <w:t>a</w:t>
      </w:r>
      <w:r w:rsidR="002E521E">
        <w:rPr>
          <w:rFonts w:ascii="Times New Roman" w:hAnsi="Times New Roman" w:cs="Times New Roman"/>
          <w:sz w:val="24"/>
          <w:szCs w:val="24"/>
        </w:rPr>
        <w:t xml:space="preserve"> na mieste by mal</w:t>
      </w:r>
      <w:r w:rsidR="0093764D">
        <w:rPr>
          <w:rFonts w:ascii="Times New Roman" w:hAnsi="Times New Roman" w:cs="Times New Roman"/>
          <w:sz w:val="24"/>
          <w:szCs w:val="24"/>
        </w:rPr>
        <w:t>a</w:t>
      </w:r>
      <w:r w:rsidR="002E521E">
        <w:rPr>
          <w:rFonts w:ascii="Times New Roman" w:hAnsi="Times New Roman" w:cs="Times New Roman"/>
          <w:sz w:val="24"/>
          <w:szCs w:val="24"/>
        </w:rPr>
        <w:t xml:space="preserve"> </w:t>
      </w:r>
      <w:r w:rsidR="002E521E" w:rsidRPr="002E521E">
        <w:rPr>
          <w:rFonts w:ascii="Times New Roman" w:hAnsi="Times New Roman" w:cs="Times New Roman"/>
          <w:sz w:val="24"/>
          <w:szCs w:val="24"/>
        </w:rPr>
        <w:t xml:space="preserve">nasledovať </w:t>
      </w:r>
      <w:r w:rsidR="0093764D">
        <w:rPr>
          <w:rFonts w:ascii="Times New Roman" w:hAnsi="Times New Roman" w:cs="Times New Roman"/>
          <w:sz w:val="24"/>
          <w:szCs w:val="24"/>
        </w:rPr>
        <w:t>po Analýze rizík ČŠ</w:t>
      </w:r>
      <w:r w:rsidR="002E521E" w:rsidRPr="002E521E">
        <w:rPr>
          <w:rFonts w:ascii="Times New Roman" w:hAnsi="Times New Roman" w:cs="Times New Roman"/>
          <w:sz w:val="24"/>
          <w:szCs w:val="24"/>
        </w:rPr>
        <w:t xml:space="preserve"> ". </w:t>
      </w:r>
      <w:r w:rsidR="0093764D">
        <w:rPr>
          <w:rFonts w:ascii="Times New Roman" w:hAnsi="Times New Roman" w:cs="Times New Roman"/>
          <w:sz w:val="24"/>
          <w:szCs w:val="24"/>
        </w:rPr>
        <w:t>Pri kontrole na mieste je akceptovaná</w:t>
      </w:r>
      <w:r w:rsidR="002E521E" w:rsidRPr="002E521E">
        <w:rPr>
          <w:rFonts w:ascii="Times New Roman" w:hAnsi="Times New Roman" w:cs="Times New Roman"/>
          <w:sz w:val="24"/>
          <w:szCs w:val="24"/>
        </w:rPr>
        <w:t xml:space="preserve"> 5%</w:t>
      </w:r>
      <w:r w:rsidR="0093764D">
        <w:rPr>
          <w:rFonts w:ascii="Times New Roman" w:hAnsi="Times New Roman" w:cs="Times New Roman"/>
          <w:sz w:val="24"/>
          <w:szCs w:val="24"/>
        </w:rPr>
        <w:t xml:space="preserve"> odchýlka</w:t>
      </w:r>
      <w:r w:rsidR="002E521E" w:rsidRPr="002E521E">
        <w:rPr>
          <w:rFonts w:ascii="Times New Roman" w:hAnsi="Times New Roman" w:cs="Times New Roman"/>
          <w:sz w:val="24"/>
          <w:szCs w:val="24"/>
        </w:rPr>
        <w:t xml:space="preserve">, ale presné percento spadá do </w:t>
      </w:r>
      <w:r w:rsidR="0093764D">
        <w:rPr>
          <w:rFonts w:ascii="Times New Roman" w:hAnsi="Times New Roman" w:cs="Times New Roman"/>
          <w:sz w:val="24"/>
          <w:szCs w:val="24"/>
        </w:rPr>
        <w:t>právomoci členských štátov, ktoré si musia</w:t>
      </w:r>
      <w:r w:rsidR="00154288">
        <w:rPr>
          <w:rFonts w:ascii="Times New Roman" w:hAnsi="Times New Roman" w:cs="Times New Roman"/>
          <w:sz w:val="24"/>
          <w:szCs w:val="24"/>
        </w:rPr>
        <w:t xml:space="preserve"> určiť na začiatku administrovania</w:t>
      </w:r>
      <w:r w:rsidR="0093764D">
        <w:rPr>
          <w:rFonts w:ascii="Times New Roman" w:hAnsi="Times New Roman" w:cs="Times New Roman"/>
          <w:sz w:val="24"/>
          <w:szCs w:val="24"/>
        </w:rPr>
        <w:t xml:space="preserve"> pomoci.  Najvhodnejším obdobím vykonávania kontrol je</w:t>
      </w:r>
      <w:r w:rsidR="002E521E">
        <w:rPr>
          <w:rFonts w:ascii="Times New Roman" w:hAnsi="Times New Roman" w:cs="Times New Roman"/>
          <w:sz w:val="24"/>
          <w:szCs w:val="24"/>
        </w:rPr>
        <w:t xml:space="preserve"> </w:t>
      </w:r>
      <w:r w:rsidR="0093764D">
        <w:rPr>
          <w:rFonts w:ascii="Times New Roman" w:hAnsi="Times New Roman" w:cs="Times New Roman"/>
          <w:sz w:val="24"/>
          <w:szCs w:val="24"/>
        </w:rPr>
        <w:t>kon</w:t>
      </w:r>
      <w:r w:rsidR="000E2505">
        <w:rPr>
          <w:rFonts w:ascii="Times New Roman" w:hAnsi="Times New Roman" w:cs="Times New Roman"/>
          <w:sz w:val="24"/>
          <w:szCs w:val="24"/>
        </w:rPr>
        <w:t>ie</w:t>
      </w:r>
      <w:r w:rsidR="0093764D">
        <w:rPr>
          <w:rFonts w:ascii="Times New Roman" w:hAnsi="Times New Roman" w:cs="Times New Roman"/>
          <w:sz w:val="24"/>
          <w:szCs w:val="24"/>
        </w:rPr>
        <w:t>c obdobia znižovania produkcie</w:t>
      </w:r>
      <w:r w:rsidR="002E521E" w:rsidRPr="002E521E">
        <w:rPr>
          <w:rFonts w:ascii="Times New Roman" w:hAnsi="Times New Roman" w:cs="Times New Roman"/>
          <w:sz w:val="24"/>
          <w:szCs w:val="24"/>
        </w:rPr>
        <w:t>: tj. v priebehu decemb</w:t>
      </w:r>
      <w:r w:rsidR="002E521E">
        <w:rPr>
          <w:rFonts w:ascii="Times New Roman" w:hAnsi="Times New Roman" w:cs="Times New Roman"/>
          <w:sz w:val="24"/>
          <w:szCs w:val="24"/>
        </w:rPr>
        <w:t xml:space="preserve">ra pre prvé obdobie znižovania, </w:t>
      </w:r>
      <w:r w:rsidR="002E521E" w:rsidRPr="002E521E">
        <w:rPr>
          <w:rFonts w:ascii="Times New Roman" w:hAnsi="Times New Roman" w:cs="Times New Roman"/>
          <w:sz w:val="24"/>
          <w:szCs w:val="24"/>
        </w:rPr>
        <w:t>počas januára za druhé, február</w:t>
      </w:r>
      <w:r w:rsidR="000E2505">
        <w:rPr>
          <w:rFonts w:ascii="Times New Roman" w:hAnsi="Times New Roman" w:cs="Times New Roman"/>
          <w:sz w:val="24"/>
          <w:szCs w:val="24"/>
        </w:rPr>
        <w:t>a</w:t>
      </w:r>
      <w:r w:rsidR="002E521E" w:rsidRPr="002E521E">
        <w:rPr>
          <w:rFonts w:ascii="Times New Roman" w:hAnsi="Times New Roman" w:cs="Times New Roman"/>
          <w:sz w:val="24"/>
          <w:szCs w:val="24"/>
        </w:rPr>
        <w:t xml:space="preserve"> pre </w:t>
      </w:r>
      <w:r w:rsidR="0093764D">
        <w:rPr>
          <w:rFonts w:ascii="Times New Roman" w:hAnsi="Times New Roman" w:cs="Times New Roman"/>
          <w:sz w:val="24"/>
          <w:szCs w:val="24"/>
        </w:rPr>
        <w:t>tretie a v marci za štvrté obdobie</w:t>
      </w:r>
      <w:r w:rsidR="002E521E">
        <w:rPr>
          <w:rFonts w:ascii="Times New Roman" w:hAnsi="Times New Roman" w:cs="Times New Roman"/>
          <w:sz w:val="24"/>
          <w:szCs w:val="24"/>
        </w:rPr>
        <w:t xml:space="preserve">. </w:t>
      </w:r>
      <w:r w:rsidR="0093764D">
        <w:rPr>
          <w:rFonts w:ascii="Times New Roman" w:hAnsi="Times New Roman" w:cs="Times New Roman"/>
          <w:sz w:val="24"/>
          <w:szCs w:val="24"/>
        </w:rPr>
        <w:t>Náležitú</w:t>
      </w:r>
      <w:r w:rsidR="002E521E" w:rsidRPr="002E521E">
        <w:rPr>
          <w:rFonts w:ascii="Times New Roman" w:hAnsi="Times New Roman" w:cs="Times New Roman"/>
          <w:sz w:val="24"/>
          <w:szCs w:val="24"/>
        </w:rPr>
        <w:t xml:space="preserve"> pozornosť je potrebné venovať článku 59 (5) nariadenia 1</w:t>
      </w:r>
      <w:r w:rsidR="002E521E">
        <w:rPr>
          <w:rFonts w:ascii="Times New Roman" w:hAnsi="Times New Roman" w:cs="Times New Roman"/>
          <w:sz w:val="24"/>
          <w:szCs w:val="24"/>
        </w:rPr>
        <w:t xml:space="preserve">306/2013, ktoré stanovuje </w:t>
      </w:r>
      <w:r w:rsidR="002E521E" w:rsidRPr="002E521E">
        <w:rPr>
          <w:rFonts w:ascii="Times New Roman" w:hAnsi="Times New Roman" w:cs="Times New Roman"/>
          <w:sz w:val="24"/>
          <w:szCs w:val="24"/>
        </w:rPr>
        <w:t>podmienky pre zvýšenie základnej sadzby v prípade častých chýb.</w:t>
      </w:r>
    </w:p>
    <w:p w:rsidR="002E521E" w:rsidRPr="000E2505" w:rsidRDefault="0093764D" w:rsidP="000E2505">
      <w:pPr>
        <w:pStyle w:val="Odsekzoznamu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E2505">
        <w:rPr>
          <w:rFonts w:ascii="Times New Roman" w:hAnsi="Times New Roman" w:cs="Times New Roman"/>
          <w:b/>
          <w:sz w:val="24"/>
          <w:szCs w:val="24"/>
        </w:rPr>
        <w:t>Akú</w:t>
      </w:r>
      <w:r w:rsidR="0025715B" w:rsidRPr="000E2505">
        <w:rPr>
          <w:rFonts w:ascii="Times New Roman" w:hAnsi="Times New Roman" w:cs="Times New Roman"/>
          <w:b/>
          <w:sz w:val="24"/>
          <w:szCs w:val="24"/>
        </w:rPr>
        <w:t xml:space="preserve"> administratívnu kontrolu</w:t>
      </w:r>
      <w:r w:rsidR="002E521E" w:rsidRPr="000E2505">
        <w:rPr>
          <w:rFonts w:ascii="Times New Roman" w:hAnsi="Times New Roman" w:cs="Times New Roman"/>
          <w:b/>
          <w:sz w:val="24"/>
          <w:szCs w:val="24"/>
        </w:rPr>
        <w:t xml:space="preserve"> a kontrolu na mieste možno vykonávať?</w:t>
      </w:r>
    </w:p>
    <w:p w:rsidR="002E521E" w:rsidRDefault="0025715B" w:rsidP="002E521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Príkladom kontroly</w:t>
      </w:r>
      <w:r w:rsidR="002E521E" w:rsidRPr="002E521E">
        <w:rPr>
          <w:rFonts w:ascii="Times New Roman" w:hAnsi="Times New Roman" w:cs="Times New Roman"/>
          <w:sz w:val="24"/>
          <w:szCs w:val="24"/>
        </w:rPr>
        <w:t xml:space="preserve"> na mieste </w:t>
      </w:r>
      <w:r>
        <w:rPr>
          <w:rFonts w:ascii="Times New Roman" w:hAnsi="Times New Roman" w:cs="Times New Roman"/>
          <w:sz w:val="24"/>
          <w:szCs w:val="24"/>
        </w:rPr>
        <w:t>je kontrola stáda, krmiv</w:t>
      </w:r>
      <w:r w:rsidR="000E250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a vybavenia</w:t>
      </w:r>
      <w:r w:rsidR="002E521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na farme </w:t>
      </w:r>
      <w:r w:rsidR="002E521E" w:rsidRPr="002E521E">
        <w:rPr>
          <w:rFonts w:ascii="Times New Roman" w:hAnsi="Times New Roman" w:cs="Times New Roman"/>
          <w:sz w:val="24"/>
          <w:szCs w:val="24"/>
        </w:rPr>
        <w:t>v súl</w:t>
      </w:r>
      <w:r>
        <w:rPr>
          <w:rFonts w:ascii="Times New Roman" w:hAnsi="Times New Roman" w:cs="Times New Roman"/>
          <w:sz w:val="24"/>
          <w:szCs w:val="24"/>
        </w:rPr>
        <w:t>ade s nahláseným množstvom dodaného mlieka. Administratívne k</w:t>
      </w:r>
      <w:r w:rsidR="002E521E" w:rsidRPr="002E521E">
        <w:rPr>
          <w:rFonts w:ascii="Times New Roman" w:hAnsi="Times New Roman" w:cs="Times New Roman"/>
          <w:sz w:val="24"/>
          <w:szCs w:val="24"/>
        </w:rPr>
        <w:t>ontroly bud</w:t>
      </w:r>
      <w:r>
        <w:rPr>
          <w:rFonts w:ascii="Times New Roman" w:hAnsi="Times New Roman" w:cs="Times New Roman"/>
          <w:sz w:val="24"/>
          <w:szCs w:val="24"/>
        </w:rPr>
        <w:t>ú porovnávať údaje v dodacích listoch poskytnutých farmármi s</w:t>
      </w:r>
      <w:r w:rsidR="002E521E">
        <w:rPr>
          <w:rFonts w:ascii="Times New Roman" w:hAnsi="Times New Roman" w:cs="Times New Roman"/>
          <w:sz w:val="24"/>
          <w:szCs w:val="24"/>
        </w:rPr>
        <w:t xml:space="preserve"> dátami </w:t>
      </w:r>
      <w:r>
        <w:rPr>
          <w:rFonts w:ascii="Times New Roman" w:hAnsi="Times New Roman" w:cs="Times New Roman"/>
          <w:sz w:val="24"/>
          <w:szCs w:val="24"/>
        </w:rPr>
        <w:t xml:space="preserve">pochádzajúcimi </w:t>
      </w:r>
      <w:r w:rsidR="002E521E" w:rsidRPr="002E521E">
        <w:rPr>
          <w:rFonts w:ascii="Times New Roman" w:hAnsi="Times New Roman" w:cs="Times New Roman"/>
          <w:sz w:val="24"/>
          <w:szCs w:val="24"/>
        </w:rPr>
        <w:t>z in</w:t>
      </w:r>
      <w:r>
        <w:rPr>
          <w:rFonts w:ascii="Times New Roman" w:hAnsi="Times New Roman" w:cs="Times New Roman"/>
          <w:sz w:val="24"/>
          <w:szCs w:val="24"/>
        </w:rPr>
        <w:t>ých zdrojov (napr. mesačné hlásenia prvonákupcov)</w:t>
      </w:r>
      <w:r w:rsidR="002E521E" w:rsidRPr="002E521E">
        <w:rPr>
          <w:rFonts w:ascii="Times New Roman" w:hAnsi="Times New Roman" w:cs="Times New Roman"/>
          <w:sz w:val="24"/>
          <w:szCs w:val="24"/>
        </w:rPr>
        <w:t>.</w:t>
      </w:r>
    </w:p>
    <w:sectPr w:rsidR="002E52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1B14C1"/>
    <w:multiLevelType w:val="hybridMultilevel"/>
    <w:tmpl w:val="CBDEB3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7B3F14"/>
    <w:multiLevelType w:val="hybridMultilevel"/>
    <w:tmpl w:val="6A1E72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7B42AE"/>
    <w:multiLevelType w:val="hybridMultilevel"/>
    <w:tmpl w:val="2AC061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470441"/>
    <w:multiLevelType w:val="hybridMultilevel"/>
    <w:tmpl w:val="B6D222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6B7C74"/>
    <w:multiLevelType w:val="hybridMultilevel"/>
    <w:tmpl w:val="AEDEF302"/>
    <w:lvl w:ilvl="0" w:tplc="9A9857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E9535C"/>
    <w:multiLevelType w:val="hybridMultilevel"/>
    <w:tmpl w:val="EEE80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1C6"/>
    <w:rsid w:val="000974F7"/>
    <w:rsid w:val="000E2505"/>
    <w:rsid w:val="00154288"/>
    <w:rsid w:val="00172795"/>
    <w:rsid w:val="001B3B75"/>
    <w:rsid w:val="001E68C4"/>
    <w:rsid w:val="001E7497"/>
    <w:rsid w:val="0025715B"/>
    <w:rsid w:val="002E521E"/>
    <w:rsid w:val="003258E5"/>
    <w:rsid w:val="003C7CB6"/>
    <w:rsid w:val="005417F4"/>
    <w:rsid w:val="005A3422"/>
    <w:rsid w:val="005F46E1"/>
    <w:rsid w:val="00612CAC"/>
    <w:rsid w:val="00724A89"/>
    <w:rsid w:val="00763CFE"/>
    <w:rsid w:val="00790417"/>
    <w:rsid w:val="00807995"/>
    <w:rsid w:val="009201A5"/>
    <w:rsid w:val="0093764D"/>
    <w:rsid w:val="009F1CEC"/>
    <w:rsid w:val="00B531C6"/>
    <w:rsid w:val="00BC07D2"/>
    <w:rsid w:val="00D67595"/>
    <w:rsid w:val="00E31B2E"/>
    <w:rsid w:val="00E67711"/>
    <w:rsid w:val="00FA6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E0FD5B-A082-4A82-B336-FC6B4CD1E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31C6"/>
    <w:pPr>
      <w:ind w:left="720"/>
      <w:contextualSpacing/>
    </w:pPr>
  </w:style>
  <w:style w:type="paragraph" w:customStyle="1" w:styleId="CM1">
    <w:name w:val="CM1"/>
    <w:basedOn w:val="Normlny"/>
    <w:next w:val="Normlny"/>
    <w:uiPriority w:val="99"/>
    <w:rsid w:val="0079041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9041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711</Words>
  <Characters>4057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Žatková Magdaléna</dc:creator>
  <cp:keywords/>
  <dc:description/>
  <cp:lastModifiedBy>Žatková Magdaléna</cp:lastModifiedBy>
  <cp:revision>3</cp:revision>
  <dcterms:created xsi:type="dcterms:W3CDTF">2016-09-06T17:43:00Z</dcterms:created>
  <dcterms:modified xsi:type="dcterms:W3CDTF">2016-09-12T14:00:00Z</dcterms:modified>
</cp:coreProperties>
</file>