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4" w:type="dxa"/>
        <w:tblInd w:w="-743" w:type="dxa"/>
        <w:tblLook w:val="04A0" w:firstRow="1" w:lastRow="0" w:firstColumn="1" w:lastColumn="0" w:noHBand="0" w:noVBand="1"/>
      </w:tblPr>
      <w:tblGrid>
        <w:gridCol w:w="1417"/>
        <w:gridCol w:w="2552"/>
        <w:gridCol w:w="5385"/>
        <w:gridCol w:w="1134"/>
        <w:gridCol w:w="1604"/>
        <w:gridCol w:w="1373"/>
        <w:gridCol w:w="1101"/>
        <w:gridCol w:w="1308"/>
      </w:tblGrid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457" w:type="dxa"/>
            <w:gridSpan w:val="7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1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7 Technická pomoc z iniciatívy členského štátu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457" w:type="dxa"/>
            <w:gridSpan w:val="7"/>
            <w:shd w:val="clear" w:color="auto" w:fill="FFFFFF" w:themeFill="background1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7.1 Technická pomoc</w:t>
            </w:r>
          </w:p>
        </w:tc>
      </w:tr>
      <w:tr w:rsidR="0049216F" w:rsidRPr="0049216F" w:rsidTr="004E5487">
        <w:tc>
          <w:tcPr>
            <w:tcW w:w="1417" w:type="dxa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57" w:type="dxa"/>
            <w:gridSpan w:val="7"/>
            <w:shd w:val="clear" w:color="auto" w:fill="auto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91196A" w:rsidRPr="0049216F" w:rsidTr="00425F8E">
        <w:tc>
          <w:tcPr>
            <w:tcW w:w="1417" w:type="dxa"/>
            <w:shd w:val="clear" w:color="auto" w:fill="B6DDE8" w:themeFill="accent5" w:themeFillTint="66"/>
          </w:tcPr>
          <w:p w:rsidR="0091196A" w:rsidRPr="0049216F" w:rsidRDefault="0091196A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457" w:type="dxa"/>
            <w:gridSpan w:val="7"/>
            <w:shd w:val="clear" w:color="auto" w:fill="B6DDE8" w:themeFill="accent5" w:themeFillTint="66"/>
          </w:tcPr>
          <w:p w:rsidR="0091196A" w:rsidRPr="0049216F" w:rsidRDefault="0091196A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8 Iné aktivity technickej pomoci</w:t>
            </w:r>
          </w:p>
        </w:tc>
      </w:tr>
      <w:tr w:rsidR="0091196A" w:rsidRPr="0049216F" w:rsidTr="00425F8E">
        <w:tc>
          <w:tcPr>
            <w:tcW w:w="15874" w:type="dxa"/>
            <w:gridSpan w:val="8"/>
          </w:tcPr>
          <w:p w:rsidR="0091196A" w:rsidRPr="0049216F" w:rsidRDefault="0091196A" w:rsidP="00425F8E">
            <w:pPr>
              <w:rPr>
                <w:rFonts w:cs="Arial"/>
                <w:sz w:val="16"/>
                <w:szCs w:val="16"/>
              </w:rPr>
            </w:pPr>
          </w:p>
        </w:tc>
      </w:tr>
      <w:tr w:rsidR="0091196A" w:rsidRPr="0049216F" w:rsidTr="00425F8E">
        <w:tc>
          <w:tcPr>
            <w:tcW w:w="1417" w:type="dxa"/>
            <w:shd w:val="clear" w:color="auto" w:fill="DAEEF3" w:themeFill="accent5" w:themeFillTint="33"/>
            <w:vAlign w:val="center"/>
          </w:tcPr>
          <w:p w:rsidR="0091196A" w:rsidRPr="00B4129E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B4129E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DAEEF3" w:themeFill="accent5" w:themeFillTint="33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5" w:type="dxa"/>
            <w:shd w:val="clear" w:color="auto" w:fill="DAEEF3" w:themeFill="accent5" w:themeFillTint="33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DAEEF3" w:themeFill="accent5" w:themeFillTint="33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604" w:type="dxa"/>
            <w:shd w:val="clear" w:color="auto" w:fill="DAEEF3" w:themeFill="accent5" w:themeFillTint="33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DAEEF3" w:themeFill="accent5" w:themeFillTint="33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01" w:type="dxa"/>
            <w:shd w:val="clear" w:color="auto" w:fill="DAEEF3" w:themeFill="accent5" w:themeFillTint="33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0" w:type="auto"/>
            <w:shd w:val="clear" w:color="auto" w:fill="DAEEF3" w:themeFill="accent5" w:themeFillTint="33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91196A" w:rsidRPr="0049216F" w:rsidTr="00425F8E">
        <w:tc>
          <w:tcPr>
            <w:tcW w:w="1417" w:type="dxa"/>
            <w:vAlign w:val="center"/>
          </w:tcPr>
          <w:p w:rsidR="0091196A" w:rsidRPr="00B4129E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B4129E">
              <w:rPr>
                <w:rFonts w:cs="Arial"/>
                <w:sz w:val="16"/>
                <w:szCs w:val="16"/>
              </w:rPr>
              <w:t>P0851</w:t>
            </w:r>
          </w:p>
        </w:tc>
        <w:tc>
          <w:tcPr>
            <w:tcW w:w="2552" w:type="dxa"/>
            <w:vAlign w:val="center"/>
          </w:tcPr>
          <w:p w:rsidR="0091196A" w:rsidRPr="0049216F" w:rsidRDefault="0091196A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účastníkov zrealizovaných pracovných ciest / výstup</w:t>
            </w:r>
          </w:p>
        </w:tc>
        <w:tc>
          <w:tcPr>
            <w:tcW w:w="5385" w:type="dxa"/>
          </w:tcPr>
          <w:p w:rsidR="0091196A" w:rsidRPr="0049216F" w:rsidRDefault="0091196A" w:rsidP="00425F8E">
            <w:pPr>
              <w:jc w:val="both"/>
              <w:rPr>
                <w:rFonts w:ascii="Calibri" w:hAnsi="Calibri"/>
                <w:sz w:val="16"/>
                <w:szCs w:val="16"/>
              </w:rPr>
            </w:pPr>
            <w:r w:rsidRPr="0049216F">
              <w:rPr>
                <w:rFonts w:ascii="Calibri" w:hAnsi="Calibri"/>
                <w:sz w:val="16"/>
                <w:szCs w:val="16"/>
              </w:rPr>
              <w:t>Ukazovateľ vyjadruje počet pracovných ciest, ktoré sú financované z projektu, zodpovedajúci počtu účastníkov, ktorí vykonajú pracovnú cestu. Pracovnou cestou sa rozumie vykonávanie svojej práce na inom mieste, než je dohodnuté v pracovnej zmluve. Pracovná cesta sa vzťahuje na zamestnanca, nie na cieľ a účel pracovnej cesty, t. j. v prípade zamestnancov, ktorí sú spoločne na pracovnej ceste za tým istým účelom (školenie, kontrola na mieste, a pod.), sa do hodnoty ukazovateľa započíta toľko pracovných ciest, koľko je zamestnancov na danej pracovnej ceste.</w:t>
            </w:r>
          </w:p>
        </w:tc>
        <w:tc>
          <w:tcPr>
            <w:tcW w:w="1134" w:type="dxa"/>
            <w:vAlign w:val="center"/>
          </w:tcPr>
          <w:p w:rsidR="0091196A" w:rsidRPr="0049216F" w:rsidRDefault="0091196A" w:rsidP="00425F8E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91196A" w:rsidRPr="0049216F" w:rsidRDefault="0091196A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 / A</w:t>
            </w:r>
          </w:p>
        </w:tc>
      </w:tr>
      <w:tr w:rsidR="0091196A" w:rsidRPr="0049216F" w:rsidTr="00425F8E">
        <w:tc>
          <w:tcPr>
            <w:tcW w:w="1417" w:type="dxa"/>
            <w:vAlign w:val="center"/>
          </w:tcPr>
          <w:p w:rsidR="0091196A" w:rsidRPr="00B4129E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B4129E">
              <w:rPr>
                <w:rFonts w:cs="Arial"/>
                <w:sz w:val="16"/>
                <w:szCs w:val="16"/>
              </w:rPr>
              <w:t>P0849</w:t>
            </w:r>
          </w:p>
        </w:tc>
        <w:tc>
          <w:tcPr>
            <w:tcW w:w="2552" w:type="dxa"/>
            <w:vAlign w:val="center"/>
          </w:tcPr>
          <w:p w:rsidR="0091196A" w:rsidRPr="0049216F" w:rsidRDefault="0091196A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dodaných informačných a telekomunikačných technológii  / výstup</w:t>
            </w:r>
          </w:p>
        </w:tc>
        <w:tc>
          <w:tcPr>
            <w:tcW w:w="5385" w:type="dxa"/>
          </w:tcPr>
          <w:p w:rsidR="0091196A" w:rsidRPr="0049216F" w:rsidRDefault="0091196A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informačných a telekomunikačných technológii (napr. počet zakúpených licencií pre jednotlivé počítače, počet zakúpeného HW vybavenia - PC, tlačiareň, notebook, softvér a pod. ) dodaných v rámci projektu.</w:t>
            </w:r>
          </w:p>
        </w:tc>
        <w:tc>
          <w:tcPr>
            <w:tcW w:w="1134" w:type="dxa"/>
            <w:vAlign w:val="center"/>
          </w:tcPr>
          <w:p w:rsidR="0091196A" w:rsidRPr="0049216F" w:rsidRDefault="0091196A" w:rsidP="00425F8E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91196A" w:rsidRPr="0049216F" w:rsidRDefault="0091196A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HP RMŹ a ND</w:t>
            </w:r>
          </w:p>
        </w:tc>
      </w:tr>
      <w:tr w:rsidR="0091196A" w:rsidRPr="0049216F" w:rsidTr="00425F8E">
        <w:tc>
          <w:tcPr>
            <w:tcW w:w="1417" w:type="dxa"/>
            <w:vAlign w:val="center"/>
          </w:tcPr>
          <w:p w:rsidR="0091196A" w:rsidRPr="00B4129E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B4129E">
              <w:rPr>
                <w:rFonts w:cs="Arial"/>
                <w:sz w:val="16"/>
                <w:szCs w:val="16"/>
              </w:rPr>
              <w:t>P0850</w:t>
            </w:r>
          </w:p>
        </w:tc>
        <w:tc>
          <w:tcPr>
            <w:tcW w:w="2552" w:type="dxa"/>
            <w:vAlign w:val="center"/>
          </w:tcPr>
          <w:p w:rsidR="0091196A" w:rsidRPr="0049216F" w:rsidRDefault="0091196A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dodaných expertných služieb / výstup</w:t>
            </w:r>
          </w:p>
        </w:tc>
        <w:tc>
          <w:tcPr>
            <w:tcW w:w="5385" w:type="dxa"/>
          </w:tcPr>
          <w:p w:rsidR="0091196A" w:rsidRPr="0049216F" w:rsidRDefault="0091196A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expertných služieb dodaných v rámci projektu.</w:t>
            </w:r>
          </w:p>
          <w:p w:rsidR="0091196A" w:rsidRPr="0049216F" w:rsidRDefault="0091196A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Expertnou službou sa rozumie: preklady, tlmočenie a pod.</w:t>
            </w:r>
          </w:p>
        </w:tc>
        <w:tc>
          <w:tcPr>
            <w:tcW w:w="1134" w:type="dxa"/>
            <w:vAlign w:val="center"/>
          </w:tcPr>
          <w:p w:rsidR="0091196A" w:rsidRPr="0049216F" w:rsidRDefault="0091196A" w:rsidP="00425F8E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91196A" w:rsidRPr="0049216F" w:rsidRDefault="0091196A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 / A</w:t>
            </w:r>
          </w:p>
        </w:tc>
      </w:tr>
      <w:tr w:rsidR="0091196A" w:rsidRPr="0049216F" w:rsidTr="00425F8E">
        <w:tc>
          <w:tcPr>
            <w:tcW w:w="1417" w:type="dxa"/>
            <w:vAlign w:val="center"/>
          </w:tcPr>
          <w:p w:rsidR="0091196A" w:rsidRPr="00B4129E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B4129E">
              <w:rPr>
                <w:rFonts w:cs="Arial"/>
                <w:sz w:val="16"/>
                <w:szCs w:val="16"/>
              </w:rPr>
              <w:t>P0852</w:t>
            </w:r>
          </w:p>
        </w:tc>
        <w:tc>
          <w:tcPr>
            <w:tcW w:w="2552" w:type="dxa"/>
            <w:vAlign w:val="center"/>
          </w:tcPr>
          <w:p w:rsidR="0091196A" w:rsidRPr="0049216F" w:rsidRDefault="0091196A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Množstvo dodaného interiérového vybavenia / výstup</w:t>
            </w:r>
          </w:p>
        </w:tc>
        <w:tc>
          <w:tcPr>
            <w:tcW w:w="5385" w:type="dxa"/>
          </w:tcPr>
          <w:p w:rsidR="0091196A" w:rsidRPr="0049216F" w:rsidRDefault="0091196A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Množstvo interiérového vybavenia dodaného v rámci projektu (napr. nábytok).</w:t>
            </w:r>
          </w:p>
          <w:p w:rsidR="0091196A" w:rsidRPr="0049216F" w:rsidRDefault="0091196A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ks</w:t>
            </w:r>
          </w:p>
        </w:tc>
        <w:tc>
          <w:tcPr>
            <w:tcW w:w="1604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91196A" w:rsidRPr="0049216F" w:rsidRDefault="0091196A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 / A</w:t>
            </w:r>
          </w:p>
        </w:tc>
      </w:tr>
      <w:tr w:rsidR="0091196A" w:rsidRPr="0049216F" w:rsidTr="00425F8E">
        <w:tc>
          <w:tcPr>
            <w:tcW w:w="1417" w:type="dxa"/>
            <w:vAlign w:val="center"/>
          </w:tcPr>
          <w:p w:rsidR="0091196A" w:rsidRPr="00B4129E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B4129E">
              <w:rPr>
                <w:rFonts w:cs="Arial"/>
                <w:sz w:val="16"/>
                <w:szCs w:val="16"/>
              </w:rPr>
              <w:t>P0855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91196A" w:rsidRPr="0049216F" w:rsidRDefault="0091196A" w:rsidP="00425F8E">
            <w:pPr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dodaných prevádzkových/špeciálnych strojov, prístrojov, zariadení, techniky a náradia / výstup</w:t>
            </w:r>
          </w:p>
        </w:tc>
        <w:tc>
          <w:tcPr>
            <w:tcW w:w="5385" w:type="dxa"/>
          </w:tcPr>
          <w:p w:rsidR="0091196A" w:rsidRPr="0049216F" w:rsidRDefault="0091196A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prevádzkových/špeciálnych strojov, prístrojov, zariadení, techniky a náradia dodaných v rámci projektu.</w:t>
            </w:r>
          </w:p>
          <w:p w:rsidR="0091196A" w:rsidRPr="0049216F" w:rsidRDefault="0091196A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91196A" w:rsidRPr="0049216F" w:rsidRDefault="0091196A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91196A" w:rsidRPr="0049216F" w:rsidRDefault="0091196A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 / A</w:t>
            </w:r>
          </w:p>
        </w:tc>
      </w:tr>
    </w:tbl>
    <w:p w:rsidR="005E5E05" w:rsidRDefault="001F659E"/>
    <w:sectPr w:rsidR="005E5E05" w:rsidSect="004921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659E" w:rsidRDefault="001F659E" w:rsidP="00D16893">
      <w:pPr>
        <w:spacing w:after="0" w:line="240" w:lineRule="auto"/>
      </w:pPr>
      <w:r>
        <w:separator/>
      </w:r>
    </w:p>
  </w:endnote>
  <w:endnote w:type="continuationSeparator" w:id="0">
    <w:p w:rsidR="001F659E" w:rsidRDefault="001F659E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659E" w:rsidRDefault="001F659E" w:rsidP="00D16893">
      <w:pPr>
        <w:spacing w:after="0" w:line="240" w:lineRule="auto"/>
      </w:pPr>
      <w:r>
        <w:separator/>
      </w:r>
    </w:p>
  </w:footnote>
  <w:footnote w:type="continuationSeparator" w:id="0">
    <w:p w:rsidR="001F659E" w:rsidRDefault="001F659E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2133C" w:rsidRDefault="00D16893" w:rsidP="00D16893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1F659E"/>
    <w:rsid w:val="0042133C"/>
    <w:rsid w:val="0049216F"/>
    <w:rsid w:val="00550B67"/>
    <w:rsid w:val="00607906"/>
    <w:rsid w:val="00680337"/>
    <w:rsid w:val="00737701"/>
    <w:rsid w:val="007631BF"/>
    <w:rsid w:val="007D639F"/>
    <w:rsid w:val="0091196A"/>
    <w:rsid w:val="00AF39D3"/>
    <w:rsid w:val="00B26F36"/>
    <w:rsid w:val="00B4129E"/>
    <w:rsid w:val="00C336B8"/>
    <w:rsid w:val="00D16893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0BABD5-A790-41F9-9480-1022DA7F2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4</cp:revision>
  <dcterms:created xsi:type="dcterms:W3CDTF">2016-09-07T08:01:00Z</dcterms:created>
  <dcterms:modified xsi:type="dcterms:W3CDTF">2016-09-12T06:30:00Z</dcterms:modified>
</cp:coreProperties>
</file>