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46E0377" w14:textId="77777777"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</w:pPr>
      <w:r w:rsidRPr="004144B0">
        <w:rPr>
          <w:rFonts w:ascii="Times New Roman" w:eastAsia="Times New Roman" w:hAnsi="Times New Roman" w:cs="Times New Roman"/>
          <w:b/>
          <w:bCs/>
          <w:i/>
          <w:sz w:val="20"/>
          <w:szCs w:val="20"/>
          <w:lang w:eastAsia="cs-CZ"/>
        </w:rPr>
        <w:t>Príloha č. 2 k Príručke pre žiadateľov – Uznávanie OV / ZOV</w:t>
      </w:r>
    </w:p>
    <w:p w14:paraId="6B87E6BC" w14:textId="77777777" w:rsidR="009F19A6" w:rsidRPr="004144B0" w:rsidRDefault="009F19A6" w:rsidP="009F19A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cs-CZ"/>
        </w:rPr>
      </w:pPr>
    </w:p>
    <w:p w14:paraId="57ABB9D3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204B37C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3966821A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4144B0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uznanie združenia organizácie výrobcov (ZOV)</w:t>
      </w:r>
      <w:r w:rsidRPr="009F19A6">
        <w:rPr>
          <w:rFonts w:ascii="Times New Roman" w:eastAsia="Times New Roman" w:hAnsi="Times New Roman" w:cs="Times New Roman"/>
          <w:b/>
          <w:bCs/>
          <w:sz w:val="32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2C99E235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687DF07" w14:textId="77777777" w:rsidR="009F19A6" w:rsidRPr="009F19A6" w:rsidRDefault="009F19A6" w:rsidP="009F19A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24"/>
          <w:lang w:eastAsia="sk-SK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583C5DE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6B4AA392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  <w:t>podľa čl. 152 až 155 nariadenia Európskeho Parlamentu a Rady (EÚ) č. 1308/2013</w:t>
      </w:r>
    </w:p>
    <w:p w14:paraId="297214A6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188EDA7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3B6060AC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7B6984F7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sk-SK"/>
        </w:rPr>
      </w:pPr>
    </w:p>
    <w:p w14:paraId="1A1EF9CF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sz w:val="20"/>
          <w:lang w:eastAsia="sk-SK"/>
        </w:rPr>
      </w:pPr>
    </w:p>
    <w:tbl>
      <w:tblPr>
        <w:tblpPr w:leftFromText="141" w:rightFromText="141" w:vertAnchor="text" w:tblpX="-290" w:tblpY="1"/>
        <w:tblOverlap w:val="never"/>
        <w:tblW w:w="42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8"/>
      </w:tblGrid>
      <w:tr w:rsidR="009F19A6" w:rsidRPr="009F19A6" w14:paraId="6C72EA0B" w14:textId="77777777" w:rsidTr="00D611E3">
        <w:trPr>
          <w:trHeight w:val="87"/>
        </w:trPr>
        <w:tc>
          <w:tcPr>
            <w:tcW w:w="4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31623A44" w14:textId="77777777" w:rsidR="009F19A6" w:rsidRPr="009F19A6" w:rsidRDefault="009F19A6" w:rsidP="009F19A6">
            <w:pPr>
              <w:keepNext/>
              <w:tabs>
                <w:tab w:val="left" w:pos="2381"/>
              </w:tabs>
              <w:spacing w:before="240" w:after="60" w:line="240" w:lineRule="auto"/>
              <w:outlineLvl w:val="7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9F19A6"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  <w:t xml:space="preserve">Registračné číslo ZOV:   </w:t>
            </w:r>
          </w:p>
          <w:p w14:paraId="206201CC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lang w:eastAsia="sk-SK"/>
              </w:rPr>
              <w:t>(vyplní platobná agentúra)</w:t>
            </w: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  <w:p w14:paraId="6AEBA05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F8989EE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2A7D3286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200807F6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F263491" w14:textId="77777777" w:rsidR="009F19A6" w:rsidRPr="009F19A6" w:rsidRDefault="009F19A6" w:rsidP="009F19A6">
      <w:pPr>
        <w:tabs>
          <w:tab w:val="num" w:pos="0"/>
        </w:tabs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27BB9477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623B6162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lang w:eastAsia="sk-SK"/>
        </w:rPr>
      </w:pPr>
    </w:p>
    <w:p w14:paraId="1B13E9BC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A. Všeobecné údaje</w:t>
      </w:r>
    </w:p>
    <w:p w14:paraId="65FA91CF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sk-SK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9F19A6" w:rsidRPr="009F19A6" w14:paraId="79DFC207" w14:textId="77777777" w:rsidTr="00D611E3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8B89B1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Žiadateľ (názov ZOV):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D22F35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DD06C1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3A58C08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6F49A319" w14:textId="77777777" w:rsidTr="00D611E3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182385E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Právna forma ZOV:</w:t>
            </w: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25D5807C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Osoba oprávnená konať  v mene ZOV: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0AAECF0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08459DCB" w14:textId="77777777" w:rsidTr="00D611E3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702E892" w14:textId="0622D1E6" w:rsidR="009F19A6" w:rsidRPr="009F19A6" w:rsidRDefault="00251BD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  <w:r w:rsidR="009F19A6"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Forma vlastníctva: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45A117DC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01D1F46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4DC2BB7C" w14:textId="77777777" w:rsidTr="00D611E3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1C334A8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8C80EE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DF0E07A" w14:textId="77777777" w:rsidR="009F19A6" w:rsidRPr="009F19A6" w:rsidRDefault="009F19A6" w:rsidP="009F19A6">
            <w:pPr>
              <w:spacing w:after="0" w:line="240" w:lineRule="auto"/>
              <w:ind w:left="63" w:hanging="63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Identifikačné číslo 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E08E5F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  <w:tr w:rsidR="009F19A6" w:rsidRPr="009F19A6" w14:paraId="77A81EAA" w14:textId="77777777" w:rsidTr="00D611E3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29F705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Sídlo: (ulica, č. domu, PSČ, mesto, obec):</w:t>
            </w:r>
          </w:p>
          <w:p w14:paraId="79A4BF5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  <w:p w14:paraId="404C9C35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</w:p>
          <w:p w14:paraId="56117AF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Arial Unicode MS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> </w:t>
            </w:r>
          </w:p>
        </w:tc>
      </w:tr>
      <w:tr w:rsidR="009F19A6" w:rsidRPr="009F19A6" w14:paraId="474681E6" w14:textId="77777777" w:rsidTr="00D611E3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7AD490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Tel. č.:</w:t>
            </w:r>
          </w:p>
          <w:p w14:paraId="1DD799B1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</w:t>
            </w:r>
          </w:p>
          <w:p w14:paraId="732FD05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58D741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E - mail:</w:t>
            </w:r>
          </w:p>
        </w:tc>
      </w:tr>
      <w:tr w:rsidR="009F19A6" w:rsidRPr="009F19A6" w14:paraId="2F2168EA" w14:textId="77777777" w:rsidTr="00D611E3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6F2319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  <w:t xml:space="preserve"> Korešpondenčná adresa </w:t>
            </w:r>
            <w:r w:rsidRPr="009F19A6"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  <w:t>(ak je iná ako adresa sídla)</w:t>
            </w:r>
          </w:p>
          <w:p w14:paraId="446644C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226A548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Cs w:val="24"/>
                <w:lang w:eastAsia="sk-SK"/>
              </w:rPr>
            </w:pPr>
          </w:p>
          <w:p w14:paraId="643A6429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Cs w:val="24"/>
                <w:lang w:eastAsia="sk-SK"/>
              </w:rPr>
            </w:pPr>
          </w:p>
        </w:tc>
      </w:tr>
    </w:tbl>
    <w:p w14:paraId="2FC2A1B1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58C1BE1E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br w:type="page"/>
      </w:r>
    </w:p>
    <w:p w14:paraId="1BA7754B" w14:textId="77777777" w:rsidR="009F19A6" w:rsidRPr="009F19A6" w:rsidRDefault="009F19A6" w:rsidP="009F19A6">
      <w:pPr>
        <w:tabs>
          <w:tab w:val="num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lastRenderedPageBreak/>
        <w:t xml:space="preserve">B.  </w:t>
      </w:r>
      <w:r w:rsidRPr="009F19A6">
        <w:rPr>
          <w:rFonts w:ascii="Times New Roman" w:eastAsia="Times New Roman" w:hAnsi="Times New Roman" w:cs="Times New Roman"/>
          <w:b/>
          <w:bCs/>
          <w:sz w:val="28"/>
          <w:lang w:eastAsia="sk-SK"/>
        </w:rPr>
        <w:t>Obsah</w:t>
      </w:r>
      <w:r w:rsidRPr="009F19A6"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  <w:t xml:space="preserve"> a podmienky žiadosti</w:t>
      </w:r>
    </w:p>
    <w:p w14:paraId="024B8369" w14:textId="77777777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 </w:t>
      </w:r>
    </w:p>
    <w:p w14:paraId="25FCF95C" w14:textId="77777777" w:rsidR="009F19A6" w:rsidRPr="009F19A6" w:rsidRDefault="009F19A6" w:rsidP="009F19A6">
      <w:pPr>
        <w:spacing w:after="120" w:line="300" w:lineRule="exact"/>
        <w:ind w:left="360" w:hanging="360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1.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ab/>
        <w:t xml:space="preserve"> Zoznam produktov na uznanie</w:t>
      </w:r>
    </w:p>
    <w:p w14:paraId="74F70A53" w14:textId="00DB24B3" w:rsidR="009F19A6" w:rsidRPr="009F19A6" w:rsidRDefault="009F19A6" w:rsidP="009F19A6">
      <w:pPr>
        <w:spacing w:after="0" w:line="300" w:lineRule="exact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lang w:eastAsia="sk-SK"/>
        </w:rPr>
        <w:t>Žiadame o </w:t>
      </w:r>
      <w:r w:rsidRPr="009F19A6">
        <w:rPr>
          <w:rFonts w:ascii="Times New Roman" w:eastAsia="Times New Roman" w:hAnsi="Times New Roman" w:cs="Times New Roman"/>
          <w:b/>
          <w:bCs/>
          <w:u w:val="single"/>
          <w:lang w:eastAsia="sk-SK"/>
        </w:rPr>
        <w:t>uznanie pre nasledujúci produkt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podľa prílohy </w:t>
      </w:r>
      <w:r w:rsidR="00251BD6">
        <w:rPr>
          <w:rFonts w:ascii="Times New Roman" w:eastAsia="Times New Roman" w:hAnsi="Times New Roman" w:cs="Times New Roman"/>
          <w:lang w:eastAsia="sk-SK"/>
        </w:rPr>
        <w:t>I</w:t>
      </w:r>
      <w:r w:rsidRPr="009F19A6">
        <w:rPr>
          <w:rFonts w:ascii="Times New Roman" w:eastAsia="Times New Roman" w:hAnsi="Times New Roman" w:cs="Times New Roman"/>
          <w:lang w:eastAsia="sk-SK"/>
        </w:rPr>
        <w:t>, časť IX a X nariadenia EP a Rady (EÚ) č. 1308/2013</w:t>
      </w:r>
      <w:r w:rsidR="00B359B7">
        <w:rPr>
          <w:rFonts w:ascii="Times New Roman" w:eastAsia="Times New Roman" w:hAnsi="Times New Roman" w:cs="Times New Roman"/>
          <w:lang w:eastAsia="sk-SK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11"/>
        <w:gridCol w:w="850"/>
        <w:gridCol w:w="3960"/>
        <w:gridCol w:w="839"/>
      </w:tblGrid>
      <w:tr w:rsidR="009F19A6" w:rsidRPr="009F19A6" w14:paraId="46A94DB5" w14:textId="77777777" w:rsidTr="00D3501E">
        <w:tc>
          <w:tcPr>
            <w:tcW w:w="3411" w:type="dxa"/>
            <w:shd w:val="clear" w:color="auto" w:fill="auto"/>
          </w:tcPr>
          <w:p w14:paraId="44540312" w14:textId="7091A5C9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ovocia</w:t>
            </w:r>
          </w:p>
          <w:p w14:paraId="6606993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(čerstvé)</w:t>
            </w:r>
          </w:p>
        </w:tc>
        <w:tc>
          <w:tcPr>
            <w:tcW w:w="850" w:type="dxa"/>
            <w:shd w:val="clear" w:color="auto" w:fill="auto"/>
          </w:tcPr>
          <w:p w14:paraId="262FA380" w14:textId="1EDBC7EE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3960" w:type="dxa"/>
            <w:shd w:val="clear" w:color="auto" w:fill="auto"/>
          </w:tcPr>
          <w:p w14:paraId="0CA02FE8" w14:textId="5FE2E799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zeleniny</w:t>
            </w:r>
          </w:p>
        </w:tc>
        <w:tc>
          <w:tcPr>
            <w:tcW w:w="839" w:type="dxa"/>
            <w:shd w:val="clear" w:color="auto" w:fill="auto"/>
          </w:tcPr>
          <w:p w14:paraId="785A98EA" w14:textId="0D1E5656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D3501E" w:rsidRPr="009F19A6" w14:paraId="1124E9C1" w14:textId="77777777" w:rsidTr="00D3501E">
        <w:tc>
          <w:tcPr>
            <w:tcW w:w="3411" w:type="dxa"/>
            <w:shd w:val="clear" w:color="auto" w:fill="auto"/>
          </w:tcPr>
          <w:p w14:paraId="6816E69A" w14:textId="757F6584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Jablká </w:t>
            </w:r>
          </w:p>
        </w:tc>
        <w:tc>
          <w:tcPr>
            <w:tcW w:w="850" w:type="dxa"/>
            <w:shd w:val="clear" w:color="auto" w:fill="auto"/>
          </w:tcPr>
          <w:p w14:paraId="51999795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0C590FB7" w14:textId="7EA7353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Rajčiaky (čerstvé alebo chladené)</w:t>
            </w:r>
          </w:p>
        </w:tc>
        <w:tc>
          <w:tcPr>
            <w:tcW w:w="839" w:type="dxa"/>
            <w:shd w:val="clear" w:color="auto" w:fill="auto"/>
          </w:tcPr>
          <w:p w14:paraId="4FBC9820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6E853CD4" w14:textId="77777777" w:rsidTr="00D3501E">
        <w:tc>
          <w:tcPr>
            <w:tcW w:w="3411" w:type="dxa"/>
            <w:shd w:val="clear" w:color="auto" w:fill="auto"/>
          </w:tcPr>
          <w:p w14:paraId="50285AB1" w14:textId="290A1C91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Hrušky </w:t>
            </w:r>
          </w:p>
        </w:tc>
        <w:tc>
          <w:tcPr>
            <w:tcW w:w="850" w:type="dxa"/>
            <w:shd w:val="clear" w:color="auto" w:fill="auto"/>
          </w:tcPr>
          <w:p w14:paraId="372C2061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2E2E82E" w14:textId="2A1C727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Cibuľa (čerstvá alebo chladená)</w:t>
            </w:r>
          </w:p>
        </w:tc>
        <w:tc>
          <w:tcPr>
            <w:tcW w:w="839" w:type="dxa"/>
            <w:shd w:val="clear" w:color="auto" w:fill="auto"/>
          </w:tcPr>
          <w:p w14:paraId="45F1F65E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12D381DC" w14:textId="77777777" w:rsidTr="00D3501E">
        <w:tc>
          <w:tcPr>
            <w:tcW w:w="3411" w:type="dxa"/>
            <w:shd w:val="clear" w:color="auto" w:fill="auto"/>
          </w:tcPr>
          <w:p w14:paraId="087B7234" w14:textId="13F5F740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Duly </w:t>
            </w:r>
          </w:p>
        </w:tc>
        <w:tc>
          <w:tcPr>
            <w:tcW w:w="850" w:type="dxa"/>
            <w:shd w:val="clear" w:color="auto" w:fill="auto"/>
          </w:tcPr>
          <w:p w14:paraId="02D8D8A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3FB8AFA" w14:textId="4F32F12C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Šalotka (čerstvá alebo chladená)</w:t>
            </w:r>
          </w:p>
        </w:tc>
        <w:tc>
          <w:tcPr>
            <w:tcW w:w="839" w:type="dxa"/>
            <w:shd w:val="clear" w:color="auto" w:fill="auto"/>
          </w:tcPr>
          <w:p w14:paraId="740F87A4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4443A984" w14:textId="77777777" w:rsidTr="00D3501E">
        <w:tc>
          <w:tcPr>
            <w:tcW w:w="3411" w:type="dxa"/>
            <w:shd w:val="clear" w:color="auto" w:fill="auto"/>
          </w:tcPr>
          <w:p w14:paraId="5729A252" w14:textId="6CD502FF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Marhule </w:t>
            </w:r>
          </w:p>
        </w:tc>
        <w:tc>
          <w:tcPr>
            <w:tcW w:w="850" w:type="dxa"/>
            <w:shd w:val="clear" w:color="auto" w:fill="auto"/>
          </w:tcPr>
          <w:p w14:paraId="734515FA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C691121" w14:textId="47BB59E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Cesnak (čerstvý alebo chladený)</w:t>
            </w:r>
          </w:p>
        </w:tc>
        <w:tc>
          <w:tcPr>
            <w:tcW w:w="839" w:type="dxa"/>
            <w:shd w:val="clear" w:color="auto" w:fill="auto"/>
          </w:tcPr>
          <w:p w14:paraId="25C2FBD4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76E7B00" w14:textId="77777777" w:rsidTr="00D3501E">
        <w:tc>
          <w:tcPr>
            <w:tcW w:w="3411" w:type="dxa"/>
            <w:shd w:val="clear" w:color="auto" w:fill="auto"/>
          </w:tcPr>
          <w:p w14:paraId="72CAFAF3" w14:textId="32479F68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Nektárinky </w:t>
            </w:r>
          </w:p>
        </w:tc>
        <w:tc>
          <w:tcPr>
            <w:tcW w:w="850" w:type="dxa"/>
            <w:shd w:val="clear" w:color="auto" w:fill="auto"/>
          </w:tcPr>
          <w:p w14:paraId="700A3FD9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4406689" w14:textId="252DB67E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Pór (čerstvý alebo chladený)</w:t>
            </w:r>
          </w:p>
        </w:tc>
        <w:tc>
          <w:tcPr>
            <w:tcW w:w="839" w:type="dxa"/>
            <w:shd w:val="clear" w:color="auto" w:fill="auto"/>
          </w:tcPr>
          <w:p w14:paraId="45AA759A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6AEBAD6" w14:textId="77777777" w:rsidTr="00D3501E">
        <w:tc>
          <w:tcPr>
            <w:tcW w:w="3411" w:type="dxa"/>
            <w:shd w:val="clear" w:color="auto" w:fill="auto"/>
          </w:tcPr>
          <w:p w14:paraId="2471719D" w14:textId="6267DEF8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Čerešne </w:t>
            </w:r>
          </w:p>
        </w:tc>
        <w:tc>
          <w:tcPr>
            <w:tcW w:w="850" w:type="dxa"/>
            <w:shd w:val="clear" w:color="auto" w:fill="auto"/>
          </w:tcPr>
          <w:p w14:paraId="2F2059DF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07247E95" w14:textId="017CB6BF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Ostatná cibuľová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1E18C0F2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58213247" w14:textId="77777777" w:rsidTr="00D3501E">
        <w:tc>
          <w:tcPr>
            <w:tcW w:w="3411" w:type="dxa"/>
            <w:shd w:val="clear" w:color="auto" w:fill="auto"/>
          </w:tcPr>
          <w:p w14:paraId="6842830D" w14:textId="1FB761B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Višne </w:t>
            </w:r>
          </w:p>
        </w:tc>
        <w:tc>
          <w:tcPr>
            <w:tcW w:w="850" w:type="dxa"/>
            <w:shd w:val="clear" w:color="auto" w:fill="auto"/>
          </w:tcPr>
          <w:p w14:paraId="5AAA655C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5FF59E1" w14:textId="17D58F2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Šalát hlávkový (čerstvý alebo chladený)</w:t>
            </w:r>
          </w:p>
        </w:tc>
        <w:tc>
          <w:tcPr>
            <w:tcW w:w="839" w:type="dxa"/>
            <w:shd w:val="clear" w:color="auto" w:fill="auto"/>
          </w:tcPr>
          <w:p w14:paraId="4027F650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0CFD4D15" w14:textId="77777777" w:rsidTr="00D3501E">
        <w:tc>
          <w:tcPr>
            <w:tcW w:w="3411" w:type="dxa"/>
            <w:shd w:val="clear" w:color="auto" w:fill="auto"/>
          </w:tcPr>
          <w:p w14:paraId="0C92B81F" w14:textId="3BBD0E1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Broskyne </w:t>
            </w:r>
          </w:p>
        </w:tc>
        <w:tc>
          <w:tcPr>
            <w:tcW w:w="850" w:type="dxa"/>
            <w:shd w:val="clear" w:color="auto" w:fill="auto"/>
          </w:tcPr>
          <w:p w14:paraId="73AE2712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7B1DC503" w14:textId="3B637BB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Čakanka (čerstvá alebo chladená)</w:t>
            </w:r>
          </w:p>
        </w:tc>
        <w:tc>
          <w:tcPr>
            <w:tcW w:w="839" w:type="dxa"/>
            <w:shd w:val="clear" w:color="auto" w:fill="auto"/>
          </w:tcPr>
          <w:p w14:paraId="401BFE7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67606443" w14:textId="77777777" w:rsidTr="00D3501E">
        <w:tc>
          <w:tcPr>
            <w:tcW w:w="3411" w:type="dxa"/>
            <w:shd w:val="clear" w:color="auto" w:fill="auto"/>
          </w:tcPr>
          <w:p w14:paraId="6C82E728" w14:textId="4BF4D1DB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Slivky </w:t>
            </w:r>
          </w:p>
        </w:tc>
        <w:tc>
          <w:tcPr>
            <w:tcW w:w="850" w:type="dxa"/>
            <w:shd w:val="clear" w:color="auto" w:fill="auto"/>
          </w:tcPr>
          <w:p w14:paraId="74EAE32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7218AE6C" w14:textId="13A2C6D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Mrkva (čerstvá alebo chladená)</w:t>
            </w:r>
          </w:p>
        </w:tc>
        <w:tc>
          <w:tcPr>
            <w:tcW w:w="839" w:type="dxa"/>
            <w:shd w:val="clear" w:color="auto" w:fill="auto"/>
          </w:tcPr>
          <w:p w14:paraId="37E8570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4E3C7F53" w14:textId="77777777" w:rsidTr="00D3501E">
        <w:tc>
          <w:tcPr>
            <w:tcW w:w="3411" w:type="dxa"/>
            <w:shd w:val="clear" w:color="auto" w:fill="auto"/>
          </w:tcPr>
          <w:p w14:paraId="77F356AC" w14:textId="6B6DB83F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Trnky </w:t>
            </w:r>
          </w:p>
        </w:tc>
        <w:tc>
          <w:tcPr>
            <w:tcW w:w="850" w:type="dxa"/>
            <w:shd w:val="clear" w:color="auto" w:fill="auto"/>
          </w:tcPr>
          <w:p w14:paraId="4D50F9BF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689F891" w14:textId="644EFEE6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Repa</w:t>
            </w:r>
          </w:p>
        </w:tc>
        <w:tc>
          <w:tcPr>
            <w:tcW w:w="839" w:type="dxa"/>
            <w:shd w:val="clear" w:color="auto" w:fill="auto"/>
          </w:tcPr>
          <w:p w14:paraId="6611A6E5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44A9F1D6" w14:textId="77777777" w:rsidTr="00D3501E">
        <w:tc>
          <w:tcPr>
            <w:tcW w:w="3411" w:type="dxa"/>
            <w:shd w:val="clear" w:color="auto" w:fill="auto"/>
          </w:tcPr>
          <w:p w14:paraId="01ED6EB8" w14:textId="1BCE9676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Maliny</w:t>
            </w:r>
          </w:p>
        </w:tc>
        <w:tc>
          <w:tcPr>
            <w:tcW w:w="850" w:type="dxa"/>
            <w:shd w:val="clear" w:color="auto" w:fill="auto"/>
          </w:tcPr>
          <w:p w14:paraId="0CBD3AF9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28C29CA" w14:textId="3FC8F1CA" w:rsidR="00D3501E" w:rsidRPr="009F19A6" w:rsidRDefault="00D3501E" w:rsidP="00D3501E">
            <w:pPr>
              <w:tabs>
                <w:tab w:val="left" w:pos="-720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Cvikla (čerstvá alebo chladená)</w:t>
            </w:r>
          </w:p>
        </w:tc>
        <w:tc>
          <w:tcPr>
            <w:tcW w:w="839" w:type="dxa"/>
            <w:shd w:val="clear" w:color="auto" w:fill="auto"/>
          </w:tcPr>
          <w:p w14:paraId="662C1837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1B4639F2" w14:textId="77777777" w:rsidTr="00D3501E">
        <w:tc>
          <w:tcPr>
            <w:tcW w:w="3411" w:type="dxa"/>
            <w:shd w:val="clear" w:color="auto" w:fill="auto"/>
          </w:tcPr>
          <w:p w14:paraId="46AF823F" w14:textId="1F704858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Černice</w:t>
            </w:r>
          </w:p>
        </w:tc>
        <w:tc>
          <w:tcPr>
            <w:tcW w:w="850" w:type="dxa"/>
            <w:shd w:val="clear" w:color="auto" w:fill="auto"/>
          </w:tcPr>
          <w:p w14:paraId="56248D1E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34696C2" w14:textId="1B5EF9DC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Kozia brada</w:t>
            </w:r>
          </w:p>
        </w:tc>
        <w:tc>
          <w:tcPr>
            <w:tcW w:w="839" w:type="dxa"/>
            <w:shd w:val="clear" w:color="auto" w:fill="auto"/>
          </w:tcPr>
          <w:p w14:paraId="561268AB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1ADA8A8B" w14:textId="77777777" w:rsidTr="00D3501E">
        <w:tc>
          <w:tcPr>
            <w:tcW w:w="3411" w:type="dxa"/>
            <w:shd w:val="clear" w:color="auto" w:fill="auto"/>
          </w:tcPr>
          <w:p w14:paraId="7029B9E0" w14:textId="25EBAA2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Jahody</w:t>
            </w:r>
          </w:p>
        </w:tc>
        <w:tc>
          <w:tcPr>
            <w:tcW w:w="850" w:type="dxa"/>
            <w:shd w:val="clear" w:color="auto" w:fill="auto"/>
          </w:tcPr>
          <w:p w14:paraId="0BCCB2BA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46F12FDC" w14:textId="6DEBA78B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Zeler </w:t>
            </w:r>
            <w:proofErr w:type="spellStart"/>
            <w:r w:rsidRPr="003E04A0">
              <w:t>buľvový</w:t>
            </w:r>
            <w:proofErr w:type="spellEnd"/>
            <w:r w:rsidRPr="003E04A0">
              <w:t xml:space="preserve"> (čerstvý alebo chladený)</w:t>
            </w:r>
          </w:p>
        </w:tc>
        <w:tc>
          <w:tcPr>
            <w:tcW w:w="839" w:type="dxa"/>
            <w:shd w:val="clear" w:color="auto" w:fill="auto"/>
          </w:tcPr>
          <w:p w14:paraId="2DC5DDCB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74CA00FF" w14:textId="77777777" w:rsidTr="00D3501E">
        <w:tc>
          <w:tcPr>
            <w:tcW w:w="3411" w:type="dxa"/>
            <w:shd w:val="clear" w:color="auto" w:fill="auto"/>
          </w:tcPr>
          <w:p w14:paraId="4D01A926" w14:textId="5C8E4F88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Čučoriedky</w:t>
            </w:r>
          </w:p>
        </w:tc>
        <w:tc>
          <w:tcPr>
            <w:tcW w:w="850" w:type="dxa"/>
            <w:shd w:val="clear" w:color="auto" w:fill="auto"/>
          </w:tcPr>
          <w:p w14:paraId="53C2E88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77604994" w14:textId="15832FD3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Reďkev (čerstvá alebo chladená)</w:t>
            </w:r>
          </w:p>
        </w:tc>
        <w:tc>
          <w:tcPr>
            <w:tcW w:w="839" w:type="dxa"/>
            <w:shd w:val="clear" w:color="auto" w:fill="auto"/>
          </w:tcPr>
          <w:p w14:paraId="43F3A33C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C41A4EF" w14:textId="77777777" w:rsidTr="00D3501E">
        <w:tc>
          <w:tcPr>
            <w:tcW w:w="3411" w:type="dxa"/>
            <w:shd w:val="clear" w:color="auto" w:fill="auto"/>
          </w:tcPr>
          <w:p w14:paraId="04952C6E" w14:textId="5DE7CAB3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Moruše</w:t>
            </w:r>
          </w:p>
        </w:tc>
        <w:tc>
          <w:tcPr>
            <w:tcW w:w="850" w:type="dxa"/>
            <w:shd w:val="clear" w:color="auto" w:fill="auto"/>
          </w:tcPr>
          <w:p w14:paraId="69D619C0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5A6D7E1" w14:textId="715E1CDB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Jedlá koreňová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7CB4B99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66AEBD92" w14:textId="77777777" w:rsidTr="00D3501E">
        <w:tc>
          <w:tcPr>
            <w:tcW w:w="3411" w:type="dxa"/>
            <w:shd w:val="clear" w:color="auto" w:fill="auto"/>
          </w:tcPr>
          <w:p w14:paraId="3D614A0E" w14:textId="4285ED0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Ríbezle</w:t>
            </w:r>
          </w:p>
        </w:tc>
        <w:tc>
          <w:tcPr>
            <w:tcW w:w="850" w:type="dxa"/>
            <w:shd w:val="clear" w:color="auto" w:fill="auto"/>
          </w:tcPr>
          <w:p w14:paraId="5862BDC5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5F1721BB" w14:textId="1188845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Uhorky šalátové </w:t>
            </w:r>
          </w:p>
        </w:tc>
        <w:tc>
          <w:tcPr>
            <w:tcW w:w="839" w:type="dxa"/>
            <w:shd w:val="clear" w:color="auto" w:fill="auto"/>
          </w:tcPr>
          <w:p w14:paraId="1575E3BE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91E45F2" w14:textId="77777777" w:rsidTr="00D3501E">
        <w:tc>
          <w:tcPr>
            <w:tcW w:w="3411" w:type="dxa"/>
            <w:shd w:val="clear" w:color="auto" w:fill="auto"/>
          </w:tcPr>
          <w:p w14:paraId="58AB8A2A" w14:textId="3D4AAB31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Egreše</w:t>
            </w:r>
          </w:p>
        </w:tc>
        <w:tc>
          <w:tcPr>
            <w:tcW w:w="850" w:type="dxa"/>
            <w:shd w:val="clear" w:color="auto" w:fill="auto"/>
          </w:tcPr>
          <w:p w14:paraId="47E05E5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058F73AB" w14:textId="4638CE6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Uhorky na nakladanie</w:t>
            </w:r>
          </w:p>
        </w:tc>
        <w:tc>
          <w:tcPr>
            <w:tcW w:w="839" w:type="dxa"/>
            <w:shd w:val="clear" w:color="auto" w:fill="auto"/>
          </w:tcPr>
          <w:p w14:paraId="6B550E9B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2A886716" w14:textId="77777777" w:rsidTr="00D3501E">
        <w:tc>
          <w:tcPr>
            <w:tcW w:w="3411" w:type="dxa"/>
            <w:shd w:val="clear" w:color="auto" w:fill="auto"/>
          </w:tcPr>
          <w:p w14:paraId="596E35A5" w14:textId="0C52DDEC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Orechy vlašské</w:t>
            </w:r>
          </w:p>
        </w:tc>
        <w:tc>
          <w:tcPr>
            <w:tcW w:w="850" w:type="dxa"/>
            <w:shd w:val="clear" w:color="auto" w:fill="auto"/>
          </w:tcPr>
          <w:p w14:paraId="740CE7E2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2E28CD5A" w14:textId="721B86B8" w:rsidR="00D3501E" w:rsidRPr="009F19A6" w:rsidRDefault="00D3501E" w:rsidP="00894770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Strukoviny, lúpané alebo nelúpané  (čerstvé alebo chladené, </w:t>
            </w:r>
            <w:r w:rsidR="00894770" w:rsidRPr="003E04A0">
              <w:t xml:space="preserve">hrach a fazuľa </w:t>
            </w:r>
            <w:r w:rsidRPr="003E04A0">
              <w:t>len v mliečnej zrelosti)</w:t>
            </w:r>
          </w:p>
        </w:tc>
        <w:tc>
          <w:tcPr>
            <w:tcW w:w="839" w:type="dxa"/>
            <w:shd w:val="clear" w:color="auto" w:fill="auto"/>
          </w:tcPr>
          <w:p w14:paraId="6E5AC019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2ECAFCCF" w14:textId="77777777" w:rsidTr="00D3501E">
        <w:tc>
          <w:tcPr>
            <w:tcW w:w="3411" w:type="dxa"/>
            <w:shd w:val="clear" w:color="auto" w:fill="auto"/>
          </w:tcPr>
          <w:p w14:paraId="4DE76EF7" w14:textId="23AD3714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Orechy lieskové</w:t>
            </w:r>
          </w:p>
        </w:tc>
        <w:tc>
          <w:tcPr>
            <w:tcW w:w="850" w:type="dxa"/>
            <w:shd w:val="clear" w:color="auto" w:fill="auto"/>
          </w:tcPr>
          <w:p w14:paraId="4298C782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7A2A8E87" w14:textId="35CC76B1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Kel</w:t>
            </w:r>
          </w:p>
        </w:tc>
        <w:tc>
          <w:tcPr>
            <w:tcW w:w="839" w:type="dxa"/>
            <w:shd w:val="clear" w:color="auto" w:fill="auto"/>
          </w:tcPr>
          <w:p w14:paraId="4DAADC1C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2C007DCC" w14:textId="77777777" w:rsidTr="00D3501E">
        <w:tc>
          <w:tcPr>
            <w:tcW w:w="3411" w:type="dxa"/>
            <w:shd w:val="clear" w:color="auto" w:fill="auto"/>
          </w:tcPr>
          <w:p w14:paraId="3C51547C" w14:textId="7FF22F00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Mandle</w:t>
            </w:r>
          </w:p>
        </w:tc>
        <w:tc>
          <w:tcPr>
            <w:tcW w:w="850" w:type="dxa"/>
            <w:shd w:val="clear" w:color="auto" w:fill="auto"/>
          </w:tcPr>
          <w:p w14:paraId="1722F73C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37378A3" w14:textId="30345D3A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Kapusta</w:t>
            </w:r>
          </w:p>
        </w:tc>
        <w:tc>
          <w:tcPr>
            <w:tcW w:w="839" w:type="dxa"/>
            <w:shd w:val="clear" w:color="auto" w:fill="auto"/>
          </w:tcPr>
          <w:p w14:paraId="6FE7D5C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782DCC32" w14:textId="77777777" w:rsidTr="00D3501E">
        <w:tc>
          <w:tcPr>
            <w:tcW w:w="3411" w:type="dxa"/>
            <w:shd w:val="clear" w:color="auto" w:fill="auto"/>
          </w:tcPr>
          <w:p w14:paraId="29E6BA93" w14:textId="63E94958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Jedlé gaštany</w:t>
            </w:r>
          </w:p>
        </w:tc>
        <w:tc>
          <w:tcPr>
            <w:tcW w:w="850" w:type="dxa"/>
            <w:shd w:val="clear" w:color="auto" w:fill="auto"/>
          </w:tcPr>
          <w:p w14:paraId="13906D7A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26C48D28" w14:textId="7609213B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Karfiol</w:t>
            </w:r>
          </w:p>
        </w:tc>
        <w:tc>
          <w:tcPr>
            <w:tcW w:w="839" w:type="dxa"/>
            <w:shd w:val="clear" w:color="auto" w:fill="auto"/>
          </w:tcPr>
          <w:p w14:paraId="5D67F4F9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62551063" w14:textId="77777777" w:rsidTr="00D3501E">
        <w:tc>
          <w:tcPr>
            <w:tcW w:w="3411" w:type="dxa"/>
            <w:shd w:val="clear" w:color="auto" w:fill="auto"/>
          </w:tcPr>
          <w:p w14:paraId="0FFF8EE8" w14:textId="574CBA8F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Čerstvé stolové hrozno</w:t>
            </w:r>
          </w:p>
        </w:tc>
        <w:tc>
          <w:tcPr>
            <w:tcW w:w="850" w:type="dxa"/>
            <w:shd w:val="clear" w:color="auto" w:fill="auto"/>
          </w:tcPr>
          <w:p w14:paraId="5A1A0DC1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48E9D26" w14:textId="070BC5C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Kaleráb </w:t>
            </w:r>
          </w:p>
        </w:tc>
        <w:tc>
          <w:tcPr>
            <w:tcW w:w="839" w:type="dxa"/>
            <w:shd w:val="clear" w:color="auto" w:fill="auto"/>
          </w:tcPr>
          <w:p w14:paraId="5E2F9431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707EF37" w14:textId="77777777" w:rsidTr="00D3501E">
        <w:tc>
          <w:tcPr>
            <w:tcW w:w="3411" w:type="dxa"/>
            <w:shd w:val="clear" w:color="auto" w:fill="auto"/>
          </w:tcPr>
          <w:p w14:paraId="74629814" w14:textId="69AF1E1C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Zmesi výlučne z orechov</w:t>
            </w:r>
          </w:p>
        </w:tc>
        <w:tc>
          <w:tcPr>
            <w:tcW w:w="850" w:type="dxa"/>
            <w:shd w:val="clear" w:color="auto" w:fill="auto"/>
          </w:tcPr>
          <w:p w14:paraId="0571299C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61560057" w14:textId="210C67D6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 xml:space="preserve">Ostatná zelenina rodu </w:t>
            </w:r>
            <w:proofErr w:type="spellStart"/>
            <w:r w:rsidRPr="003E04A0">
              <w:t>Brassica</w:t>
            </w:r>
            <w:proofErr w:type="spellEnd"/>
          </w:p>
        </w:tc>
        <w:tc>
          <w:tcPr>
            <w:tcW w:w="839" w:type="dxa"/>
            <w:shd w:val="clear" w:color="auto" w:fill="auto"/>
          </w:tcPr>
          <w:p w14:paraId="3B57EC10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2CC6EFE2" w14:textId="77777777" w:rsidTr="00D3501E">
        <w:tc>
          <w:tcPr>
            <w:tcW w:w="3411" w:type="dxa"/>
            <w:shd w:val="clear" w:color="auto" w:fill="auto"/>
          </w:tcPr>
          <w:p w14:paraId="4670DCCF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72D3C424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41189C34" w14:textId="17247A91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Melón</w:t>
            </w:r>
          </w:p>
        </w:tc>
        <w:tc>
          <w:tcPr>
            <w:tcW w:w="839" w:type="dxa"/>
            <w:shd w:val="clear" w:color="auto" w:fill="auto"/>
          </w:tcPr>
          <w:p w14:paraId="682D4BEF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59CED09F" w14:textId="77777777" w:rsidTr="00D3501E">
        <w:tc>
          <w:tcPr>
            <w:tcW w:w="3411" w:type="dxa"/>
            <w:shd w:val="clear" w:color="auto" w:fill="auto"/>
          </w:tcPr>
          <w:p w14:paraId="66ED85B2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412EDA47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3D789CC0" w14:textId="3208F091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Paprika plodová nie koreninová</w:t>
            </w:r>
          </w:p>
        </w:tc>
        <w:tc>
          <w:tcPr>
            <w:tcW w:w="839" w:type="dxa"/>
            <w:shd w:val="clear" w:color="auto" w:fill="auto"/>
          </w:tcPr>
          <w:p w14:paraId="57224C1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67987AE" w14:textId="77777777" w:rsidTr="00D3501E">
        <w:tc>
          <w:tcPr>
            <w:tcW w:w="3411" w:type="dxa"/>
            <w:shd w:val="clear" w:color="auto" w:fill="auto"/>
          </w:tcPr>
          <w:p w14:paraId="5F561D6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05B24A91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23E349DC" w14:textId="1C01B455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Špargľa čerstvá alebo chladená</w:t>
            </w:r>
          </w:p>
        </w:tc>
        <w:tc>
          <w:tcPr>
            <w:tcW w:w="839" w:type="dxa"/>
            <w:shd w:val="clear" w:color="auto" w:fill="auto"/>
          </w:tcPr>
          <w:p w14:paraId="619544B4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10F655D4" w14:textId="77777777" w:rsidTr="00D3501E">
        <w:tc>
          <w:tcPr>
            <w:tcW w:w="3411" w:type="dxa"/>
            <w:shd w:val="clear" w:color="auto" w:fill="auto"/>
          </w:tcPr>
          <w:p w14:paraId="6F56F354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75C1C48A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259DD90C" w14:textId="086FE990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Cuketa</w:t>
            </w:r>
          </w:p>
        </w:tc>
        <w:tc>
          <w:tcPr>
            <w:tcW w:w="839" w:type="dxa"/>
            <w:shd w:val="clear" w:color="auto" w:fill="auto"/>
          </w:tcPr>
          <w:p w14:paraId="339C5F07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9394627" w14:textId="77777777" w:rsidTr="00D3501E">
        <w:tc>
          <w:tcPr>
            <w:tcW w:w="3411" w:type="dxa"/>
            <w:shd w:val="clear" w:color="auto" w:fill="auto"/>
          </w:tcPr>
          <w:p w14:paraId="55476807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2F6EAF5B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444A1598" w14:textId="485FF422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Tekvica</w:t>
            </w:r>
          </w:p>
        </w:tc>
        <w:tc>
          <w:tcPr>
            <w:tcW w:w="839" w:type="dxa"/>
            <w:shd w:val="clear" w:color="auto" w:fill="auto"/>
          </w:tcPr>
          <w:p w14:paraId="692B3265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3E699C5B" w14:textId="77777777" w:rsidTr="00D3501E">
        <w:tc>
          <w:tcPr>
            <w:tcW w:w="3411" w:type="dxa"/>
            <w:shd w:val="clear" w:color="auto" w:fill="auto"/>
          </w:tcPr>
          <w:p w14:paraId="1A84D5D9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750CB4BB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037E4E0B" w14:textId="24258662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E04A0">
              <w:t>Ostatná zelenina (čerstvá alebo chladená)</w:t>
            </w:r>
          </w:p>
        </w:tc>
        <w:tc>
          <w:tcPr>
            <w:tcW w:w="839" w:type="dxa"/>
            <w:shd w:val="clear" w:color="auto" w:fill="auto"/>
          </w:tcPr>
          <w:p w14:paraId="1F84A2E3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5E99611D" w14:textId="77777777" w:rsidTr="00D3501E">
        <w:tc>
          <w:tcPr>
            <w:tcW w:w="3411" w:type="dxa"/>
            <w:shd w:val="clear" w:color="auto" w:fill="auto"/>
          </w:tcPr>
          <w:p w14:paraId="74A02A3E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3F818EE6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6853E97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14:paraId="76315BBD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3501E" w:rsidRPr="009F19A6" w14:paraId="6044E26D" w14:textId="77777777" w:rsidTr="00D3501E">
        <w:tc>
          <w:tcPr>
            <w:tcW w:w="3411" w:type="dxa"/>
            <w:shd w:val="clear" w:color="auto" w:fill="auto"/>
          </w:tcPr>
          <w:p w14:paraId="1B534B26" w14:textId="2265E802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shd w:val="clear" w:color="auto" w:fill="auto"/>
          </w:tcPr>
          <w:p w14:paraId="6576A4CE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3960" w:type="dxa"/>
            <w:shd w:val="clear" w:color="auto" w:fill="auto"/>
          </w:tcPr>
          <w:p w14:paraId="139D4EED" w14:textId="1322355D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39" w:type="dxa"/>
            <w:shd w:val="clear" w:color="auto" w:fill="auto"/>
          </w:tcPr>
          <w:p w14:paraId="14E996A5" w14:textId="77777777" w:rsidR="00D3501E" w:rsidRPr="009F19A6" w:rsidRDefault="00D3501E" w:rsidP="00D3501E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6E2646AA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851"/>
        <w:gridCol w:w="4086"/>
        <w:gridCol w:w="25"/>
        <w:gridCol w:w="814"/>
        <w:gridCol w:w="36"/>
      </w:tblGrid>
      <w:tr w:rsidR="009F19A6" w:rsidRPr="009F19A6" w14:paraId="204E0476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4D71DEF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lastRenderedPageBreak/>
              <w:t>Názov produktu koreninových rastlín</w:t>
            </w:r>
          </w:p>
        </w:tc>
        <w:tc>
          <w:tcPr>
            <w:tcW w:w="851" w:type="dxa"/>
            <w:shd w:val="clear" w:color="auto" w:fill="auto"/>
          </w:tcPr>
          <w:p w14:paraId="2483A9A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  krížikom</w:t>
            </w:r>
          </w:p>
        </w:tc>
        <w:tc>
          <w:tcPr>
            <w:tcW w:w="4086" w:type="dxa"/>
            <w:shd w:val="clear" w:color="auto" w:fill="auto"/>
          </w:tcPr>
          <w:p w14:paraId="6A0F880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 xml:space="preserve">Názov produktu koreninových rastlín 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70E1C4F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14:paraId="7C6A8852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6C0DD65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Šafran</w:t>
            </w:r>
          </w:p>
        </w:tc>
        <w:tc>
          <w:tcPr>
            <w:tcW w:w="851" w:type="dxa"/>
            <w:shd w:val="clear" w:color="auto" w:fill="auto"/>
          </w:tcPr>
          <w:p w14:paraId="69E4BFA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0798D01F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Bazalka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0C74EB1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14:paraId="4E0BA5E0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1DFCA4E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Tymián</w:t>
            </w:r>
            <w:proofErr w:type="spellEnd"/>
          </w:p>
        </w:tc>
        <w:tc>
          <w:tcPr>
            <w:tcW w:w="851" w:type="dxa"/>
            <w:shd w:val="clear" w:color="auto" w:fill="auto"/>
          </w:tcPr>
          <w:p w14:paraId="004E259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51047070" w14:textId="20C6FEAD"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Medovka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325A5214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14:paraId="580B748A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2FE76FB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Mäta </w:t>
            </w:r>
          </w:p>
        </w:tc>
        <w:tc>
          <w:tcPr>
            <w:tcW w:w="851" w:type="dxa"/>
            <w:shd w:val="clear" w:color="auto" w:fill="auto"/>
          </w:tcPr>
          <w:p w14:paraId="5CB4DA0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211D1AA2" w14:textId="6133F190" w:rsidR="009F19A6" w:rsidRPr="009F19A6" w:rsidRDefault="006055E8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Pamajorán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74937564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14:paraId="41508682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4A82ABA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Majorán </w:t>
            </w:r>
          </w:p>
        </w:tc>
        <w:tc>
          <w:tcPr>
            <w:tcW w:w="851" w:type="dxa"/>
            <w:shd w:val="clear" w:color="auto" w:fill="auto"/>
          </w:tcPr>
          <w:p w14:paraId="1200C1A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4211C0D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Rozmarín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3E1EDEA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14:paraId="660BF36E" w14:textId="77777777" w:rsidTr="00D611E3">
        <w:trPr>
          <w:gridAfter w:val="1"/>
          <w:wAfter w:w="36" w:type="dxa"/>
        </w:trPr>
        <w:tc>
          <w:tcPr>
            <w:tcW w:w="3510" w:type="dxa"/>
            <w:shd w:val="clear" w:color="auto" w:fill="auto"/>
          </w:tcPr>
          <w:p w14:paraId="4944FAE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Šalvia </w:t>
            </w:r>
          </w:p>
        </w:tc>
        <w:tc>
          <w:tcPr>
            <w:tcW w:w="851" w:type="dxa"/>
            <w:shd w:val="clear" w:color="auto" w:fill="auto"/>
          </w:tcPr>
          <w:p w14:paraId="765A22F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086" w:type="dxa"/>
            <w:shd w:val="clear" w:color="auto" w:fill="auto"/>
          </w:tcPr>
          <w:p w14:paraId="7AFB6C2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Svätojánsky chlieb</w:t>
            </w:r>
          </w:p>
        </w:tc>
        <w:tc>
          <w:tcPr>
            <w:tcW w:w="839" w:type="dxa"/>
            <w:gridSpan w:val="2"/>
            <w:shd w:val="clear" w:color="auto" w:fill="auto"/>
          </w:tcPr>
          <w:p w14:paraId="1A706CD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F19A6" w:rsidRPr="009F19A6" w14:paraId="0406E965" w14:textId="77777777" w:rsidTr="00D611E3">
        <w:tc>
          <w:tcPr>
            <w:tcW w:w="8472" w:type="dxa"/>
            <w:gridSpan w:val="4"/>
            <w:shd w:val="clear" w:color="auto" w:fill="auto"/>
          </w:tcPr>
          <w:p w14:paraId="7386AACF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i/>
                <w:caps/>
                <w:sz w:val="20"/>
                <w:szCs w:val="20"/>
                <w:lang w:eastAsia="sk-SK"/>
              </w:rPr>
              <w:t>Názov produktu spracovaného ovocia a zeleniny</w:t>
            </w:r>
          </w:p>
          <w:p w14:paraId="1053BDF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shd w:val="clear" w:color="auto" w:fill="auto"/>
          </w:tcPr>
          <w:p w14:paraId="77AB5C7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  <w:t>Označiť krížikom</w:t>
            </w:r>
          </w:p>
        </w:tc>
      </w:tr>
      <w:tr w:rsidR="009F19A6" w:rsidRPr="009F19A6" w14:paraId="14A91C85" w14:textId="77777777" w:rsidTr="00D611E3">
        <w:tc>
          <w:tcPr>
            <w:tcW w:w="8472" w:type="dxa"/>
            <w:gridSpan w:val="4"/>
            <w:shd w:val="clear" w:color="auto" w:fill="auto"/>
          </w:tcPr>
          <w:p w14:paraId="183488F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 (nevarená alebo varená v pare alebo vo vode)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3276DA8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7C1FA698" w14:textId="77777777" w:rsidTr="00D611E3">
        <w:tc>
          <w:tcPr>
            <w:tcW w:w="8472" w:type="dxa"/>
            <w:gridSpan w:val="4"/>
            <w:shd w:val="clear" w:color="auto" w:fill="auto"/>
          </w:tcPr>
          <w:p w14:paraId="36B7E0C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Zelenina dočasne konzervovaná 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4735F5B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78B38D23" w14:textId="77777777" w:rsidTr="00D611E3">
        <w:tc>
          <w:tcPr>
            <w:tcW w:w="8472" w:type="dxa"/>
            <w:gridSpan w:val="4"/>
            <w:shd w:val="clear" w:color="auto" w:fill="auto"/>
          </w:tcPr>
          <w:p w14:paraId="65471BD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zelenina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7404D6D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284C4B2F" w14:textId="77777777" w:rsidTr="00D611E3">
        <w:tc>
          <w:tcPr>
            <w:tcW w:w="8472" w:type="dxa"/>
            <w:gridSpan w:val="4"/>
            <w:shd w:val="clear" w:color="auto" w:fill="auto"/>
          </w:tcPr>
          <w:p w14:paraId="1B3A620A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Sušené hrozno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29CFE9E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21441441" w14:textId="77777777" w:rsidTr="00D611E3">
        <w:tc>
          <w:tcPr>
            <w:tcW w:w="8472" w:type="dxa"/>
            <w:gridSpan w:val="4"/>
            <w:shd w:val="clear" w:color="auto" w:fill="auto"/>
          </w:tcPr>
          <w:p w14:paraId="11ED19E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 nevarené alebo varené v pare, vo vode, zmrazené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50066B02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09CB072E" w14:textId="77777777" w:rsidTr="00D611E3">
        <w:tc>
          <w:tcPr>
            <w:tcW w:w="8472" w:type="dxa"/>
            <w:gridSpan w:val="4"/>
            <w:shd w:val="clear" w:color="auto" w:fill="auto"/>
          </w:tcPr>
          <w:p w14:paraId="4BC9C400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Ovocie a orechy dočasne konzervované 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16710B4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5C3581AE" w14:textId="77777777" w:rsidTr="00D611E3">
        <w:tc>
          <w:tcPr>
            <w:tcW w:w="8472" w:type="dxa"/>
            <w:gridSpan w:val="4"/>
            <w:shd w:val="clear" w:color="auto" w:fill="auto"/>
          </w:tcPr>
          <w:p w14:paraId="4CDF156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sušené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2544D1E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76E6B1A7" w14:textId="77777777" w:rsidTr="00D611E3">
        <w:tc>
          <w:tcPr>
            <w:tcW w:w="8472" w:type="dxa"/>
            <w:gridSpan w:val="4"/>
            <w:shd w:val="clear" w:color="auto" w:fill="auto"/>
          </w:tcPr>
          <w:p w14:paraId="0BBCC63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Kôra citrusového ovocia alebo melónov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640D8CF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14FE1AAF" w14:textId="77777777" w:rsidTr="00D611E3">
        <w:tc>
          <w:tcPr>
            <w:tcW w:w="8472" w:type="dxa"/>
            <w:gridSpan w:val="4"/>
            <w:shd w:val="clear" w:color="auto" w:fill="auto"/>
          </w:tcPr>
          <w:p w14:paraId="0B3A5B84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Sušená sladká paprika, nedrvená ani nemletá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58D5969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17E4DE6F" w14:textId="77777777" w:rsidTr="00D611E3">
        <w:tc>
          <w:tcPr>
            <w:tcW w:w="8472" w:type="dxa"/>
            <w:gridSpan w:val="4"/>
            <w:shd w:val="clear" w:color="auto" w:fill="auto"/>
          </w:tcPr>
          <w:p w14:paraId="7352758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 a orechy, nevarené alebo varené v pare, vo vode, zmrazené, pridaný cukor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3D73A099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64B08860" w14:textId="77777777" w:rsidTr="00D611E3">
        <w:tc>
          <w:tcPr>
            <w:tcW w:w="8472" w:type="dxa"/>
            <w:gridSpan w:val="4"/>
            <w:shd w:val="clear" w:color="auto" w:fill="auto"/>
          </w:tcPr>
          <w:p w14:paraId="4235FB6D" w14:textId="0D24F2C4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Pektínové látky a</w:t>
            </w:r>
            <w:r w:rsidR="00B359B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proofErr w:type="spellStart"/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pektináty</w:t>
            </w:r>
            <w:proofErr w:type="spellEnd"/>
          </w:p>
        </w:tc>
        <w:tc>
          <w:tcPr>
            <w:tcW w:w="850" w:type="dxa"/>
            <w:gridSpan w:val="2"/>
            <w:shd w:val="clear" w:color="auto" w:fill="auto"/>
          </w:tcPr>
          <w:p w14:paraId="2BFB59C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16974F43" w14:textId="77777777" w:rsidTr="00D611E3">
        <w:tc>
          <w:tcPr>
            <w:tcW w:w="8472" w:type="dxa"/>
            <w:gridSpan w:val="4"/>
            <w:shd w:val="clear" w:color="auto" w:fill="auto"/>
          </w:tcPr>
          <w:p w14:paraId="636CBD9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Zelenina, ovocie, orechy a ostatné jedlé časti rastlín konzervované octom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5DB2273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01E79B5D" w14:textId="77777777" w:rsidTr="00D611E3">
        <w:tc>
          <w:tcPr>
            <w:tcW w:w="8472" w:type="dxa"/>
            <w:gridSpan w:val="4"/>
            <w:shd w:val="clear" w:color="auto" w:fill="auto"/>
          </w:tcPr>
          <w:p w14:paraId="45C86E7E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Rajčiaky, pripravené alebo konzervované inak ako octom alebo kyselinou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3543B79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2571DF66" w14:textId="77777777" w:rsidTr="00D611E3">
        <w:tc>
          <w:tcPr>
            <w:tcW w:w="8472" w:type="dxa"/>
            <w:gridSpan w:val="4"/>
            <w:shd w:val="clear" w:color="auto" w:fill="auto"/>
          </w:tcPr>
          <w:p w14:paraId="2D40016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Huby a hľuzovky, konzervované inak ako octom alebo kyselinou  octovou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0B826BE5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79376A61" w14:textId="77777777" w:rsidTr="00D611E3">
        <w:tc>
          <w:tcPr>
            <w:tcW w:w="8472" w:type="dxa"/>
            <w:gridSpan w:val="4"/>
            <w:shd w:val="clear" w:color="auto" w:fill="auto"/>
          </w:tcPr>
          <w:p w14:paraId="1C94102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773CF95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6F6EB4E6" w14:textId="77777777" w:rsidTr="00D611E3">
        <w:tc>
          <w:tcPr>
            <w:tcW w:w="8472" w:type="dxa"/>
            <w:gridSpan w:val="4"/>
            <w:shd w:val="clear" w:color="auto" w:fill="auto"/>
          </w:tcPr>
          <w:p w14:paraId="5DF9065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Ostatná zelenina, pripravená alebo konzervovaná inak ako octom alebo kyselinou octovou, nie zmrazená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3575489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049A7A39" w14:textId="77777777" w:rsidTr="00D611E3">
        <w:tc>
          <w:tcPr>
            <w:tcW w:w="8472" w:type="dxa"/>
            <w:gridSpan w:val="4"/>
            <w:shd w:val="clear" w:color="auto" w:fill="auto"/>
          </w:tcPr>
          <w:p w14:paraId="051ED8EA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Ovocie, orechy, šupka z ovocia konzervované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0B743824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2B9EC888" w14:textId="77777777" w:rsidTr="00D611E3">
        <w:tc>
          <w:tcPr>
            <w:tcW w:w="8472" w:type="dxa"/>
            <w:gridSpan w:val="4"/>
            <w:shd w:val="clear" w:color="auto" w:fill="auto"/>
          </w:tcPr>
          <w:p w14:paraId="354F9893" w14:textId="5D81FA5B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Džemy, ovocné rôsoly, lekvár, ovocné alebo orechové pyré s pridaným cukrom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499D1E4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41963A0A" w14:textId="77777777" w:rsidTr="00D611E3">
        <w:tc>
          <w:tcPr>
            <w:tcW w:w="8472" w:type="dxa"/>
            <w:gridSpan w:val="4"/>
            <w:shd w:val="clear" w:color="auto" w:fill="auto"/>
          </w:tcPr>
          <w:p w14:paraId="057FDB3B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Ovocné šťavy (s výnimkou hroznovej šťavy a hroznového muštu) 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150A276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  <w:tr w:rsidR="009F19A6" w:rsidRPr="009F19A6" w14:paraId="10B7A358" w14:textId="77777777" w:rsidTr="00D611E3">
        <w:tc>
          <w:tcPr>
            <w:tcW w:w="8472" w:type="dxa"/>
            <w:gridSpan w:val="4"/>
            <w:shd w:val="clear" w:color="auto" w:fill="auto"/>
          </w:tcPr>
          <w:p w14:paraId="3B3D5E2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Zeleninové šťavy</w:t>
            </w:r>
          </w:p>
        </w:tc>
        <w:tc>
          <w:tcPr>
            <w:tcW w:w="850" w:type="dxa"/>
            <w:gridSpan w:val="2"/>
            <w:shd w:val="clear" w:color="auto" w:fill="auto"/>
          </w:tcPr>
          <w:p w14:paraId="3C5129A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sk-SK"/>
              </w:rPr>
            </w:pPr>
          </w:p>
        </w:tc>
      </w:tr>
    </w:tbl>
    <w:p w14:paraId="700218DE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1B80FBCE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3E48CAC1" w14:textId="77777777" w:rsidR="009F19A6" w:rsidRPr="009F19A6" w:rsidRDefault="009F19A6" w:rsidP="009F19A6">
      <w:pPr>
        <w:tabs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lang w:eastAsia="sk-SK"/>
        </w:rPr>
      </w:pPr>
    </w:p>
    <w:p w14:paraId="09971B71" w14:textId="77777777" w:rsidR="009F19A6" w:rsidRPr="009F19A6" w:rsidRDefault="009F19A6" w:rsidP="009F19A6">
      <w:pPr>
        <w:tabs>
          <w:tab w:val="num" w:pos="360"/>
          <w:tab w:val="num" w:pos="760"/>
          <w:tab w:val="left" w:pos="952"/>
        </w:tabs>
        <w:spacing w:after="0" w:line="300" w:lineRule="exact"/>
        <w:rPr>
          <w:rFonts w:ascii="Times New Roman" w:eastAsia="Times New Roman" w:hAnsi="Times New Roman" w:cs="Times New Roman"/>
          <w:b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2.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>Ročná hodnota predávanej produkcie</w:t>
      </w:r>
      <w:r w:rsidRPr="009F19A6">
        <w:rPr>
          <w:rFonts w:ascii="Times New Roman" w:eastAsia="Times New Roman" w:hAnsi="Times New Roman" w:cs="Times New Roman"/>
          <w:i/>
          <w:lang w:eastAsia="sk-SK"/>
        </w:rPr>
        <w:t xml:space="preserve">  </w:t>
      </w:r>
      <w:r w:rsidRPr="009F19A6">
        <w:rPr>
          <w:rFonts w:ascii="Times New Roman" w:eastAsia="Times New Roman" w:hAnsi="Times New Roman" w:cs="Times New Roman"/>
          <w:b/>
          <w:i/>
          <w:lang w:eastAsia="sk-SK"/>
        </w:rPr>
        <w:t>(VMP)</w:t>
      </w:r>
    </w:p>
    <w:p w14:paraId="050482EA" w14:textId="77777777" w:rsidR="009F19A6" w:rsidRPr="009F19A6" w:rsidRDefault="009F19A6" w:rsidP="009F19A6">
      <w:pPr>
        <w:tabs>
          <w:tab w:val="num" w:pos="720"/>
          <w:tab w:val="num" w:pos="760"/>
          <w:tab w:val="left" w:pos="952"/>
        </w:tabs>
        <w:spacing w:after="0" w:line="300" w:lineRule="exact"/>
        <w:ind w:hanging="360"/>
        <w:rPr>
          <w:rFonts w:ascii="Times New Roman" w:eastAsia="Times New Roman" w:hAnsi="Times New Roman" w:cs="Times New Roman"/>
          <w:i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32"/>
        <w:gridCol w:w="1842"/>
        <w:gridCol w:w="1842"/>
        <w:gridCol w:w="1843"/>
        <w:gridCol w:w="2421"/>
      </w:tblGrid>
      <w:tr w:rsidR="009F19A6" w:rsidRPr="009F19A6" w14:paraId="0B0ADCA5" w14:textId="77777777" w:rsidTr="00D611E3"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EFBB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Rok</w:t>
            </w:r>
          </w:p>
          <w:p w14:paraId="54AB5181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(špecifikovať)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629A4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57C86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D54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20__</w:t>
            </w: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0F24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Priemer:</w:t>
            </w:r>
          </w:p>
        </w:tc>
      </w:tr>
      <w:tr w:rsidR="009F19A6" w:rsidRPr="009F19A6" w14:paraId="17F1688D" w14:textId="77777777" w:rsidTr="00D611E3">
        <w:trPr>
          <w:trHeight w:val="617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BF536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v EUR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F039E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9A9A3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D827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230E88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15241D40" w14:textId="77777777" w:rsidTr="00D611E3">
        <w:trPr>
          <w:trHeight w:val="535"/>
        </w:trPr>
        <w:tc>
          <w:tcPr>
            <w:tcW w:w="21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44A77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Množstvo v 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DA3E14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8C4CAD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66404C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BD66F7" w14:textId="77777777" w:rsidR="009F19A6" w:rsidRPr="009F19A6" w:rsidRDefault="009F19A6" w:rsidP="009F19A6">
            <w:pPr>
              <w:tabs>
                <w:tab w:val="left" w:pos="952"/>
              </w:tabs>
              <w:spacing w:after="0" w:line="300" w:lineRule="exact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2582DC1F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0"/>
          <w:szCs w:val="20"/>
          <w:lang w:eastAsia="sk-SK"/>
        </w:rPr>
      </w:pPr>
    </w:p>
    <w:p w14:paraId="284349C2" w14:textId="77777777" w:rsid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14:paraId="3A82698C" w14:textId="77777777" w:rsidR="00D3501E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14:paraId="3817EB03" w14:textId="77777777" w:rsidR="00D3501E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14:paraId="089FB30D" w14:textId="77777777" w:rsidR="00D3501E" w:rsidRPr="009F19A6" w:rsidRDefault="00D3501E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p w14:paraId="38716FAB" w14:textId="77777777" w:rsidR="009F19A6" w:rsidRPr="009F19A6" w:rsidRDefault="009F19A6" w:rsidP="009F19A6">
      <w:pPr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 xml:space="preserve">3. 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Plnenie najmenších požiadaviek pre ZOV </w:t>
      </w:r>
    </w:p>
    <w:p w14:paraId="72D5C4F1" w14:textId="77777777" w:rsidR="009F19A6" w:rsidRPr="009F19A6" w:rsidRDefault="009F19A6" w:rsidP="009F19A6">
      <w:pPr>
        <w:spacing w:after="0" w:line="240" w:lineRule="auto"/>
        <w:ind w:hanging="36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9F19A6" w:rsidRPr="009F19A6" w14:paraId="39240318" w14:textId="77777777" w:rsidTr="00D611E3">
        <w:trPr>
          <w:trHeight w:val="49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138E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FD5CB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9C695" w14:textId="77777777" w:rsidR="009F19A6" w:rsidRPr="009F19A6" w:rsidRDefault="009F19A6" w:rsidP="004144B0">
            <w:pPr>
              <w:spacing w:after="0" w:line="240" w:lineRule="auto"/>
              <w:jc w:val="center"/>
              <w:rPr>
                <w:rFonts w:ascii="Arial" w:eastAsia="Times New Roman" w:hAnsi="Arial" w:cs="Times New Roman"/>
                <w:i/>
                <w:sz w:val="20"/>
                <w:szCs w:val="20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Skutočný stav</w:t>
            </w:r>
          </w:p>
        </w:tc>
      </w:tr>
      <w:tr w:rsidR="009F19A6" w:rsidRPr="009F19A6" w14:paraId="70789DA8" w14:textId="77777777" w:rsidTr="00D611E3">
        <w:trPr>
          <w:trHeight w:val="520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775B4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Počet 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B46E5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2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B8421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F19A6" w:rsidRPr="009F19A6" w14:paraId="5AA46A4B" w14:textId="77777777" w:rsidTr="00D611E3">
        <w:trPr>
          <w:trHeight w:val="542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4534A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Minimálna ročná hodnota predávanej produkcie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21056" w14:textId="77777777" w:rsidR="009F19A6" w:rsidRPr="009F19A6" w:rsidRDefault="009F19A6" w:rsidP="009F19A6">
            <w:pPr>
              <w:spacing w:after="0" w:line="240" w:lineRule="auto"/>
              <w:ind w:left="-645" w:firstLine="708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najmenej 300 000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97E06" w14:textId="77777777" w:rsidR="009F19A6" w:rsidRPr="009F19A6" w:rsidRDefault="009F19A6" w:rsidP="009F19A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08EAF56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2CE96C41" w14:textId="77777777" w:rsidR="009F19A6" w:rsidRPr="009F19A6" w:rsidRDefault="009F19A6" w:rsidP="009F1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i/>
          <w:iCs/>
          <w:lang w:eastAsia="sk-SK"/>
        </w:rPr>
      </w:pPr>
    </w:p>
    <w:p w14:paraId="11EAD6C1" w14:textId="5E6E54E4" w:rsidR="009F19A6" w:rsidRPr="009F19A6" w:rsidRDefault="009F19A6" w:rsidP="009F19A6">
      <w:pPr>
        <w:tabs>
          <w:tab w:val="num" w:pos="360"/>
          <w:tab w:val="num" w:pos="760"/>
        </w:tabs>
        <w:spacing w:after="0" w:line="240" w:lineRule="auto"/>
        <w:ind w:left="360" w:hanging="360"/>
        <w:jc w:val="both"/>
        <w:rPr>
          <w:rFonts w:ascii="Times New Roman" w:eastAsia="Times New Roman" w:hAnsi="Times New Roman" w:cs="Times New Roman"/>
          <w:b/>
          <w:bCs/>
          <w:i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>4.</w:t>
      </w:r>
      <w:r w:rsidRPr="009F19A6">
        <w:rPr>
          <w:rFonts w:ascii="Times New Roman" w:eastAsia="Times New Roman" w:hAnsi="Times New Roman" w:cs="Times New Roman"/>
          <w:b/>
          <w:bCs/>
          <w:i/>
          <w:lang w:eastAsia="sk-SK"/>
        </w:rPr>
        <w:tab/>
        <w:t xml:space="preserve"> Charakteristika ZOV:</w:t>
      </w:r>
    </w:p>
    <w:p w14:paraId="793D551E" w14:textId="77777777" w:rsidR="009F19A6" w:rsidRPr="009F19A6" w:rsidRDefault="009F19A6" w:rsidP="009F19A6">
      <w:pPr>
        <w:tabs>
          <w:tab w:val="num" w:pos="760"/>
        </w:tabs>
        <w:spacing w:after="0" w:line="240" w:lineRule="auto"/>
        <w:ind w:hanging="72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40F76A24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vlastnej štruktúry ZOV</w:t>
      </w:r>
    </w:p>
    <w:p w14:paraId="6EAFC5DC" w14:textId="49BB94E1" w:rsidR="009F19A6" w:rsidRPr="009F19A6" w:rsidRDefault="009F19A6" w:rsidP="009F19A6">
      <w:pPr>
        <w:spacing w:after="120" w:line="240" w:lineRule="auto"/>
        <w:ind w:left="-426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Tento popis by mal vysvetliť vzťah medzi </w:t>
      </w:r>
      <w:r w:rsidR="007A5913">
        <w:rPr>
          <w:rFonts w:ascii="Times New Roman" w:eastAsia="Times New Roman" w:hAnsi="Times New Roman" w:cs="Times New Roman"/>
          <w:i/>
          <w:iCs/>
          <w:lang w:eastAsia="sk-SK"/>
        </w:rPr>
        <w:t>ZOV</w:t>
      </w:r>
      <w:r w:rsidR="007A5913" w:rsidRPr="009F19A6">
        <w:rPr>
          <w:rFonts w:ascii="Times New Roman" w:eastAsia="Times New Roman" w:hAnsi="Times New Roman" w:cs="Times New Roman"/>
          <w:i/>
          <w:iCs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a akékoľvek spojenie s členmi - právnickými alebo fyzickými osobami (napr. materská a dcérska spoločnosť)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68468081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31414D9D" w14:textId="77777777" w:rsidTr="00D611E3"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CD12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2DB14593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4C6E210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CDB222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DB92D2B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2406BB04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314B4C9D" w14:textId="77777777" w:rsidR="009F19A6" w:rsidRPr="009F19A6" w:rsidRDefault="009F19A6" w:rsidP="009F19A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30C6EEF0" w14:textId="115AC65D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zhrnutie priebehu rozhodovacieho procesu v</w:t>
      </w:r>
      <w:r w:rsidR="007A5913">
        <w:rPr>
          <w:rFonts w:ascii="Times New Roman" w:eastAsia="Times New Roman" w:hAnsi="Times New Roman" w:cs="Times New Roman"/>
          <w:b/>
          <w:bCs/>
          <w:lang w:eastAsia="sk-SK"/>
        </w:rPr>
        <w:t>o v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nútri ZOV</w:t>
      </w:r>
    </w:p>
    <w:p w14:paraId="5AC9471A" w14:textId="350156C4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Popis rozhodovacieho procesu by mal odpovedať pravidlám hlasovania uvedeným v stanovách príslušnej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76B98915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002477E2" w14:textId="77777777" w:rsidTr="00D611E3">
        <w:trPr>
          <w:trHeight w:val="1950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CE643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3DAA6717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4D41B386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C90F12C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F81087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42F85A4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E26C371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1D67B813" w14:textId="77777777" w:rsidR="00891EC9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* hlasovacie právo jedného člena nesmie presahovať 20%-ný podiel z celkových hlasovacích práv všetkých členov organizácie podľa </w:t>
      </w:r>
    </w:p>
    <w:p w14:paraId="1217C490" w14:textId="71B4D072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§ 3</w:t>
      </w:r>
      <w:r w:rsidR="00891EC9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Nariadenia vlády SR č. 369/2008 v súlade s čl</w:t>
      </w:r>
      <w:r w:rsidRPr="0089477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. </w:t>
      </w:r>
      <w:r w:rsidR="004C70C1" w:rsidRPr="004144B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17 delegovaného  nariadenia Komisie (EÚ) 2017/891</w:t>
      </w:r>
      <w:r w:rsidRPr="0089477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a 50% podielov na majetku </w:t>
      </w:r>
      <w:r w:rsidR="004144B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OV</w:t>
      </w:r>
      <w:r w:rsidRPr="00894770"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 xml:space="preserve"> podľa tohto nariadenia</w:t>
      </w:r>
    </w:p>
    <w:p w14:paraId="34DC8947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B8B3D26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zaisťuje v súčasnej dobe technické zabezpečenie ku vzťahu životného prostredia</w:t>
      </w:r>
    </w:p>
    <w:p w14:paraId="77B58403" w14:textId="77777777" w:rsidR="009F19A6" w:rsidRPr="009F19A6" w:rsidRDefault="009F19A6" w:rsidP="009F19A6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Prebiehajúce alebo plánované aktivity ZOV z pohľadu technickej pomoci, ktoré poskytuje ZOV svojim členom  pri používaní pestovateľských postupov, ktoré sú v súlade s ochranou životného prostredia, vedú k zlepšeniu kvality vody, pôdy, likvidácie odpadu atď.</w:t>
      </w:r>
    </w:p>
    <w:p w14:paraId="0996638D" w14:textId="77777777" w:rsidR="009F19A6" w:rsidRPr="009F19A6" w:rsidRDefault="009F19A6" w:rsidP="004144B0">
      <w:pPr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46700FAE" w14:textId="77777777" w:rsidTr="00D611E3">
        <w:trPr>
          <w:trHeight w:val="1755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C075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65653719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76FF97D0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4166FA2" w14:textId="77777777" w:rsidR="009F19A6" w:rsidRPr="009F19A6" w:rsidRDefault="009F19A6" w:rsidP="009F19A6">
      <w:pPr>
        <w:tabs>
          <w:tab w:val="num" w:pos="720"/>
        </w:tabs>
        <w:spacing w:after="0" w:line="240" w:lineRule="auto"/>
        <w:ind w:left="720" w:hanging="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BC5897E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lastRenderedPageBreak/>
        <w:t>Stručné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 xml:space="preserve">vysvetlenie ako ZOV zabezpečí svojim členom potrebné skladovacie priestory, baliarne, monitorovanie  výrobkov a zaistenie riadneho obchodného a rozpočtového riadenia svojich aktivít </w:t>
      </w:r>
    </w:p>
    <w:p w14:paraId="64389956" w14:textId="77777777" w:rsidR="009F19A6" w:rsidRPr="009F19A6" w:rsidRDefault="009F19A6" w:rsidP="009F19A6">
      <w:pPr>
        <w:tabs>
          <w:tab w:val="num" w:pos="-360"/>
        </w:tabs>
        <w:spacing w:after="0" w:line="240" w:lineRule="auto"/>
        <w:ind w:left="-360" w:right="-491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Zahrnúť informácie o súčasnom stave počtu zamestnancov ZOV, vrátane osôb, ktoré vykonávajú niektoré činnosti pre ZOV. Činnosť mimo zamestnaneckého pomeru a rozdelenie zodpovednosti v rámci ZOV.</w:t>
      </w:r>
    </w:p>
    <w:p w14:paraId="6A5F6E1A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1515A5C7" w14:textId="77777777" w:rsidTr="00D611E3">
        <w:trPr>
          <w:trHeight w:val="1606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FD0EE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7BCF3378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56F669D8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464768FF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3C93DD32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F99A9D9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7A8582C1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6EF6208B" w14:textId="77777777" w:rsidR="009F19A6" w:rsidRPr="009F19A6" w:rsidRDefault="009F19A6" w:rsidP="009F19A6">
      <w:pPr>
        <w:spacing w:after="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Stručné vysvetlenie ako ZOV zabezpečí finančné prostriedky pre svojich členov združenia</w:t>
      </w:r>
    </w:p>
    <w:p w14:paraId="734B6D34" w14:textId="40ADA910" w:rsidR="009F19A6" w:rsidRPr="009F19A6" w:rsidRDefault="009F19A6" w:rsidP="009F19A6">
      <w:pPr>
        <w:spacing w:after="0" w:line="300" w:lineRule="exact"/>
        <w:ind w:left="-360" w:right="-491"/>
        <w:jc w:val="both"/>
        <w:rPr>
          <w:rFonts w:ascii="Times New Roman" w:eastAsia="Times New Roman" w:hAnsi="Times New Roman" w:cs="Times New Roman"/>
          <w:bCs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Zoznam všetkého hnuteľného a nehnuteľného majetku, ktorý má </w:t>
      </w:r>
      <w:r w:rsidR="00891EC9"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Z</w:t>
      </w:r>
      <w:r w:rsidRPr="004144B0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OV vo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vlastníctve alebo v užívaní</w:t>
      </w:r>
      <w:r w:rsidR="00891EC9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 xml:space="preserve"> </w:t>
      </w:r>
      <w:r w:rsidRPr="009F19A6">
        <w:rPr>
          <w:rFonts w:ascii="Times New Roman" w:eastAsia="Times New Roman" w:hAnsi="Times New Roman" w:cs="Times New Roman"/>
          <w:bCs/>
          <w:i/>
          <w:szCs w:val="24"/>
          <w:lang w:eastAsia="sk-SK"/>
        </w:rPr>
        <w:t>a ktorý sprístupňuje svojim členom</w:t>
      </w:r>
      <w:r w:rsidRPr="009F19A6">
        <w:rPr>
          <w:rFonts w:ascii="Times New Roman" w:eastAsia="Times New Roman" w:hAnsi="Times New Roman" w:cs="Times New Roman"/>
          <w:bCs/>
          <w:szCs w:val="24"/>
          <w:lang w:eastAsia="sk-SK"/>
        </w:rPr>
        <w:t>.</w:t>
      </w:r>
    </w:p>
    <w:p w14:paraId="2FA955B5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0A8F77A7" w14:textId="77777777" w:rsidTr="00D611E3">
        <w:trPr>
          <w:trHeight w:val="17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49D74D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41D55095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2F813308" w14:textId="77777777" w:rsidR="009F19A6" w:rsidRPr="009F19A6" w:rsidRDefault="009F19A6" w:rsidP="009F19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3CEDE88E" w14:textId="77777777" w:rsidR="009F19A6" w:rsidRPr="009F19A6" w:rsidRDefault="009F19A6" w:rsidP="009F19A6">
      <w:pPr>
        <w:spacing w:after="0" w:line="240" w:lineRule="auto"/>
        <w:ind w:left="720" w:hanging="12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0DFF73D8" w14:textId="77777777" w:rsidR="009F19A6" w:rsidRPr="009F19A6" w:rsidRDefault="009F19A6" w:rsidP="009F19A6">
      <w:pPr>
        <w:spacing w:after="0" w:line="240" w:lineRule="auto"/>
        <w:ind w:left="720" w:hanging="108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Stručný popis produkcie</w:t>
      </w:r>
    </w:p>
    <w:p w14:paraId="1C0BDA4C" w14:textId="1116DBF7" w:rsidR="009F19A6" w:rsidRPr="009F19A6" w:rsidRDefault="009F19A6" w:rsidP="009F19A6">
      <w:pPr>
        <w:spacing w:after="0" w:line="240" w:lineRule="auto"/>
        <w:ind w:left="-340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  <w:r w:rsidRPr="009F19A6">
        <w:rPr>
          <w:rFonts w:ascii="Times New Roman" w:eastAsia="Times New Roman" w:hAnsi="Times New Roman" w:cs="Times New Roman"/>
          <w:i/>
          <w:iCs/>
          <w:lang w:eastAsia="sk-SK"/>
        </w:rPr>
        <w:t>Spektrum druhov plodín, kvantitatívne a kvalitatívne aspekty, odrody a rozloha plodín pestovaných členmi ZOV</w:t>
      </w:r>
      <w:r w:rsidR="00B359B7">
        <w:rPr>
          <w:rFonts w:ascii="Times New Roman" w:eastAsia="Times New Roman" w:hAnsi="Times New Roman" w:cs="Times New Roman"/>
          <w:i/>
          <w:iCs/>
          <w:lang w:eastAsia="sk-SK"/>
        </w:rPr>
        <w:t>.</w:t>
      </w:r>
    </w:p>
    <w:p w14:paraId="0DC24B43" w14:textId="77777777" w:rsidR="009F19A6" w:rsidRPr="009F19A6" w:rsidRDefault="009F19A6" w:rsidP="009F19A6">
      <w:pPr>
        <w:spacing w:after="0" w:line="240" w:lineRule="auto"/>
        <w:ind w:left="708"/>
        <w:jc w:val="both"/>
        <w:rPr>
          <w:rFonts w:ascii="Times New Roman" w:eastAsia="Times New Roman" w:hAnsi="Times New Roman" w:cs="Times New Roman"/>
          <w:i/>
          <w:iCs/>
          <w:lang w:eastAsia="sk-SK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9F19A6" w:rsidRPr="009F19A6" w14:paraId="578E7047" w14:textId="77777777" w:rsidTr="00D611E3">
        <w:trPr>
          <w:trHeight w:val="1822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DFEE9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6B92BFB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8D8EF10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0557F91B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  <w:p w14:paraId="1AFC2E71" w14:textId="77777777" w:rsidR="009F19A6" w:rsidRPr="009F19A6" w:rsidRDefault="009F19A6" w:rsidP="009F19A6">
            <w:pPr>
              <w:tabs>
                <w:tab w:val="left" w:pos="95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</w:p>
        </w:tc>
      </w:tr>
    </w:tbl>
    <w:p w14:paraId="0E763BB9" w14:textId="77777777" w:rsid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1A4AED8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55D48C5A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56194A83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234C5A0F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4327BC74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66758129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44E8E5A0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35BDFBE6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5475790D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39B1C10A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734763E3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14CFF1B4" w14:textId="77777777" w:rsidR="00D3501E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08785226" w14:textId="77777777" w:rsidR="00D3501E" w:rsidRPr="009F19A6" w:rsidRDefault="00D3501E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u w:val="single"/>
          <w:lang w:eastAsia="sk-SK"/>
        </w:rPr>
      </w:pPr>
    </w:p>
    <w:p w14:paraId="68DDD935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eastAsia="sk-SK"/>
        </w:rPr>
      </w:pPr>
    </w:p>
    <w:tbl>
      <w:tblPr>
        <w:tblW w:w="10066" w:type="dxa"/>
        <w:tblInd w:w="-2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"/>
        <w:gridCol w:w="6956"/>
        <w:gridCol w:w="2506"/>
      </w:tblGrid>
      <w:tr w:rsidR="009F19A6" w:rsidRPr="009F19A6" w14:paraId="5B7C4E64" w14:textId="77777777" w:rsidTr="00D611E3">
        <w:trPr>
          <w:cantSplit/>
          <w:trHeight w:val="382"/>
        </w:trPr>
        <w:tc>
          <w:tcPr>
            <w:tcW w:w="100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14:paraId="63F698E6" w14:textId="77777777" w:rsidR="004C70C1" w:rsidRPr="0038134B" w:rsidRDefault="009F19A6" w:rsidP="004C70C1">
            <w:pPr>
              <w:tabs>
                <w:tab w:val="num" w:pos="0"/>
              </w:tabs>
              <w:jc w:val="both"/>
              <w:rPr>
                <w:b/>
                <w:bCs/>
                <w:sz w:val="28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lastRenderedPageBreak/>
              <w:t xml:space="preserve">C. Obsah stanov ZOV podľa čl. 153 nariadenia EP a Rady (EÚ) č. 1308/2013 a </w:t>
            </w:r>
            <w:r w:rsidR="004C70C1" w:rsidRPr="004144B0">
              <w:rPr>
                <w:rFonts w:ascii="Times New Roman" w:eastAsia="Times New Roman" w:hAnsi="Times New Roman" w:cs="Times New Roman"/>
                <w:b/>
                <w:sz w:val="28"/>
                <w:szCs w:val="24"/>
                <w:lang w:eastAsia="sk-SK"/>
              </w:rPr>
              <w:t>delegovaného nariadenia Komisie (EÚ) 2017/891</w:t>
            </w:r>
            <w:r w:rsidR="004C70C1">
              <w:rPr>
                <w:b/>
                <w:bCs/>
                <w:sz w:val="28"/>
              </w:rPr>
              <w:t xml:space="preserve"> </w:t>
            </w:r>
          </w:p>
          <w:p w14:paraId="06549B88" w14:textId="77777777" w:rsidR="004C70C1" w:rsidRPr="0038134B" w:rsidRDefault="004C70C1" w:rsidP="004C70C1"/>
          <w:p w14:paraId="0E89E755" w14:textId="52AE19DE" w:rsidR="009F19A6" w:rsidRPr="009F19A6" w:rsidRDefault="009F19A6" w:rsidP="009F19A6">
            <w:pPr>
              <w:keepNext/>
              <w:tabs>
                <w:tab w:val="left" w:pos="2211"/>
              </w:tabs>
              <w:spacing w:before="240" w:after="60" w:line="240" w:lineRule="auto"/>
              <w:outlineLvl w:val="6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Prosíme uviesť ako prílohu k žiadosti o uznanie </w:t>
            </w:r>
          </w:p>
        </w:tc>
      </w:tr>
      <w:tr w:rsidR="009F19A6" w:rsidRPr="009F19A6" w14:paraId="28522570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AD83A1A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439E73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Povinný obsah stanov: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68E94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Miesto v stanovách</w:t>
            </w:r>
          </w:p>
          <w:p w14:paraId="7FCAF627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i/>
                <w:iCs/>
                <w:sz w:val="20"/>
                <w:szCs w:val="20"/>
                <w:lang w:eastAsia="sk-SK"/>
              </w:rPr>
              <w:t>(napr.: strana, odstavec, § )</w:t>
            </w:r>
          </w:p>
        </w:tc>
      </w:tr>
      <w:tr w:rsidR="009F19A6" w:rsidRPr="009F19A6" w14:paraId="25340BBC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73097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23FC50B" w14:textId="77777777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 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Záväzok členov podľa čl. 153 ods. 1 nariadenia EP a Rady (EÚ) č. 1308/2013,</w:t>
            </w:r>
          </w:p>
          <w:p w14:paraId="23771F86" w14:textId="77777777" w:rsidR="009F19A6" w:rsidRPr="004144B0" w:rsidRDefault="009F19A6" w:rsidP="009F19A6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iCs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uplatňovať pravidlá, ktoré ZOV prijali v oblasti nahlasovania výroby, výroby, uvádzania výrobkov na trh a ochrany životného prostredia;</w:t>
            </w:r>
          </w:p>
          <w:p w14:paraId="2C011A11" w14:textId="76EC17A3" w:rsidR="009F19A6" w:rsidRPr="004144B0" w:rsidRDefault="009F19A6" w:rsidP="009F19A6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byť členmi iba jednej </w:t>
            </w:r>
            <w:r w:rsidR="00E66FCA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pre akýkoľvek výrobok, ktorý sa v danom podniku vyrába;</w:t>
            </w:r>
          </w:p>
          <w:p w14:paraId="4151D578" w14:textId="2B50F933" w:rsidR="009F19A6" w:rsidRPr="004144B0" w:rsidRDefault="009F19A6" w:rsidP="004144B0">
            <w:pPr>
              <w:pStyle w:val="Odsekzoznamu"/>
              <w:numPr>
                <w:ilvl w:val="0"/>
                <w:numId w:val="1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že budú poskytovať informácie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 xml:space="preserve">, ktoré </w:t>
            </w:r>
            <w:r w:rsidR="00E66FCA" w:rsidRPr="004144B0">
              <w:rPr>
                <w:rFonts w:ascii="Times New Roman" w:eastAsia="Times New Roman" w:hAnsi="Times New Roman" w:cs="Times New Roman"/>
                <w:lang w:eastAsia="sk-SK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sk-SK"/>
              </w:rPr>
              <w:t>OV požaduje na štatistické účely.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7B772785" w14:textId="77777777" w:rsidR="009F19A6" w:rsidRPr="009F19A6" w:rsidRDefault="009F19A6" w:rsidP="009F19A6">
            <w:pPr>
              <w:spacing w:after="0" w:line="240" w:lineRule="auto"/>
              <w:ind w:left="1176" w:hanging="1176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14:paraId="738EB0F0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8B2ECD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2.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3358B49" w14:textId="6C8F5EAF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 xml:space="preserve">Odchylne od čl. 160, ods. 3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nariadenia EP a Rady (EÚ) č. 1308/2013 a v súlade s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11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ak ZOV schváli a ak je to v súlade s podmienkami, ktoré stanovila ZOV môžu členovia</w:t>
            </w:r>
            <w:r w:rsidRPr="004144B0">
              <w:rPr>
                <w:rFonts w:ascii="Times New Roman" w:eastAsia="Times New Roman" w:hAnsi="Times New Roman" w:cs="Times New Roman"/>
                <w:szCs w:val="20"/>
                <w:lang w:eastAsia="cs-CZ"/>
              </w:rPr>
              <w:t>:</w:t>
            </w:r>
          </w:p>
          <w:p w14:paraId="20F32B97" w14:textId="533057FC" w:rsidR="009F19A6" w:rsidRPr="004144B0" w:rsidRDefault="009F19A6" w:rsidP="004144B0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predávať nie viac ako stanovený percentuálny podiel svojej výroby alebo výrobkov priamo alebo mimo svojich podnikov spotrebiteľom na ich osobnú spotrebu</w:t>
            </w:r>
            <w:r w:rsidR="00674BCA" w:rsidRPr="004144B0">
              <w:rPr>
                <w:rFonts w:ascii="Times New Roman" w:eastAsia="Times New Roman" w:hAnsi="Times New Roman" w:cs="Times New Roman"/>
                <w:lang w:eastAsia="cs-CZ"/>
              </w:rPr>
              <w:t>,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 nie viac ako 20 %;</w:t>
            </w:r>
          </w:p>
          <w:p w14:paraId="323ABCB9" w14:textId="6966865C" w:rsidR="009F19A6" w:rsidRPr="004144B0" w:rsidRDefault="009F19A6" w:rsidP="004144B0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predávať sami alebo prostredníctvom inej ZOV, ktorú určila ich vlastná </w:t>
            </w:r>
            <w:r w:rsidR="00674BCA" w:rsidRPr="004144B0">
              <w:rPr>
                <w:rFonts w:ascii="Times New Roman" w:eastAsia="Times New Roman" w:hAnsi="Times New Roman" w:cs="Times New Roman"/>
                <w:lang w:eastAsia="cs-CZ"/>
              </w:rPr>
              <w:t>organizácia,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 množstvá výrobkov, ktoré sú okrajové v porovnaní s objemom predanej výroby ich organizácie;</w:t>
            </w:r>
          </w:p>
          <w:p w14:paraId="1266C69F" w14:textId="77777777" w:rsidR="009F19A6" w:rsidRPr="004144B0" w:rsidRDefault="009F19A6" w:rsidP="004144B0">
            <w:pPr>
              <w:numPr>
                <w:ilvl w:val="0"/>
                <w:numId w:val="1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predávať samostatne alebo prostredníctvom inej ZOV, ktorú určila ich vlastná organizácia, výrobky, na ktoré sa z dôvodu ich vlastností bežne nevzťahujú obchodné aktivity dotknutej ZOV.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DE8B32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14:paraId="7D8CEA64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426D4BC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0BBF95B" w14:textId="7735C453" w:rsidR="009F19A6" w:rsidRPr="004144B0" w:rsidRDefault="009F19A6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V stanovách 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OV sa podľa čl. 153, ods. 2 nariadenia EP a Rady (EÚ) č. 1308/2013 stanovujú aj:</w:t>
            </w:r>
          </w:p>
          <w:p w14:paraId="6659CF5B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a)  postupy na stanovenie, prijatie a zmenu pravidiel uvedených v odseku 1 písm. a) nariadenia EP a Rady (EÚ) č. 1308/2013;</w:t>
            </w:r>
          </w:p>
          <w:p w14:paraId="1E74B1D9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b) pravidlá, ktoré vyrábajúcim členom umožnia demokraticky kontrolovať OV a jej rozhodnutia;</w:t>
            </w:r>
          </w:p>
          <w:p w14:paraId="7DD798DC" w14:textId="77777777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c) sankcie za porušenie povinností podľa stanov, najmä za nezaplatenie finančných príspevkov, alebo pravidiel stanovených OV;</w:t>
            </w:r>
          </w:p>
          <w:p w14:paraId="5310379E" w14:textId="139811E3" w:rsidR="009F19A6" w:rsidRPr="004144B0" w:rsidRDefault="009F19A6" w:rsidP="009F19A6">
            <w:pPr>
              <w:spacing w:after="120" w:line="240" w:lineRule="auto"/>
              <w:ind w:left="283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d) pravidlá pre prijatie nových členov, a najmä minimálnu dobu členstva, ktorá nemôže byť kratšia ako jeden rok v súlade s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 čl. 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6 delegovaného nariadenia (EÚ) č. 2017/891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, pri odchode členov- najmenšiu 6 - mesačnú výpovednú lehotu pred ukončením členstva a</w:t>
            </w:r>
            <w:r w:rsidR="00D94BDC" w:rsidRPr="004144B0">
              <w:rPr>
                <w:rFonts w:ascii="Times New Roman" w:eastAsia="Times New Roman" w:hAnsi="Times New Roman" w:cs="Times New Roman"/>
                <w:lang w:eastAsia="cs-CZ"/>
              </w:rPr>
              <w:t xml:space="preserve"> </w:t>
            </w: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opatrenia, ktoré je nevyhnutné prijať pri spätnom vymáhaní investícií, ktoré boli poskytnuté členovi, ktorý odchádza z OV, ZOV;</w:t>
            </w:r>
          </w:p>
          <w:p w14:paraId="30328071" w14:textId="77777777" w:rsidR="009F19A6" w:rsidRPr="004144B0" w:rsidRDefault="009F19A6" w:rsidP="004144B0">
            <w:pPr>
              <w:tabs>
                <w:tab w:val="num" w:pos="253"/>
              </w:tabs>
              <w:spacing w:after="120" w:line="240" w:lineRule="auto"/>
              <w:ind w:left="60" w:firstLine="265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e) účtovné a rozpočtové pravidlá potrebné na fungovanie organizácie.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7632F0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9F19A6" w:rsidRPr="009F19A6" w14:paraId="3E4D7941" w14:textId="77777777" w:rsidTr="00D611E3">
        <w:tc>
          <w:tcPr>
            <w:tcW w:w="6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208E9ED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F19A6">
              <w:rPr>
                <w:rFonts w:ascii="Times New Roman" w:eastAsia="Times New Roman" w:hAnsi="Times New Roman" w:cs="Times New Roman"/>
                <w:lang w:eastAsia="sk-SK"/>
              </w:rPr>
              <w:t>4.</w:t>
            </w:r>
          </w:p>
        </w:tc>
        <w:tc>
          <w:tcPr>
            <w:tcW w:w="6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B02FCA4" w14:textId="4284A95C" w:rsidR="009F19A6" w:rsidRPr="009F19A6" w:rsidRDefault="00CF6AE1" w:rsidP="009F19A6">
            <w:p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4144B0">
              <w:rPr>
                <w:rFonts w:ascii="Times New Roman" w:eastAsia="Times New Roman" w:hAnsi="Times New Roman" w:cs="Times New Roman"/>
                <w:lang w:eastAsia="cs-CZ"/>
              </w:rPr>
              <w:t>Z</w:t>
            </w:r>
            <w:r w:rsidR="004C70C1" w:rsidRPr="004144B0">
              <w:rPr>
                <w:rFonts w:ascii="Times New Roman" w:eastAsia="Times New Roman" w:hAnsi="Times New Roman" w:cs="Times New Roman"/>
                <w:lang w:eastAsia="cs-CZ"/>
              </w:rPr>
              <w:t>áväzok členov podľa čl. 25 ods. 3 delegovaného nariadenia (EÚ) č. 2017/891</w:t>
            </w:r>
            <w:r w:rsidR="009F19A6" w:rsidRPr="009F19A6">
              <w:rPr>
                <w:rFonts w:ascii="Times New Roman" w:eastAsia="Times New Roman" w:hAnsi="Times New Roman" w:cs="Times New Roman"/>
                <w:lang w:eastAsia="cs-CZ"/>
              </w:rPr>
              <w:t>:</w:t>
            </w:r>
          </w:p>
          <w:p w14:paraId="2253F089" w14:textId="77777777" w:rsidR="002A4AEA" w:rsidRPr="004144B0" w:rsidRDefault="009F19A6" w:rsidP="009F19A6">
            <w:pPr>
              <w:numPr>
                <w:ilvl w:val="0"/>
                <w:numId w:val="2"/>
              </w:numPr>
              <w:spacing w:after="12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9F19A6">
              <w:rPr>
                <w:rFonts w:ascii="Times New Roman" w:eastAsia="Times New Roman" w:hAnsi="Times New Roman" w:cs="Times New Roman"/>
                <w:lang w:eastAsia="cs-CZ"/>
              </w:rPr>
              <w:t xml:space="preserve">platiť finančné príspevky stanovené v stanovách na vytvorenie a naplnenie operačného fondu podľa </w:t>
            </w: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t xml:space="preserve">čl. 32 nariadenia EP a Rady </w:t>
            </w:r>
          </w:p>
          <w:p w14:paraId="4CA30DB9" w14:textId="435155C3" w:rsidR="009F19A6" w:rsidRPr="009F19A6" w:rsidRDefault="009F19A6" w:rsidP="004144B0">
            <w:pPr>
              <w:spacing w:after="12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  <w:r w:rsidRPr="00894770">
              <w:rPr>
                <w:rFonts w:ascii="Times New Roman" w:eastAsia="Times New Roman" w:hAnsi="Times New Roman" w:cs="Times New Roman"/>
                <w:lang w:eastAsia="cs-CZ"/>
              </w:rPr>
              <w:lastRenderedPageBreak/>
              <w:t>č. 1308/2013.</w:t>
            </w:r>
          </w:p>
        </w:tc>
        <w:tc>
          <w:tcPr>
            <w:tcW w:w="25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6524C7F" w14:textId="77777777" w:rsidR="009F19A6" w:rsidRPr="009F19A6" w:rsidRDefault="009F19A6" w:rsidP="009F19A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3D3199A4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32DFF90D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556244B5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</w:pP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cs-CZ"/>
        </w:rPr>
        <w:t xml:space="preserve">D. </w:t>
      </w:r>
      <w:r w:rsidRPr="009F19A6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Vyhlásenia</w:t>
      </w:r>
    </w:p>
    <w:p w14:paraId="35F2BD8E" w14:textId="77777777" w:rsidR="009F19A6" w:rsidRPr="009F19A6" w:rsidRDefault="009F19A6" w:rsidP="009F19A6">
      <w:pPr>
        <w:spacing w:after="0" w:line="240" w:lineRule="auto"/>
        <w:ind w:left="-360"/>
        <w:rPr>
          <w:rFonts w:ascii="Times New Roman" w:eastAsia="Times New Roman" w:hAnsi="Times New Roman" w:cs="Times New Roman"/>
          <w:lang w:eastAsia="sk-SK"/>
        </w:rPr>
      </w:pPr>
    </w:p>
    <w:p w14:paraId="3C5EB658" w14:textId="77777777" w:rsidR="009F19A6" w:rsidRPr="009F19A6" w:rsidRDefault="009F19A6" w:rsidP="009F19A6">
      <w:pPr>
        <w:spacing w:after="120" w:line="320" w:lineRule="exact"/>
        <w:ind w:left="-360"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Čestne vyhlasujem, že:</w:t>
      </w:r>
    </w:p>
    <w:p w14:paraId="18862BEE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oboznámený s obsahom procesu uznávania združenia organizácií výrobcov; </w:t>
      </w:r>
    </w:p>
    <w:p w14:paraId="6E501AC1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všetky údaje v tejto žiadosti a jej prílohách sú skutočné a pravdivé;</w:t>
      </w:r>
    </w:p>
    <w:p w14:paraId="121F6164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vediem evidenciu o výrobe, pohybe a stave zásob druhov ovocia a zeleniny, na ktoré bolo združenie organizácií výrobcov uznané, medzi sebou a svojimi členmi podľa zákona 431/2002 Z. z. o účtovníctve v znení neskorších predpisov; </w:t>
      </w:r>
    </w:p>
    <w:p w14:paraId="58E7F5CB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platobnej agentúre písomne oznámim všetky zmeny a skutočnosti do 15 pracovných dní od dátumu ich vzniku;</w:t>
      </w:r>
    </w:p>
    <w:p w14:paraId="55CD5CFD" w14:textId="7661F53A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som si vedomý toho, že uznávanie združenia organizácií výrobcov je podmienené splnením všetkých požiadaviek, ktoré vyplývajú z nariadenia EP a Rady (ES) č. 1308/2013,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 xml:space="preserve">ustanoveniami delegovaného nariadenia Komisie (EÚ) 2017/891 a vykonávacieho nariadenia Komisie (EÚ) 2017/892  v platnom  znení  </w:t>
      </w:r>
      <w:r w:rsidRPr="009F19A6">
        <w:rPr>
          <w:rFonts w:ascii="Times New Roman" w:eastAsia="Times New Roman" w:hAnsi="Times New Roman" w:cs="Times New Roman"/>
          <w:lang w:eastAsia="sk-SK"/>
        </w:rPr>
        <w:t>ako aj národnej legislatívy SR, ktoré budem dodržiavať;</w:t>
      </w:r>
    </w:p>
    <w:p w14:paraId="4275337F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združenie organizácií výrobcov bolo založené a bude plniť ciele ustanovené v nariadení EP a Rady (ES) č. 1308/2013, zabezpečuje adekvátne obchodné, rozpočtové a účtovné postupy ako aj výrobno-technickú infraštruktúru  pri plnení cieľov, ktoré na seba prebrala;</w:t>
      </w:r>
    </w:p>
    <w:p w14:paraId="254563F5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je vylúčené akékoľvek zneužitie moci a vplyvu pri správe a prevádzke združenia organizácie výrobcov jedným členom;</w:t>
      </w:r>
    </w:p>
    <w:p w14:paraId="72187927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nie je dovolené žiadnemu výrobcovi uzatvárať alebo udržiavať priame zmluvy s obchodným partnerom;</w:t>
      </w:r>
    </w:p>
    <w:p w14:paraId="2FECD47D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a združenie organizácií výrobcov budú s platobnou agentúrou spolupracovať v maximálne možnej miere, tak že jej poskytnú akékoľvek potrebné informácie, ktoré bude platobná agentúra v súvislosti s procesom uznávania organizácie výrobcov, požadovať;</w:t>
      </w:r>
    </w:p>
    <w:p w14:paraId="2BA09B0D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>členovia združenia organizácií výrobcov umožnia všetkým oprávneným orgánom kontrolovať akékoľvek zariadenia, skladovacie priestory, dokumenty a  záznamy, za účelom overenia informácií uvedených organizáciou v žiadosti o uznanie;</w:t>
      </w:r>
    </w:p>
    <w:p w14:paraId="4B68FAD1" w14:textId="77777777" w:rsidR="009F19A6" w:rsidRPr="00D3501E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D3501E">
        <w:rPr>
          <w:rFonts w:ascii="Times New Roman" w:eastAsia="Times New Roman" w:hAnsi="Times New Roman" w:cs="Times New Roman"/>
          <w:lang w:eastAsia="sk-SK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56B0D81" w14:textId="2709A4DD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neexistuje u združenia organizácií výrobcov a ani jej členov dvojité financovanie,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4C70C1" w:rsidRPr="004144B0">
        <w:rPr>
          <w:rFonts w:ascii="Times New Roman" w:eastAsia="Times New Roman" w:hAnsi="Times New Roman" w:cs="Times New Roman"/>
          <w:lang w:eastAsia="sk-SK"/>
        </w:rPr>
        <w:t xml:space="preserve">delegovaného nariadenia Komisie (EÚ) 2017/891 a vykonávacieho nariadenia Komisie (EÚ) 2017/892  v platnom  znení  </w:t>
      </w:r>
      <w:r w:rsidRPr="009F19A6">
        <w:rPr>
          <w:rFonts w:ascii="Times New Roman" w:eastAsia="Times New Roman" w:hAnsi="Times New Roman" w:cs="Times New Roman"/>
          <w:lang w:eastAsia="sk-SK"/>
        </w:rPr>
        <w:t xml:space="preserve">alebo s opatreniami </w:t>
      </w:r>
      <w:r w:rsidR="002A4AEA">
        <w:rPr>
          <w:rFonts w:ascii="Times New Roman" w:eastAsia="Times New Roman" w:hAnsi="Times New Roman" w:cs="Times New Roman"/>
          <w:lang w:eastAsia="sk-SK"/>
        </w:rPr>
        <w:t xml:space="preserve">programu </w:t>
      </w:r>
      <w:r w:rsidRPr="009F19A6">
        <w:rPr>
          <w:rFonts w:ascii="Times New Roman" w:eastAsia="Times New Roman" w:hAnsi="Times New Roman" w:cs="Times New Roman"/>
          <w:lang w:eastAsia="sk-SK"/>
        </w:rPr>
        <w:t>rozvoja vidieka;</w:t>
      </w:r>
    </w:p>
    <w:p w14:paraId="46F1BEB7" w14:textId="77777777" w:rsidR="009F19A6" w:rsidRPr="009F19A6" w:rsidRDefault="009F19A6" w:rsidP="009F19A6">
      <w:pPr>
        <w:numPr>
          <w:ilvl w:val="0"/>
          <w:numId w:val="3"/>
        </w:numPr>
        <w:spacing w:after="0" w:line="320" w:lineRule="exact"/>
        <w:ind w:right="-493" w:hanging="360"/>
        <w:jc w:val="both"/>
        <w:rPr>
          <w:rFonts w:ascii="Times New Roman" w:eastAsia="Times New Roman" w:hAnsi="Times New Roman" w:cs="Times New Roman"/>
          <w:lang w:eastAsia="sk-SK"/>
        </w:rPr>
      </w:pPr>
      <w:r w:rsidRPr="009F19A6">
        <w:rPr>
          <w:rFonts w:ascii="Times New Roman" w:eastAsia="Times New Roman" w:hAnsi="Times New Roman" w:cs="Times New Roman"/>
          <w:lang w:eastAsia="sk-SK"/>
        </w:rPr>
        <w:t xml:space="preserve">združenie organizácií výrobcov poskytne údaje pre účely štatistiky a ostatných trhových informácií pre platobnú agentúru alebo ňou poverené inštitúcie. </w:t>
      </w:r>
    </w:p>
    <w:p w14:paraId="432E5CCE" w14:textId="77777777" w:rsidR="009F19A6" w:rsidRPr="009F19A6" w:rsidRDefault="009F19A6" w:rsidP="009F19A6">
      <w:pPr>
        <w:spacing w:after="120" w:line="320" w:lineRule="exact"/>
        <w:ind w:right="-493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4AB1B02" w14:textId="77777777" w:rsidR="009F19A6" w:rsidRPr="009F19A6" w:rsidRDefault="009F19A6" w:rsidP="009F19A6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14:paraId="13380335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Obchodné meno /názov združenia organizácie/žiadateľa:</w:t>
      </w:r>
    </w:p>
    <w:p w14:paraId="66DFB5CF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2F4EB0D3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Meno a priezvisko osoby oprávnenej konať v mene združenia organizácie/žiadateľa:</w:t>
      </w:r>
    </w:p>
    <w:p w14:paraId="78E25455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1DCA3E3D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Funkcia:</w:t>
      </w:r>
    </w:p>
    <w:p w14:paraId="72C2594A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24E84F64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>Dátum:</w:t>
      </w:r>
    </w:p>
    <w:p w14:paraId="7F3A6B31" w14:textId="77777777" w:rsidR="009F19A6" w:rsidRPr="009F19A6" w:rsidRDefault="009F19A6" w:rsidP="009F19A6">
      <w:pPr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F2F3C05" w14:textId="77777777" w:rsidR="009F19A6" w:rsidRPr="009F19A6" w:rsidRDefault="009F19A6" w:rsidP="009F19A6">
      <w:pPr>
        <w:tabs>
          <w:tab w:val="left" w:pos="6946"/>
        </w:tabs>
        <w:spacing w:after="120" w:line="240" w:lineRule="auto"/>
        <w:ind w:left="-360"/>
        <w:jc w:val="both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 xml:space="preserve">Pečiatka a podpis </w:t>
      </w:r>
    </w:p>
    <w:p w14:paraId="521E8A85" w14:textId="77777777" w:rsidR="009F19A6" w:rsidRPr="009F19A6" w:rsidRDefault="009F19A6" w:rsidP="009F19A6">
      <w:pPr>
        <w:spacing w:after="12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</w:p>
    <w:p w14:paraId="78B4F026" w14:textId="77777777" w:rsidR="009F19A6" w:rsidRPr="009F19A6" w:rsidRDefault="009F19A6" w:rsidP="009F19A6">
      <w:pPr>
        <w:tabs>
          <w:tab w:val="left" w:pos="7371"/>
        </w:tabs>
        <w:spacing w:after="0" w:line="240" w:lineRule="auto"/>
        <w:ind w:right="49"/>
        <w:rPr>
          <w:rFonts w:ascii="Times New Roman" w:eastAsia="Times New Roman" w:hAnsi="Times New Roman" w:cs="Times New Roman"/>
          <w:b/>
          <w:bCs/>
          <w:lang w:eastAsia="sk-SK"/>
        </w:rPr>
      </w:pPr>
      <w:r w:rsidRPr="009F19A6">
        <w:rPr>
          <w:rFonts w:ascii="Times New Roman" w:eastAsia="Times New Roman" w:hAnsi="Times New Roman" w:cs="Times New Roman"/>
          <w:b/>
          <w:bCs/>
          <w:lang w:eastAsia="sk-SK"/>
        </w:rPr>
        <w:tab/>
        <w:t>(osvedčený)</w:t>
      </w:r>
    </w:p>
    <w:p w14:paraId="506DC7DB" w14:textId="77777777" w:rsidR="009F19A6" w:rsidRPr="009F19A6" w:rsidRDefault="009F19A6" w:rsidP="009F19A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sectPr w:rsidR="009F19A6" w:rsidRPr="009F19A6" w:rsidSect="009F19A6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1418" w:right="1418" w:bottom="1418" w:left="1418" w:header="709" w:footer="709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E9905AF" w14:textId="77777777" w:rsidR="00A35BC7" w:rsidRDefault="00024BE2"/>
    <w:sectPr w:rsidR="00A35BC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D69B988" w14:textId="77777777" w:rsidR="00024BE2" w:rsidRDefault="00024BE2">
      <w:pPr>
        <w:spacing w:after="0" w:line="240" w:lineRule="auto"/>
      </w:pPr>
      <w:r>
        <w:separator/>
      </w:r>
    </w:p>
  </w:endnote>
  <w:endnote w:type="continuationSeparator" w:id="0">
    <w:p w14:paraId="79471923" w14:textId="77777777" w:rsidR="00024BE2" w:rsidRDefault="00024B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BE54C0F" w14:textId="77777777" w:rsidR="005A50B0" w:rsidRDefault="005A50B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7774AE" w14:textId="77777777" w:rsidR="005A50B0" w:rsidRDefault="005A50B0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BFEA88F" w14:textId="77777777" w:rsidR="005A50B0" w:rsidRDefault="005A50B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A20657" w14:textId="77777777" w:rsidR="00024BE2" w:rsidRDefault="00024BE2">
      <w:pPr>
        <w:spacing w:after="0" w:line="240" w:lineRule="auto"/>
      </w:pPr>
      <w:r>
        <w:separator/>
      </w:r>
    </w:p>
  </w:footnote>
  <w:footnote w:type="continuationSeparator" w:id="0">
    <w:p w14:paraId="0D1E059B" w14:textId="77777777" w:rsidR="00024BE2" w:rsidRDefault="00024B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C4D216" w14:textId="77777777" w:rsidR="005A50B0" w:rsidRDefault="005A50B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5631BB" w:rsidRPr="00AF0025" w14:paraId="2912776C" w14:textId="77777777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FD1F388" w14:textId="77777777" w:rsidR="005631BB" w:rsidRPr="00830DC7" w:rsidRDefault="009F19A6" w:rsidP="00830DC7">
          <w:pPr>
            <w:pStyle w:val="Hlavika"/>
            <w:rPr>
              <w:b/>
              <w:sz w:val="28"/>
            </w:rPr>
          </w:pPr>
          <w:r w:rsidRPr="00830DC7">
            <w:rPr>
              <w:b/>
              <w:sz w:val="28"/>
            </w:rPr>
            <w:t>Pôdohospodárska platobná agentúra</w:t>
          </w:r>
        </w:p>
        <w:p w14:paraId="04785BBC" w14:textId="658F7DA6" w:rsidR="005631BB" w:rsidRPr="00AF0025" w:rsidRDefault="009F19A6" w:rsidP="008159F6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 w:rsidRPr="00AF0025">
            <w:rPr>
              <w:rFonts w:ascii="Times New Roman" w:hAnsi="Times New Roman" w:cs="Times New Roman"/>
              <w:b/>
              <w:sz w:val="28"/>
            </w:rPr>
            <w:t>Sekcia organizácie trhu</w:t>
          </w:r>
          <w:r w:rsidR="005A50B0">
            <w:rPr>
              <w:rFonts w:ascii="Times New Roman" w:hAnsi="Times New Roman" w:cs="Times New Roman"/>
              <w:b/>
              <w:sz w:val="28"/>
            </w:rPr>
            <w:t xml:space="preserve"> a štátnej </w:t>
          </w:r>
          <w:r w:rsidR="005A50B0">
            <w:rPr>
              <w:rFonts w:ascii="Times New Roman" w:hAnsi="Times New Roman" w:cs="Times New Roman"/>
              <w:b/>
              <w:sz w:val="28"/>
            </w:rPr>
            <w:t>pomoci</w:t>
          </w:r>
          <w:bookmarkStart w:id="0" w:name="_GoBack"/>
          <w:bookmarkEnd w:id="0"/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1863FF09" w14:textId="77777777" w:rsidR="005631BB" w:rsidRPr="00AF0025" w:rsidRDefault="00024BE2" w:rsidP="008159F6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4F3BB78A" w14:textId="77777777"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</w:t>
          </w:r>
          <w:r w:rsidRPr="00AF0025">
            <w:rPr>
              <w:b/>
              <w:sz w:val="20"/>
            </w:rPr>
            <w:t>obrovičova</w:t>
          </w:r>
          <w:proofErr w:type="spellEnd"/>
          <w:r w:rsidRPr="00AF0025">
            <w:rPr>
              <w:b/>
              <w:sz w:val="20"/>
            </w:rPr>
            <w:t xml:space="preserve"> 12</w:t>
          </w:r>
        </w:p>
        <w:p w14:paraId="40FCF69C" w14:textId="77777777" w:rsidR="005631BB" w:rsidRPr="00AF0025" w:rsidRDefault="009F19A6" w:rsidP="008159F6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438D9178" w14:textId="77777777" w:rsidR="005631BB" w:rsidRPr="00AF0025" w:rsidRDefault="009F19A6" w:rsidP="008159F6">
          <w:pPr>
            <w:pStyle w:val="Hlavika"/>
            <w:jc w:val="right"/>
          </w:pPr>
          <w:r w:rsidRPr="00AF0025">
            <w:rPr>
              <w:b/>
              <w:sz w:val="20"/>
            </w:rPr>
            <w:t>Tel.: 02/59 266 111</w:t>
          </w:r>
        </w:p>
      </w:tc>
    </w:tr>
  </w:tbl>
  <w:p w14:paraId="447C2102" w14:textId="77777777" w:rsidR="005631BB" w:rsidRPr="00E91745" w:rsidRDefault="00024BE2" w:rsidP="00E9174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5CA49B" w14:textId="77777777" w:rsidR="005A50B0" w:rsidRDefault="005A50B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DB1418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353B"/>
    <w:rsid w:val="000229A6"/>
    <w:rsid w:val="00024BE2"/>
    <w:rsid w:val="000323FC"/>
    <w:rsid w:val="00056CD5"/>
    <w:rsid w:val="00062EB6"/>
    <w:rsid w:val="001D6FDE"/>
    <w:rsid w:val="00251BD6"/>
    <w:rsid w:val="0027353B"/>
    <w:rsid w:val="002A4AEA"/>
    <w:rsid w:val="003B4787"/>
    <w:rsid w:val="003C0838"/>
    <w:rsid w:val="004144B0"/>
    <w:rsid w:val="004B166A"/>
    <w:rsid w:val="004C70C1"/>
    <w:rsid w:val="00532645"/>
    <w:rsid w:val="005A50B0"/>
    <w:rsid w:val="006055E8"/>
    <w:rsid w:val="00645285"/>
    <w:rsid w:val="00655882"/>
    <w:rsid w:val="00674BCA"/>
    <w:rsid w:val="007A5913"/>
    <w:rsid w:val="00864CCC"/>
    <w:rsid w:val="00891EC9"/>
    <w:rsid w:val="00894770"/>
    <w:rsid w:val="008C332E"/>
    <w:rsid w:val="009F19A6"/>
    <w:rsid w:val="00A739AD"/>
    <w:rsid w:val="00B03280"/>
    <w:rsid w:val="00B359B7"/>
    <w:rsid w:val="00B53A4C"/>
    <w:rsid w:val="00CF6AE1"/>
    <w:rsid w:val="00D3501E"/>
    <w:rsid w:val="00D94BDC"/>
    <w:rsid w:val="00DB6E00"/>
    <w:rsid w:val="00E0701C"/>
    <w:rsid w:val="00E66FCA"/>
    <w:rsid w:val="00F964D0"/>
    <w:rsid w:val="00F97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4D5D0"/>
  <w15:docId w15:val="{C01D9791-5E3F-452A-9403-6826AF27B4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9F19A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uiPriority w:val="99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9F19A6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rsid w:val="009F19A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9F19A6"/>
    <w:pPr>
      <w:keepLines w:val="0"/>
      <w:spacing w:before="0" w:line="240" w:lineRule="auto"/>
    </w:pPr>
    <w:rPr>
      <w:rFonts w:ascii="Arial" w:eastAsia="Times New Roman" w:hAnsi="Arial" w:cs="Arial"/>
      <w:b w:val="0"/>
      <w:color w:val="auto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9F19A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Odkaznakomentr">
    <w:name w:val="annotation reference"/>
    <w:basedOn w:val="Predvolenpsmoodseku"/>
    <w:uiPriority w:val="99"/>
    <w:semiHidden/>
    <w:unhideWhenUsed/>
    <w:rsid w:val="00DB6E0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B6E00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B6E00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B6E0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B6E00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6E0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6E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6F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1636</Words>
  <Characters>9327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10942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Dulíková Klaudia</dc:creator>
  <cp:lastModifiedBy>Kardelis Ondrej</cp:lastModifiedBy>
  <cp:revision>3</cp:revision>
  <dcterms:created xsi:type="dcterms:W3CDTF">2017-06-13T08:18:00Z</dcterms:created>
  <dcterms:modified xsi:type="dcterms:W3CDTF">2017-06-13T11:36:00Z</dcterms:modified>
</cp:coreProperties>
</file>