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19A6" w:rsidRPr="004144B0" w:rsidRDefault="009F19A6" w:rsidP="009F19A6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4144B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Príloha č. 2 k Príručke pre žiadateľov – Uznávanie OV / ZOV</w:t>
      </w:r>
    </w:p>
    <w:p w:rsidR="009F19A6" w:rsidRPr="004144B0" w:rsidRDefault="009F19A6" w:rsidP="009F19A6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cs-CZ"/>
        </w:rPr>
      </w:pPr>
    </w:p>
    <w:p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</w:pPr>
      <w:r w:rsidRPr="004144B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  <w:t>Žiadosť o uznanie združenia organizácie výrobcov (ZOV)</w:t>
      </w:r>
    </w:p>
    <w:p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6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6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>podľa čl. 152 až 155 nariadenia Európskeho Parlamentu a Rady (EÚ) č. 1308/2013</w:t>
      </w: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sz w:val="20"/>
          <w:lang w:eastAsia="sk-SK"/>
        </w:rPr>
      </w:pPr>
    </w:p>
    <w:tbl>
      <w:tblPr>
        <w:tblpPr w:leftFromText="141" w:rightFromText="141" w:vertAnchor="text" w:tblpX="-290" w:tblpY="1"/>
        <w:tblOverlap w:val="never"/>
        <w:tblW w:w="42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8"/>
      </w:tblGrid>
      <w:tr w:rsidR="009F19A6" w:rsidRPr="009F19A6" w:rsidTr="00D611E3">
        <w:trPr>
          <w:trHeight w:val="87"/>
        </w:trPr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:rsidR="009F19A6" w:rsidRPr="009F19A6" w:rsidRDefault="009F19A6" w:rsidP="009F19A6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9F19A6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 xml:space="preserve">Registračné číslo ZOV:   </w:t>
            </w: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i/>
                <w:lang w:eastAsia="sk-SK"/>
              </w:rPr>
              <w:t>(vyplní platobná agentúra)</w:t>
            </w: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P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P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P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sz w:val="28"/>
          <w:lang w:eastAsia="sk-SK"/>
        </w:rPr>
        <w:t>A. Všeobecné údaje</w:t>
      </w: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9F19A6" w:rsidRPr="009F19A6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ZOV):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9F19A6" w:rsidRPr="009F19A6" w:rsidTr="00D611E3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ZOV: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ZOV: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F19A6" w:rsidRPr="009F19A6" w:rsidTr="00D611E3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F19A6" w:rsidRPr="009F19A6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F19A6" w:rsidRPr="009F19A6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9F19A6" w:rsidRPr="009F19A6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9F19A6" w:rsidRPr="009F19A6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9F19A6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br w:type="page"/>
      </w:r>
    </w:p>
    <w:p w:rsidR="009F19A6" w:rsidRP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lastRenderedPageBreak/>
        <w:t xml:space="preserve">B.  </w:t>
      </w:r>
      <w:r w:rsidRPr="009F19A6">
        <w:rPr>
          <w:rFonts w:ascii="Times New Roman" w:eastAsia="Times New Roman" w:hAnsi="Times New Roman" w:cs="Times New Roman"/>
          <w:b/>
          <w:bCs/>
          <w:sz w:val="28"/>
          <w:lang w:eastAsia="sk-SK"/>
        </w:rPr>
        <w:t>Obsah</w:t>
      </w:r>
      <w:r w:rsidRPr="009F19A6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t xml:space="preserve"> a podmienky žiadosti</w:t>
      </w:r>
    </w:p>
    <w:p w:rsidR="009F19A6" w:rsidRPr="009F19A6" w:rsidRDefault="009F19A6" w:rsidP="009F19A6">
      <w:pPr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:rsidR="009F19A6" w:rsidRPr="009F19A6" w:rsidRDefault="009F19A6" w:rsidP="009F19A6">
      <w:pPr>
        <w:spacing w:after="120" w:line="300" w:lineRule="exact"/>
        <w:ind w:left="360" w:hanging="360"/>
        <w:rPr>
          <w:rFonts w:ascii="Times New Roman" w:eastAsia="Times New Roman" w:hAnsi="Times New Roman" w:cs="Times New Roman"/>
          <w:b/>
          <w:i/>
          <w:lang w:eastAsia="sk-SK"/>
        </w:rPr>
      </w:pPr>
      <w:r w:rsidRPr="009F19A6">
        <w:rPr>
          <w:rFonts w:ascii="Times New Roman" w:eastAsia="Times New Roman" w:hAnsi="Times New Roman" w:cs="Times New Roman"/>
          <w:b/>
          <w:i/>
          <w:lang w:eastAsia="sk-SK"/>
        </w:rPr>
        <w:t>1.</w:t>
      </w:r>
      <w:r w:rsidRPr="009F19A6">
        <w:rPr>
          <w:rFonts w:ascii="Times New Roman" w:eastAsia="Times New Roman" w:hAnsi="Times New Roman" w:cs="Times New Roman"/>
          <w:b/>
          <w:i/>
          <w:lang w:eastAsia="sk-SK"/>
        </w:rPr>
        <w:tab/>
        <w:t xml:space="preserve"> Zoznam produktov na uznanie</w:t>
      </w:r>
    </w:p>
    <w:p w:rsidR="009F19A6" w:rsidRPr="009F19A6" w:rsidRDefault="009F19A6" w:rsidP="009F19A6">
      <w:pPr>
        <w:spacing w:after="0" w:line="300" w:lineRule="exact"/>
        <w:rPr>
          <w:rFonts w:ascii="Times New Roman" w:eastAsia="Times New Roman" w:hAnsi="Times New Roman" w:cs="Times New Roman"/>
          <w:b/>
          <w:sz w:val="24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Žiadame o </w:t>
      </w:r>
      <w:r w:rsidRPr="009F19A6">
        <w:rPr>
          <w:rFonts w:ascii="Times New Roman" w:eastAsia="Times New Roman" w:hAnsi="Times New Roman" w:cs="Times New Roman"/>
          <w:b/>
          <w:bCs/>
          <w:u w:val="single"/>
          <w:lang w:eastAsia="sk-SK"/>
        </w:rPr>
        <w:t>uznanie pre nasledujúci produkt</w:t>
      </w:r>
      <w:r w:rsidRPr="009F19A6">
        <w:rPr>
          <w:rFonts w:ascii="Times New Roman" w:eastAsia="Times New Roman" w:hAnsi="Times New Roman" w:cs="Times New Roman"/>
          <w:lang w:eastAsia="sk-SK"/>
        </w:rPr>
        <w:t xml:space="preserve"> podľa prílohy </w:t>
      </w:r>
      <w:r w:rsidR="00251BD6">
        <w:rPr>
          <w:rFonts w:ascii="Times New Roman" w:eastAsia="Times New Roman" w:hAnsi="Times New Roman" w:cs="Times New Roman"/>
          <w:lang w:eastAsia="sk-SK"/>
        </w:rPr>
        <w:t>I</w:t>
      </w:r>
      <w:r w:rsidRPr="009F19A6">
        <w:rPr>
          <w:rFonts w:ascii="Times New Roman" w:eastAsia="Times New Roman" w:hAnsi="Times New Roman" w:cs="Times New Roman"/>
          <w:lang w:eastAsia="sk-SK"/>
        </w:rPr>
        <w:t>, časť IX a X nariadenia EP a Rady (EÚ) č. 1308/2013</w:t>
      </w:r>
      <w:r w:rsidR="00B359B7">
        <w:rPr>
          <w:rFonts w:ascii="Times New Roman" w:eastAsia="Times New Roman" w:hAnsi="Times New Roman" w:cs="Times New Roman"/>
          <w:lang w:eastAsia="sk-SK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11"/>
        <w:gridCol w:w="850"/>
        <w:gridCol w:w="3960"/>
        <w:gridCol w:w="839"/>
      </w:tblGrid>
      <w:tr w:rsidR="009F19A6" w:rsidRPr="009F19A6" w:rsidTr="00D3501E">
        <w:tc>
          <w:tcPr>
            <w:tcW w:w="3411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  <w:t>Názov produktu ovocia</w:t>
            </w: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  <w:t>(čerstvé)</w:t>
            </w:r>
          </w:p>
        </w:tc>
        <w:tc>
          <w:tcPr>
            <w:tcW w:w="850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Označiť   krížikom</w:t>
            </w:r>
          </w:p>
        </w:tc>
        <w:tc>
          <w:tcPr>
            <w:tcW w:w="3960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  <w:t>Názov produktu zeleniny</w:t>
            </w:r>
          </w:p>
        </w:tc>
        <w:tc>
          <w:tcPr>
            <w:tcW w:w="839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Označiť krížikom</w:t>
            </w: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Jablká 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Rajčiaky (čerstvé alebo chladené)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Hrušky 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Cibuľa (čerstvá alebo chladená)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Duly 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Šalotka (čerstvá alebo chladená)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Marhule 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Cesnak (čerstvý alebo chladený)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Nektárinky 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Pór (čerstvý alebo chladený)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Čerešne 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Ostatná cibuľová zelenina (čerstvá alebo chladená)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Višne 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Šalát hlávkový (čerstvý alebo chladený)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Broskyne 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Čakanka (čerstvá alebo chladená)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Slivky 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Mrkva (čerstvá alebo chladená)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Trnky 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Repa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Maliny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-720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Cvikla (čerstvá alebo chladená)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Černice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Kozia brada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Jahody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Zeler buľvový (čerstvý alebo chladený)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Čučoriedky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Reďkev (čerstvá alebo chladená)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Moruše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Jedlá koreňová zelenina (čerstvá alebo chladená)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Ríbezle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Uhorky šalátové 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Egreše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Uhorky na nakladanie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Orechy vlašské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894770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Strukoviny, lúpané alebo nelúpané  (čerstvé alebo chladené, </w:t>
            </w:r>
            <w:r w:rsidR="00894770"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hrach a fazuľa </w:t>
            </w: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len v mliečnej zrelosti)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Orechy lieskové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Kel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Mandle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Kapusta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Jedlé gaštany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Karfiol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Čerstvé stolové hrozno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Kaleráb 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Zmesi výlučne z orechov</w:t>
            </w: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 xml:space="preserve">Ostatná zelenina rodu </w:t>
            </w:r>
            <w:proofErr w:type="spellStart"/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Brassica</w:t>
            </w:r>
            <w:proofErr w:type="spellEnd"/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Melón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Paprika plodová nie koreninová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Špargľa čerstvá alebo chladená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Cuketa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Tekvica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C854FA">
              <w:rPr>
                <w:rFonts w:ascii="Times New Roman" w:hAnsi="Times New Roman" w:cs="Times New Roman"/>
                <w:sz w:val="20"/>
                <w:szCs w:val="20"/>
              </w:rPr>
              <w:t>Ostatná zelenina (čerstvá alebo chladená)</w:t>
            </w: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:rsidTr="00D3501E">
        <w:tc>
          <w:tcPr>
            <w:tcW w:w="3411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:rsidR="00D3501E" w:rsidRPr="00C854FA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9" w:type="dxa"/>
            <w:shd w:val="clear" w:color="auto" w:fill="auto"/>
          </w:tcPr>
          <w:p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9F19A6" w:rsidRP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10"/>
        <w:gridCol w:w="851"/>
        <w:gridCol w:w="4086"/>
        <w:gridCol w:w="25"/>
        <w:gridCol w:w="814"/>
        <w:gridCol w:w="36"/>
      </w:tblGrid>
      <w:tr w:rsidR="009F19A6" w:rsidRPr="009F19A6" w:rsidTr="00D611E3">
        <w:trPr>
          <w:gridAfter w:val="1"/>
          <w:wAfter w:w="36" w:type="dxa"/>
        </w:trPr>
        <w:tc>
          <w:tcPr>
            <w:tcW w:w="3510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  <w:lastRenderedPageBreak/>
              <w:t>Názov produktu koreninových rastlín</w:t>
            </w:r>
          </w:p>
        </w:tc>
        <w:tc>
          <w:tcPr>
            <w:tcW w:w="851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Označiť   krížikom</w:t>
            </w:r>
          </w:p>
        </w:tc>
        <w:tc>
          <w:tcPr>
            <w:tcW w:w="4086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  <w:t xml:space="preserve">Názov produktu koreninových rastlín </w:t>
            </w:r>
          </w:p>
        </w:tc>
        <w:tc>
          <w:tcPr>
            <w:tcW w:w="839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Označiť krížikom</w:t>
            </w:r>
          </w:p>
        </w:tc>
      </w:tr>
      <w:tr w:rsidR="009F19A6" w:rsidRPr="009F19A6" w:rsidTr="00D611E3">
        <w:trPr>
          <w:gridAfter w:val="1"/>
          <w:wAfter w:w="36" w:type="dxa"/>
        </w:trPr>
        <w:tc>
          <w:tcPr>
            <w:tcW w:w="3510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Šafran</w:t>
            </w:r>
          </w:p>
        </w:tc>
        <w:tc>
          <w:tcPr>
            <w:tcW w:w="851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Bazalka</w:t>
            </w:r>
          </w:p>
        </w:tc>
        <w:tc>
          <w:tcPr>
            <w:tcW w:w="839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9A6" w:rsidRPr="009F19A6" w:rsidTr="00D611E3">
        <w:trPr>
          <w:gridAfter w:val="1"/>
          <w:wAfter w:w="36" w:type="dxa"/>
        </w:trPr>
        <w:tc>
          <w:tcPr>
            <w:tcW w:w="3510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Tymián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:rsidR="009F19A6" w:rsidRPr="009F19A6" w:rsidRDefault="006055E8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Medovka</w:t>
            </w:r>
          </w:p>
        </w:tc>
        <w:tc>
          <w:tcPr>
            <w:tcW w:w="839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9A6" w:rsidRPr="009F19A6" w:rsidTr="00D611E3">
        <w:trPr>
          <w:gridAfter w:val="1"/>
          <w:wAfter w:w="36" w:type="dxa"/>
        </w:trPr>
        <w:tc>
          <w:tcPr>
            <w:tcW w:w="3510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Mäta </w:t>
            </w:r>
          </w:p>
        </w:tc>
        <w:tc>
          <w:tcPr>
            <w:tcW w:w="851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:rsidR="009F19A6" w:rsidRPr="009F19A6" w:rsidRDefault="006055E8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Pamajorán</w:t>
            </w:r>
          </w:p>
        </w:tc>
        <w:tc>
          <w:tcPr>
            <w:tcW w:w="839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9A6" w:rsidRPr="009F19A6" w:rsidTr="00D611E3">
        <w:trPr>
          <w:gridAfter w:val="1"/>
          <w:wAfter w:w="36" w:type="dxa"/>
        </w:trPr>
        <w:tc>
          <w:tcPr>
            <w:tcW w:w="3510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Majorán </w:t>
            </w:r>
          </w:p>
        </w:tc>
        <w:tc>
          <w:tcPr>
            <w:tcW w:w="851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Rozmarín</w:t>
            </w:r>
          </w:p>
        </w:tc>
        <w:tc>
          <w:tcPr>
            <w:tcW w:w="839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9A6" w:rsidRPr="009F19A6" w:rsidTr="00D611E3">
        <w:trPr>
          <w:gridAfter w:val="1"/>
          <w:wAfter w:w="36" w:type="dxa"/>
        </w:trPr>
        <w:tc>
          <w:tcPr>
            <w:tcW w:w="3510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Šalvia </w:t>
            </w:r>
          </w:p>
        </w:tc>
        <w:tc>
          <w:tcPr>
            <w:tcW w:w="851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Svätojánsky chlieb</w:t>
            </w:r>
          </w:p>
        </w:tc>
        <w:tc>
          <w:tcPr>
            <w:tcW w:w="839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  <w:t>Názov produktu spracovaného ovocia a zeleniny</w:t>
            </w: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Označiť krížikom</w:t>
            </w: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Zelenina (nevarená alebo varená v pare alebo vo vode) zmrazená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Zelenina dočasne konzervovaná 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Sušená zelenina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Sušené hrozno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Ovocie a orechy nevarené alebo varené v pare, vo vode, zmrazené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Ovocie a orechy dočasne konzervované 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Ovocie sušené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Kôra citrusového ovocia alebo melónov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Sušená sladká paprika, nedrvená ani nemletá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Ovocie a orechy, nevarené alebo varené v pare, vo vode, zmrazené, pridaný cukor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Pektínové látky a</w:t>
            </w:r>
            <w:r w:rsidR="00B359B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proofErr w:type="spellStart"/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pektináty</w:t>
            </w:r>
            <w:proofErr w:type="spellEnd"/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Zelenina, ovocie, orechy a ostatné jedlé časti rastlín konzervované octom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Rajčiaky, pripravené alebo konzervované inak ako octom alebo kyselinou octovou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Huby a hľuzovky, konzervované inak ako octom alebo kyselinou  octovou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Ostatná zelenina, pripravená alebo konzervovaná inak ako octom alebo kyselinou octovou, zmrazená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Ostatná zelenina, pripravená alebo konzervovaná inak ako octom alebo kyselinou octovou, nie zmrazená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Ovocie, orechy, šupka z ovocia konzervované cukrom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Džemy, ovocné rôsoly, lekvár, ovocné alebo orechové pyré s pridaným cukrom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Ovocné šťavy (s výnimkou hroznovej šťavy a hroznového muštu) 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:rsidTr="00D611E3">
        <w:tc>
          <w:tcPr>
            <w:tcW w:w="8472" w:type="dxa"/>
            <w:gridSpan w:val="4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Zeleninové šťavy</w:t>
            </w:r>
          </w:p>
        </w:tc>
        <w:tc>
          <w:tcPr>
            <w:tcW w:w="850" w:type="dxa"/>
            <w:gridSpan w:val="2"/>
            <w:shd w:val="clear" w:color="auto" w:fill="auto"/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</w:tbl>
    <w:p w:rsidR="009F19A6" w:rsidRP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:rsidR="009F19A6" w:rsidRP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:rsidR="009F19A6" w:rsidRP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:rsidR="009F19A6" w:rsidRPr="009F19A6" w:rsidRDefault="009F19A6" w:rsidP="009F19A6">
      <w:pPr>
        <w:tabs>
          <w:tab w:val="num" w:pos="360"/>
          <w:tab w:val="num" w:pos="760"/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b/>
          <w:i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>2.</w:t>
      </w: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ab/>
        <w:t>Ročná hodnota predávanej produkcie</w:t>
      </w:r>
      <w:r w:rsidRPr="009F19A6">
        <w:rPr>
          <w:rFonts w:ascii="Times New Roman" w:eastAsia="Times New Roman" w:hAnsi="Times New Roman" w:cs="Times New Roman"/>
          <w:b/>
          <w:i/>
          <w:lang w:eastAsia="sk-SK"/>
        </w:rPr>
        <w:t>(VMP)</w:t>
      </w:r>
    </w:p>
    <w:p w:rsidR="009F19A6" w:rsidRPr="009F19A6" w:rsidRDefault="009F19A6" w:rsidP="009F19A6">
      <w:pPr>
        <w:tabs>
          <w:tab w:val="num" w:pos="720"/>
          <w:tab w:val="num" w:pos="760"/>
          <w:tab w:val="left" w:pos="952"/>
        </w:tabs>
        <w:spacing w:after="0" w:line="300" w:lineRule="exact"/>
        <w:ind w:hanging="360"/>
        <w:rPr>
          <w:rFonts w:ascii="Times New Roman" w:eastAsia="Times New Roman" w:hAnsi="Times New Roman" w:cs="Times New Roman"/>
          <w:i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2"/>
        <w:gridCol w:w="1842"/>
        <w:gridCol w:w="1842"/>
        <w:gridCol w:w="1843"/>
        <w:gridCol w:w="2421"/>
      </w:tblGrid>
      <w:tr w:rsidR="009F19A6" w:rsidRPr="009F19A6" w:rsidTr="00D611E3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Rok</w:t>
            </w: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(špecifikovať)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20__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20__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20__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Priemer:</w:t>
            </w:r>
          </w:p>
        </w:tc>
      </w:tr>
      <w:tr w:rsidR="009F19A6" w:rsidRPr="009F19A6" w:rsidTr="00D611E3">
        <w:trPr>
          <w:trHeight w:val="617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v EUR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F19A6" w:rsidRPr="009F19A6" w:rsidTr="00D611E3">
        <w:trPr>
          <w:trHeight w:val="535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Množstvo v 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0"/>
          <w:szCs w:val="20"/>
          <w:lang w:eastAsia="sk-SK"/>
        </w:rPr>
      </w:pPr>
    </w:p>
    <w:p w:rsidR="009F19A6" w:rsidRDefault="009F19A6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p w:rsidR="00D3501E" w:rsidRDefault="00D3501E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p w:rsidR="00D3501E" w:rsidRDefault="00D3501E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p w:rsidR="00D3501E" w:rsidRPr="009F19A6" w:rsidRDefault="00D3501E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bCs/>
          <w:i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 xml:space="preserve">3. </w:t>
      </w: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ab/>
        <w:t xml:space="preserve">Plnenie najmenších požiadaviek pre ZOV </w:t>
      </w:r>
    </w:p>
    <w:p w:rsidR="009F19A6" w:rsidRPr="009F19A6" w:rsidRDefault="009F19A6" w:rsidP="009F19A6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9F19A6" w:rsidRPr="009F19A6" w:rsidTr="00D611E3">
        <w:trPr>
          <w:trHeight w:val="49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4144B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4144B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Skutočný stav</w:t>
            </w:r>
          </w:p>
        </w:tc>
      </w:tr>
      <w:tr w:rsidR="009F19A6" w:rsidRPr="009F19A6" w:rsidTr="00D611E3">
        <w:trPr>
          <w:trHeight w:val="52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Počet 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Najmenej 2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F19A6" w:rsidRPr="009F19A6" w:rsidTr="00D611E3">
        <w:trPr>
          <w:trHeight w:val="542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Minimálna ročná hodnota predávanej produkcie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ind w:left="-645" w:firstLine="708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najmenej 300 000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lang w:eastAsia="sk-SK"/>
        </w:rPr>
      </w:pPr>
    </w:p>
    <w:p w:rsidR="009F19A6" w:rsidRPr="009F19A6" w:rsidRDefault="009F19A6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lang w:eastAsia="sk-SK"/>
        </w:rPr>
      </w:pPr>
    </w:p>
    <w:p w:rsidR="009F19A6" w:rsidRPr="009F19A6" w:rsidRDefault="009F19A6" w:rsidP="009F19A6">
      <w:pPr>
        <w:tabs>
          <w:tab w:val="num" w:pos="360"/>
          <w:tab w:val="num" w:pos="76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bCs/>
          <w:i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>4.</w:t>
      </w: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ab/>
        <w:t xml:space="preserve"> Charakteristika ZOV:</w:t>
      </w:r>
    </w:p>
    <w:p w:rsidR="009F19A6" w:rsidRPr="009F19A6" w:rsidRDefault="009F19A6" w:rsidP="009F19A6">
      <w:pPr>
        <w:tabs>
          <w:tab w:val="num" w:pos="760"/>
        </w:tabs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tabs>
          <w:tab w:val="num" w:pos="-360"/>
        </w:tabs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Stručný popis vlastnej štruktúry ZOV</w:t>
      </w:r>
    </w:p>
    <w:p w:rsidR="009F19A6" w:rsidRPr="009F19A6" w:rsidRDefault="009F19A6" w:rsidP="009F19A6">
      <w:pPr>
        <w:spacing w:after="120" w:line="240" w:lineRule="auto"/>
        <w:ind w:left="-426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 xml:space="preserve">Tento popis by mal vysvetliť vzťah medzi </w:t>
      </w:r>
      <w:r w:rsidR="007A5913">
        <w:rPr>
          <w:rFonts w:ascii="Times New Roman" w:eastAsia="Times New Roman" w:hAnsi="Times New Roman" w:cs="Times New Roman"/>
          <w:i/>
          <w:iCs/>
          <w:lang w:eastAsia="sk-SK"/>
        </w:rPr>
        <w:t>ZOV</w:t>
      </w:r>
      <w:r w:rsidR="004E73A4">
        <w:rPr>
          <w:rFonts w:ascii="Times New Roman" w:eastAsia="Times New Roman" w:hAnsi="Times New Roman" w:cs="Times New Roman"/>
          <w:i/>
          <w:iCs/>
          <w:lang w:eastAsia="sk-SK"/>
        </w:rPr>
        <w:t xml:space="preserve"> </w:t>
      </w: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a akékoľvek spojenie s členmi - právnickými alebo fyzickými osobami (napr. materská a dcérska spoločnosť)</w:t>
      </w:r>
      <w:r w:rsidR="00B359B7">
        <w:rPr>
          <w:rFonts w:ascii="Times New Roman" w:eastAsia="Times New Roman" w:hAnsi="Times New Roman" w:cs="Times New Roman"/>
          <w:i/>
          <w:iCs/>
          <w:lang w:eastAsia="sk-SK"/>
        </w:rPr>
        <w:t>.</w:t>
      </w:r>
    </w:p>
    <w:p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D611E3"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Stručné zhrnutie priebehu rozhodovacieho procesu v</w:t>
      </w:r>
      <w:r w:rsidR="007A5913">
        <w:rPr>
          <w:rFonts w:ascii="Times New Roman" w:eastAsia="Times New Roman" w:hAnsi="Times New Roman" w:cs="Times New Roman"/>
          <w:b/>
          <w:bCs/>
          <w:lang w:eastAsia="sk-SK"/>
        </w:rPr>
        <w:t>o v</w:t>
      </w: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nútri ZOV</w:t>
      </w:r>
    </w:p>
    <w:p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Popis rozhodovacieho procesu by mal odpovedať pravidlám hlasovania uvedeným v stanovách príslušnej ZOV</w:t>
      </w:r>
      <w:r w:rsidR="00B359B7">
        <w:rPr>
          <w:rFonts w:ascii="Times New Roman" w:eastAsia="Times New Roman" w:hAnsi="Times New Roman" w:cs="Times New Roman"/>
          <w:i/>
          <w:iCs/>
          <w:lang w:eastAsia="sk-SK"/>
        </w:rPr>
        <w:t>.</w:t>
      </w:r>
    </w:p>
    <w:p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D611E3">
        <w:trPr>
          <w:trHeight w:val="1950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3621F8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i/>
          <w:iCs/>
          <w:sz w:val="18"/>
          <w:szCs w:val="18"/>
        </w:rPr>
        <w:t xml:space="preserve">* 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>hlasovacie právo, súčet podielov na hlasovacích právach alebo na základnom imaní akejkoľvek osoby v </w:t>
      </w:r>
      <w:r w:rsidR="00C854FA">
        <w:rPr>
          <w:rFonts w:ascii="Times New Roman" w:hAnsi="Times New Roman" w:cs="Times New Roman"/>
          <w:i/>
          <w:iCs/>
          <w:sz w:val="18"/>
          <w:szCs w:val="18"/>
        </w:rPr>
        <w:t>Z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>OV nesmie presahovať 40%-</w:t>
      </w:r>
      <w:proofErr w:type="spellStart"/>
      <w:r w:rsidRPr="00C854FA">
        <w:rPr>
          <w:rFonts w:ascii="Times New Roman" w:hAnsi="Times New Roman" w:cs="Times New Roman"/>
          <w:i/>
          <w:iCs/>
          <w:sz w:val="18"/>
          <w:szCs w:val="18"/>
        </w:rPr>
        <w:t>ný</w:t>
      </w:r>
      <w:proofErr w:type="spellEnd"/>
      <w:r w:rsidRPr="00C854FA">
        <w:rPr>
          <w:rFonts w:ascii="Times New Roman" w:hAnsi="Times New Roman" w:cs="Times New Roman"/>
          <w:i/>
          <w:iCs/>
          <w:sz w:val="18"/>
          <w:szCs w:val="18"/>
        </w:rPr>
        <w:t xml:space="preserve"> </w:t>
      </w:r>
      <w:r w:rsidR="00C854FA">
        <w:rPr>
          <w:rFonts w:ascii="Times New Roman" w:hAnsi="Times New Roman" w:cs="Times New Roman"/>
          <w:i/>
          <w:iCs/>
          <w:sz w:val="18"/>
          <w:szCs w:val="18"/>
        </w:rPr>
        <w:t xml:space="preserve">podiel 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 xml:space="preserve">podľa § 2 ods. </w:t>
      </w:r>
      <w:r w:rsidR="004D357D">
        <w:rPr>
          <w:rFonts w:ascii="Times New Roman" w:hAnsi="Times New Roman" w:cs="Times New Roman"/>
          <w:i/>
          <w:iCs/>
          <w:sz w:val="18"/>
          <w:szCs w:val="18"/>
        </w:rPr>
        <w:t>4</w:t>
      </w:r>
      <w:bookmarkStart w:id="0" w:name="_GoBack"/>
      <w:bookmarkEnd w:id="0"/>
      <w:r w:rsidRPr="00C854FA">
        <w:rPr>
          <w:rFonts w:ascii="Times New Roman" w:hAnsi="Times New Roman" w:cs="Times New Roman"/>
          <w:i/>
          <w:iCs/>
          <w:sz w:val="18"/>
          <w:szCs w:val="18"/>
        </w:rPr>
        <w:t xml:space="preserve"> písm. c) (2) nariadenia vlády SR č. </w:t>
      </w:r>
      <w:r w:rsidR="004D357D">
        <w:rPr>
          <w:rFonts w:ascii="Times New Roman" w:hAnsi="Times New Roman" w:cs="Times New Roman"/>
          <w:i/>
          <w:iCs/>
          <w:sz w:val="18"/>
          <w:szCs w:val="18"/>
        </w:rPr>
        <w:t>273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>/2017 a v súlade s čl. 17 delegovaného nariadenia Komisie (EÚ) 2017/891</w:t>
      </w:r>
    </w:p>
    <w:p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Stručné vysvetlenie ako ZOV zaisťuje v súčasnej dobe technické zabezpečenie ku vzťahu životného prostredia</w:t>
      </w:r>
    </w:p>
    <w:p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Prebiehajúce alebo plánované aktivity ZOV z pohľadu technickej pomoci, ktoré poskytuje ZOV svojim členom  pri používaní pestovateľských postupov, ktoré sú v súlade s ochranou životného prostredia, vedú k zlepšeniu kvality vody, pôdy, likvidácie odpadu atď.</w:t>
      </w:r>
    </w:p>
    <w:p w:rsidR="009F19A6" w:rsidRPr="009F19A6" w:rsidRDefault="009F19A6" w:rsidP="004144B0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D611E3">
        <w:trPr>
          <w:trHeight w:val="1755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9F19A6" w:rsidP="009F19A6">
      <w:pPr>
        <w:tabs>
          <w:tab w:val="num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tabs>
          <w:tab w:val="num" w:pos="-360"/>
        </w:tabs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lastRenderedPageBreak/>
        <w:t>Stručné</w:t>
      </w:r>
      <w:r w:rsidR="003621F8">
        <w:rPr>
          <w:rFonts w:ascii="Times New Roman" w:eastAsia="Times New Roman" w:hAnsi="Times New Roman" w:cs="Times New Roman"/>
          <w:b/>
          <w:bCs/>
          <w:lang w:eastAsia="sk-SK"/>
        </w:rPr>
        <w:t xml:space="preserve"> </w:t>
      </w: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 xml:space="preserve">vysvetlenie ako ZOV zabezpečí svojim členom potrebné skladovacie priestory, baliarne, monitorovanie  výrobkov a zaistenie riadneho obchodného a rozpočtového riadenia svojich aktivít </w:t>
      </w:r>
    </w:p>
    <w:p w:rsidR="009F19A6" w:rsidRPr="009F19A6" w:rsidRDefault="009F19A6" w:rsidP="009F19A6">
      <w:pPr>
        <w:tabs>
          <w:tab w:val="num" w:pos="-360"/>
        </w:tabs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Zahrnúť informácie o súčasnom stave počtu zamestnancov ZOV, vrátane osôb, ktoré vykonávajú niektoré činnosti pre ZOV. Činnosť mimo zamestnaneckého pomeru a rozdelenie zodpovednosti v rámci ZOV.</w:t>
      </w:r>
    </w:p>
    <w:p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D611E3">
        <w:trPr>
          <w:trHeight w:val="16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Stručné vysvetlenie ako ZOV zabezpečí finančné prostriedky pre svojich členov združenia</w:t>
      </w:r>
    </w:p>
    <w:p w:rsidR="009F19A6" w:rsidRPr="009F19A6" w:rsidRDefault="009F19A6" w:rsidP="009F19A6">
      <w:pPr>
        <w:spacing w:after="0" w:line="300" w:lineRule="exact"/>
        <w:ind w:left="-360" w:right="-491"/>
        <w:jc w:val="both"/>
        <w:rPr>
          <w:rFonts w:ascii="Times New Roman" w:eastAsia="Times New Roman" w:hAnsi="Times New Roman" w:cs="Times New Roman"/>
          <w:bCs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 xml:space="preserve">Zoznam všetkého hnuteľného a nehnuteľného majetku, ktorý má </w:t>
      </w:r>
      <w:r w:rsidR="00891EC9" w:rsidRPr="004144B0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Z</w:t>
      </w:r>
      <w:r w:rsidRPr="004144B0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OV vo</w:t>
      </w:r>
      <w:r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 xml:space="preserve"> vlastníctve alebo v </w:t>
      </w:r>
      <w:r w:rsidR="003621F8"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užívan</w:t>
      </w:r>
      <w:r w:rsidR="003621F8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i</w:t>
      </w:r>
      <w:r w:rsidR="003621F8"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a </w:t>
      </w:r>
      <w:r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ktorý sprístupňuje svojim členom</w:t>
      </w:r>
      <w:r w:rsidRPr="009F19A6">
        <w:rPr>
          <w:rFonts w:ascii="Times New Roman" w:eastAsia="Times New Roman" w:hAnsi="Times New Roman" w:cs="Times New Roman"/>
          <w:bCs/>
          <w:szCs w:val="24"/>
          <w:lang w:eastAsia="sk-SK"/>
        </w:rPr>
        <w:t>.</w:t>
      </w:r>
    </w:p>
    <w:p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D611E3">
        <w:trPr>
          <w:trHeight w:val="17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ind w:left="720" w:hanging="12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720" w:hanging="108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Stručný popis produkcie</w:t>
      </w:r>
    </w:p>
    <w:p w:rsidR="009F19A6" w:rsidRPr="009F19A6" w:rsidRDefault="009F19A6" w:rsidP="009F19A6">
      <w:pPr>
        <w:spacing w:after="0" w:line="240" w:lineRule="auto"/>
        <w:ind w:left="-340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Spektrum druhov plodín, kvantitatívne a kvalitatívne aspekty, odrody a rozloha plodín pestovaných členmi ZOV</w:t>
      </w:r>
      <w:r w:rsidR="00B359B7">
        <w:rPr>
          <w:rFonts w:ascii="Times New Roman" w:eastAsia="Times New Roman" w:hAnsi="Times New Roman" w:cs="Times New Roman"/>
          <w:i/>
          <w:iCs/>
          <w:lang w:eastAsia="sk-SK"/>
        </w:rPr>
        <w:t>.</w:t>
      </w:r>
    </w:p>
    <w:p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D611E3">
        <w:trPr>
          <w:trHeight w:val="182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:rsid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C854FA" w:rsidRDefault="00C854FA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9F19A6" w:rsidRPr="009F19A6" w:rsidTr="00D611E3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4C70C1" w:rsidRPr="0038134B" w:rsidRDefault="009F19A6" w:rsidP="004C70C1">
            <w:pPr>
              <w:tabs>
                <w:tab w:val="num" w:pos="0"/>
              </w:tabs>
              <w:jc w:val="both"/>
              <w:rPr>
                <w:b/>
                <w:bCs/>
                <w:sz w:val="28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sk-SK"/>
              </w:rPr>
              <w:lastRenderedPageBreak/>
              <w:t xml:space="preserve">C. Obsah stanov ZOV podľa čl. 153 nariadenia EP a Rady (EÚ) č. 1308/2013 a </w:t>
            </w:r>
            <w:r w:rsidR="004C70C1" w:rsidRPr="004144B0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sk-SK"/>
              </w:rPr>
              <w:t>delegovaného nariadenia Komisie (EÚ) 2017/891</w:t>
            </w:r>
          </w:p>
          <w:p w:rsidR="004C70C1" w:rsidRPr="0038134B" w:rsidRDefault="004C70C1" w:rsidP="004C70C1"/>
          <w:p w:rsidR="009F19A6" w:rsidRPr="009F19A6" w:rsidRDefault="009F19A6" w:rsidP="009F19A6">
            <w:pPr>
              <w:keepNext/>
              <w:tabs>
                <w:tab w:val="left" w:pos="2211"/>
              </w:tabs>
              <w:spacing w:before="240" w:after="60" w:line="240" w:lineRule="auto"/>
              <w:outlineLvl w:val="6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Prosíme uviesť ako prílohu k žiadosti o uznanie </w:t>
            </w:r>
          </w:p>
        </w:tc>
      </w:tr>
      <w:tr w:rsidR="009F19A6" w:rsidRPr="009F19A6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Miesto v stanovách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(napr.: strana, odstavec, § )</w:t>
            </w:r>
          </w:p>
        </w:tc>
      </w:tr>
      <w:tr w:rsidR="009F19A6" w:rsidRPr="009F19A6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4144B0" w:rsidRDefault="009F19A6" w:rsidP="009F19A6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Záväzok členov podľa čl. 153 ods. 1 nariadenia EP a Rady (EÚ) č. 1308/2013,</w:t>
            </w:r>
          </w:p>
          <w:p w:rsidR="009F19A6" w:rsidRPr="004144B0" w:rsidRDefault="009F19A6" w:rsidP="00C854FA">
            <w:pPr>
              <w:numPr>
                <w:ilvl w:val="0"/>
                <w:numId w:val="1"/>
              </w:num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iCs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že budú uplatňovať pravidlá, ktoré ZOV prijali v oblasti nahlasovania výroby, výroby, uvádzania výrobkov na trh a ochrany životného prostredia;</w:t>
            </w:r>
          </w:p>
          <w:p w:rsidR="009F19A6" w:rsidRPr="004144B0" w:rsidRDefault="009F19A6" w:rsidP="00C854FA">
            <w:pPr>
              <w:numPr>
                <w:ilvl w:val="0"/>
                <w:numId w:val="1"/>
              </w:num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byť členmi iba jednej </w:t>
            </w:r>
            <w:r w:rsidR="00E66FCA" w:rsidRPr="004144B0"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OV pre akýkoľvek výrobok, ktorý sa v danom podniku vyrába;</w:t>
            </w:r>
          </w:p>
          <w:p w:rsidR="00C854FA" w:rsidRPr="00C854FA" w:rsidRDefault="009F19A6" w:rsidP="00C854FA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že budú poskytovať informácie</w:t>
            </w:r>
            <w:r w:rsidRPr="004144B0">
              <w:rPr>
                <w:rFonts w:ascii="Times New Roman" w:eastAsia="Times New Roman" w:hAnsi="Times New Roman" w:cs="Times New Roman"/>
                <w:lang w:eastAsia="sk-SK"/>
              </w:rPr>
              <w:t xml:space="preserve">, ktoré </w:t>
            </w:r>
            <w:r w:rsidR="00E66FCA" w:rsidRPr="004144B0">
              <w:rPr>
                <w:rFonts w:ascii="Times New Roman" w:eastAsia="Times New Roman" w:hAnsi="Times New Roman" w:cs="Times New Roman"/>
                <w:lang w:eastAsia="sk-SK"/>
              </w:rPr>
              <w:t>Z</w:t>
            </w:r>
            <w:r w:rsidRPr="004144B0">
              <w:rPr>
                <w:rFonts w:ascii="Times New Roman" w:eastAsia="Times New Roman" w:hAnsi="Times New Roman" w:cs="Times New Roman"/>
                <w:lang w:eastAsia="sk-SK"/>
              </w:rPr>
              <w:t>OV požaduje na štatistické účely</w:t>
            </w:r>
            <w:r w:rsidR="00C854FA">
              <w:rPr>
                <w:rFonts w:ascii="Times New Roman" w:eastAsia="Times New Roman" w:hAnsi="Times New Roman" w:cs="Times New Roman"/>
                <w:lang w:eastAsia="sk-SK"/>
              </w:rPr>
              <w:t>;</w:t>
            </w:r>
          </w:p>
          <w:p w:rsidR="00C854FA" w:rsidRPr="00C854FA" w:rsidRDefault="00C854FA" w:rsidP="00C854FA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C854FA">
              <w:rPr>
                <w:rFonts w:ascii="Times New Roman" w:eastAsia="Times New Roman" w:hAnsi="Times New Roman" w:cs="Times New Roman"/>
                <w:lang w:eastAsia="cs-CZ"/>
              </w:rPr>
              <w:t xml:space="preserve">že budú predávať celú svoju produkciu prostredníctvom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lang w:eastAsia="cs-CZ"/>
              </w:rPr>
              <w:t xml:space="preserve">OV. Odchylne od čl. 160, ods. 3 nariadenia EP a Rady (EÚ) č. 1308/2013 a v súlade s čl. 11 delegovaného nariadenia (EÚ) č. 2017/891, ak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lang w:eastAsia="cs-CZ"/>
              </w:rPr>
              <w:t xml:space="preserve">OV schváli a ak je to v súlade s podmienkami, ktoré stanovila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lang w:eastAsia="cs-CZ"/>
              </w:rPr>
              <w:t>OV, môžu členovia:</w:t>
            </w:r>
          </w:p>
          <w:p w:rsidR="00C854FA" w:rsidRPr="0038134B" w:rsidRDefault="00C854FA" w:rsidP="00C854FA">
            <w:pPr>
              <w:pStyle w:val="obycajnytext"/>
              <w:numPr>
                <w:ilvl w:val="0"/>
                <w:numId w:val="5"/>
              </w:numPr>
              <w:jc w:val="both"/>
            </w:pPr>
            <w:r w:rsidRPr="0038134B">
              <w:t xml:space="preserve">predávať nie viac ako </w:t>
            </w:r>
            <w:r>
              <w:t xml:space="preserve">20 %– </w:t>
            </w:r>
            <w:proofErr w:type="spellStart"/>
            <w:r>
              <w:t>ný</w:t>
            </w:r>
            <w:proofErr w:type="spellEnd"/>
            <w:r>
              <w:t xml:space="preserve"> podiel svojej výroby </w:t>
            </w:r>
            <w:r w:rsidRPr="0038134B">
              <w:t xml:space="preserve">alebo výrobkov priamo </w:t>
            </w:r>
            <w:r>
              <w:t>alebo</w:t>
            </w:r>
            <w:r w:rsidRPr="0038134B">
              <w:t xml:space="preserve"> mimo </w:t>
            </w:r>
            <w:r>
              <w:t>svojich podnikov</w:t>
            </w:r>
            <w:r w:rsidRPr="0038134B">
              <w:t xml:space="preserve"> spotrebiteľom na ich osobnú spotrebu;</w:t>
            </w:r>
          </w:p>
          <w:p w:rsidR="00C854FA" w:rsidRPr="0038134B" w:rsidRDefault="00C854FA" w:rsidP="00C854FA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C854FA" w:rsidRPr="0038134B" w:rsidRDefault="00C854FA" w:rsidP="00C854FA">
            <w:pPr>
              <w:pStyle w:val="obycajnytext"/>
              <w:numPr>
                <w:ilvl w:val="0"/>
                <w:numId w:val="5"/>
              </w:numPr>
              <w:jc w:val="both"/>
            </w:pPr>
            <w:r w:rsidRPr="0038134B">
              <w:t xml:space="preserve">predávať sami alebo prostredníctvom inej </w:t>
            </w:r>
            <w:r>
              <w:t>ZOV</w:t>
            </w:r>
            <w:r w:rsidRPr="0038134B">
              <w:t xml:space="preserve">, ktorú určila ich vlastná </w:t>
            </w:r>
            <w:r>
              <w:t>ZOV</w:t>
            </w:r>
            <w:r w:rsidRPr="0038134B">
              <w:t>, množstvá výrobkov, ktoré sú okrajové v porovnaní s objemom predanej výroby ich organizácie;</w:t>
            </w:r>
          </w:p>
          <w:p w:rsidR="00C854FA" w:rsidRPr="0038134B" w:rsidRDefault="00C854FA" w:rsidP="00C854FA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9F19A6" w:rsidRPr="004144B0" w:rsidRDefault="00C854FA" w:rsidP="00C854FA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54FA">
              <w:rPr>
                <w:rFonts w:ascii="Times New Roman" w:eastAsia="Times New Roman" w:hAnsi="Times New Roman" w:cs="Times New Roman"/>
                <w:szCs w:val="20"/>
                <w:lang w:eastAsia="cs-CZ"/>
              </w:rPr>
              <w:t xml:space="preserve">predávať samostatne alebo prostredníctvom inej </w:t>
            </w:r>
            <w:r>
              <w:rPr>
                <w:rFonts w:ascii="Times New Roman" w:eastAsia="Times New Roman" w:hAnsi="Times New Roman" w:cs="Times New Roman"/>
                <w:szCs w:val="20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szCs w:val="20"/>
                <w:lang w:eastAsia="cs-CZ"/>
              </w:rPr>
              <w:t xml:space="preserve">OV, ktorú určila ich vlastná organizácia, výrobky, na ktoré sa z dôvodu ich vlastností bežne nevzťahujú obchodné aktivity dotknutej </w:t>
            </w:r>
            <w:r>
              <w:rPr>
                <w:rFonts w:ascii="Times New Roman" w:eastAsia="Times New Roman" w:hAnsi="Times New Roman" w:cs="Times New Roman"/>
                <w:szCs w:val="20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szCs w:val="20"/>
                <w:lang w:eastAsia="cs-CZ"/>
              </w:rPr>
              <w:t>OV.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9F19A6" w:rsidRDefault="009F19A6" w:rsidP="009F19A6">
            <w:pPr>
              <w:spacing w:after="0" w:line="240" w:lineRule="auto"/>
              <w:ind w:left="1176" w:hanging="1176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F19A6" w:rsidRPr="009F19A6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C854FA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="009F19A6" w:rsidRPr="009F19A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4144B0" w:rsidRDefault="009F19A6" w:rsidP="009F19A6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V stanovách </w:t>
            </w:r>
            <w:r w:rsidR="00D94BDC" w:rsidRPr="004144B0"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OV sa podľa čl. 153, ods. 2 nariadenia EP a Rady (EÚ) č. 1308/2013 stanovujú aj:</w:t>
            </w:r>
          </w:p>
          <w:p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a) postupy na stanovenie, prijatie a zmenu pravidiel uvedených v odseku 1 písm. a) nariadenia EP a Rady (EÚ) č. 1308/2013;</w:t>
            </w:r>
          </w:p>
          <w:p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b) pravidlá, ktoré vyrábajúcim členom umožnia demokraticky kontrolovať OV a jej rozhodnutia;</w:t>
            </w:r>
          </w:p>
          <w:p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c) sankcie za porušenie povinností podľa stanov, najmä za nezaplatenie finančných príspevkov, alebo pravidiel stanovených OV;</w:t>
            </w:r>
          </w:p>
          <w:p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d) pravidlá pre prijatie nových členov, a najmä minimálnu dobu členstva, ktorá nemôže byť kratšia ako jeden rok v súlade s</w:t>
            </w:r>
            <w:r w:rsidR="00D94BDC"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 čl. </w:t>
            </w:r>
            <w:r w:rsidR="004C70C1" w:rsidRPr="004144B0">
              <w:rPr>
                <w:rFonts w:ascii="Times New Roman" w:eastAsia="Times New Roman" w:hAnsi="Times New Roman" w:cs="Times New Roman"/>
                <w:lang w:eastAsia="cs-CZ"/>
              </w:rPr>
              <w:t>6 delegovaného nariadenia (EÚ) č. 2017/891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, pri odchode členov</w:t>
            </w:r>
            <w:r w:rsidRPr="000F24DB">
              <w:rPr>
                <w:rFonts w:ascii="Times New Roman" w:eastAsia="Times New Roman" w:hAnsi="Times New Roman" w:cs="Times New Roman"/>
                <w:lang w:eastAsia="cs-CZ"/>
              </w:rPr>
              <w:t>-</w:t>
            </w:r>
            <w:r w:rsidR="003621F8" w:rsidRPr="00C854FA">
              <w:rPr>
                <w:rFonts w:ascii="Times New Roman" w:hAnsi="Times New Roman" w:cs="Times New Roman"/>
              </w:rPr>
              <w:t xml:space="preserve"> stanoviť výpovednú lehotu najmenej 3 mesiace a nie viac ako 6 mesiacov</w:t>
            </w:r>
            <w:r w:rsidR="003621F8" w:rsidRPr="004F46EB">
              <w:t xml:space="preserve">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pred ukončením členstva a</w:t>
            </w:r>
            <w:r w:rsidR="003621F8"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opatrenia, ktoré je nevyhnutné prijať pri spätnom vymáhaní investícií, ktoré boli poskytnuté členovi, ktorý odchádza z OV, ZOV;</w:t>
            </w:r>
          </w:p>
          <w:p w:rsidR="009F19A6" w:rsidRPr="004144B0" w:rsidRDefault="009F19A6" w:rsidP="004144B0">
            <w:pPr>
              <w:tabs>
                <w:tab w:val="num" w:pos="253"/>
              </w:tabs>
              <w:spacing w:after="120" w:line="240" w:lineRule="auto"/>
              <w:ind w:left="60" w:firstLine="265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e) účtovné a rozpočtové pravidlá potrebné na fungovanie organizácie.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F19A6" w:rsidRPr="009F19A6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C854FA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  <w:r w:rsidR="009F19A6" w:rsidRPr="009F19A6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9F19A6" w:rsidRDefault="00CF6AE1" w:rsidP="009F19A6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="004C70C1" w:rsidRPr="004144B0">
              <w:rPr>
                <w:rFonts w:ascii="Times New Roman" w:eastAsia="Times New Roman" w:hAnsi="Times New Roman" w:cs="Times New Roman"/>
                <w:lang w:eastAsia="cs-CZ"/>
              </w:rPr>
              <w:t>áväzok členov podľa čl. 25 ods. 3 delegovaného nariadenia (EÚ) 2017/891</w:t>
            </w:r>
            <w:r w:rsidR="009F19A6" w:rsidRPr="009F19A6">
              <w:rPr>
                <w:rFonts w:ascii="Times New Roman" w:eastAsia="Times New Roman" w:hAnsi="Times New Roman" w:cs="Times New Roman"/>
                <w:lang w:eastAsia="cs-CZ"/>
              </w:rPr>
              <w:t>:</w:t>
            </w:r>
          </w:p>
          <w:p w:rsidR="009F19A6" w:rsidRPr="009F19A6" w:rsidRDefault="009F19A6" w:rsidP="004144B0">
            <w:pPr>
              <w:spacing w:after="12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9F19A6">
              <w:rPr>
                <w:rFonts w:ascii="Times New Roman" w:eastAsia="Times New Roman" w:hAnsi="Times New Roman" w:cs="Times New Roman"/>
                <w:lang w:eastAsia="cs-CZ"/>
              </w:rPr>
              <w:t xml:space="preserve">platiť finančné príspevky stanovené v stanovách na vytvorenie </w:t>
            </w:r>
            <w:r w:rsidRPr="009F19A6">
              <w:rPr>
                <w:rFonts w:ascii="Times New Roman" w:eastAsia="Times New Roman" w:hAnsi="Times New Roman" w:cs="Times New Roman"/>
                <w:lang w:eastAsia="cs-CZ"/>
              </w:rPr>
              <w:lastRenderedPageBreak/>
              <w:t xml:space="preserve">a naplnenie operačného fondu podľa </w:t>
            </w:r>
            <w:r w:rsidRPr="00894770">
              <w:rPr>
                <w:rFonts w:ascii="Times New Roman" w:eastAsia="Times New Roman" w:hAnsi="Times New Roman" w:cs="Times New Roman"/>
                <w:lang w:eastAsia="cs-CZ"/>
              </w:rPr>
              <w:t>čl. 32 nariadenia EP a Rady č. 1308/2013.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9F19A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D. </w:t>
      </w:r>
      <w:r w:rsidRPr="009F19A6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Vyhlásenia</w:t>
      </w:r>
    </w:p>
    <w:p w:rsidR="009F19A6" w:rsidRPr="009F19A6" w:rsidRDefault="009F19A6" w:rsidP="009F19A6">
      <w:pPr>
        <w:spacing w:after="0" w:line="240" w:lineRule="auto"/>
        <w:ind w:left="-360"/>
        <w:rPr>
          <w:rFonts w:ascii="Times New Roman" w:eastAsia="Times New Roman" w:hAnsi="Times New Roman" w:cs="Times New Roman"/>
          <w:lang w:eastAsia="sk-SK"/>
        </w:rPr>
      </w:pPr>
    </w:p>
    <w:p w:rsidR="009F19A6" w:rsidRPr="009F19A6" w:rsidRDefault="009F19A6" w:rsidP="009F19A6">
      <w:pPr>
        <w:spacing w:after="120" w:line="320" w:lineRule="exact"/>
        <w:ind w:left="-360" w:right="-493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Čestne vyhlasujem, že: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som oboznámený s obsahom procesu uznávania združenia organizácií výrobcov; 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všetky údaje v tejto žiadosti a jej prílohách sú skutočné a pravdivé;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vediem evidenciu o výrobe, pohybe a stave zásob druhov ovocia a zeleniny, na ktoré bolo združenie organizácií výrobcov uznané, medzi sebou a svojimi členmi podľa zákona 431/2002 Z. z. o účtovníctve v znení neskorších predpisov; 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platobnej agentúre písomne oznámim všetky zmeny a skutočnosti do 15 pracovných dní od</w:t>
      </w:r>
      <w:r w:rsidR="0044778F">
        <w:rPr>
          <w:rFonts w:ascii="Times New Roman" w:eastAsia="Times New Roman" w:hAnsi="Times New Roman" w:cs="Times New Roman"/>
          <w:lang w:eastAsia="sk-SK"/>
        </w:rPr>
        <w:t> </w:t>
      </w:r>
      <w:r w:rsidRPr="009F19A6">
        <w:rPr>
          <w:rFonts w:ascii="Times New Roman" w:eastAsia="Times New Roman" w:hAnsi="Times New Roman" w:cs="Times New Roman"/>
          <w:lang w:eastAsia="sk-SK"/>
        </w:rPr>
        <w:t>dátumu ich vzniku;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som si vedomý toho, že uznávanie združenia organizácií výrobcov je podmienené splnením všetkých požiadaviek, ktoré vyplývajú z nariadenia EP a Rady (ES) č. 1308/2013</w:t>
      </w:r>
      <w:r w:rsidR="003621F8">
        <w:rPr>
          <w:rFonts w:ascii="Times New Roman" w:eastAsia="Times New Roman" w:hAnsi="Times New Roman" w:cs="Times New Roman"/>
          <w:lang w:eastAsia="sk-SK"/>
        </w:rPr>
        <w:t xml:space="preserve"> v platnom znení</w:t>
      </w:r>
      <w:r w:rsidRPr="009F19A6">
        <w:rPr>
          <w:rFonts w:ascii="Times New Roman" w:eastAsia="Times New Roman" w:hAnsi="Times New Roman" w:cs="Times New Roman"/>
          <w:lang w:eastAsia="sk-SK"/>
        </w:rPr>
        <w:t xml:space="preserve">, </w:t>
      </w:r>
      <w:r w:rsidR="004C70C1" w:rsidRPr="004144B0">
        <w:rPr>
          <w:rFonts w:ascii="Times New Roman" w:eastAsia="Times New Roman" w:hAnsi="Times New Roman" w:cs="Times New Roman"/>
          <w:lang w:eastAsia="sk-SK"/>
        </w:rPr>
        <w:t>ustanoveniami delegovaného nariadenia Komisie (EÚ) 2017/891 a vykonávacieho na</w:t>
      </w:r>
      <w:r w:rsidR="00B7678E">
        <w:rPr>
          <w:rFonts w:ascii="Times New Roman" w:eastAsia="Times New Roman" w:hAnsi="Times New Roman" w:cs="Times New Roman"/>
          <w:lang w:eastAsia="sk-SK"/>
        </w:rPr>
        <w:t xml:space="preserve">riadenia Komisie (EÚ) 2017/892 </w:t>
      </w:r>
      <w:r w:rsidRPr="009F19A6">
        <w:rPr>
          <w:rFonts w:ascii="Times New Roman" w:eastAsia="Times New Roman" w:hAnsi="Times New Roman" w:cs="Times New Roman"/>
          <w:lang w:eastAsia="sk-SK"/>
        </w:rPr>
        <w:t>ako aj národnej legislatívy SR, ktoré budem dodržiavať;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združenie organizácií výrobcov bolo založené a bude plniť ciele ustanovené v nariadení EP a</w:t>
      </w:r>
      <w:r w:rsidR="0044778F">
        <w:rPr>
          <w:rFonts w:ascii="Times New Roman" w:eastAsia="Times New Roman" w:hAnsi="Times New Roman" w:cs="Times New Roman"/>
          <w:lang w:eastAsia="sk-SK"/>
        </w:rPr>
        <w:t> </w:t>
      </w:r>
      <w:r w:rsidRPr="009F19A6">
        <w:rPr>
          <w:rFonts w:ascii="Times New Roman" w:eastAsia="Times New Roman" w:hAnsi="Times New Roman" w:cs="Times New Roman"/>
          <w:lang w:eastAsia="sk-SK"/>
        </w:rPr>
        <w:t>Rady (ES) č. 1308/2013</w:t>
      </w:r>
      <w:r w:rsidR="003621F8">
        <w:rPr>
          <w:rFonts w:ascii="Times New Roman" w:eastAsia="Times New Roman" w:hAnsi="Times New Roman" w:cs="Times New Roman"/>
          <w:lang w:eastAsia="sk-SK"/>
        </w:rPr>
        <w:t xml:space="preserve"> v platnom znení</w:t>
      </w:r>
      <w:r w:rsidRPr="009F19A6">
        <w:rPr>
          <w:rFonts w:ascii="Times New Roman" w:eastAsia="Times New Roman" w:hAnsi="Times New Roman" w:cs="Times New Roman"/>
          <w:lang w:eastAsia="sk-SK"/>
        </w:rPr>
        <w:t>, zabezpečuje adekvátne obchodné, rozpočtové a účtovné postupy ako aj výrobno-technickú infraštruktúru pri plnení cieľov, ktoré na seba prebrala;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je vylúčené akékoľvek zneužitie moci a vplyvu pri správe a prevádzke združenia organizácie výrobcov jedným členom;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nie je dovolené žiadnemu výrobcovi uzatvárať alebo udržiavať priame zmluvy s obchodným partnerom;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členovia a združenie organizácií výrobcov budú s platobnou agentúrou spolupracovať v maximálne možnej miere, tak že jej poskytnú akékoľvek potrebné informácie, ktoré bude platobná agentúra v súvislosti s procesom uznávania organizácie výrobcov, požadovať;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členovia združenia organizácií výrobcov umožnia všetkým oprávneným orgánom kontrolovať akékoľvek zariadenia, skladovacie priestory, dokumenty a  záznamy, za účelom overenia informácií uvedených organizáciou v žiadosti o uznanie;</w:t>
      </w:r>
    </w:p>
    <w:p w:rsidR="009F19A6" w:rsidRPr="00D3501E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D3501E">
        <w:rPr>
          <w:rFonts w:ascii="Times New Roman" w:eastAsia="Times New Roman" w:hAnsi="Times New Roman" w:cs="Times New Roman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neexistuje u združenia organizácií výrobcov a ani jej členov dvojité financovanie,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</w:t>
      </w:r>
      <w:r w:rsidR="004C70C1" w:rsidRPr="004144B0">
        <w:rPr>
          <w:rFonts w:ascii="Times New Roman" w:eastAsia="Times New Roman" w:hAnsi="Times New Roman" w:cs="Times New Roman"/>
          <w:lang w:eastAsia="sk-SK"/>
        </w:rPr>
        <w:t>delegovaného nariadenia Komisie (EÚ) 2017/891 a vykonávacieho na</w:t>
      </w:r>
      <w:r w:rsidR="00B7678E">
        <w:rPr>
          <w:rFonts w:ascii="Times New Roman" w:eastAsia="Times New Roman" w:hAnsi="Times New Roman" w:cs="Times New Roman"/>
          <w:lang w:eastAsia="sk-SK"/>
        </w:rPr>
        <w:t xml:space="preserve">riadenia Komisie (EÚ) 2017/892 </w:t>
      </w:r>
      <w:r w:rsidRPr="009F19A6">
        <w:rPr>
          <w:rFonts w:ascii="Times New Roman" w:eastAsia="Times New Roman" w:hAnsi="Times New Roman" w:cs="Times New Roman"/>
          <w:lang w:eastAsia="sk-SK"/>
        </w:rPr>
        <w:t xml:space="preserve">alebo s opatreniami </w:t>
      </w:r>
      <w:r w:rsidR="002A4AEA">
        <w:rPr>
          <w:rFonts w:ascii="Times New Roman" w:eastAsia="Times New Roman" w:hAnsi="Times New Roman" w:cs="Times New Roman"/>
          <w:lang w:eastAsia="sk-SK"/>
        </w:rPr>
        <w:t xml:space="preserve">programu </w:t>
      </w:r>
      <w:r w:rsidRPr="009F19A6">
        <w:rPr>
          <w:rFonts w:ascii="Times New Roman" w:eastAsia="Times New Roman" w:hAnsi="Times New Roman" w:cs="Times New Roman"/>
          <w:lang w:eastAsia="sk-SK"/>
        </w:rPr>
        <w:t>rozvoja vidieka;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združenie organizácií výrobcov poskytne údaje pre účely štatistiky a ostatných trhových informácií pre platobnú agentúru alebo ňou poverené inštitúcie. </w:t>
      </w:r>
    </w:p>
    <w:p w:rsidR="009F19A6" w:rsidRPr="009F19A6" w:rsidRDefault="009F19A6" w:rsidP="009F19A6">
      <w:pPr>
        <w:spacing w:after="120" w:line="320" w:lineRule="exact"/>
        <w:ind w:right="-493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Obchodné meno /názov združenia organizácie/žiadateľa:</w:t>
      </w: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Meno a priezvisko osoby oprávnenej konať v mene združenia organizácie/žiadateľa:</w:t>
      </w: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Dátum:</w:t>
      </w: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tabs>
          <w:tab w:val="left" w:pos="6946"/>
        </w:tabs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ab/>
        <w:t xml:space="preserve">Pečiatka a podpis </w:t>
      </w:r>
    </w:p>
    <w:p w:rsidR="009F19A6" w:rsidRPr="009F19A6" w:rsidRDefault="009F19A6" w:rsidP="009F19A6">
      <w:pPr>
        <w:spacing w:after="120" w:line="240" w:lineRule="auto"/>
        <w:ind w:right="49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tabs>
          <w:tab w:val="left" w:pos="7371"/>
        </w:tabs>
        <w:spacing w:after="0" w:line="240" w:lineRule="auto"/>
        <w:ind w:right="49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ab/>
        <w:t>(osvedčený)</w:t>
      </w: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sectPr w:rsidR="009F19A6" w:rsidRPr="009F19A6" w:rsidSect="009F19A6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A35BC7" w:rsidRDefault="004D357D"/>
    <w:sectPr w:rsidR="00A35BC7" w:rsidSect="00736D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060D" w:rsidRDefault="0083060D">
      <w:pPr>
        <w:spacing w:after="0" w:line="240" w:lineRule="auto"/>
      </w:pPr>
      <w:r>
        <w:separator/>
      </w:r>
    </w:p>
  </w:endnote>
  <w:endnote w:type="continuationSeparator" w:id="0">
    <w:p w:rsidR="0083060D" w:rsidRDefault="008306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50B0" w:rsidRDefault="005A50B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50B0" w:rsidRDefault="005A50B0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50B0" w:rsidRDefault="005A50B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060D" w:rsidRDefault="0083060D">
      <w:pPr>
        <w:spacing w:after="0" w:line="240" w:lineRule="auto"/>
      </w:pPr>
      <w:r>
        <w:separator/>
      </w:r>
    </w:p>
  </w:footnote>
  <w:footnote w:type="continuationSeparator" w:id="0">
    <w:p w:rsidR="0083060D" w:rsidRDefault="008306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50B0" w:rsidRDefault="005A50B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5631BB" w:rsidRPr="00AF0025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Pr="00830DC7" w:rsidRDefault="009F19A6" w:rsidP="00830DC7">
          <w:pPr>
            <w:pStyle w:val="Hlavika"/>
            <w:rPr>
              <w:b/>
              <w:sz w:val="28"/>
            </w:rPr>
          </w:pPr>
          <w:r w:rsidRPr="00830DC7">
            <w:rPr>
              <w:b/>
              <w:sz w:val="28"/>
            </w:rPr>
            <w:t>Pôdohospodárska platobná agentúra</w:t>
          </w:r>
        </w:p>
        <w:p w:rsidR="005631BB" w:rsidRPr="00AF0025" w:rsidRDefault="009F19A6" w:rsidP="008159F6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 w:rsidRPr="00AF0025">
            <w:rPr>
              <w:rFonts w:ascii="Times New Roman" w:hAnsi="Times New Roman" w:cs="Times New Roman"/>
              <w:b/>
              <w:sz w:val="28"/>
            </w:rPr>
            <w:t>Sekcia organizácie trhu</w:t>
          </w:r>
          <w:r w:rsidR="005A50B0">
            <w:rPr>
              <w:rFonts w:ascii="Times New Roman" w:hAnsi="Times New Roman" w:cs="Times New Roman"/>
              <w:b/>
              <w:sz w:val="28"/>
            </w:rPr>
            <w:t xml:space="preserve"> a štátnej pomoci</w:t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Pr="00AF0025" w:rsidRDefault="004D357D" w:rsidP="008159F6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Pr="00AF0025" w:rsidRDefault="009F19A6" w:rsidP="008159F6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D</w:t>
          </w:r>
          <w:r w:rsidRPr="00AF0025">
            <w:rPr>
              <w:b/>
              <w:sz w:val="20"/>
            </w:rPr>
            <w:t>obrovičova 12</w:t>
          </w:r>
        </w:p>
        <w:p w:rsidR="005631BB" w:rsidRPr="00AF0025" w:rsidRDefault="009F19A6" w:rsidP="008159F6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:rsidR="005631BB" w:rsidRPr="00AF0025" w:rsidRDefault="009F19A6" w:rsidP="008159F6">
          <w:pPr>
            <w:pStyle w:val="Hlavika"/>
            <w:jc w:val="right"/>
          </w:pPr>
          <w:r w:rsidRPr="00AF0025">
            <w:rPr>
              <w:b/>
              <w:sz w:val="20"/>
            </w:rPr>
            <w:t>Tel.: 02/59 266 111</w:t>
          </w:r>
        </w:p>
      </w:tc>
    </w:tr>
  </w:tbl>
  <w:p w:rsidR="005631BB" w:rsidRPr="00E91745" w:rsidRDefault="004D357D" w:rsidP="00E9174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50B0" w:rsidRDefault="005A50B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D24EF1"/>
    <w:multiLevelType w:val="hybridMultilevel"/>
    <w:tmpl w:val="68588BC4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DB1418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7353B"/>
    <w:rsid w:val="000229A6"/>
    <w:rsid w:val="00024BE2"/>
    <w:rsid w:val="000323FC"/>
    <w:rsid w:val="00056CD5"/>
    <w:rsid w:val="00062EB6"/>
    <w:rsid w:val="000F24DB"/>
    <w:rsid w:val="001D6FDE"/>
    <w:rsid w:val="00251BD6"/>
    <w:rsid w:val="0027353B"/>
    <w:rsid w:val="002A4AEA"/>
    <w:rsid w:val="003621F8"/>
    <w:rsid w:val="003B4787"/>
    <w:rsid w:val="003C0838"/>
    <w:rsid w:val="004144B0"/>
    <w:rsid w:val="0044778F"/>
    <w:rsid w:val="004B166A"/>
    <w:rsid w:val="004C70C1"/>
    <w:rsid w:val="004D357D"/>
    <w:rsid w:val="004E73A4"/>
    <w:rsid w:val="00532645"/>
    <w:rsid w:val="005A50B0"/>
    <w:rsid w:val="006055E8"/>
    <w:rsid w:val="00645285"/>
    <w:rsid w:val="00655882"/>
    <w:rsid w:val="00674BCA"/>
    <w:rsid w:val="00690604"/>
    <w:rsid w:val="00736D14"/>
    <w:rsid w:val="007A5913"/>
    <w:rsid w:val="0083060D"/>
    <w:rsid w:val="00864CCC"/>
    <w:rsid w:val="00891EC9"/>
    <w:rsid w:val="00894770"/>
    <w:rsid w:val="008C332E"/>
    <w:rsid w:val="009F19A6"/>
    <w:rsid w:val="00A739AD"/>
    <w:rsid w:val="00B03280"/>
    <w:rsid w:val="00B359B7"/>
    <w:rsid w:val="00B53A4C"/>
    <w:rsid w:val="00B7678E"/>
    <w:rsid w:val="00C854FA"/>
    <w:rsid w:val="00CF6AE1"/>
    <w:rsid w:val="00D3501E"/>
    <w:rsid w:val="00D94BDC"/>
    <w:rsid w:val="00DB6E00"/>
    <w:rsid w:val="00E0701C"/>
    <w:rsid w:val="00E66FCA"/>
    <w:rsid w:val="00EB342D"/>
    <w:rsid w:val="00F964D0"/>
    <w:rsid w:val="00F979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3CCA678-BA5D-471D-98B7-674E86587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36D14"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F19A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uiPriority w:val="99"/>
    <w:rsid w:val="009F19A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9F19A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9F19A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9F19A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9F19A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F19A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Odkaznakomentr">
    <w:name w:val="annotation reference"/>
    <w:basedOn w:val="Predvolenpsmoodseku"/>
    <w:uiPriority w:val="99"/>
    <w:semiHidden/>
    <w:unhideWhenUsed/>
    <w:rsid w:val="00DB6E0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B6E0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B6E0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B6E0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B6E00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B6E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6E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6FCA"/>
    <w:pPr>
      <w:ind w:left="720"/>
      <w:contextualSpacing/>
    </w:pPr>
  </w:style>
  <w:style w:type="paragraph" w:customStyle="1" w:styleId="obycajnytext">
    <w:name w:val="obycajny text"/>
    <w:basedOn w:val="Normlny"/>
    <w:rsid w:val="00C854FA"/>
    <w:pPr>
      <w:spacing w:after="0" w:line="240" w:lineRule="auto"/>
    </w:pPr>
    <w:rPr>
      <w:rFonts w:ascii="Times New Roman" w:eastAsia="Times New Roman" w:hAnsi="Times New Roman" w:cs="Times New Roman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9</Pages>
  <Words>1636</Words>
  <Characters>9328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10943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Dulíková Klaudia</dc:creator>
  <cp:lastModifiedBy>Sučíková Martina</cp:lastModifiedBy>
  <cp:revision>9</cp:revision>
  <dcterms:created xsi:type="dcterms:W3CDTF">2017-06-13T08:18:00Z</dcterms:created>
  <dcterms:modified xsi:type="dcterms:W3CDTF">2017-11-15T06:37:00Z</dcterms:modified>
</cp:coreProperties>
</file>