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000" w:type="pct"/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1668"/>
        <w:gridCol w:w="1133"/>
        <w:gridCol w:w="6487"/>
      </w:tblGrid>
      <w:tr w:rsidR="00DB1AD9" w:rsidRPr="00467277" w:rsidTr="00740709">
        <w:tc>
          <w:tcPr>
            <w:tcW w:w="1508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B1AD9" w:rsidRPr="00467277" w:rsidRDefault="00DB1AD9" w:rsidP="00DB1AD9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Program</w:t>
            </w:r>
            <w:r w:rsidRPr="00467277">
              <w:rPr>
                <w:rFonts w:asciiTheme="minorHAnsi" w:hAnsiTheme="minorHAnsi"/>
                <w:vertAlign w:val="superscript"/>
              </w:rPr>
              <w:footnoteReference w:id="1"/>
            </w:r>
            <w:r w:rsidRPr="00467277">
              <w:rPr>
                <w:rFonts w:asciiTheme="minorHAnsi" w:hAnsiTheme="minorHAnsi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3492" w:type="pct"/>
                <w:tcBorders>
                  <w:bottom w:val="single" w:sz="4" w:space="0" w:color="auto"/>
                </w:tcBorders>
                <w:shd w:val="clear" w:color="auto" w:fill="D9D9D9" w:themeFill="background1" w:themeFillShade="D9"/>
              </w:tcPr>
              <w:p w:rsidR="00DB1AD9" w:rsidRPr="00467277" w:rsidRDefault="005F626A" w:rsidP="00DB1AD9">
                <w:pPr>
                  <w:jc w:val="both"/>
                  <w:rPr>
                    <w:rFonts w:asciiTheme="minorHAnsi" w:hAnsiTheme="minorHAnsi"/>
                  </w:rPr>
                </w:pPr>
                <w:r w:rsidRPr="00467277">
                  <w:rPr>
                    <w:rFonts w:asciiTheme="minorHAnsi" w:hAnsiTheme="minorHAnsi"/>
                    <w:color w:val="808080"/>
                  </w:rPr>
                  <w:t>Program rozvoja vidieka</w:t>
                </w:r>
              </w:p>
            </w:tc>
          </w:sdtContent>
        </w:sdt>
      </w:tr>
      <w:tr w:rsidR="002E2E71" w:rsidRPr="00467277" w:rsidTr="007056D2">
        <w:trPr>
          <w:trHeight w:val="624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2E2E71" w:rsidP="007056D2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Priorita: </w:t>
            </w:r>
          </w:p>
        </w:tc>
        <w:tc>
          <w:tcPr>
            <w:tcW w:w="41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89248E" w:rsidP="00F802EE">
            <w:pPr>
              <w:ind w:left="317" w:hanging="317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</w:t>
            </w:r>
            <w:r w:rsidR="002E2E71" w:rsidRPr="00467277">
              <w:rPr>
                <w:rFonts w:asciiTheme="minorHAnsi" w:hAnsiTheme="minorHAnsi"/>
              </w:rPr>
              <w:t xml:space="preserve"> </w:t>
            </w:r>
            <w:r w:rsidR="007056D2">
              <w:rPr>
                <w:rFonts w:asciiTheme="minorHAnsi" w:hAnsiTheme="minorHAnsi"/>
              </w:rPr>
              <w:t xml:space="preserve">– </w:t>
            </w:r>
            <w:r w:rsidRPr="0089248E">
              <w:rPr>
                <w:rFonts w:asciiTheme="minorHAnsi" w:hAnsiTheme="minorHAnsi"/>
              </w:rPr>
              <w:t>Posilnenie životaschopnosti poľnohospodárskych podnikov a konkurencieschopnosti všetkých druhov poľnohospodárstva vo všetkých regiónoch a presadzovanie inovačných poľnohospodárskych technológií a udržateľného obhospodarovania lesov</w:t>
            </w:r>
          </w:p>
        </w:tc>
      </w:tr>
      <w:tr w:rsidR="002E2E71" w:rsidRPr="00467277" w:rsidTr="007056D2">
        <w:trPr>
          <w:trHeight w:val="536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2E2E71" w:rsidP="007056D2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Tematický cieľ:</w:t>
            </w:r>
          </w:p>
        </w:tc>
        <w:tc>
          <w:tcPr>
            <w:tcW w:w="41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7056D2" w:rsidP="00F802EE">
            <w:pPr>
              <w:ind w:left="317" w:hanging="317"/>
              <w:jc w:val="both"/>
              <w:rPr>
                <w:rFonts w:asciiTheme="minorHAnsi" w:hAnsiTheme="minorHAnsi"/>
                <w:bCs/>
                <w:iCs/>
              </w:rPr>
            </w:pPr>
            <w:r>
              <w:rPr>
                <w:rFonts w:asciiTheme="minorHAnsi" w:hAnsiTheme="minorHAnsi"/>
                <w:bCs/>
                <w:iCs/>
              </w:rPr>
              <w:t>3</w:t>
            </w:r>
            <w:r w:rsidR="00006A33" w:rsidRPr="00467277">
              <w:rPr>
                <w:rFonts w:asciiTheme="minorHAnsi" w:hAnsiTheme="minorHAnsi"/>
                <w:bCs/>
                <w:iCs/>
              </w:rPr>
              <w:t xml:space="preserve"> </w:t>
            </w:r>
            <w:r w:rsidR="00006A33" w:rsidRPr="00467277">
              <w:rPr>
                <w:rFonts w:asciiTheme="minorHAnsi" w:hAnsiTheme="minorHAnsi"/>
              </w:rPr>
              <w:t>–</w:t>
            </w:r>
            <w:r w:rsidR="00006A33" w:rsidRPr="00467277">
              <w:rPr>
                <w:rFonts w:asciiTheme="minorHAnsi" w:hAnsiTheme="minorHAnsi"/>
                <w:bCs/>
                <w:iCs/>
              </w:rPr>
              <w:t xml:space="preserve"> </w:t>
            </w:r>
            <w:r w:rsidRPr="007056D2">
              <w:rPr>
                <w:rFonts w:asciiTheme="minorHAnsi" w:hAnsiTheme="minorHAnsi"/>
                <w:bCs/>
                <w:iCs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2E2E71" w:rsidRPr="00467277" w:rsidTr="007056D2">
        <w:trPr>
          <w:trHeight w:val="397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2E2E71" w:rsidP="007056D2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Opatrenie</w:t>
            </w:r>
            <w:r w:rsidR="00400BB3">
              <w:rPr>
                <w:rFonts w:asciiTheme="minorHAnsi" w:hAnsiTheme="minorHAnsi"/>
              </w:rPr>
              <w:t>:</w:t>
            </w:r>
          </w:p>
        </w:tc>
        <w:tc>
          <w:tcPr>
            <w:tcW w:w="41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400BB3" w:rsidP="00F802EE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</w:t>
            </w:r>
            <w:r w:rsidR="00740709" w:rsidRPr="00467277">
              <w:rPr>
                <w:rFonts w:asciiTheme="minorHAnsi" w:hAnsiTheme="minorHAnsi"/>
              </w:rPr>
              <w:t xml:space="preserve"> – </w:t>
            </w:r>
            <w:r w:rsidRPr="00400BB3">
              <w:rPr>
                <w:rFonts w:asciiTheme="minorHAnsi" w:hAnsiTheme="minorHAnsi"/>
              </w:rPr>
              <w:t>Rozvoj poľnohospodárskych podnikov a podnikateľskej činnosti</w:t>
            </w:r>
          </w:p>
        </w:tc>
      </w:tr>
      <w:tr w:rsidR="00400BB3" w:rsidRPr="00467277" w:rsidTr="007056D2">
        <w:trPr>
          <w:trHeight w:val="397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00BB3" w:rsidRPr="00467277" w:rsidRDefault="00400BB3" w:rsidP="007056D2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Podopatrenie:</w:t>
            </w:r>
          </w:p>
        </w:tc>
        <w:tc>
          <w:tcPr>
            <w:tcW w:w="41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400BB3" w:rsidRDefault="00400BB3" w:rsidP="00F802EE">
            <w:pPr>
              <w:ind w:left="600" w:hanging="60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6.3 – </w:t>
            </w:r>
            <w:r w:rsidRPr="00400BB3">
              <w:rPr>
                <w:rFonts w:asciiTheme="minorHAnsi" w:hAnsiTheme="minorHAnsi"/>
              </w:rPr>
              <w:t>Pomoc na začatie podnikateľskej činnosti na rozvoj malých poľnohospodárskych podnikov</w:t>
            </w:r>
          </w:p>
        </w:tc>
      </w:tr>
      <w:tr w:rsidR="002E2E71" w:rsidRPr="00467277" w:rsidTr="007056D2">
        <w:trPr>
          <w:trHeight w:val="550"/>
        </w:trPr>
        <w:tc>
          <w:tcPr>
            <w:tcW w:w="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2E2E71" w:rsidP="007056D2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Fokusová oblasť:</w:t>
            </w:r>
          </w:p>
        </w:tc>
        <w:tc>
          <w:tcPr>
            <w:tcW w:w="41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E2E71" w:rsidRPr="00467277" w:rsidRDefault="00400BB3" w:rsidP="00F802EE">
            <w:pPr>
              <w:ind w:left="459" w:hanging="459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2A</w:t>
            </w:r>
            <w:r w:rsidR="00740709" w:rsidRPr="00467277">
              <w:rPr>
                <w:rFonts w:asciiTheme="minorHAnsi" w:hAnsiTheme="minorHAnsi"/>
              </w:rPr>
              <w:t xml:space="preserve"> – </w:t>
            </w:r>
            <w:r w:rsidRPr="00400BB3">
              <w:rPr>
                <w:rFonts w:asciiTheme="minorHAnsi" w:hAnsiTheme="minorHAnsi"/>
              </w:rPr>
              <w:t>zlepšenie hospodárskeho výkonu všetkých poľnohospodárskych podnikov a uľahčenie reštrukturalizácie a modernizácie poľnohospodárskych podnikov, najmä na účely zvýšenia ich účasti na trhu, zamerania na trh a poľnohospodárskej diverzifikácie</w:t>
            </w:r>
          </w:p>
        </w:tc>
      </w:tr>
      <w:tr w:rsidR="005A4C06" w:rsidRPr="00467277" w:rsidTr="005A4C06">
        <w:trPr>
          <w:trHeight w:val="55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5A4C06" w:rsidRDefault="005A4C06" w:rsidP="00400BB3">
            <w:pPr>
              <w:jc w:val="both"/>
              <w:rPr>
                <w:rFonts w:asciiTheme="minorHAnsi" w:hAnsiTheme="minorHAnsi"/>
              </w:rPr>
            </w:pPr>
            <w:r w:rsidRPr="005A4C06">
              <w:rPr>
                <w:rFonts w:asciiTheme="minorHAnsi" w:hAnsiTheme="minorHAnsi"/>
                <w:b/>
              </w:rPr>
              <w:t>Identifikované výzvy EŠIF so synergickým účinkom k programu</w:t>
            </w:r>
            <w:r w:rsidRPr="005A4C06">
              <w:rPr>
                <w:rFonts w:asciiTheme="minorHAnsi" w:hAnsiTheme="minorHAnsi"/>
              </w:rPr>
              <w:t>:</w:t>
            </w:r>
          </w:p>
        </w:tc>
      </w:tr>
      <w:tr w:rsidR="0078555C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78555C" w:rsidRPr="00467277" w:rsidRDefault="0078555C" w:rsidP="002A7013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78555C" w:rsidRPr="00467277" w:rsidRDefault="0078555C" w:rsidP="002A7013">
            <w:pPr>
              <w:rPr>
                <w:rFonts w:asciiTheme="minorHAnsi" w:hAnsiTheme="minorHAnsi"/>
              </w:rPr>
            </w:pPr>
          </w:p>
        </w:tc>
      </w:tr>
      <w:tr w:rsidR="00BD438C" w:rsidRPr="00467277" w:rsidTr="004875D1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BD438C" w:rsidRPr="00467277" w:rsidRDefault="00BD438C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Program:</w:t>
            </w:r>
            <w:r w:rsidR="00006A33" w:rsidRPr="00467277">
              <w:rPr>
                <w:rFonts w:asciiTheme="minorHAnsi" w:hAnsiTheme="minorHAnsi"/>
              </w:rPr>
              <w:t xml:space="preserve"> </w:t>
            </w:r>
            <w:r w:rsidR="0089248E" w:rsidRPr="0089248E">
              <w:rPr>
                <w:rFonts w:asciiTheme="minorHAnsi" w:hAnsiTheme="minorHAnsi"/>
                <w:b/>
              </w:rPr>
              <w:t>OP RH</w:t>
            </w:r>
          </w:p>
          <w:p w:rsidR="00BD438C" w:rsidRPr="00467277" w:rsidRDefault="00BD438C" w:rsidP="00BD438C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Prioritná os:</w:t>
            </w:r>
            <w:r w:rsidR="00006A33" w:rsidRPr="00467277">
              <w:rPr>
                <w:rFonts w:asciiTheme="minorHAnsi" w:hAnsiTheme="minorHAnsi"/>
              </w:rPr>
              <w:t xml:space="preserve"> </w:t>
            </w:r>
            <w:r w:rsidR="0089248E">
              <w:rPr>
                <w:rFonts w:asciiTheme="minorHAnsi" w:hAnsiTheme="minorHAnsi"/>
              </w:rPr>
              <w:t>2</w:t>
            </w:r>
          </w:p>
          <w:p w:rsidR="00BD438C" w:rsidRPr="00467277" w:rsidRDefault="00BD438C" w:rsidP="00BD438C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Tematický cieľ:</w:t>
            </w:r>
            <w:r w:rsidR="00006A33" w:rsidRPr="00467277">
              <w:rPr>
                <w:rFonts w:asciiTheme="minorHAnsi" w:hAnsiTheme="minorHAnsi"/>
              </w:rPr>
              <w:t xml:space="preserve"> </w:t>
            </w:r>
            <w:r w:rsidR="0089248E">
              <w:rPr>
                <w:rFonts w:asciiTheme="minorHAnsi" w:hAnsiTheme="minorHAnsi"/>
              </w:rPr>
              <w:t>3</w:t>
            </w:r>
          </w:p>
          <w:p w:rsidR="00BD438C" w:rsidRPr="00467277" w:rsidRDefault="0089248E" w:rsidP="00BD438C">
            <w:pPr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Opatrenie</w:t>
            </w:r>
            <w:r w:rsidR="00BD438C" w:rsidRPr="00467277">
              <w:rPr>
                <w:rFonts w:asciiTheme="minorHAnsi" w:hAnsiTheme="minorHAnsi"/>
              </w:rPr>
              <w:t>:</w:t>
            </w:r>
            <w:r w:rsidR="00006A33" w:rsidRPr="00467277">
              <w:rPr>
                <w:rFonts w:asciiTheme="minorHAnsi" w:hAnsiTheme="minorHAnsi"/>
              </w:rPr>
              <w:t xml:space="preserve"> </w:t>
            </w:r>
            <w:r w:rsidRPr="0089248E">
              <w:rPr>
                <w:rFonts w:asciiTheme="minorHAnsi" w:hAnsiTheme="minorHAnsi"/>
              </w:rPr>
              <w:t>čl. 48.1.a, c, d, f, g</w:t>
            </w:r>
            <w:r w:rsidR="008C2156">
              <w:rPr>
                <w:rFonts w:asciiTheme="minorHAnsi" w:hAnsiTheme="minorHAnsi"/>
              </w:rPr>
              <w:t>, h</w:t>
            </w:r>
          </w:p>
          <w:p w:rsidR="00BD438C" w:rsidRPr="00467277" w:rsidRDefault="00BD438C" w:rsidP="0089248E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Špecifický cieľ:</w:t>
            </w:r>
            <w:r w:rsidR="00006A33" w:rsidRPr="00467277">
              <w:rPr>
                <w:rFonts w:asciiTheme="minorHAnsi" w:hAnsiTheme="minorHAnsi"/>
              </w:rPr>
              <w:t xml:space="preserve"> </w:t>
            </w:r>
            <w:r w:rsidR="0089248E" w:rsidRPr="0089248E">
              <w:rPr>
                <w:rFonts w:asciiTheme="minorHAnsi" w:hAnsiTheme="minorHAnsi"/>
              </w:rPr>
              <w:t>2.2</w:t>
            </w:r>
          </w:p>
        </w:tc>
      </w:tr>
      <w:tr w:rsidR="00DB1AD9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467277" w:rsidRDefault="00DB1AD9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</w:rPr>
            <w:alias w:val="Indikatívny mesiac a rok zverejnenia"/>
            <w:tag w:val="Indikatívny mesiac a rok zverejnenia"/>
            <w:id w:val="832490019"/>
            <w:date w:fullDate="2017-05-31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DB1AD9" w:rsidRPr="00467277" w:rsidRDefault="008C2156" w:rsidP="002161B5">
                <w:pPr>
                  <w:rPr>
                    <w:rFonts w:asciiTheme="minorHAnsi" w:hAnsiTheme="minorHAnsi"/>
                  </w:rPr>
                </w:pPr>
                <w:r>
                  <w:rPr>
                    <w:rFonts w:asciiTheme="minorHAnsi" w:hAnsiTheme="minorHAnsi"/>
                  </w:rPr>
                  <w:t>máj 2017</w:t>
                </w:r>
              </w:p>
            </w:tc>
          </w:sdtContent>
        </w:sdt>
      </w:tr>
      <w:tr w:rsidR="00DB1AD9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DB1AD9" w:rsidRPr="00467277" w:rsidRDefault="00DB1AD9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8C2156" w:rsidRPr="00F802EE" w:rsidRDefault="00576EF5" w:rsidP="002161B5">
            <w:pPr>
              <w:rPr>
                <w:rFonts w:asciiTheme="minorHAnsi" w:hAnsiTheme="minorHAnsi"/>
              </w:rPr>
            </w:pPr>
            <w:hyperlink r:id="rId8" w:history="1">
              <w:r w:rsidR="008C2156" w:rsidRPr="00F802EE">
                <w:rPr>
                  <w:rStyle w:val="Hypertextovprepojenie"/>
                  <w:rFonts w:asciiTheme="minorHAnsi" w:hAnsiTheme="minorHAnsi"/>
                </w:rPr>
                <w:t>http://www.apa.sk/vyzva-c-oprh-akva-2-2-1-a1-2017-01-aktivita1</w:t>
              </w:r>
            </w:hyperlink>
          </w:p>
        </w:tc>
      </w:tr>
      <w:tr w:rsidR="00DB1AD9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DB1AD9" w:rsidRPr="00467277" w:rsidRDefault="00DB1AD9" w:rsidP="002161B5">
            <w:pPr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DB1AD9" w:rsidRPr="00467277" w:rsidRDefault="00DB1AD9" w:rsidP="002161B5">
            <w:pPr>
              <w:rPr>
                <w:rFonts w:asciiTheme="minorHAnsi" w:hAnsiTheme="minorHAnsi"/>
              </w:rPr>
            </w:pPr>
          </w:p>
        </w:tc>
      </w:tr>
      <w:tr w:rsidR="00006A33" w:rsidRPr="00467277" w:rsidTr="004875D1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006A33" w:rsidRPr="00467277" w:rsidRDefault="00006A33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Program: </w:t>
            </w:r>
            <w:r w:rsidR="0089248E" w:rsidRPr="0089248E">
              <w:rPr>
                <w:rFonts w:asciiTheme="minorHAnsi" w:hAnsiTheme="minorHAnsi"/>
                <w:b/>
              </w:rPr>
              <w:t>OP RH</w:t>
            </w:r>
          </w:p>
          <w:p w:rsidR="00006A33" w:rsidRPr="00467277" w:rsidRDefault="00006A33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Prioritná os: </w:t>
            </w:r>
            <w:r w:rsidR="0089248E">
              <w:rPr>
                <w:rFonts w:asciiTheme="minorHAnsi" w:hAnsiTheme="minorHAnsi"/>
              </w:rPr>
              <w:t>2</w:t>
            </w:r>
          </w:p>
          <w:p w:rsidR="00006A33" w:rsidRPr="00467277" w:rsidRDefault="00006A33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Tematický cieľ: </w:t>
            </w:r>
            <w:r w:rsidR="0089248E">
              <w:rPr>
                <w:rFonts w:asciiTheme="minorHAnsi" w:hAnsiTheme="minorHAnsi"/>
              </w:rPr>
              <w:t>3</w:t>
            </w:r>
          </w:p>
          <w:p w:rsidR="00006A33" w:rsidRPr="00467277" w:rsidRDefault="00EE10FB" w:rsidP="002161B5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Opatrenie</w:t>
            </w:r>
            <w:r w:rsidR="00006A33" w:rsidRPr="00467277">
              <w:rPr>
                <w:rFonts w:asciiTheme="minorHAnsi" w:hAnsiTheme="minorHAnsi"/>
              </w:rPr>
              <w:t xml:space="preserve">: </w:t>
            </w:r>
            <w:r w:rsidRPr="00EE10FB">
              <w:rPr>
                <w:rFonts w:asciiTheme="minorHAnsi" w:hAnsiTheme="minorHAnsi"/>
              </w:rPr>
              <w:t>čl. 48.1.h</w:t>
            </w:r>
          </w:p>
          <w:p w:rsidR="00006A33" w:rsidRPr="00467277" w:rsidRDefault="00006A33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Špecifický cieľ: </w:t>
            </w:r>
            <w:r w:rsidR="00EE10FB">
              <w:rPr>
                <w:rFonts w:asciiTheme="minorHAnsi" w:hAnsiTheme="minorHAnsi"/>
              </w:rPr>
              <w:t>2.2</w:t>
            </w:r>
          </w:p>
        </w:tc>
      </w:tr>
      <w:tr w:rsidR="00006A33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467277" w:rsidRDefault="00006A33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</w:rPr>
            <w:alias w:val="Indikatívny mesiac a rok zverejnenia"/>
            <w:tag w:val="Indikatívny mesiac a rok zverejnenia"/>
            <w:id w:val="-881940085"/>
            <w:date w:fullDate="2017-05-31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006A33" w:rsidRPr="00467277" w:rsidRDefault="008C2156" w:rsidP="002161B5">
                <w:pPr>
                  <w:rPr>
                    <w:rFonts w:asciiTheme="minorHAnsi" w:hAnsiTheme="minorHAnsi"/>
                  </w:rPr>
                </w:pPr>
                <w:r>
                  <w:rPr>
                    <w:rFonts w:asciiTheme="minorHAnsi" w:hAnsiTheme="minorHAnsi"/>
                  </w:rPr>
                  <w:t>máj 2017</w:t>
                </w:r>
              </w:p>
            </w:tc>
          </w:sdtContent>
        </w:sdt>
      </w:tr>
      <w:tr w:rsidR="00006A33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467277" w:rsidRDefault="00006A33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615BC2" w:rsidRPr="00F802EE" w:rsidRDefault="00F802EE" w:rsidP="002161B5">
            <w:pPr>
              <w:rPr>
                <w:rFonts w:asciiTheme="minorHAnsi" w:hAnsiTheme="minorHAnsi"/>
              </w:rPr>
            </w:pPr>
            <w:hyperlink r:id="rId9" w:history="1">
              <w:r w:rsidR="008C2156" w:rsidRPr="00F802EE">
                <w:rPr>
                  <w:rStyle w:val="Hypertextovprepojenie"/>
                  <w:rFonts w:asciiTheme="minorHAnsi" w:hAnsiTheme="minorHAnsi"/>
                </w:rPr>
                <w:t>http://www.a</w:t>
              </w:r>
              <w:r w:rsidR="008C2156" w:rsidRPr="00F802EE">
                <w:rPr>
                  <w:rStyle w:val="Hypertextovprepojenie"/>
                  <w:rFonts w:asciiTheme="minorHAnsi" w:hAnsiTheme="minorHAnsi"/>
                </w:rPr>
                <w:t>p</w:t>
              </w:r>
              <w:r w:rsidR="008C2156" w:rsidRPr="00F802EE">
                <w:rPr>
                  <w:rStyle w:val="Hypertextovprepojenie"/>
                  <w:rFonts w:asciiTheme="minorHAnsi" w:hAnsiTheme="minorHAnsi"/>
                </w:rPr>
                <w:t>a.sk/vyzva-c-oprh-akva-2-3-1-a1-2017-01-aktivita1</w:t>
              </w:r>
            </w:hyperlink>
          </w:p>
        </w:tc>
      </w:tr>
      <w:tr w:rsidR="00006A33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006A33" w:rsidRPr="00467277" w:rsidRDefault="00006A33" w:rsidP="002161B5">
            <w:pPr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006A33" w:rsidRPr="00467277" w:rsidRDefault="00006A33" w:rsidP="002161B5">
            <w:pPr>
              <w:rPr>
                <w:rFonts w:asciiTheme="minorHAnsi" w:hAnsiTheme="minorHAnsi"/>
              </w:rPr>
            </w:pPr>
          </w:p>
        </w:tc>
      </w:tr>
      <w:tr w:rsidR="00006A33" w:rsidRPr="00467277" w:rsidTr="004875D1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006A33" w:rsidRPr="00467277" w:rsidRDefault="00006A33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Program: </w:t>
            </w:r>
            <w:r w:rsidR="00EE10FB" w:rsidRPr="00EE10FB">
              <w:rPr>
                <w:rFonts w:asciiTheme="minorHAnsi" w:hAnsiTheme="minorHAnsi"/>
                <w:b/>
              </w:rPr>
              <w:t>OP VaI</w:t>
            </w:r>
          </w:p>
          <w:p w:rsidR="00006A33" w:rsidRPr="00467277" w:rsidRDefault="00006A33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Prioritná os: </w:t>
            </w:r>
            <w:r w:rsidR="00EE10FB">
              <w:rPr>
                <w:rFonts w:asciiTheme="minorHAnsi" w:hAnsiTheme="minorHAnsi"/>
              </w:rPr>
              <w:t>3</w:t>
            </w:r>
          </w:p>
          <w:p w:rsidR="00006A33" w:rsidRPr="00467277" w:rsidRDefault="00006A33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Tematický cieľ: </w:t>
            </w:r>
            <w:r w:rsidR="00EE10FB">
              <w:rPr>
                <w:rFonts w:asciiTheme="minorHAnsi" w:hAnsiTheme="minorHAnsi"/>
              </w:rPr>
              <w:t>3</w:t>
            </w:r>
          </w:p>
          <w:p w:rsidR="00006A33" w:rsidRPr="00467277" w:rsidRDefault="00006A33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Investičná priorita: </w:t>
            </w:r>
            <w:r w:rsidR="00EE10FB" w:rsidRPr="00EE10FB">
              <w:rPr>
                <w:rFonts w:asciiTheme="minorHAnsi" w:hAnsiTheme="minorHAnsi"/>
              </w:rPr>
              <w:t>3.1, 3.3</w:t>
            </w:r>
          </w:p>
          <w:p w:rsidR="00006A33" w:rsidRPr="00467277" w:rsidRDefault="00006A33" w:rsidP="00D14F76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Špecifický cieľ:</w:t>
            </w:r>
            <w:r w:rsidR="00EE10FB" w:rsidRPr="00EE10FB">
              <w:rPr>
                <w:rFonts w:asciiTheme="minorHAnsi" w:hAnsiTheme="minorHAnsi"/>
              </w:rPr>
              <w:t xml:space="preserve"> 3.3.1</w:t>
            </w:r>
          </w:p>
        </w:tc>
      </w:tr>
      <w:tr w:rsidR="00006A33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467277" w:rsidRDefault="00006A33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Predpokladaný mesiac </w:t>
            </w:r>
            <w:r w:rsidRPr="00467277">
              <w:rPr>
                <w:rFonts w:asciiTheme="minorHAnsi" w:hAnsiTheme="minorHAnsi"/>
              </w:rPr>
              <w:lastRenderedPageBreak/>
              <w:t>zverejnenia výzvy:</w:t>
            </w:r>
          </w:p>
        </w:tc>
        <w:sdt>
          <w:sdtPr>
            <w:rPr>
              <w:rFonts w:asciiTheme="minorHAnsi" w:hAnsiTheme="minorHAnsi"/>
            </w:rPr>
            <w:alias w:val="Indikatívny mesiac a rok zverejnenia"/>
            <w:tag w:val="Indikatívny mesiac a rok zverejnenia"/>
            <w:id w:val="24456081"/>
            <w:date w:fullDate="2017-09-20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3492" w:type="pct"/>
                <w:shd w:val="clear" w:color="auto" w:fill="D9D9D9" w:themeFill="background1" w:themeFillShade="D9"/>
                <w:vAlign w:val="center"/>
              </w:tcPr>
              <w:p w:rsidR="00006A33" w:rsidRPr="00467277" w:rsidRDefault="00DF5C0C" w:rsidP="00A77806">
                <w:pPr>
                  <w:rPr>
                    <w:rFonts w:asciiTheme="minorHAnsi" w:hAnsiTheme="minorHAnsi"/>
                  </w:rPr>
                </w:pPr>
                <w:r>
                  <w:rPr>
                    <w:rFonts w:asciiTheme="minorHAnsi" w:hAnsiTheme="minorHAnsi"/>
                  </w:rPr>
                  <w:t>september 2017</w:t>
                </w:r>
              </w:p>
            </w:tc>
          </w:sdtContent>
        </w:sdt>
      </w:tr>
      <w:tr w:rsidR="00006A33" w:rsidRPr="00467277" w:rsidTr="004875D1">
        <w:tc>
          <w:tcPr>
            <w:tcW w:w="1508" w:type="pct"/>
            <w:gridSpan w:val="2"/>
            <w:shd w:val="clear" w:color="auto" w:fill="D9D9D9" w:themeFill="background1" w:themeFillShade="D9"/>
          </w:tcPr>
          <w:p w:rsidR="00006A33" w:rsidRPr="00467277" w:rsidRDefault="00006A33" w:rsidP="002161B5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006A33" w:rsidRPr="00F802EE" w:rsidRDefault="00576EF5" w:rsidP="002A7013">
            <w:pPr>
              <w:rPr>
                <w:rFonts w:asciiTheme="minorHAnsi" w:hAnsiTheme="minorHAnsi"/>
              </w:rPr>
            </w:pPr>
            <w:hyperlink r:id="rId10" w:history="1">
              <w:r w:rsidR="008C2156" w:rsidRPr="00F802EE">
                <w:rPr>
                  <w:rStyle w:val="Hypertextovprepojenie"/>
                  <w:rFonts w:asciiTheme="minorHAnsi" w:hAnsiTheme="minorHAnsi"/>
                </w:rPr>
                <w:t>https://www.opvai.sk/vyzvy/mh-sr/dopytovo-orientovane-projekty/12092017_vyzva_opvai-mhdp2017331-08/</w:t>
              </w:r>
            </w:hyperlink>
            <w:r w:rsidR="008C2156" w:rsidRPr="00F802EE">
              <w:rPr>
                <w:rFonts w:asciiTheme="minorHAnsi" w:hAnsiTheme="minorHAnsi"/>
              </w:rPr>
              <w:t xml:space="preserve"> </w:t>
            </w:r>
          </w:p>
        </w:tc>
      </w:tr>
      <w:tr w:rsidR="00006A33" w:rsidRPr="00467277" w:rsidTr="004875D1">
        <w:tc>
          <w:tcPr>
            <w:tcW w:w="1508" w:type="pct"/>
            <w:gridSpan w:val="2"/>
            <w:shd w:val="clear" w:color="auto" w:fill="FFFFFF" w:themeFill="background1"/>
          </w:tcPr>
          <w:p w:rsidR="00006A33" w:rsidRPr="00467277" w:rsidRDefault="00006A33" w:rsidP="002A7013">
            <w:pPr>
              <w:jc w:val="both"/>
              <w:rPr>
                <w:rFonts w:asciiTheme="minorHAnsi" w:hAnsiTheme="minorHAnsi"/>
              </w:rPr>
            </w:pPr>
          </w:p>
        </w:tc>
        <w:tc>
          <w:tcPr>
            <w:tcW w:w="3492" w:type="pct"/>
            <w:shd w:val="clear" w:color="auto" w:fill="FFFFFF" w:themeFill="background1"/>
          </w:tcPr>
          <w:p w:rsidR="00006A33" w:rsidRPr="00467277" w:rsidRDefault="00006A33" w:rsidP="002A7013">
            <w:pPr>
              <w:rPr>
                <w:rFonts w:asciiTheme="minorHAnsi" w:hAnsiTheme="minorHAnsi"/>
              </w:rPr>
            </w:pPr>
          </w:p>
        </w:tc>
      </w:tr>
      <w:tr w:rsidR="00EE10FB" w:rsidRPr="00467277" w:rsidTr="00344CBD">
        <w:tc>
          <w:tcPr>
            <w:tcW w:w="500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14F76" w:rsidRPr="00467277" w:rsidRDefault="00D14F76" w:rsidP="00D14F76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Program: </w:t>
            </w:r>
            <w:r w:rsidRPr="00EE10FB">
              <w:rPr>
                <w:rFonts w:asciiTheme="minorHAnsi" w:hAnsiTheme="minorHAnsi"/>
                <w:b/>
              </w:rPr>
              <w:t>OP VaI</w:t>
            </w:r>
          </w:p>
          <w:p w:rsidR="00D14F76" w:rsidRPr="00467277" w:rsidRDefault="00D14F76" w:rsidP="00D14F76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Prioritná os: </w:t>
            </w:r>
            <w:r>
              <w:rPr>
                <w:rFonts w:asciiTheme="minorHAnsi" w:hAnsiTheme="minorHAnsi"/>
              </w:rPr>
              <w:t>3</w:t>
            </w:r>
          </w:p>
          <w:p w:rsidR="00D14F76" w:rsidRPr="00467277" w:rsidRDefault="00D14F76" w:rsidP="00D14F76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Tematický cieľ: </w:t>
            </w:r>
            <w:r>
              <w:rPr>
                <w:rFonts w:asciiTheme="minorHAnsi" w:hAnsiTheme="minorHAnsi"/>
              </w:rPr>
              <w:t>3</w:t>
            </w:r>
          </w:p>
          <w:p w:rsidR="00D14F76" w:rsidRPr="00467277" w:rsidRDefault="00D14F76" w:rsidP="00D14F76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 xml:space="preserve">Investičná priorita: </w:t>
            </w:r>
            <w:r w:rsidRPr="00EE10FB">
              <w:rPr>
                <w:rFonts w:asciiTheme="minorHAnsi" w:hAnsiTheme="minorHAnsi"/>
              </w:rPr>
              <w:t>3.1, 3.3</w:t>
            </w:r>
          </w:p>
          <w:p w:rsidR="00EE10FB" w:rsidRPr="00B65870" w:rsidRDefault="00D14F76" w:rsidP="00D14F76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Špecifický cieľ:</w:t>
            </w:r>
            <w:r w:rsidRPr="00EE10FB">
              <w:rPr>
                <w:rFonts w:asciiTheme="minorHAnsi" w:hAnsiTheme="minorHAnsi"/>
              </w:rPr>
              <w:t xml:space="preserve"> 3.</w:t>
            </w:r>
            <w:r>
              <w:rPr>
                <w:rFonts w:asciiTheme="minorHAnsi" w:hAnsiTheme="minorHAnsi"/>
              </w:rPr>
              <w:t>1</w:t>
            </w:r>
            <w:r w:rsidRPr="00EE10FB">
              <w:rPr>
                <w:rFonts w:asciiTheme="minorHAnsi" w:hAnsiTheme="minorHAnsi"/>
              </w:rPr>
              <w:t>.1</w:t>
            </w:r>
          </w:p>
        </w:tc>
      </w:tr>
      <w:tr w:rsidR="00EE10FB" w:rsidRPr="00467277" w:rsidTr="00344CBD">
        <w:tc>
          <w:tcPr>
            <w:tcW w:w="1508" w:type="pct"/>
            <w:gridSpan w:val="2"/>
            <w:shd w:val="clear" w:color="auto" w:fill="D9D9D9" w:themeFill="background1" w:themeFillShade="D9"/>
          </w:tcPr>
          <w:p w:rsidR="00EE10FB" w:rsidRPr="00B65870" w:rsidRDefault="00D14F76" w:rsidP="00D14F76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Predpokladaný mesiac zverejnenia výzvy:</w:t>
            </w:r>
          </w:p>
        </w:tc>
        <w:tc>
          <w:tcPr>
            <w:tcW w:w="3492" w:type="pct"/>
            <w:shd w:val="clear" w:color="auto" w:fill="D9D9D9" w:themeFill="background1" w:themeFillShade="D9"/>
            <w:vAlign w:val="center"/>
          </w:tcPr>
          <w:p w:rsidR="00EE10FB" w:rsidRPr="00B65870" w:rsidRDefault="00D14F76" w:rsidP="00344CBD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november 2017</w:t>
            </w:r>
          </w:p>
        </w:tc>
      </w:tr>
      <w:tr w:rsidR="00EE10FB" w:rsidRPr="00467277" w:rsidTr="00344CBD">
        <w:tc>
          <w:tcPr>
            <w:tcW w:w="1508" w:type="pct"/>
            <w:gridSpan w:val="2"/>
            <w:shd w:val="clear" w:color="auto" w:fill="D9D9D9" w:themeFill="background1" w:themeFillShade="D9"/>
          </w:tcPr>
          <w:p w:rsidR="00EE10FB" w:rsidRPr="00467277" w:rsidRDefault="00D14F76" w:rsidP="00D14F76">
            <w:pPr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 zdroje informácií: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EE10FB" w:rsidRPr="00467277" w:rsidRDefault="00EE10FB" w:rsidP="00344CBD">
            <w:pPr>
              <w:rPr>
                <w:rFonts w:asciiTheme="minorHAnsi" w:hAnsiTheme="minorHAnsi"/>
              </w:rPr>
            </w:pPr>
          </w:p>
        </w:tc>
      </w:tr>
    </w:tbl>
    <w:p w:rsidR="00D14F76" w:rsidRDefault="00D14F76"/>
    <w:p w:rsidR="00D14F76" w:rsidRDefault="00D14F76"/>
    <w:tbl>
      <w:tblPr>
        <w:tblStyle w:val="Mriekatabuky1"/>
        <w:tblW w:w="5000" w:type="pct"/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2801"/>
        <w:gridCol w:w="6487"/>
      </w:tblGrid>
      <w:tr w:rsidR="00BD438C" w:rsidRPr="00467277" w:rsidTr="004875D1">
        <w:tc>
          <w:tcPr>
            <w:tcW w:w="5000" w:type="pct"/>
            <w:gridSpan w:val="2"/>
            <w:shd w:val="clear" w:color="auto" w:fill="D9D9D9" w:themeFill="background1" w:themeFillShade="D9"/>
          </w:tcPr>
          <w:p w:rsidR="00BD438C" w:rsidRPr="00467277" w:rsidRDefault="00BD438C" w:rsidP="00DB1AD9">
            <w:pPr>
              <w:jc w:val="both"/>
              <w:rPr>
                <w:rFonts w:asciiTheme="minorHAnsi" w:hAnsiTheme="minorHAnsi"/>
                <w:b/>
              </w:rPr>
            </w:pPr>
            <w:r w:rsidRPr="00467277">
              <w:rPr>
                <w:rFonts w:asciiTheme="minorHAnsi" w:hAnsiTheme="minorHAnsi"/>
                <w:b/>
              </w:rPr>
              <w:t>Identifikovaná podpora z </w:t>
            </w:r>
            <w:r w:rsidR="00822A2D" w:rsidRPr="00467277">
              <w:rPr>
                <w:rFonts w:asciiTheme="minorHAnsi" w:hAnsiTheme="minorHAnsi"/>
                <w:b/>
              </w:rPr>
              <w:t xml:space="preserve">nástrojov </w:t>
            </w:r>
            <w:r w:rsidRPr="00467277">
              <w:rPr>
                <w:rFonts w:asciiTheme="minorHAnsi" w:hAnsiTheme="minorHAnsi"/>
                <w:b/>
              </w:rPr>
              <w:t>SR (dotačné schémy, granty a pod.)</w:t>
            </w:r>
            <w:r w:rsidR="00C8292E" w:rsidRPr="00467277">
              <w:rPr>
                <w:rFonts w:asciiTheme="minorHAnsi" w:hAnsiTheme="minorHAnsi"/>
                <w:b/>
              </w:rPr>
              <w:t>:</w:t>
            </w:r>
          </w:p>
          <w:p w:rsidR="00C8292E" w:rsidRPr="00467277" w:rsidRDefault="00C8292E" w:rsidP="00BB33D8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Program:</w:t>
            </w:r>
            <w:r w:rsidR="00984ACB" w:rsidRPr="00467277">
              <w:rPr>
                <w:rFonts w:asciiTheme="minorHAnsi" w:hAnsiTheme="minorHAnsi"/>
              </w:rPr>
              <w:t xml:space="preserve"> N/A</w:t>
            </w:r>
          </w:p>
        </w:tc>
      </w:tr>
      <w:tr w:rsidR="00DB1AD9" w:rsidRPr="00467277" w:rsidTr="004875D1">
        <w:tc>
          <w:tcPr>
            <w:tcW w:w="1508" w:type="pct"/>
            <w:shd w:val="clear" w:color="auto" w:fill="D9D9D9" w:themeFill="background1" w:themeFillShade="D9"/>
          </w:tcPr>
          <w:p w:rsidR="00DB1AD9" w:rsidRPr="00467277" w:rsidRDefault="00DB1AD9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Dodatočné informácie:</w:t>
            </w:r>
          </w:p>
        </w:tc>
        <w:tc>
          <w:tcPr>
            <w:tcW w:w="3492" w:type="pct"/>
            <w:shd w:val="clear" w:color="auto" w:fill="D9D9D9" w:themeFill="background1" w:themeFillShade="D9"/>
          </w:tcPr>
          <w:p w:rsidR="00DB1AD9" w:rsidRPr="00467277" w:rsidRDefault="00984ACB" w:rsidP="00DB1AD9">
            <w:pPr>
              <w:jc w:val="both"/>
              <w:rPr>
                <w:rFonts w:asciiTheme="minorHAnsi" w:hAnsiTheme="minorHAnsi"/>
              </w:rPr>
            </w:pPr>
            <w:r w:rsidRPr="00467277">
              <w:rPr>
                <w:rFonts w:asciiTheme="minorHAnsi" w:hAnsiTheme="minorHAnsi"/>
              </w:rPr>
              <w:t>N/A</w:t>
            </w:r>
          </w:p>
        </w:tc>
      </w:tr>
    </w:tbl>
    <w:p w:rsidR="0077357A" w:rsidRPr="00307157" w:rsidRDefault="0077357A" w:rsidP="0077357A">
      <w:pPr>
        <w:spacing w:before="240"/>
        <w:jc w:val="both"/>
        <w:rPr>
          <w:rFonts w:asciiTheme="minorHAnsi" w:hAnsiTheme="minorHAnsi"/>
          <w:b/>
        </w:rPr>
      </w:pPr>
      <w:r w:rsidRPr="00307157">
        <w:rPr>
          <w:rFonts w:asciiTheme="minorHAnsi" w:hAnsiTheme="minorHAnsi"/>
          <w:b/>
        </w:rPr>
        <w:t>Ostatné nástroje podpory na úrovni SR</w:t>
      </w:r>
    </w:p>
    <w:p w:rsidR="0077357A" w:rsidRPr="00307157" w:rsidRDefault="0077357A" w:rsidP="0077357A">
      <w:pPr>
        <w:spacing w:before="240"/>
        <w:jc w:val="both"/>
        <w:rPr>
          <w:rFonts w:asciiTheme="minorHAnsi" w:hAnsiTheme="minorHAnsi"/>
          <w:bCs/>
        </w:rPr>
      </w:pPr>
      <w:r w:rsidRPr="00307157">
        <w:rPr>
          <w:rFonts w:asciiTheme="minorHAnsi" w:eastAsia="Calibri" w:hAnsiTheme="minorHAnsi"/>
          <w:b/>
        </w:rPr>
        <w:t>I. Pilier SPP – jednotná spoločná organizácia trhov, Národný podporný program pre víno.</w:t>
      </w:r>
    </w:p>
    <w:p w:rsidR="0077357A" w:rsidRPr="00307157" w:rsidRDefault="0077357A" w:rsidP="00F802EE">
      <w:pPr>
        <w:pStyle w:val="Odsekzoznamu"/>
        <w:ind w:left="0"/>
        <w:jc w:val="both"/>
        <w:rPr>
          <w:rFonts w:asciiTheme="minorHAnsi" w:hAnsiTheme="minorHAnsi"/>
          <w:bCs/>
        </w:rPr>
      </w:pPr>
      <w:r w:rsidRPr="00307157">
        <w:rPr>
          <w:rFonts w:asciiTheme="minorHAnsi" w:hAnsiTheme="minorHAnsi"/>
          <w:bCs/>
        </w:rPr>
        <w:t xml:space="preserve">Cieľom tohto dotačného národného programu je implementovať podporné opatrenia tak, aby sa slovenské vinohradníctvo a vinárstvo udržalo ako tradičný výrobný sektor v regióne a aby slovenskí </w:t>
      </w:r>
      <w:bookmarkStart w:id="0" w:name="_GoBack"/>
      <w:bookmarkEnd w:id="0"/>
      <w:r w:rsidRPr="00307157">
        <w:rPr>
          <w:rFonts w:asciiTheme="minorHAnsi" w:hAnsiTheme="minorHAnsi"/>
          <w:bCs/>
        </w:rPr>
        <w:t>producenti mohli naďalej poskytovať svoju produkciu na trhu</w:t>
      </w:r>
      <w:r w:rsidR="00E0286D">
        <w:rPr>
          <w:rFonts w:asciiTheme="minorHAnsi" w:hAnsiTheme="minorHAnsi"/>
          <w:bCs/>
        </w:rPr>
        <w:t xml:space="preserve">. </w:t>
      </w:r>
      <w:r w:rsidRPr="00307157">
        <w:rPr>
          <w:rFonts w:asciiTheme="minorHAnsi" w:hAnsiTheme="minorHAnsi"/>
          <w:bCs/>
        </w:rPr>
        <w:t>Doplnkovosť zo strany PRV bude prebiehať na úrovni oprávnených činností.</w:t>
      </w:r>
    </w:p>
    <w:p w:rsidR="0077357A" w:rsidRPr="00307157" w:rsidRDefault="00307157" w:rsidP="0077357A">
      <w:pPr>
        <w:spacing w:before="120"/>
        <w:jc w:val="both"/>
        <w:rPr>
          <w:rFonts w:asciiTheme="minorHAnsi" w:hAnsiTheme="minorHAnsi"/>
        </w:rPr>
      </w:pPr>
      <w:r>
        <w:rPr>
          <w:rFonts w:asciiTheme="minorHAnsi" w:hAnsiTheme="minorHAnsi"/>
          <w:bCs/>
        </w:rPr>
        <w:t xml:space="preserve">Národný podporný program pre víno je zverejnený na webovom sídle MPRV SR: </w:t>
      </w:r>
    </w:p>
    <w:p w:rsidR="00307157" w:rsidRPr="00307157" w:rsidRDefault="00307157" w:rsidP="00307157">
      <w:pPr>
        <w:jc w:val="both"/>
        <w:rPr>
          <w:rFonts w:asciiTheme="minorHAnsi" w:hAnsiTheme="minorHAnsi"/>
        </w:rPr>
      </w:pPr>
      <w:hyperlink r:id="rId11" w:history="1">
        <w:r w:rsidRPr="00307157">
          <w:rPr>
            <w:rStyle w:val="Hypertextovprepojenie"/>
            <w:rFonts w:asciiTheme="minorHAnsi" w:hAnsiTheme="minorHAnsi"/>
          </w:rPr>
          <w:t>http://www.mpsr.sk/index.php?navID=763&amp;navID2=763&amp;sID=40&amp;id=8108</w:t>
        </w:r>
      </w:hyperlink>
      <w:r w:rsidRPr="00307157">
        <w:rPr>
          <w:rFonts w:asciiTheme="minorHAnsi" w:hAnsiTheme="minorHAnsi"/>
        </w:rPr>
        <w:t xml:space="preserve"> </w:t>
      </w:r>
    </w:p>
    <w:p w:rsidR="0077357A" w:rsidRPr="00307157" w:rsidRDefault="0077357A" w:rsidP="0077357A">
      <w:pPr>
        <w:spacing w:after="120"/>
        <w:jc w:val="both"/>
        <w:rPr>
          <w:rFonts w:asciiTheme="minorHAnsi" w:hAnsiTheme="minorHAnsi"/>
        </w:rPr>
      </w:pPr>
    </w:p>
    <w:p w:rsidR="0077357A" w:rsidRPr="00307157" w:rsidRDefault="0077357A" w:rsidP="0077357A">
      <w:pPr>
        <w:spacing w:before="240"/>
        <w:jc w:val="both"/>
        <w:rPr>
          <w:rFonts w:asciiTheme="minorHAnsi" w:hAnsiTheme="minorHAnsi"/>
          <w:bCs/>
        </w:rPr>
      </w:pPr>
      <w:r w:rsidRPr="00307157">
        <w:rPr>
          <w:rFonts w:asciiTheme="minorHAnsi" w:eastAsia="Calibri" w:hAnsiTheme="minorHAnsi"/>
          <w:b/>
        </w:rPr>
        <w:t>I. Pilier SPP – jednotná spoločná organizácia trhov, Národný program stabilizácie a rozvoja slovenského včelárstva na roky</w:t>
      </w:r>
      <w:r w:rsidR="00E0286D">
        <w:rPr>
          <w:rFonts w:asciiTheme="minorHAnsi" w:eastAsia="Calibri" w:hAnsiTheme="minorHAnsi"/>
          <w:b/>
        </w:rPr>
        <w:t xml:space="preserve"> 2017-2019</w:t>
      </w:r>
      <w:r w:rsidRPr="00307157">
        <w:rPr>
          <w:rFonts w:asciiTheme="minorHAnsi" w:eastAsia="Calibri" w:hAnsiTheme="minorHAnsi"/>
          <w:b/>
        </w:rPr>
        <w:t>.</w:t>
      </w:r>
      <w:r w:rsidRPr="00307157">
        <w:rPr>
          <w:rFonts w:asciiTheme="minorHAnsi" w:eastAsia="Calibri" w:hAnsiTheme="minorHAnsi"/>
        </w:rPr>
        <w:t xml:space="preserve"> </w:t>
      </w:r>
    </w:p>
    <w:p w:rsidR="0077357A" w:rsidRPr="00307157" w:rsidRDefault="0077357A" w:rsidP="0077357A">
      <w:pPr>
        <w:pStyle w:val="Odsekzoznamu"/>
        <w:ind w:left="0"/>
        <w:jc w:val="both"/>
        <w:rPr>
          <w:rFonts w:asciiTheme="minorHAnsi" w:hAnsiTheme="minorHAnsi"/>
        </w:rPr>
      </w:pPr>
      <w:r w:rsidRPr="00307157">
        <w:rPr>
          <w:rFonts w:asciiTheme="minorHAnsi" w:hAnsiTheme="minorHAnsi"/>
          <w:bCs/>
        </w:rPr>
        <w:t>Cieľom tohto dotačného národného programu je zlepšiť všeobecné podmienky výroby a obchodovania so včelárskymi výrobkami, dosiahnuť pozitívne zmeny vo vekovej štruktúre chovateľov včiel, zlepšiť podmienky na celoplošne organizovaný boj s </w:t>
      </w:r>
      <w:proofErr w:type="spellStart"/>
      <w:r w:rsidRPr="00307157">
        <w:rPr>
          <w:rFonts w:asciiTheme="minorHAnsi" w:hAnsiTheme="minorHAnsi"/>
          <w:bCs/>
        </w:rPr>
        <w:t>varoózou</w:t>
      </w:r>
      <w:proofErr w:type="spellEnd"/>
      <w:r w:rsidRPr="00307157">
        <w:rPr>
          <w:rFonts w:asciiTheme="minorHAnsi" w:hAnsiTheme="minorHAnsi"/>
          <w:bCs/>
        </w:rPr>
        <w:t>, dosiahnuť maximálnu možnú kvalitu medov a ostatných včelích produktov a zvýšiť stav včelstiev.</w:t>
      </w:r>
      <w:r w:rsidRPr="00307157">
        <w:rPr>
          <w:rFonts w:asciiTheme="minorHAnsi" w:hAnsiTheme="minorHAnsi"/>
        </w:rPr>
        <w:t xml:space="preserve"> </w:t>
      </w:r>
    </w:p>
    <w:p w:rsidR="004A3B08" w:rsidRDefault="0077357A" w:rsidP="00307157">
      <w:pPr>
        <w:spacing w:before="120"/>
        <w:jc w:val="both"/>
        <w:rPr>
          <w:rFonts w:asciiTheme="minorHAnsi" w:hAnsiTheme="minorHAnsi"/>
        </w:rPr>
      </w:pPr>
      <w:r w:rsidRPr="00307157">
        <w:rPr>
          <w:rFonts w:asciiTheme="minorHAnsi" w:hAnsiTheme="minorHAnsi"/>
        </w:rPr>
        <w:t>Pre účely informovania o </w:t>
      </w:r>
      <w:r w:rsidRPr="00307157">
        <w:rPr>
          <w:rFonts w:asciiTheme="minorHAnsi" w:hAnsiTheme="minorHAnsi"/>
          <w:bCs/>
        </w:rPr>
        <w:t>dotačnom národnom programe</w:t>
      </w:r>
      <w:r w:rsidRPr="00307157">
        <w:rPr>
          <w:rFonts w:asciiTheme="minorHAnsi" w:hAnsiTheme="minorHAnsi"/>
        </w:rPr>
        <w:t xml:space="preserve"> sú</w:t>
      </w:r>
      <w:r w:rsidR="00307157">
        <w:rPr>
          <w:rFonts w:asciiTheme="minorHAnsi" w:hAnsiTheme="minorHAnsi"/>
        </w:rPr>
        <w:t xml:space="preserve"> informácie poskytnuté na webovom sídle</w:t>
      </w:r>
      <w:r w:rsidRPr="00307157">
        <w:rPr>
          <w:rFonts w:asciiTheme="minorHAnsi" w:hAnsiTheme="minorHAnsi"/>
        </w:rPr>
        <w:t>:</w:t>
      </w:r>
      <w:r w:rsidR="00307157">
        <w:rPr>
          <w:rFonts w:asciiTheme="minorHAnsi" w:hAnsiTheme="minorHAnsi"/>
        </w:rPr>
        <w:t xml:space="preserve"> </w:t>
      </w:r>
      <w:hyperlink r:id="rId12" w:history="1">
        <w:r w:rsidR="00307157" w:rsidRPr="006B1073">
          <w:rPr>
            <w:rStyle w:val="Hypertextovprepojenie"/>
            <w:rFonts w:asciiTheme="minorHAnsi" w:hAnsiTheme="minorHAnsi"/>
          </w:rPr>
          <w:t>http://www.vcelari.sk/node/922</w:t>
        </w:r>
      </w:hyperlink>
    </w:p>
    <w:p w:rsidR="00307157" w:rsidRPr="0077357A" w:rsidRDefault="00307157" w:rsidP="00307157">
      <w:pPr>
        <w:spacing w:before="120"/>
        <w:jc w:val="both"/>
        <w:rPr>
          <w:rFonts w:asciiTheme="minorHAnsi" w:hAnsiTheme="minorHAnsi"/>
          <w:b/>
        </w:rPr>
      </w:pPr>
    </w:p>
    <w:p w:rsidR="00DB1AD9" w:rsidRPr="00DF5C0C" w:rsidRDefault="00F27B05" w:rsidP="00F27B05">
      <w:pPr>
        <w:spacing w:before="240"/>
        <w:jc w:val="both"/>
        <w:rPr>
          <w:rFonts w:asciiTheme="minorHAnsi" w:hAnsiTheme="minorHAnsi"/>
          <w:b/>
          <w:i/>
        </w:rPr>
      </w:pPr>
      <w:r w:rsidRPr="00DF5C0C">
        <w:rPr>
          <w:rFonts w:asciiTheme="minorHAnsi" w:hAnsiTheme="minorHAnsi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</w:rPr>
          <w:alias w:val="Dátum"/>
          <w:tag w:val="Kliknutím zadajte dátum"/>
          <w:id w:val="1796801758"/>
          <w:date w:fullDate="2016-12-31T00:00:00Z">
            <w:dateFormat w:val="dd.MM."/>
            <w:lid w:val="sk-SK"/>
            <w:storeMappedDataAs w:val="dateTime"/>
            <w:calendar w:val="gregorian"/>
          </w:date>
        </w:sdtPr>
        <w:sdtEndPr/>
        <w:sdtContent>
          <w:r w:rsidR="003444CD" w:rsidRPr="00DF5C0C">
            <w:rPr>
              <w:rFonts w:asciiTheme="minorHAnsi" w:hAnsiTheme="minorHAnsi"/>
            </w:rPr>
            <w:t>31.12.</w:t>
          </w:r>
        </w:sdtContent>
      </w:sdt>
      <w:r w:rsidRPr="00DF5C0C">
        <w:rPr>
          <w:rStyle w:val="Odkaznapoznmkupodiarou"/>
          <w:rFonts w:asciiTheme="minorHAnsi" w:hAnsiTheme="minorHAnsi"/>
        </w:rPr>
        <w:footnoteReference w:id="2"/>
      </w:r>
      <w:r w:rsidRPr="00DF5C0C">
        <w:rPr>
          <w:rFonts w:asciiTheme="minorHAnsi" w:hAnsiTheme="minorHAnsi"/>
        </w:rPr>
        <w:t>.</w:t>
      </w:r>
    </w:p>
    <w:sectPr w:rsidR="00DB1AD9" w:rsidRPr="00DF5C0C" w:rsidSect="001B54F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6EF5" w:rsidRDefault="00576EF5" w:rsidP="00B948E0">
      <w:r>
        <w:separator/>
      </w:r>
    </w:p>
  </w:endnote>
  <w:endnote w:type="continuationSeparator" w:id="0">
    <w:p w:rsidR="00576EF5" w:rsidRDefault="00576EF5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0C" w:rsidRDefault="00DF5C0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  <w:p w:rsidR="00623659" w:rsidRDefault="0062365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0C" w:rsidRDefault="00DF5C0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6EF5" w:rsidRDefault="00576EF5" w:rsidP="00B948E0">
      <w:r>
        <w:separator/>
      </w:r>
    </w:p>
  </w:footnote>
  <w:footnote w:type="continuationSeparator" w:id="0">
    <w:p w:rsidR="00576EF5" w:rsidRDefault="00576EF5" w:rsidP="00B948E0">
      <w:r>
        <w:continuationSeparator/>
      </w:r>
    </w:p>
  </w:footnote>
  <w:footnote w:id="1">
    <w:p w:rsidR="00DB1AD9" w:rsidRPr="00467277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467277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467277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0C" w:rsidRDefault="00DF5C0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</w:pPr>
  </w:p>
  <w:p w:rsidR="00CF60E2" w:rsidRPr="00F138ED" w:rsidRDefault="00B50A0E" w:rsidP="00B50A0E">
    <w:pPr>
      <w:tabs>
        <w:tab w:val="center" w:pos="4536"/>
        <w:tab w:val="right" w:pos="9072"/>
      </w:tabs>
      <w:jc w:val="both"/>
      <w:rPr>
        <w:rFonts w:asciiTheme="minorHAnsi" w:hAnsiTheme="minorHAnsi"/>
      </w:rPr>
    </w:pPr>
    <w:r w:rsidRPr="00F138ED">
      <w:rPr>
        <w:rFonts w:asciiTheme="minorHAnsi" w:hAnsiTheme="minorHAnsi"/>
        <w:b/>
        <w:sz w:val="20"/>
      </w:rPr>
      <w:t xml:space="preserve">Príloha č. </w:t>
    </w:r>
    <w:r w:rsidR="0089248E" w:rsidRPr="00F138ED">
      <w:rPr>
        <w:rFonts w:asciiTheme="minorHAnsi" w:hAnsiTheme="minorHAnsi"/>
        <w:b/>
        <w:sz w:val="20"/>
      </w:rPr>
      <w:t>3</w:t>
    </w:r>
    <w:r w:rsidRPr="00F138ED">
      <w:rPr>
        <w:rFonts w:asciiTheme="minorHAnsi" w:hAnsiTheme="minorHAnsi"/>
        <w:b/>
        <w:sz w:val="20"/>
      </w:rPr>
      <w:t xml:space="preserve"> k Výzve na predkladanie </w:t>
    </w:r>
    <w:r w:rsidR="00D65C73" w:rsidRPr="00F138ED">
      <w:rPr>
        <w:rFonts w:asciiTheme="minorHAnsi" w:hAnsiTheme="minorHAnsi"/>
        <w:b/>
        <w:sz w:val="20"/>
      </w:rPr>
      <w:t>ŽoNFP</w:t>
    </w:r>
  </w:p>
  <w:p w:rsidR="00CF60E2" w:rsidRDefault="00CF60E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C0C" w:rsidRDefault="00DF5C0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oNotTrackFormatting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5DFF"/>
    <w:rsid w:val="00006A33"/>
    <w:rsid w:val="00050728"/>
    <w:rsid w:val="00066955"/>
    <w:rsid w:val="00071088"/>
    <w:rsid w:val="000972B0"/>
    <w:rsid w:val="000A1E88"/>
    <w:rsid w:val="000C5B5A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83234"/>
    <w:rsid w:val="00185A92"/>
    <w:rsid w:val="001873B5"/>
    <w:rsid w:val="001B12DC"/>
    <w:rsid w:val="001B27DA"/>
    <w:rsid w:val="001B54F2"/>
    <w:rsid w:val="001B6E9F"/>
    <w:rsid w:val="001C4A15"/>
    <w:rsid w:val="001C513F"/>
    <w:rsid w:val="001D4B25"/>
    <w:rsid w:val="001F0193"/>
    <w:rsid w:val="00201B14"/>
    <w:rsid w:val="002161B5"/>
    <w:rsid w:val="002259C4"/>
    <w:rsid w:val="00225A05"/>
    <w:rsid w:val="00246970"/>
    <w:rsid w:val="00250A77"/>
    <w:rsid w:val="00256687"/>
    <w:rsid w:val="0026535F"/>
    <w:rsid w:val="0027119D"/>
    <w:rsid w:val="00274479"/>
    <w:rsid w:val="002A1E17"/>
    <w:rsid w:val="002D65BD"/>
    <w:rsid w:val="002E2E71"/>
    <w:rsid w:val="002E611C"/>
    <w:rsid w:val="002E7F32"/>
    <w:rsid w:val="002E7F66"/>
    <w:rsid w:val="002F6B44"/>
    <w:rsid w:val="00307157"/>
    <w:rsid w:val="00324F5F"/>
    <w:rsid w:val="003444CD"/>
    <w:rsid w:val="003607BB"/>
    <w:rsid w:val="00386ADE"/>
    <w:rsid w:val="00386CBA"/>
    <w:rsid w:val="00393784"/>
    <w:rsid w:val="003944DF"/>
    <w:rsid w:val="003A67E1"/>
    <w:rsid w:val="003B0DFE"/>
    <w:rsid w:val="003B2F8A"/>
    <w:rsid w:val="003C2544"/>
    <w:rsid w:val="003D568C"/>
    <w:rsid w:val="00400BB3"/>
    <w:rsid w:val="00414D6B"/>
    <w:rsid w:val="00416E2D"/>
    <w:rsid w:val="00417E34"/>
    <w:rsid w:val="00425560"/>
    <w:rsid w:val="00430BD1"/>
    <w:rsid w:val="00432DF1"/>
    <w:rsid w:val="004445A9"/>
    <w:rsid w:val="00460F75"/>
    <w:rsid w:val="00462848"/>
    <w:rsid w:val="00467277"/>
    <w:rsid w:val="00477B8E"/>
    <w:rsid w:val="004875D1"/>
    <w:rsid w:val="00490AF9"/>
    <w:rsid w:val="00493F0A"/>
    <w:rsid w:val="004A0829"/>
    <w:rsid w:val="004A3B08"/>
    <w:rsid w:val="004C1071"/>
    <w:rsid w:val="004E2120"/>
    <w:rsid w:val="004E3ABD"/>
    <w:rsid w:val="005122F6"/>
    <w:rsid w:val="0052099F"/>
    <w:rsid w:val="00527D88"/>
    <w:rsid w:val="0053779B"/>
    <w:rsid w:val="00541FF5"/>
    <w:rsid w:val="0056094D"/>
    <w:rsid w:val="00566C34"/>
    <w:rsid w:val="00576EF5"/>
    <w:rsid w:val="005800C7"/>
    <w:rsid w:val="00580A58"/>
    <w:rsid w:val="00586FDB"/>
    <w:rsid w:val="005A3996"/>
    <w:rsid w:val="005A3BAE"/>
    <w:rsid w:val="005A4C06"/>
    <w:rsid w:val="005B49EF"/>
    <w:rsid w:val="005C3E63"/>
    <w:rsid w:val="005D25B5"/>
    <w:rsid w:val="005F5B71"/>
    <w:rsid w:val="005F626A"/>
    <w:rsid w:val="00603022"/>
    <w:rsid w:val="006052A8"/>
    <w:rsid w:val="00615BC2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7056D2"/>
    <w:rsid w:val="00712382"/>
    <w:rsid w:val="00721B63"/>
    <w:rsid w:val="00730480"/>
    <w:rsid w:val="007350A3"/>
    <w:rsid w:val="00740709"/>
    <w:rsid w:val="00743947"/>
    <w:rsid w:val="007635D2"/>
    <w:rsid w:val="0076414C"/>
    <w:rsid w:val="00765555"/>
    <w:rsid w:val="00771CC6"/>
    <w:rsid w:val="0077357A"/>
    <w:rsid w:val="00782970"/>
    <w:rsid w:val="0078555C"/>
    <w:rsid w:val="007A0A10"/>
    <w:rsid w:val="007A60EF"/>
    <w:rsid w:val="007F0D9A"/>
    <w:rsid w:val="00801225"/>
    <w:rsid w:val="00822A2D"/>
    <w:rsid w:val="0084743A"/>
    <w:rsid w:val="00850467"/>
    <w:rsid w:val="008743E6"/>
    <w:rsid w:val="008806AC"/>
    <w:rsid w:val="00880BE4"/>
    <w:rsid w:val="0089248E"/>
    <w:rsid w:val="008A5163"/>
    <w:rsid w:val="008B646F"/>
    <w:rsid w:val="008C2156"/>
    <w:rsid w:val="008C271F"/>
    <w:rsid w:val="008D0F9C"/>
    <w:rsid w:val="008F2627"/>
    <w:rsid w:val="0090110D"/>
    <w:rsid w:val="00911D80"/>
    <w:rsid w:val="00912DCB"/>
    <w:rsid w:val="00926284"/>
    <w:rsid w:val="009455E7"/>
    <w:rsid w:val="009676AE"/>
    <w:rsid w:val="009700EB"/>
    <w:rsid w:val="00977CF6"/>
    <w:rsid w:val="009836CF"/>
    <w:rsid w:val="00984ACB"/>
    <w:rsid w:val="009B421D"/>
    <w:rsid w:val="009C3B11"/>
    <w:rsid w:val="009F026C"/>
    <w:rsid w:val="00A04341"/>
    <w:rsid w:val="00A144AE"/>
    <w:rsid w:val="00A34B34"/>
    <w:rsid w:val="00A44ECA"/>
    <w:rsid w:val="00A773C7"/>
    <w:rsid w:val="00A77806"/>
    <w:rsid w:val="00A9254C"/>
    <w:rsid w:val="00AA108E"/>
    <w:rsid w:val="00AB29E7"/>
    <w:rsid w:val="00AB51EA"/>
    <w:rsid w:val="00AB6A5D"/>
    <w:rsid w:val="00AB755C"/>
    <w:rsid w:val="00AD715B"/>
    <w:rsid w:val="00B12061"/>
    <w:rsid w:val="00B315E9"/>
    <w:rsid w:val="00B4284E"/>
    <w:rsid w:val="00B50A0E"/>
    <w:rsid w:val="00B53B4A"/>
    <w:rsid w:val="00B53DC8"/>
    <w:rsid w:val="00B65870"/>
    <w:rsid w:val="00B8608C"/>
    <w:rsid w:val="00B91F3C"/>
    <w:rsid w:val="00B948E0"/>
    <w:rsid w:val="00BA089F"/>
    <w:rsid w:val="00BA13ED"/>
    <w:rsid w:val="00BA4376"/>
    <w:rsid w:val="00BB33D8"/>
    <w:rsid w:val="00BC4BAC"/>
    <w:rsid w:val="00BD438C"/>
    <w:rsid w:val="00BE27A5"/>
    <w:rsid w:val="00BF0748"/>
    <w:rsid w:val="00C0533E"/>
    <w:rsid w:val="00C12C53"/>
    <w:rsid w:val="00C214B6"/>
    <w:rsid w:val="00C348A2"/>
    <w:rsid w:val="00C37B65"/>
    <w:rsid w:val="00C52BA3"/>
    <w:rsid w:val="00C6439D"/>
    <w:rsid w:val="00C80B49"/>
    <w:rsid w:val="00C8292E"/>
    <w:rsid w:val="00C86CC6"/>
    <w:rsid w:val="00C92BF0"/>
    <w:rsid w:val="00CA0FB2"/>
    <w:rsid w:val="00CA208E"/>
    <w:rsid w:val="00CD3D13"/>
    <w:rsid w:val="00CF60E2"/>
    <w:rsid w:val="00D05350"/>
    <w:rsid w:val="00D14F76"/>
    <w:rsid w:val="00D239D4"/>
    <w:rsid w:val="00D362B5"/>
    <w:rsid w:val="00D36317"/>
    <w:rsid w:val="00D61BB6"/>
    <w:rsid w:val="00D65C73"/>
    <w:rsid w:val="00D86DA2"/>
    <w:rsid w:val="00DB1AD9"/>
    <w:rsid w:val="00DB798B"/>
    <w:rsid w:val="00DD2E66"/>
    <w:rsid w:val="00DF5C0C"/>
    <w:rsid w:val="00DF6FEB"/>
    <w:rsid w:val="00E0286D"/>
    <w:rsid w:val="00E24D44"/>
    <w:rsid w:val="00E40048"/>
    <w:rsid w:val="00E52D37"/>
    <w:rsid w:val="00E5416A"/>
    <w:rsid w:val="00E66D03"/>
    <w:rsid w:val="00E742C1"/>
    <w:rsid w:val="00E74EA1"/>
    <w:rsid w:val="00E7702D"/>
    <w:rsid w:val="00EA4CDD"/>
    <w:rsid w:val="00EB282B"/>
    <w:rsid w:val="00EC1EA8"/>
    <w:rsid w:val="00EC3114"/>
    <w:rsid w:val="00ED1F89"/>
    <w:rsid w:val="00EE10FB"/>
    <w:rsid w:val="00EE70FE"/>
    <w:rsid w:val="00F0607A"/>
    <w:rsid w:val="00F10B9D"/>
    <w:rsid w:val="00F138ED"/>
    <w:rsid w:val="00F176D9"/>
    <w:rsid w:val="00F27075"/>
    <w:rsid w:val="00F27B05"/>
    <w:rsid w:val="00F40147"/>
    <w:rsid w:val="00F802EE"/>
    <w:rsid w:val="00F97E8C"/>
    <w:rsid w:val="00FB153C"/>
    <w:rsid w:val="00FC04A6"/>
    <w:rsid w:val="00FC0F30"/>
    <w:rsid w:val="00FC4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C23F84F-A2D4-4E79-ACC1-F370EA207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700EB"/>
    <w:rPr>
      <w:color w:val="800080" w:themeColor="followedHyperlink"/>
      <w:u w:val="single"/>
    </w:rPr>
  </w:style>
  <w:style w:type="paragraph" w:styleId="Revzia">
    <w:name w:val="Revision"/>
    <w:hidden/>
    <w:uiPriority w:val="99"/>
    <w:semiHidden/>
    <w:rsid w:val="005A4C0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199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vyzva-c-oprh-akva-2-2-1-a1-2017-01-aktivita1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vcelari.sk/node/922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psr.sk/index.php?navID=763&amp;navID2=763&amp;sID=40&amp;id=8108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opvai.sk/vyzvy/mh-sr/dopytovo-orientovane-projekty/12092017_vyzva_opvai-mhdp2017331-08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apa.sk/vyzva-c-oprh-akva-2-3-1-a1-2017-01-aktivita1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3BE46B-83F3-40DF-A4B9-F2F81BACF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574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3839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Drotár Matúš</dc:creator>
  <cp:lastModifiedBy>Kužma Emil</cp:lastModifiedBy>
  <cp:revision>5</cp:revision>
  <cp:lastPrinted>2014-06-27T08:05:00Z</cp:lastPrinted>
  <dcterms:created xsi:type="dcterms:W3CDTF">2017-10-20T11:32:00Z</dcterms:created>
  <dcterms:modified xsi:type="dcterms:W3CDTF">2017-12-13T05:23:00Z</dcterms:modified>
</cp:coreProperties>
</file>