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69AEB7" w14:textId="77777777" w:rsidR="00721A86" w:rsidRDefault="00721A86" w:rsidP="00721A86">
      <w:pPr>
        <w:spacing w:after="120" w:line="240" w:lineRule="auto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sz w:val="24"/>
          <w:szCs w:val="24"/>
        </w:rPr>
        <w:t xml:space="preserve">Vec: </w:t>
      </w:r>
      <w:r w:rsidRPr="00550E9D">
        <w:rPr>
          <w:rFonts w:ascii="Calibri" w:eastAsia="Calibri" w:hAnsi="Calibri" w:cs="Times New Roman"/>
          <w:b/>
          <w:sz w:val="24"/>
          <w:szCs w:val="24"/>
        </w:rPr>
        <w:t>Výzva na predkladanie ponúk v procese zadávania zákazky s nízkou hodnotou</w:t>
      </w:r>
    </w:p>
    <w:p w14:paraId="266066E4" w14:textId="77777777" w:rsidR="00550E9D" w:rsidRPr="00550E9D" w:rsidRDefault="00550E9D" w:rsidP="00550E9D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</w:rPr>
      </w:pPr>
    </w:p>
    <w:p w14:paraId="5B580C72" w14:textId="77777777" w:rsidR="00721A86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8F6716">
        <w:rPr>
          <w:rFonts w:ascii="Calibri" w:eastAsia="Calibri" w:hAnsi="Calibri" w:cs="Times New Roman"/>
        </w:rPr>
        <w:t xml:space="preserve">Pôdohospodárska platobná agentúra </w:t>
      </w:r>
      <w:r w:rsidR="00721A86" w:rsidRPr="00721A86">
        <w:rPr>
          <w:rFonts w:ascii="Calibri" w:eastAsia="Calibri" w:hAnsi="Calibri" w:cs="Times New Roman"/>
        </w:rPr>
        <w:t xml:space="preserve">ako verejný obstarávateľ si Vás v rámci zadávania zákazky s nízkou hodnotou podľa § 117 zákona č. 343/2015 </w:t>
      </w:r>
      <w:proofErr w:type="spellStart"/>
      <w:r w:rsidR="00721A86" w:rsidRPr="00721A86">
        <w:rPr>
          <w:rFonts w:ascii="Calibri" w:eastAsia="Calibri" w:hAnsi="Calibri" w:cs="Times New Roman"/>
        </w:rPr>
        <w:t>Z.z</w:t>
      </w:r>
      <w:proofErr w:type="spellEnd"/>
      <w:r w:rsidR="00721A86" w:rsidRPr="00721A86">
        <w:rPr>
          <w:rFonts w:ascii="Calibri" w:eastAsia="Calibri" w:hAnsi="Calibri" w:cs="Times New Roman"/>
        </w:rPr>
        <w:t>. o verejnom obstarávaní a o zmene a doplnení niektorých zákonov v znení neskorších predpisov (ďalej len „zákon“), dovoľuje vyzvať na predloženie ponuky.</w:t>
      </w:r>
    </w:p>
    <w:p w14:paraId="5BE26687" w14:textId="77777777" w:rsidR="00550E9D" w:rsidRPr="00721A86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7841F37" w14:textId="77777777" w:rsidR="00721A86" w:rsidRPr="00550E9D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b/>
          <w:sz w:val="24"/>
          <w:szCs w:val="24"/>
        </w:rPr>
        <w:t>Názov predmetu zákazky:</w:t>
      </w:r>
    </w:p>
    <w:p w14:paraId="04B9B6CB" w14:textId="77777777" w:rsidR="007F1B9B" w:rsidRPr="007F1B9B" w:rsidRDefault="007F1B9B" w:rsidP="0052352A">
      <w:pPr>
        <w:spacing w:line="24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7F1B9B">
        <w:rPr>
          <w:rFonts w:cs="Arial"/>
          <w:b/>
          <w:bCs/>
          <w:color w:val="000000"/>
          <w:sz w:val="28"/>
          <w:szCs w:val="28"/>
        </w:rPr>
        <w:t>Bezhotovostný nákup pohonných hmôt a látok</w:t>
      </w:r>
      <w:r w:rsidRPr="007F1B9B">
        <w:rPr>
          <w:rFonts w:ascii="Calibri" w:eastAsia="Calibri" w:hAnsi="Calibri" w:cs="Times New Roman"/>
          <w:b/>
          <w:sz w:val="28"/>
          <w:szCs w:val="28"/>
        </w:rPr>
        <w:t xml:space="preserve"> </w:t>
      </w:r>
    </w:p>
    <w:p w14:paraId="45EAFD08" w14:textId="77777777" w:rsidR="007F1B9B" w:rsidRDefault="007F1B9B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3DAD2014" w14:textId="63A63D25" w:rsidR="00550E9D" w:rsidRPr="00AE3D0E" w:rsidRDefault="00550E9D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AE3D0E">
        <w:rPr>
          <w:rFonts w:ascii="Calibri" w:eastAsia="Calibri" w:hAnsi="Calibri" w:cs="Times New Roman"/>
          <w:b/>
          <w:sz w:val="24"/>
          <w:szCs w:val="24"/>
        </w:rPr>
        <w:t>Identifikácia verejného obstarávateľa:</w:t>
      </w:r>
    </w:p>
    <w:p w14:paraId="35B47E20" w14:textId="77777777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Názov: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 w:rsidRPr="00B4292E">
        <w:rPr>
          <w:rFonts w:ascii="Calibri" w:eastAsia="Calibri" w:hAnsi="Calibri" w:cs="Times New Roman"/>
        </w:rPr>
        <w:t xml:space="preserve">Pôdohospodárska platobná agentúra </w:t>
      </w:r>
    </w:p>
    <w:p w14:paraId="685769D0" w14:textId="28FF6173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Sídlo: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 w:rsidR="007F1B9B">
        <w:rPr>
          <w:rFonts w:ascii="Calibri" w:eastAsia="Calibri" w:hAnsi="Calibri" w:cs="Times New Roman"/>
        </w:rPr>
        <w:t>Hraničná</w:t>
      </w:r>
      <w:r w:rsidRPr="00B4292E">
        <w:rPr>
          <w:rFonts w:ascii="Calibri" w:eastAsia="Calibri" w:hAnsi="Calibri" w:cs="Times New Roman"/>
        </w:rPr>
        <w:t xml:space="preserve"> 12, 815 26 Bratislava</w:t>
      </w:r>
    </w:p>
    <w:p w14:paraId="7C8348BE" w14:textId="0FE0B829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Zadávateľ</w:t>
      </w:r>
      <w:r w:rsidRPr="00B4292E">
        <w:rPr>
          <w:rFonts w:ascii="Calibri" w:eastAsia="Calibri" w:hAnsi="Calibri" w:cs="Times New Roman"/>
        </w:rPr>
        <w:t>:</w:t>
      </w:r>
      <w:r>
        <w:rPr>
          <w:rFonts w:ascii="Calibri" w:eastAsia="Calibri" w:hAnsi="Calibri" w:cs="Times New Roman"/>
        </w:rPr>
        <w:tab/>
      </w:r>
      <w:r w:rsidR="00BF3C96">
        <w:rPr>
          <w:rFonts w:ascii="Calibri" w:eastAsia="Calibri" w:hAnsi="Calibri" w:cs="Times New Roman"/>
        </w:rPr>
        <w:t>Mgr. Adriána Ficeková</w:t>
      </w:r>
    </w:p>
    <w:p w14:paraId="538AAEB6" w14:textId="6EA08D53" w:rsidR="00550E9D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Telefón:</w:t>
      </w:r>
      <w:r>
        <w:rPr>
          <w:rFonts w:ascii="Calibri" w:eastAsia="Calibri" w:hAnsi="Calibri" w:cs="Times New Roman"/>
        </w:rPr>
        <w:tab/>
      </w:r>
      <w:r w:rsidR="00B60389">
        <w:rPr>
          <w:rFonts w:ascii="Calibri" w:eastAsia="Calibri" w:hAnsi="Calibri" w:cs="Times New Roman"/>
        </w:rPr>
        <w:t>+421 918 612 262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</w:p>
    <w:p w14:paraId="0A5D688B" w14:textId="29E563E9" w:rsidR="00550E9D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E</w:t>
      </w:r>
      <w:r>
        <w:rPr>
          <w:rFonts w:ascii="Calibri" w:eastAsia="Calibri" w:hAnsi="Calibri" w:cs="Times New Roman"/>
        </w:rPr>
        <w:t>-</w:t>
      </w:r>
      <w:r w:rsidRPr="00B4292E">
        <w:rPr>
          <w:rFonts w:ascii="Calibri" w:eastAsia="Calibri" w:hAnsi="Calibri" w:cs="Times New Roman"/>
        </w:rPr>
        <w:t>mail: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hyperlink r:id="rId6" w:history="1">
        <w:r w:rsidR="00BF3C96" w:rsidRPr="00A96609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</w:p>
    <w:p w14:paraId="3C80499A" w14:textId="77777777" w:rsidR="00550E9D" w:rsidRPr="00721A86" w:rsidRDefault="00550E9D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</w:p>
    <w:p w14:paraId="20948020" w14:textId="77777777" w:rsidR="00721A86" w:rsidRPr="00550E9D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b/>
          <w:sz w:val="24"/>
          <w:szCs w:val="24"/>
        </w:rPr>
        <w:t>Spoločný slovník obstarávania (CPV):</w:t>
      </w:r>
    </w:p>
    <w:p w14:paraId="6E85A0F6" w14:textId="2D80C52C" w:rsidR="007F1B9B" w:rsidRDefault="007F1B9B" w:rsidP="0052352A">
      <w:pPr>
        <w:spacing w:line="240" w:lineRule="auto"/>
        <w:contextualSpacing/>
        <w:rPr>
          <w:rFonts w:cs="Arial"/>
          <w:b/>
          <w:color w:val="000000"/>
          <w:szCs w:val="20"/>
        </w:rPr>
      </w:pPr>
      <w:r>
        <w:rPr>
          <w:rFonts w:cs="Arial"/>
          <w:b/>
          <w:color w:val="000000"/>
          <w:szCs w:val="20"/>
        </w:rPr>
        <w:t xml:space="preserve">09132100-4 </w:t>
      </w:r>
      <w:r w:rsidRPr="007F1B9B">
        <w:rPr>
          <w:rFonts w:cs="Arial"/>
          <w:color w:val="000000"/>
          <w:szCs w:val="20"/>
        </w:rPr>
        <w:t>Bezolovnatý benzín</w:t>
      </w:r>
      <w:r>
        <w:rPr>
          <w:rFonts w:cs="Arial"/>
          <w:b/>
          <w:color w:val="000000"/>
          <w:szCs w:val="20"/>
        </w:rPr>
        <w:t xml:space="preserve"> </w:t>
      </w:r>
    </w:p>
    <w:p w14:paraId="17F06876" w14:textId="77777777" w:rsidR="007F1B9B" w:rsidRDefault="007F1B9B" w:rsidP="0052352A">
      <w:pPr>
        <w:spacing w:line="240" w:lineRule="auto"/>
        <w:contextualSpacing/>
        <w:rPr>
          <w:rFonts w:cs="Arial"/>
          <w:b/>
          <w:color w:val="000000"/>
          <w:szCs w:val="20"/>
        </w:rPr>
      </w:pPr>
      <w:r>
        <w:rPr>
          <w:rFonts w:cs="Arial"/>
          <w:b/>
          <w:color w:val="000000"/>
          <w:szCs w:val="20"/>
        </w:rPr>
        <w:t xml:space="preserve">09134100-8 </w:t>
      </w:r>
      <w:r w:rsidRPr="007F1B9B">
        <w:rPr>
          <w:rFonts w:cs="Arial"/>
          <w:color w:val="000000"/>
          <w:szCs w:val="20"/>
        </w:rPr>
        <w:t>Motorová nafta</w:t>
      </w:r>
    </w:p>
    <w:p w14:paraId="4E37B810" w14:textId="5853227A" w:rsidR="009A5383" w:rsidRPr="00721A86" w:rsidRDefault="007F1B9B" w:rsidP="0052352A">
      <w:pPr>
        <w:spacing w:line="240" w:lineRule="auto"/>
        <w:contextualSpacing/>
        <w:rPr>
          <w:rFonts w:ascii="Calibri" w:eastAsia="Calibri" w:hAnsi="Calibri" w:cs="Times New Roman"/>
          <w:u w:val="single"/>
        </w:rPr>
      </w:pPr>
      <w:r>
        <w:rPr>
          <w:rFonts w:cs="Arial"/>
          <w:b/>
          <w:color w:val="000000"/>
          <w:szCs w:val="20"/>
        </w:rPr>
        <w:t xml:space="preserve">30163100-0 </w:t>
      </w:r>
      <w:r w:rsidRPr="007F1B9B">
        <w:rPr>
          <w:rFonts w:cs="Arial"/>
          <w:color w:val="000000"/>
          <w:szCs w:val="20"/>
        </w:rPr>
        <w:t>Karty na čerpanie pohonných látok</w:t>
      </w:r>
    </w:p>
    <w:p w14:paraId="085E7D10" w14:textId="77777777" w:rsidR="007F1B9B" w:rsidRDefault="007F1B9B" w:rsidP="009A5383">
      <w:pPr>
        <w:spacing w:line="24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</w:p>
    <w:p w14:paraId="797DD00C" w14:textId="13B2C9F0" w:rsidR="009A5383" w:rsidRPr="004B133F" w:rsidRDefault="00721A86" w:rsidP="009A5383">
      <w:pPr>
        <w:spacing w:line="24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4B133F">
        <w:rPr>
          <w:rFonts w:ascii="Calibri" w:eastAsia="Calibri" w:hAnsi="Calibri" w:cs="Times New Roman"/>
          <w:b/>
          <w:sz w:val="28"/>
          <w:szCs w:val="28"/>
        </w:rPr>
        <w:t>Opis predmetu zákazky:</w:t>
      </w:r>
    </w:p>
    <w:p w14:paraId="31AC25D7" w14:textId="6CC717A5" w:rsidR="007F1B9B" w:rsidRPr="007F1B9B" w:rsidRDefault="007F1B9B" w:rsidP="007F1B9B">
      <w:pPr>
        <w:pStyle w:val="Normlny2"/>
        <w:spacing w:after="120" w:line="360" w:lineRule="auto"/>
        <w:rPr>
          <w:rFonts w:asciiTheme="minorHAnsi" w:hAnsiTheme="minorHAnsi" w:cs="Arial"/>
          <w:bCs/>
        </w:rPr>
      </w:pPr>
      <w:r w:rsidRPr="007F1B9B">
        <w:rPr>
          <w:rFonts w:asciiTheme="minorHAnsi" w:hAnsiTheme="minorHAnsi" w:cs="Arial"/>
          <w:bCs/>
        </w:rPr>
        <w:t>Bezhotovostný nákup  pohonných hmôt – bezolovnatý automobilový benzín   podľa normy STN EN 228 a motorová nafta podľa normy STN EN 590 do služobných motorových vozidiel verejného obstarávateľa a prostredníctvom palivových platobných kariet uchádzača vo výdajných miestach uchádzača, resp. zmluvných partnerov uchádzača- čerpacích staniciach, ktoré akceptujú úhradu odobraných PHM  prostredníctvom palivových kariet uchádzač</w:t>
      </w:r>
      <w:r>
        <w:rPr>
          <w:rFonts w:asciiTheme="minorHAnsi" w:hAnsiTheme="minorHAnsi" w:cs="Arial"/>
          <w:bCs/>
        </w:rPr>
        <w:t>a na území Slovenskej republiky.</w:t>
      </w:r>
    </w:p>
    <w:p w14:paraId="1FD57BA1" w14:textId="77777777" w:rsidR="007F1B9B" w:rsidRDefault="007F1B9B" w:rsidP="007F1B9B">
      <w:pPr>
        <w:pStyle w:val="Normlny2"/>
        <w:numPr>
          <w:ilvl w:val="1"/>
          <w:numId w:val="11"/>
        </w:numPr>
        <w:spacing w:after="120" w:line="360" w:lineRule="auto"/>
        <w:rPr>
          <w:rFonts w:asciiTheme="minorHAnsi" w:hAnsiTheme="minorHAnsi" w:cs="Arial"/>
          <w:bCs/>
        </w:rPr>
      </w:pPr>
      <w:r w:rsidRPr="007F1B9B">
        <w:rPr>
          <w:rFonts w:asciiTheme="minorHAnsi" w:hAnsiTheme="minorHAnsi" w:cs="Arial"/>
          <w:bCs/>
        </w:rPr>
        <w:t>Dodávka nafty motorovej  a benzínu automobilového  bude fungovať na základe akceptácie palivovej karty ako prostriedku bezhotovostnej úhrady nákupu pohonných hmôt vo výdajných miestach uchádzača, resp. zmluvných partnerov uchádzača- čerpacích staniciach, ktoré akceptujú úhradu odobraných PHM prostredníctvom palivových platobných kariet uchádzača, vrátane poskytovania finančných služieb spojených s nákupom, vystavením a dodávkou a zúčtovaním PHM</w:t>
      </w:r>
    </w:p>
    <w:p w14:paraId="2CE31931" w14:textId="77777777" w:rsidR="007F1B9B" w:rsidRDefault="007F1B9B" w:rsidP="007F1B9B">
      <w:pPr>
        <w:pStyle w:val="Normlny2"/>
        <w:spacing w:after="120" w:line="360" w:lineRule="auto"/>
        <w:rPr>
          <w:rFonts w:asciiTheme="minorHAnsi" w:hAnsiTheme="minorHAnsi" w:cs="Arial"/>
          <w:bCs/>
        </w:rPr>
      </w:pPr>
    </w:p>
    <w:p w14:paraId="1F4A3735" w14:textId="77777777" w:rsidR="007F1B9B" w:rsidRDefault="007F1B9B" w:rsidP="007F1B9B">
      <w:pPr>
        <w:pStyle w:val="Normlny2"/>
        <w:spacing w:after="120" w:line="360" w:lineRule="auto"/>
        <w:rPr>
          <w:rFonts w:asciiTheme="minorHAnsi" w:hAnsiTheme="minorHAnsi" w:cs="Arial"/>
          <w:bCs/>
        </w:rPr>
      </w:pPr>
    </w:p>
    <w:p w14:paraId="7D34ADE3" w14:textId="77777777" w:rsidR="007F1B9B" w:rsidRDefault="007F1B9B" w:rsidP="007F1B9B">
      <w:pPr>
        <w:pStyle w:val="Normlny2"/>
        <w:spacing w:after="120" w:line="360" w:lineRule="auto"/>
        <w:rPr>
          <w:rFonts w:asciiTheme="minorHAnsi" w:hAnsiTheme="minorHAnsi" w:cs="Arial"/>
          <w:bCs/>
        </w:rPr>
      </w:pPr>
    </w:p>
    <w:p w14:paraId="39928DC5" w14:textId="261DA3C9" w:rsidR="001A0848" w:rsidRPr="00A84D8C" w:rsidRDefault="007F1B9B" w:rsidP="007F1B9B">
      <w:pPr>
        <w:pStyle w:val="Normlny2"/>
        <w:numPr>
          <w:ilvl w:val="1"/>
          <w:numId w:val="11"/>
        </w:numPr>
        <w:spacing w:after="120" w:line="360" w:lineRule="auto"/>
        <w:rPr>
          <w:rFonts w:asciiTheme="minorHAnsi" w:hAnsiTheme="minorHAnsi" w:cs="Arial"/>
          <w:bCs/>
        </w:rPr>
      </w:pPr>
      <w:r w:rsidRPr="007F1B9B">
        <w:rPr>
          <w:rFonts w:asciiTheme="minorHAnsi" w:hAnsiTheme="minorHAnsi" w:cs="Arial"/>
        </w:rPr>
        <w:lastRenderedPageBreak/>
        <w:t xml:space="preserve">Verejný obstarávateľ požaduje pokrytie územia Slovenskej republiky čerpacími stanicami v nasledovnom rozsahu: </w:t>
      </w:r>
      <w:r w:rsidRPr="00B80DBB">
        <w:rPr>
          <w:rFonts w:asciiTheme="minorHAnsi" w:hAnsiTheme="minorHAnsi" w:cs="Arial"/>
          <w:b/>
        </w:rPr>
        <w:t>v minimálne 95% okresov</w:t>
      </w:r>
      <w:r w:rsidRPr="007F1B9B">
        <w:rPr>
          <w:rFonts w:asciiTheme="minorHAnsi" w:hAnsiTheme="minorHAnsi" w:cs="Arial"/>
        </w:rPr>
        <w:t xml:space="preserve"> Slovenskej republiky sa musí nachádzať minimálne jedna čerpacia stanica uchádzača, resp. čerpacia stanic</w:t>
      </w:r>
      <w:r>
        <w:rPr>
          <w:rFonts w:asciiTheme="minorHAnsi" w:hAnsiTheme="minorHAnsi" w:cs="Arial"/>
        </w:rPr>
        <w:t>a zmluvného partnera uchádzača.</w:t>
      </w:r>
    </w:p>
    <w:p w14:paraId="3B3B4266" w14:textId="0A6EA898" w:rsidR="00A84D8C" w:rsidRPr="007F1B9B" w:rsidRDefault="00A84D8C" w:rsidP="007F1B9B">
      <w:pPr>
        <w:pStyle w:val="Normlny2"/>
        <w:numPr>
          <w:ilvl w:val="1"/>
          <w:numId w:val="11"/>
        </w:numPr>
        <w:spacing w:after="120" w:line="360" w:lineRule="auto"/>
        <w:rPr>
          <w:rFonts w:asciiTheme="minorHAnsi" w:hAnsiTheme="minorHAnsi" w:cs="Arial"/>
          <w:bCs/>
        </w:rPr>
      </w:pPr>
      <w:r>
        <w:rPr>
          <w:rFonts w:asciiTheme="minorHAnsi" w:hAnsiTheme="minorHAnsi" w:cs="Arial"/>
        </w:rPr>
        <w:t xml:space="preserve"> Doplňujúce tovary a služby podľa potrieb verejného obstarávateľa: olej, nemrznúca kvapalina do chladiacej sústavy, kvapalina do ostrekovačov, brzdová kvapalina, destilovaná voda, umytie vozidla, </w:t>
      </w:r>
      <w:proofErr w:type="spellStart"/>
      <w:r>
        <w:rPr>
          <w:rFonts w:asciiTheme="minorHAnsi" w:hAnsiTheme="minorHAnsi" w:cs="Arial"/>
        </w:rPr>
        <w:t>AdBlue</w:t>
      </w:r>
      <w:proofErr w:type="spellEnd"/>
      <w:r>
        <w:rPr>
          <w:rFonts w:asciiTheme="minorHAnsi" w:hAnsiTheme="minorHAnsi" w:cs="Arial"/>
        </w:rPr>
        <w:t xml:space="preserve"> (močovina).</w:t>
      </w:r>
    </w:p>
    <w:p w14:paraId="5A21248B" w14:textId="77777777" w:rsidR="007F1B9B" w:rsidRDefault="007F1B9B" w:rsidP="007F1B9B">
      <w:pPr>
        <w:pStyle w:val="Normlny2"/>
        <w:numPr>
          <w:ilvl w:val="0"/>
          <w:numId w:val="11"/>
        </w:numPr>
        <w:spacing w:after="120" w:line="360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Š</w:t>
      </w:r>
      <w:r w:rsidRPr="00044626">
        <w:rPr>
          <w:rFonts w:cs="Arial"/>
          <w:b/>
          <w:bCs/>
          <w:sz w:val="20"/>
          <w:szCs w:val="20"/>
        </w:rPr>
        <w:t xml:space="preserve">pecifikácia palivovej karty a požiadaviek na kartový systém  </w:t>
      </w:r>
    </w:p>
    <w:p w14:paraId="4483D01F" w14:textId="77777777" w:rsidR="007F1B9B" w:rsidRPr="00044626" w:rsidRDefault="007F1B9B" w:rsidP="007F1B9B">
      <w:pPr>
        <w:pStyle w:val="Normlny2"/>
        <w:numPr>
          <w:ilvl w:val="0"/>
          <w:numId w:val="13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Palivové karty s magnetickým prúžkom </w:t>
      </w:r>
    </w:p>
    <w:p w14:paraId="0FD4171F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Vydanie palivovej platobnej karty  podľa potrieb a určenia odberateľa </w:t>
      </w:r>
    </w:p>
    <w:p w14:paraId="5687BC47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>Palivové karty  s</w:t>
      </w:r>
      <w:r>
        <w:rPr>
          <w:rFonts w:cs="Arial"/>
          <w:sz w:val="20"/>
          <w:szCs w:val="20"/>
        </w:rPr>
        <w:t xml:space="preserve"> označením </w:t>
      </w:r>
      <w:proofErr w:type="spellStart"/>
      <w:r w:rsidRPr="00B3092D">
        <w:rPr>
          <w:rFonts w:cs="Arial"/>
          <w:b/>
          <w:sz w:val="20"/>
          <w:szCs w:val="20"/>
        </w:rPr>
        <w:t>Garage</w:t>
      </w:r>
      <w:proofErr w:type="spellEnd"/>
      <w:r w:rsidRPr="00B3092D">
        <w:rPr>
          <w:rFonts w:cs="Arial"/>
          <w:b/>
          <w:sz w:val="20"/>
          <w:szCs w:val="20"/>
        </w:rPr>
        <w:t xml:space="preserve"> + číslo</w:t>
      </w:r>
      <w:r w:rsidRPr="00044626">
        <w:rPr>
          <w:rFonts w:cs="Arial"/>
          <w:sz w:val="20"/>
          <w:szCs w:val="20"/>
        </w:rPr>
        <w:t xml:space="preserve"> </w:t>
      </w:r>
    </w:p>
    <w:p w14:paraId="304EDC97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Palivové karty na možnosť tankovať palivo do akejkoľvek nádrže, alebo palivovej nádrže  </w:t>
      </w:r>
    </w:p>
    <w:p w14:paraId="5C715CCD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Vydanie palivových kariet v počte  </w:t>
      </w:r>
      <w:r>
        <w:rPr>
          <w:rFonts w:cs="Arial"/>
          <w:sz w:val="20"/>
          <w:szCs w:val="20"/>
        </w:rPr>
        <w:t xml:space="preserve">89 </w:t>
      </w:r>
      <w:r w:rsidRPr="00044626">
        <w:rPr>
          <w:rFonts w:cs="Arial"/>
          <w:sz w:val="20"/>
          <w:szCs w:val="20"/>
        </w:rPr>
        <w:t xml:space="preserve">ks s možnosťou zmeny počtu palivových kariet podľa </w:t>
      </w:r>
      <w:r w:rsidRPr="00044626">
        <w:rPr>
          <w:rFonts w:cs="Arial"/>
          <w:sz w:val="20"/>
          <w:szCs w:val="20"/>
        </w:rPr>
        <w:br/>
        <w:t xml:space="preserve"> požiadaviek verejného obstarávateľa) pri garancii vykonávania transakcií s palivovou kartou</w:t>
      </w:r>
    </w:p>
    <w:p w14:paraId="04021D69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 Možnosť stanovenia rôznych limitov čerpania PHM na palivové platobné karty</w:t>
      </w:r>
    </w:p>
    <w:p w14:paraId="602EFF10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 xml:space="preserve"> Dodatočné vydávanie palivových platobných kariet v lehote do 48 hodín po obdŕžaní záväznej objednávky  vystavenej odberateľom</w:t>
      </w:r>
    </w:p>
    <w:p w14:paraId="05FBF251" w14:textId="77777777" w:rsidR="007F1B9B" w:rsidRPr="00B3092D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B3092D">
        <w:rPr>
          <w:rFonts w:cs="Arial"/>
          <w:sz w:val="20"/>
          <w:szCs w:val="20"/>
        </w:rPr>
        <w:t xml:space="preserve"> Zablokovanie stratenej palivovej karty kedykoľvek počas plnenia zmluvy (</w:t>
      </w:r>
      <w:proofErr w:type="spellStart"/>
      <w:r w:rsidRPr="00B3092D">
        <w:rPr>
          <w:rFonts w:cs="Arial"/>
          <w:sz w:val="20"/>
          <w:szCs w:val="20"/>
        </w:rPr>
        <w:t>t.j</w:t>
      </w:r>
      <w:proofErr w:type="spellEnd"/>
      <w:r w:rsidRPr="00B3092D">
        <w:rPr>
          <w:rFonts w:cs="Arial"/>
          <w:sz w:val="20"/>
          <w:szCs w:val="20"/>
        </w:rPr>
        <w:t xml:space="preserve">. vrátane víkendov a sviatkov) v lehote do 1 hodiny od nahlásenia, možnosť odblokovania palivovej platobnej karty a vydania náhradnej palivovej platobnej karty </w:t>
      </w:r>
    </w:p>
    <w:p w14:paraId="2D8BB750" w14:textId="77777777" w:rsidR="007F1B9B" w:rsidRPr="00044626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sz w:val="20"/>
          <w:szCs w:val="20"/>
        </w:rPr>
      </w:pPr>
      <w:r w:rsidRPr="00044626">
        <w:rPr>
          <w:rFonts w:cs="Arial"/>
          <w:sz w:val="20"/>
          <w:szCs w:val="20"/>
        </w:rPr>
        <w:t>Zobrazenie prehľadu čerpania PHM prostredníctvom internetu (Prehľad za vybrané obdobie alebo vybranú  palivovú platobnú kartu)</w:t>
      </w:r>
    </w:p>
    <w:p w14:paraId="64044024" w14:textId="77777777" w:rsidR="007F1B9B" w:rsidRPr="0077722A" w:rsidRDefault="007F1B9B" w:rsidP="007F1B9B">
      <w:pPr>
        <w:pStyle w:val="Normlny2"/>
        <w:numPr>
          <w:ilvl w:val="0"/>
          <w:numId w:val="12"/>
        </w:numPr>
        <w:spacing w:after="120" w:line="360" w:lineRule="auto"/>
        <w:rPr>
          <w:rFonts w:cs="Arial"/>
          <w:b/>
          <w:sz w:val="20"/>
          <w:szCs w:val="20"/>
          <w:u w:val="single"/>
        </w:rPr>
      </w:pPr>
      <w:r>
        <w:rPr>
          <w:rFonts w:cs="Arial"/>
          <w:sz w:val="20"/>
          <w:szCs w:val="20"/>
        </w:rPr>
        <w:t>V</w:t>
      </w:r>
      <w:r w:rsidRPr="00044626">
        <w:rPr>
          <w:rFonts w:cs="Arial"/>
          <w:sz w:val="20"/>
          <w:szCs w:val="20"/>
        </w:rPr>
        <w:t>yhotovenie súhrnnej faktúry za dodané PHM na palivovú platobnú kartu s rozdelením podľa</w:t>
      </w:r>
      <w:r>
        <w:rPr>
          <w:rFonts w:cs="Arial"/>
          <w:sz w:val="20"/>
          <w:szCs w:val="20"/>
        </w:rPr>
        <w:t xml:space="preserve"> kupujúcim definovaného kľúča</w:t>
      </w:r>
      <w:r w:rsidRPr="00044626">
        <w:rPr>
          <w:rFonts w:cs="Arial"/>
          <w:sz w:val="20"/>
          <w:szCs w:val="20"/>
        </w:rPr>
        <w:t xml:space="preserve">, </w:t>
      </w:r>
      <w:r w:rsidRPr="0077722A">
        <w:rPr>
          <w:rFonts w:cs="Arial"/>
          <w:b/>
          <w:sz w:val="20"/>
          <w:szCs w:val="20"/>
          <w:u w:val="single"/>
        </w:rPr>
        <w:t>garantovaná výška poskytovanej zľavy na 1 liter PHM po celú dobu platnosti zmluvy</w:t>
      </w:r>
    </w:p>
    <w:p w14:paraId="465587EC" w14:textId="77777777" w:rsidR="00721A86" w:rsidRPr="00DB139C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DB139C">
        <w:rPr>
          <w:rFonts w:ascii="Calibri" w:eastAsia="Calibri" w:hAnsi="Calibri" w:cs="Times New Roman"/>
          <w:b/>
          <w:sz w:val="24"/>
          <w:szCs w:val="24"/>
        </w:rPr>
        <w:t>Požadované množstvo/rozsah:</w:t>
      </w:r>
    </w:p>
    <w:p w14:paraId="3D0D8906" w14:textId="7300AF2E" w:rsidR="00721A86" w:rsidRPr="00284EF9" w:rsidRDefault="007F1B9B" w:rsidP="00284EF9">
      <w:pPr>
        <w:spacing w:after="0" w:line="360" w:lineRule="auto"/>
        <w:rPr>
          <w:rFonts w:ascii="Arial" w:eastAsia="Calibri" w:hAnsi="Arial" w:cs="Arial"/>
          <w:sz w:val="20"/>
          <w:szCs w:val="20"/>
        </w:rPr>
      </w:pPr>
      <w:r w:rsidRPr="007F1B9B">
        <w:rPr>
          <w:rFonts w:ascii="Arial" w:hAnsi="Arial" w:cs="Arial"/>
          <w:sz w:val="20"/>
          <w:szCs w:val="20"/>
        </w:rPr>
        <w:t xml:space="preserve">Verejný obstarávateľ požaduje vydanie </w:t>
      </w:r>
      <w:r w:rsidRPr="007F1B9B">
        <w:rPr>
          <w:rFonts w:ascii="Arial" w:hAnsi="Arial" w:cs="Arial"/>
          <w:b/>
          <w:sz w:val="20"/>
          <w:szCs w:val="20"/>
        </w:rPr>
        <w:t>89  ks platobných kariet</w:t>
      </w:r>
      <w:r w:rsidRPr="007F1B9B">
        <w:rPr>
          <w:rFonts w:ascii="Arial" w:hAnsi="Arial" w:cs="Arial"/>
          <w:sz w:val="20"/>
          <w:szCs w:val="20"/>
        </w:rPr>
        <w:t xml:space="preserve"> ako prostriedku bezhotovostnej úhrady nákupu pohonných hmôt vo výdajných miestach uchádzača, resp. zmluvných partnerov uchádzača – čerpacích staniciach, ktoré akceptujú úhradu odobraných pohonných hmôt prostredníctvom palivových kariet uchádzača v minimálne 95 % okresov na území Slovenskej republiky </w:t>
      </w:r>
      <w:r w:rsidRPr="007F1B9B">
        <w:rPr>
          <w:rFonts w:ascii="Arial" w:hAnsi="Arial" w:cs="Arial"/>
          <w:sz w:val="20"/>
          <w:szCs w:val="20"/>
        </w:rPr>
        <w:br/>
      </w:r>
      <w:r w:rsidR="00721A86" w:rsidRPr="00DB139C">
        <w:rPr>
          <w:rFonts w:ascii="Calibri" w:eastAsia="Calibri" w:hAnsi="Calibri" w:cs="Times New Roman"/>
          <w:b/>
          <w:sz w:val="24"/>
          <w:szCs w:val="24"/>
        </w:rPr>
        <w:t>Požadovaná lehota dodania predmetu zákazky:</w:t>
      </w:r>
    </w:p>
    <w:p w14:paraId="5E36486B" w14:textId="3FBC883F" w:rsidR="00721A86" w:rsidRDefault="00B80DBB" w:rsidP="009A5383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Od 26</w:t>
      </w:r>
      <w:r w:rsidR="007F1B9B">
        <w:rPr>
          <w:rFonts w:ascii="Calibri" w:eastAsia="Calibri" w:hAnsi="Calibri" w:cs="Times New Roman"/>
        </w:rPr>
        <w:t>.2.2018 do 31.12.2018 alebo do vyčerpania finančného limitu</w:t>
      </w:r>
    </w:p>
    <w:p w14:paraId="1453D291" w14:textId="77777777" w:rsidR="009A5383" w:rsidRPr="009A5383" w:rsidRDefault="009A5383" w:rsidP="009A5383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3852ADA" w14:textId="77777777" w:rsidR="00721A86" w:rsidRPr="00DB139C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DB139C">
        <w:rPr>
          <w:rFonts w:ascii="Calibri" w:eastAsia="Calibri" w:hAnsi="Calibri" w:cs="Times New Roman"/>
          <w:b/>
          <w:sz w:val="24"/>
          <w:szCs w:val="24"/>
        </w:rPr>
        <w:lastRenderedPageBreak/>
        <w:t>Miesto dodania predmetu zákazky:</w:t>
      </w:r>
    </w:p>
    <w:p w14:paraId="09FBC6DF" w14:textId="6F5F6E3D" w:rsidR="00721A86" w:rsidRPr="009A5383" w:rsidRDefault="009A5383" w:rsidP="009A5383">
      <w:pPr>
        <w:spacing w:after="0"/>
        <w:jc w:val="both"/>
      </w:pPr>
      <w:r>
        <w:t>Pôdohospodársk</w:t>
      </w:r>
      <w:r w:rsidR="00607138">
        <w:t>a platobná agentúra, Hraničná</w:t>
      </w:r>
      <w:r w:rsidR="00A84D8C">
        <w:t xml:space="preserve"> 12, 815 26 Bratislava</w:t>
      </w:r>
    </w:p>
    <w:p w14:paraId="0C4692D2" w14:textId="77777777" w:rsidR="009A5383" w:rsidRDefault="009A5383" w:rsidP="009A5383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B090825" w14:textId="6C0EBBC6" w:rsidR="00721A86" w:rsidRPr="00721A86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Typ zmluvy a trvanie zmluvy na dodanie predmetu zákazky:</w:t>
      </w:r>
    </w:p>
    <w:p w14:paraId="448A3095" w14:textId="0DA3FF81" w:rsidR="00721A86" w:rsidRPr="00721A86" w:rsidRDefault="00B80DBB" w:rsidP="00721A86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Vo forme čiastkových objednávok</w:t>
      </w:r>
    </w:p>
    <w:p w14:paraId="3B14FE44" w14:textId="77777777" w:rsidR="00A84D8C" w:rsidRDefault="00A84D8C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</w:p>
    <w:p w14:paraId="56D8F648" w14:textId="77777777" w:rsidR="00721A86" w:rsidRPr="00721A86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Ponuka:</w:t>
      </w:r>
    </w:p>
    <w:p w14:paraId="5C6D0058" w14:textId="77777777" w:rsidR="002B5D6F" w:rsidRPr="0052352A" w:rsidRDefault="002B5D6F" w:rsidP="0052352A">
      <w:pPr>
        <w:spacing w:line="240" w:lineRule="auto"/>
        <w:jc w:val="both"/>
        <w:rPr>
          <w:rFonts w:ascii="Calibri" w:eastAsia="Times New Roman" w:hAnsi="Calibri" w:cs="Times New Roman"/>
          <w:lang w:eastAsia="sk-SK"/>
        </w:rPr>
      </w:pPr>
      <w:r w:rsidRPr="00721A86">
        <w:rPr>
          <w:rFonts w:ascii="Calibri" w:eastAsia="Times New Roman" w:hAnsi="Calibri" w:cs="Times New Roman"/>
          <w:lang w:eastAsia="sk-SK"/>
        </w:rPr>
        <w:t>V ponuke predložte nasledovné doklady a dokumenty:</w:t>
      </w:r>
    </w:p>
    <w:p w14:paraId="5CB32827" w14:textId="7452FE83" w:rsidR="002B5D6F" w:rsidRDefault="002B5D6F" w:rsidP="00373A7F">
      <w:pPr>
        <w:pStyle w:val="text1"/>
        <w:numPr>
          <w:ilvl w:val="0"/>
          <w:numId w:val="6"/>
        </w:numPr>
        <w:spacing w:before="0" w:line="276" w:lineRule="auto"/>
        <w:rPr>
          <w:rFonts w:asciiTheme="minorHAnsi" w:hAnsiTheme="minorHAnsi"/>
        </w:rPr>
      </w:pPr>
      <w:r w:rsidRPr="00E27D51">
        <w:rPr>
          <w:rFonts w:asciiTheme="minorHAnsi" w:hAnsiTheme="minorHAnsi"/>
        </w:rPr>
        <w:t>Cenová ponuka</w:t>
      </w:r>
      <w:r>
        <w:rPr>
          <w:rFonts w:asciiTheme="minorHAnsi" w:hAnsiTheme="minorHAnsi"/>
        </w:rPr>
        <w:t xml:space="preserve"> v</w:t>
      </w:r>
      <w:r w:rsidR="007F1B9B">
        <w:rPr>
          <w:rFonts w:asciiTheme="minorHAnsi" w:hAnsiTheme="minorHAnsi"/>
        </w:rPr>
        <w:t xml:space="preserve"> zmysle opisu </w:t>
      </w:r>
      <w:r>
        <w:rPr>
          <w:rFonts w:asciiTheme="minorHAnsi" w:hAnsiTheme="minorHAnsi"/>
        </w:rPr>
        <w:t>predmetu zákazky s cenou bez DPH, DPH, spolu</w:t>
      </w:r>
      <w:r w:rsidR="000846DB">
        <w:rPr>
          <w:rFonts w:asciiTheme="minorHAnsi" w:hAnsiTheme="minorHAnsi"/>
        </w:rPr>
        <w:t xml:space="preserve"> – príloha č. 1 Návrh na plnenie kritéria</w:t>
      </w:r>
      <w:r>
        <w:rPr>
          <w:rFonts w:asciiTheme="minorHAnsi" w:hAnsiTheme="minorHAnsi"/>
        </w:rPr>
        <w:t>,</w:t>
      </w:r>
    </w:p>
    <w:p w14:paraId="609549F9" w14:textId="5820A5D4" w:rsidR="008A0912" w:rsidRPr="00AB1939" w:rsidRDefault="008A0912" w:rsidP="00373A7F">
      <w:pPr>
        <w:pStyle w:val="text1"/>
        <w:numPr>
          <w:ilvl w:val="0"/>
          <w:numId w:val="6"/>
        </w:numPr>
        <w:spacing w:before="0" w:line="276" w:lineRule="auto"/>
        <w:rPr>
          <w:rFonts w:asciiTheme="minorHAnsi" w:hAnsiTheme="minorHAnsi"/>
          <w:u w:val="single"/>
        </w:rPr>
      </w:pPr>
      <w:r w:rsidRPr="00AB1939">
        <w:rPr>
          <w:rFonts w:asciiTheme="minorHAnsi" w:hAnsiTheme="minorHAnsi"/>
          <w:u w:val="single"/>
        </w:rPr>
        <w:t>Doklad o pokrytí územia Slovenska čerpacími stanicami</w:t>
      </w:r>
    </w:p>
    <w:p w14:paraId="6018477E" w14:textId="77777777" w:rsidR="002B5D6F" w:rsidRPr="005E12F9" w:rsidRDefault="002B5D6F" w:rsidP="00373A7F">
      <w:pPr>
        <w:pStyle w:val="Odsekzoznamu"/>
        <w:numPr>
          <w:ilvl w:val="0"/>
          <w:numId w:val="6"/>
        </w:numPr>
        <w:spacing w:after="0" w:line="276" w:lineRule="auto"/>
        <w:jc w:val="both"/>
        <w:rPr>
          <w:rFonts w:ascii="Calibri" w:eastAsia="Times New Roman" w:hAnsi="Calibri" w:cs="Times New Roman"/>
          <w:lang w:eastAsia="sk-SK"/>
        </w:rPr>
      </w:pPr>
      <w:r w:rsidRPr="00A11AC1">
        <w:rPr>
          <w:rFonts w:ascii="Calibri" w:eastAsia="Times New Roman" w:hAnsi="Calibri" w:cs="Times New Roman"/>
          <w:lang w:eastAsia="sk-SK"/>
        </w:rPr>
        <w:t>V zmysle § 32 ods.1 písm. e)</w:t>
      </w:r>
      <w:r w:rsidR="00281F61">
        <w:rPr>
          <w:rFonts w:ascii="Calibri" w:eastAsia="Times New Roman" w:hAnsi="Calibri" w:cs="Times New Roman"/>
          <w:lang w:eastAsia="sk-SK"/>
        </w:rPr>
        <w:t xml:space="preserve"> </w:t>
      </w:r>
      <w:r w:rsidR="00281F61" w:rsidRPr="00281F61">
        <w:rPr>
          <w:rFonts w:ascii="Calibri" w:eastAsia="Times New Roman" w:hAnsi="Calibri" w:cs="Times New Roman"/>
          <w:lang w:eastAsia="sk-SK"/>
        </w:rPr>
        <w:t>Zákon</w:t>
      </w:r>
      <w:r w:rsidR="00281F61">
        <w:rPr>
          <w:rFonts w:ascii="Calibri" w:eastAsia="Times New Roman" w:hAnsi="Calibri" w:cs="Times New Roman"/>
          <w:lang w:eastAsia="sk-SK"/>
        </w:rPr>
        <w:t>a</w:t>
      </w:r>
      <w:r w:rsidR="00281F61" w:rsidRPr="00281F61">
        <w:rPr>
          <w:rFonts w:ascii="Calibri" w:eastAsia="Times New Roman" w:hAnsi="Calibri" w:cs="Times New Roman"/>
          <w:lang w:eastAsia="sk-SK"/>
        </w:rPr>
        <w:t xml:space="preserve"> č. 343/2015 Z. z.</w:t>
      </w:r>
      <w:r w:rsidR="00281F61">
        <w:rPr>
          <w:rFonts w:ascii="Calibri" w:eastAsia="Times New Roman" w:hAnsi="Calibri" w:cs="Times New Roman"/>
          <w:lang w:eastAsia="sk-SK"/>
        </w:rPr>
        <w:t>,</w:t>
      </w:r>
      <w:r w:rsidRPr="00A11AC1">
        <w:rPr>
          <w:rFonts w:ascii="Calibri" w:eastAsia="Times New Roman" w:hAnsi="Calibri" w:cs="Times New Roman"/>
          <w:lang w:eastAsia="sk-SK"/>
        </w:rPr>
        <w:t xml:space="preserve"> doklad o tom, že uchádzač je oprávnený poskytovať predmetné služby, nie starší ako 1 rok – </w:t>
      </w:r>
      <w:proofErr w:type="spellStart"/>
      <w:r w:rsidRPr="00A11AC1">
        <w:rPr>
          <w:rFonts w:ascii="Calibri" w:eastAsia="Times New Roman" w:hAnsi="Calibri" w:cs="Times New Roman"/>
          <w:lang w:eastAsia="sk-SK"/>
        </w:rPr>
        <w:t>scan</w:t>
      </w:r>
      <w:proofErr w:type="spellEnd"/>
      <w:r>
        <w:rPr>
          <w:rFonts w:ascii="Calibri" w:eastAsia="Times New Roman" w:hAnsi="Calibri" w:cs="Times New Roman"/>
          <w:lang w:eastAsia="sk-SK"/>
        </w:rPr>
        <w:t>,</w:t>
      </w:r>
    </w:p>
    <w:p w14:paraId="1E7B991F" w14:textId="77777777" w:rsidR="002B5D6F" w:rsidRPr="00AF1681" w:rsidRDefault="002B5D6F" w:rsidP="00373A7F">
      <w:pPr>
        <w:pStyle w:val="text1"/>
        <w:numPr>
          <w:ilvl w:val="0"/>
          <w:numId w:val="6"/>
        </w:numPr>
        <w:spacing w:before="0" w:line="276" w:lineRule="auto"/>
        <w:rPr>
          <w:rFonts w:asciiTheme="minorHAnsi" w:hAnsiTheme="minorHAnsi"/>
        </w:rPr>
      </w:pPr>
      <w:r w:rsidRPr="00AF1681">
        <w:rPr>
          <w:rFonts w:asciiTheme="minorHAnsi" w:hAnsiTheme="minorHAnsi"/>
        </w:rPr>
        <w:t>Uchádzač, ktorý nie je platcom DPH predloží prehlásenie, že v prípade zmeny postavenia dodávateľa na platcu DPH je ním predložená cena konečná a nemenná a bude považovaná za cenu na úrovni s DPH.</w:t>
      </w:r>
    </w:p>
    <w:p w14:paraId="5D465223" w14:textId="77777777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 xml:space="preserve">Variantné riešenie: </w:t>
      </w:r>
      <w:r>
        <w:rPr>
          <w:rFonts w:ascii="Calibri" w:eastAsia="Calibri" w:hAnsi="Calibri" w:cs="Times New Roman"/>
        </w:rPr>
        <w:t>nie</w:t>
      </w:r>
    </w:p>
    <w:p w14:paraId="6DC9E6BF" w14:textId="77777777" w:rsidR="002B5D6F" w:rsidRPr="00721A86" w:rsidRDefault="002B5D6F" w:rsidP="001A5349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5A62C03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Miesto a lehota na predkladanie ponuky:</w:t>
      </w:r>
    </w:p>
    <w:p w14:paraId="02F36E66" w14:textId="2D481230" w:rsidR="002B5D6F" w:rsidRPr="00C53160" w:rsidRDefault="002B5D6F" w:rsidP="007F1B9B">
      <w:pPr>
        <w:spacing w:after="0" w:line="240" w:lineRule="auto"/>
        <w:rPr>
          <w:rFonts w:ascii="Calibri" w:eastAsia="Calibri" w:hAnsi="Calibri" w:cs="Times New Roman"/>
          <w:b/>
          <w:u w:val="single"/>
        </w:rPr>
      </w:pPr>
      <w:r>
        <w:rPr>
          <w:rFonts w:ascii="Calibri" w:eastAsia="Calibri" w:hAnsi="Calibri" w:cs="Times New Roman"/>
        </w:rPr>
        <w:t>Cenovú ponuk</w:t>
      </w:r>
      <w:r w:rsidR="008A0912">
        <w:rPr>
          <w:rFonts w:ascii="Calibri" w:eastAsia="Calibri" w:hAnsi="Calibri" w:cs="Times New Roman"/>
        </w:rPr>
        <w:t>u požadujeme zaslať na e-mailovú</w:t>
      </w:r>
      <w:r>
        <w:rPr>
          <w:rFonts w:ascii="Calibri" w:eastAsia="Calibri" w:hAnsi="Calibri" w:cs="Times New Roman"/>
        </w:rPr>
        <w:t xml:space="preserve"> </w:t>
      </w:r>
      <w:r w:rsidR="008A0912">
        <w:rPr>
          <w:rFonts w:ascii="Calibri" w:eastAsia="Calibri" w:hAnsi="Calibri" w:cs="Times New Roman"/>
        </w:rPr>
        <w:t>adresu</w:t>
      </w:r>
      <w:r w:rsidR="007F1B9B">
        <w:rPr>
          <w:rFonts w:ascii="Calibri" w:eastAsia="Calibri" w:hAnsi="Calibri" w:cs="Times New Roman"/>
        </w:rPr>
        <w:t xml:space="preserve"> verejného </w:t>
      </w:r>
      <w:r w:rsidR="00953F55">
        <w:rPr>
          <w:rFonts w:ascii="Calibri" w:eastAsia="Calibri" w:hAnsi="Calibri" w:cs="Times New Roman"/>
        </w:rPr>
        <w:t>obstarávateľa:</w:t>
      </w:r>
      <w:r>
        <w:rPr>
          <w:rFonts w:ascii="Calibri" w:eastAsia="Calibri" w:hAnsi="Calibri" w:cs="Times New Roman"/>
        </w:rPr>
        <w:t> </w:t>
      </w:r>
      <w:hyperlink r:id="rId7" w:history="1">
        <w:r w:rsidRPr="00B21AA4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  <w:r>
        <w:rPr>
          <w:rFonts w:ascii="Calibri" w:eastAsia="Calibri" w:hAnsi="Calibri" w:cs="Times New Roman"/>
        </w:rPr>
        <w:t xml:space="preserve"> v lehote na predkladanie ponúk, ktorá uplynie </w:t>
      </w:r>
      <w:r w:rsidR="00284EF9">
        <w:rPr>
          <w:rFonts w:ascii="Calibri" w:eastAsia="Calibri" w:hAnsi="Calibri" w:cs="Times New Roman"/>
        </w:rPr>
        <w:t xml:space="preserve">                            </w:t>
      </w:r>
      <w:r>
        <w:rPr>
          <w:rFonts w:ascii="Calibri" w:eastAsia="Calibri" w:hAnsi="Calibri" w:cs="Times New Roman"/>
        </w:rPr>
        <w:t xml:space="preserve">dňa </w:t>
      </w:r>
      <w:r w:rsidR="00C53160">
        <w:rPr>
          <w:rFonts w:ascii="Calibri" w:eastAsia="Calibri" w:hAnsi="Calibri" w:cs="Times New Roman"/>
          <w:b/>
          <w:u w:val="single"/>
        </w:rPr>
        <w:t>12</w:t>
      </w:r>
      <w:r w:rsidR="00945A1A">
        <w:rPr>
          <w:rFonts w:ascii="Calibri" w:eastAsia="Calibri" w:hAnsi="Calibri" w:cs="Times New Roman"/>
          <w:b/>
          <w:u w:val="single"/>
        </w:rPr>
        <w:t>.02.2018</w:t>
      </w:r>
      <w:r w:rsidR="00C53160">
        <w:rPr>
          <w:rFonts w:ascii="Calibri" w:eastAsia="Calibri" w:hAnsi="Calibri" w:cs="Times New Roman"/>
        </w:rPr>
        <w:t xml:space="preserve"> </w:t>
      </w:r>
      <w:r w:rsidR="00C53160" w:rsidRPr="00C53160">
        <w:rPr>
          <w:rFonts w:ascii="Calibri" w:eastAsia="Calibri" w:hAnsi="Calibri" w:cs="Times New Roman"/>
          <w:b/>
          <w:u w:val="single"/>
        </w:rPr>
        <w:t>do 12:00 hod.</w:t>
      </w:r>
    </w:p>
    <w:p w14:paraId="68FF2B66" w14:textId="16C220EA" w:rsidR="000215C6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Ponuka sa predkladá v slovenskom jazyku.</w:t>
      </w:r>
      <w:r w:rsidR="00284EF9">
        <w:rPr>
          <w:rFonts w:ascii="Calibri" w:eastAsia="Calibri" w:hAnsi="Calibri" w:cs="Times New Roman"/>
        </w:rPr>
        <w:t xml:space="preserve"> </w:t>
      </w:r>
      <w:r w:rsidR="000215C6">
        <w:t>Ponuky sa predkladajú v mene euro.</w:t>
      </w:r>
      <w:r w:rsidR="00284EF9">
        <w:rPr>
          <w:rFonts w:ascii="Calibri" w:eastAsia="Calibri" w:hAnsi="Calibri" w:cs="Times New Roman"/>
        </w:rPr>
        <w:t xml:space="preserve"> </w:t>
      </w:r>
      <w:r w:rsidR="000215C6">
        <w:t>Uchádzač predloží cenovú ponuku na celý predmet zákazky.</w:t>
      </w:r>
      <w:r w:rsidR="00284EF9">
        <w:rPr>
          <w:rFonts w:ascii="Calibri" w:eastAsia="Calibri" w:hAnsi="Calibri" w:cs="Times New Roman"/>
        </w:rPr>
        <w:t xml:space="preserve"> </w:t>
      </w:r>
      <w:r w:rsidR="000215C6">
        <w:t>Všetky výdavky spojené s prípravou, predložením dokladov a predložením cenovej ponuky znáša výhradne uchádzač bez finančného nároku voči verejnému obstarávateľovi.</w:t>
      </w:r>
    </w:p>
    <w:p w14:paraId="34CC36F2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1964BE87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Vyhodnocovanie ponúk:</w:t>
      </w:r>
    </w:p>
    <w:p w14:paraId="48EE0800" w14:textId="7D0F55DE" w:rsidR="002B5D6F" w:rsidRPr="00A84D8C" w:rsidRDefault="008A0912" w:rsidP="002B5D6F">
      <w:pPr>
        <w:numPr>
          <w:ilvl w:val="0"/>
          <w:numId w:val="7"/>
        </w:numPr>
        <w:spacing w:after="0" w:line="240" w:lineRule="auto"/>
        <w:jc w:val="both"/>
        <w:rPr>
          <w:u w:val="single"/>
        </w:rPr>
      </w:pPr>
      <w:r w:rsidRPr="00A84D8C">
        <w:rPr>
          <w:b/>
        </w:rPr>
        <w:t>Kritériami na vyhodnotenie ponúk sú</w:t>
      </w:r>
      <w:r>
        <w:t xml:space="preserve">: </w:t>
      </w:r>
      <w:r w:rsidRPr="00A84D8C">
        <w:rPr>
          <w:u w:val="single"/>
        </w:rPr>
        <w:t>pokrytie územia Slovenska v mini</w:t>
      </w:r>
      <w:r w:rsidR="00DD0D25">
        <w:rPr>
          <w:u w:val="single"/>
        </w:rPr>
        <w:t>málnom rozsahu 95% okresov</w:t>
      </w:r>
      <w:bookmarkStart w:id="0" w:name="_GoBack"/>
      <w:bookmarkEnd w:id="0"/>
      <w:r w:rsidRPr="00A84D8C">
        <w:rPr>
          <w:u w:val="single"/>
        </w:rPr>
        <w:t xml:space="preserve"> a </w:t>
      </w:r>
      <w:r w:rsidR="002B5D6F" w:rsidRPr="00A84D8C">
        <w:rPr>
          <w:u w:val="single"/>
        </w:rPr>
        <w:t xml:space="preserve">najnižšia celková cena s DPH za poskytnutie predmetnej služby  </w:t>
      </w:r>
    </w:p>
    <w:p w14:paraId="6EB5C25C" w14:textId="77777777" w:rsidR="002B5D6F" w:rsidRPr="006548FD" w:rsidRDefault="002B5D6F" w:rsidP="002B5D6F">
      <w:pPr>
        <w:numPr>
          <w:ilvl w:val="0"/>
          <w:numId w:val="7"/>
        </w:numPr>
        <w:spacing w:after="0" w:line="240" w:lineRule="auto"/>
        <w:jc w:val="both"/>
      </w:pPr>
      <w:r w:rsidRPr="00C76338">
        <w:t xml:space="preserve">Návrh ceny za </w:t>
      </w:r>
      <w:r>
        <w:t>poskytnutie predmetnej služby</w:t>
      </w:r>
      <w:r w:rsidRPr="00C76338">
        <w:t xml:space="preserve"> </w:t>
      </w:r>
      <w:r>
        <w:t>musí</w:t>
      </w:r>
      <w:r w:rsidRPr="00C76338">
        <w:t xml:space="preserve"> obsahovať všetky náklady uchádzača súvisiace s predmetom zákazky.</w:t>
      </w:r>
    </w:p>
    <w:p w14:paraId="4DEE45DF" w14:textId="77777777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8FB5EFE" w14:textId="77777777" w:rsidR="002B5D6F" w:rsidRPr="00BF3C96" w:rsidRDefault="002B5D6F" w:rsidP="00BF3C96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  <w:r>
        <w:rPr>
          <w:rFonts w:ascii="Calibri" w:eastAsia="Times New Roman" w:hAnsi="Calibri" w:cs="Times New Roman"/>
          <w:lang w:eastAsia="sk-SK"/>
        </w:rPr>
        <w:t>Verejný obstarávateľ si vyhradzuje právo odmietnuť všetky predložené ponuky.</w:t>
      </w:r>
    </w:p>
    <w:p w14:paraId="55C69A19" w14:textId="77777777" w:rsidR="009A5383" w:rsidRDefault="009A5383" w:rsidP="001A5349">
      <w:pPr>
        <w:spacing w:after="0"/>
        <w:jc w:val="both"/>
        <w:rPr>
          <w:b/>
        </w:rPr>
      </w:pPr>
    </w:p>
    <w:p w14:paraId="6E780E16" w14:textId="225C9B82" w:rsidR="002B5D6F" w:rsidRPr="00C76338" w:rsidRDefault="002B5D6F" w:rsidP="002B5D6F">
      <w:pPr>
        <w:jc w:val="both"/>
        <w:rPr>
          <w:b/>
        </w:rPr>
      </w:pPr>
      <w:r w:rsidRPr="00C76338">
        <w:rPr>
          <w:b/>
        </w:rPr>
        <w:t>Oznámenie o</w:t>
      </w:r>
      <w:r>
        <w:rPr>
          <w:b/>
        </w:rPr>
        <w:t> </w:t>
      </w:r>
      <w:r w:rsidRPr="00C76338">
        <w:rPr>
          <w:b/>
        </w:rPr>
        <w:t>úspešnosti</w:t>
      </w:r>
      <w:r>
        <w:rPr>
          <w:b/>
        </w:rPr>
        <w:t xml:space="preserve"> / neúspešnosti</w:t>
      </w:r>
      <w:r w:rsidRPr="00C76338">
        <w:rPr>
          <w:b/>
        </w:rPr>
        <w:t xml:space="preserve"> ponuky:</w:t>
      </w:r>
    </w:p>
    <w:p w14:paraId="493346A5" w14:textId="411ACBE5" w:rsidR="001A5349" w:rsidRPr="00A84D8C" w:rsidRDefault="002B5D6F" w:rsidP="00A84D8C">
      <w:pPr>
        <w:jc w:val="both"/>
        <w:rPr>
          <w:rFonts w:ascii="Calibri" w:eastAsia="Times New Roman" w:hAnsi="Calibri" w:cs="Times New Roman"/>
          <w:b/>
          <w:lang w:eastAsia="sk-SK"/>
        </w:rPr>
      </w:pPr>
      <w:r w:rsidRPr="00C76338">
        <w:t>Verejný obstarávateľ písomne oznámi</w:t>
      </w:r>
      <w:r>
        <w:t xml:space="preserve"> (el. poštou)</w:t>
      </w:r>
      <w:r w:rsidRPr="00C76338">
        <w:t xml:space="preserve"> vyhodnotenie verejného obstarávania všetkým uchádzačom. V prípade úspešnosti Vašej ponuky </w:t>
      </w:r>
      <w:r>
        <w:t xml:space="preserve">Vám </w:t>
      </w:r>
      <w:r w:rsidRPr="00C76338">
        <w:t>bude zaslané oznámenie, že Vašu ponuku prijímame</w:t>
      </w:r>
      <w:r>
        <w:t xml:space="preserve">. Zmluvný vzťah bude s úspešným uchádzačom uzatvorený v zmysle </w:t>
      </w:r>
      <w:r w:rsidRPr="00C76338">
        <w:t>intern</w:t>
      </w:r>
      <w:r>
        <w:t>ých</w:t>
      </w:r>
      <w:r w:rsidRPr="00C76338">
        <w:t xml:space="preserve"> predpis</w:t>
      </w:r>
      <w:r>
        <w:t>ov</w:t>
      </w:r>
      <w:r w:rsidRPr="00C76338">
        <w:t xml:space="preserve"> verejného obstarávateľa</w:t>
      </w:r>
      <w:r>
        <w:t>.</w:t>
      </w:r>
      <w:r w:rsidR="00A84D8C">
        <w:rPr>
          <w:rFonts w:ascii="Calibri" w:eastAsia="Times New Roman" w:hAnsi="Calibri" w:cs="Times New Roman"/>
          <w:b/>
          <w:lang w:eastAsia="sk-SK"/>
        </w:rPr>
        <w:t xml:space="preserve"> </w:t>
      </w:r>
      <w:r w:rsidRPr="00721A86">
        <w:rPr>
          <w:rFonts w:ascii="Calibri" w:eastAsia="Times New Roman" w:hAnsi="Calibri" w:cs="Times New Roman"/>
          <w:lang w:eastAsia="sk-SK"/>
        </w:rPr>
        <w:t xml:space="preserve">Neúspešným uchádzačom verejný obstarávateľ </w:t>
      </w:r>
      <w:r>
        <w:rPr>
          <w:rFonts w:ascii="Calibri" w:eastAsia="Times New Roman" w:hAnsi="Calibri" w:cs="Times New Roman"/>
          <w:lang w:eastAsia="sk-SK"/>
        </w:rPr>
        <w:t>oznámi (el. poštou), že jeho ponuku neprijíma s uvedením dôvodu.</w:t>
      </w:r>
    </w:p>
    <w:p w14:paraId="5839F81E" w14:textId="2ABDEAD9" w:rsidR="001A5349" w:rsidRDefault="001A5349" w:rsidP="001A5349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</w:p>
    <w:p w14:paraId="171ADAC9" w14:textId="2EBB2834" w:rsidR="00F271AC" w:rsidRPr="001A5349" w:rsidRDefault="000846DB" w:rsidP="001A5349">
      <w:pPr>
        <w:rPr>
          <w:rFonts w:ascii="Calibri" w:eastAsia="Times New Roman" w:hAnsi="Calibri" w:cs="Times New Roman"/>
          <w:lang w:eastAsia="sk-SK"/>
        </w:rPr>
      </w:pPr>
      <w:r>
        <w:rPr>
          <w:rFonts w:ascii="Calibri" w:eastAsia="Times New Roman" w:hAnsi="Calibri" w:cs="Times New Roman"/>
          <w:lang w:eastAsia="sk-SK"/>
        </w:rPr>
        <w:t>Príloha č. 1 Návrh na plnenie kritéria</w:t>
      </w:r>
    </w:p>
    <w:sectPr w:rsidR="00F271AC" w:rsidRPr="001A5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9BDCC5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000003"/>
    <w:multiLevelType w:val="hybridMultilevel"/>
    <w:tmpl w:val="87541A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000004"/>
    <w:multiLevelType w:val="hybridMultilevel"/>
    <w:tmpl w:val="CF64B1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063F2"/>
    <w:multiLevelType w:val="hybridMultilevel"/>
    <w:tmpl w:val="968877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F03CD6"/>
    <w:multiLevelType w:val="hybridMultilevel"/>
    <w:tmpl w:val="28BAB5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B92C6C"/>
    <w:multiLevelType w:val="hybridMultilevel"/>
    <w:tmpl w:val="BBBCA9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07FFD"/>
    <w:multiLevelType w:val="multilevel"/>
    <w:tmpl w:val="891682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4052708"/>
    <w:multiLevelType w:val="hybridMultilevel"/>
    <w:tmpl w:val="63EE0E90"/>
    <w:lvl w:ilvl="0" w:tplc="FEA6C49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E758F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8E15B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0D5A8D"/>
    <w:multiLevelType w:val="hybridMultilevel"/>
    <w:tmpl w:val="540EFE7E"/>
    <w:lvl w:ilvl="0" w:tplc="31D8946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12"/>
  </w:num>
  <w:num w:numId="5">
    <w:abstractNumId w:val="9"/>
  </w:num>
  <w:num w:numId="6">
    <w:abstractNumId w:val="3"/>
  </w:num>
  <w:num w:numId="7">
    <w:abstractNumId w:val="5"/>
  </w:num>
  <w:num w:numId="8">
    <w:abstractNumId w:val="0"/>
  </w:num>
  <w:num w:numId="9">
    <w:abstractNumId w:val="1"/>
  </w:num>
  <w:num w:numId="10">
    <w:abstractNumId w:val="2"/>
  </w:num>
  <w:num w:numId="11">
    <w:abstractNumId w:val="8"/>
  </w:num>
  <w:num w:numId="12">
    <w:abstractNumId w:val="4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A86"/>
    <w:rsid w:val="000215C6"/>
    <w:rsid w:val="000846DB"/>
    <w:rsid w:val="000D761E"/>
    <w:rsid w:val="000E0097"/>
    <w:rsid w:val="00174C55"/>
    <w:rsid w:val="001A0848"/>
    <w:rsid w:val="001A5349"/>
    <w:rsid w:val="00281F61"/>
    <w:rsid w:val="00284EF9"/>
    <w:rsid w:val="002875B0"/>
    <w:rsid w:val="002B5D6F"/>
    <w:rsid w:val="00373A7F"/>
    <w:rsid w:val="003F78C9"/>
    <w:rsid w:val="00474F10"/>
    <w:rsid w:val="004B133F"/>
    <w:rsid w:val="004D2FF0"/>
    <w:rsid w:val="0052352A"/>
    <w:rsid w:val="00550E9D"/>
    <w:rsid w:val="00607138"/>
    <w:rsid w:val="006478BF"/>
    <w:rsid w:val="006661F5"/>
    <w:rsid w:val="006D3955"/>
    <w:rsid w:val="00721A86"/>
    <w:rsid w:val="00752F32"/>
    <w:rsid w:val="00755157"/>
    <w:rsid w:val="007F1B9B"/>
    <w:rsid w:val="00816547"/>
    <w:rsid w:val="00864349"/>
    <w:rsid w:val="008A0912"/>
    <w:rsid w:val="008A2BDE"/>
    <w:rsid w:val="00900C5A"/>
    <w:rsid w:val="00931B7D"/>
    <w:rsid w:val="00945A1A"/>
    <w:rsid w:val="00947E63"/>
    <w:rsid w:val="00953F55"/>
    <w:rsid w:val="009A5383"/>
    <w:rsid w:val="009B5ABB"/>
    <w:rsid w:val="00A0614C"/>
    <w:rsid w:val="00A07404"/>
    <w:rsid w:val="00A84D8C"/>
    <w:rsid w:val="00AA6B2B"/>
    <w:rsid w:val="00AB1939"/>
    <w:rsid w:val="00B60389"/>
    <w:rsid w:val="00B80DBB"/>
    <w:rsid w:val="00BB64F3"/>
    <w:rsid w:val="00BD25E3"/>
    <w:rsid w:val="00BF3C96"/>
    <w:rsid w:val="00C53160"/>
    <w:rsid w:val="00DB139C"/>
    <w:rsid w:val="00DD0D25"/>
    <w:rsid w:val="00E60C66"/>
    <w:rsid w:val="00E96D77"/>
    <w:rsid w:val="00ED2265"/>
    <w:rsid w:val="00F271AC"/>
    <w:rsid w:val="00F9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178D9"/>
  <w15:chartTrackingRefBased/>
  <w15:docId w15:val="{D930B152-71F3-4025-BE9D-63991FDE2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5157"/>
    <w:pPr>
      <w:ind w:left="720"/>
      <w:contextualSpacing/>
    </w:pPr>
  </w:style>
  <w:style w:type="paragraph" w:customStyle="1" w:styleId="text1">
    <w:name w:val="text1"/>
    <w:basedOn w:val="Zarkazkladnhotextu"/>
    <w:qFormat/>
    <w:rsid w:val="002B5D6F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B5D6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B5D6F"/>
  </w:style>
  <w:style w:type="character" w:styleId="Hypertextovprepojenie">
    <w:name w:val="Hyperlink"/>
    <w:basedOn w:val="Predvolenpsmoodseku"/>
    <w:uiPriority w:val="99"/>
    <w:unhideWhenUsed/>
    <w:rsid w:val="002B5D6F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25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25E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31B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31B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31B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31B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31B7D"/>
    <w:rPr>
      <w:b/>
      <w:bCs/>
      <w:sz w:val="20"/>
      <w:szCs w:val="20"/>
    </w:rPr>
  </w:style>
  <w:style w:type="paragraph" w:customStyle="1" w:styleId="Default">
    <w:name w:val="Default"/>
    <w:qFormat/>
    <w:rsid w:val="009A5383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Normlny2">
    <w:name w:val="Normálny2"/>
    <w:basedOn w:val="Normlny"/>
    <w:rsid w:val="007F1B9B"/>
    <w:pPr>
      <w:spacing w:after="0" w:line="240" w:lineRule="auto"/>
      <w:jc w:val="both"/>
    </w:pPr>
    <w:rPr>
      <w:rFonts w:ascii="Arial" w:eastAsia="Times New Roman" w:hAnsi="Arial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5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riana.ficekova@ap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driana.ficekova@ap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38AE8-3112-4741-8689-97822FE960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937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8</cp:revision>
  <cp:lastPrinted>2017-11-13T09:31:00Z</cp:lastPrinted>
  <dcterms:created xsi:type="dcterms:W3CDTF">2018-02-06T09:14:00Z</dcterms:created>
  <dcterms:modified xsi:type="dcterms:W3CDTF">2018-02-07T13:46:00Z</dcterms:modified>
</cp:coreProperties>
</file>