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0B9" w:rsidRPr="00815187" w:rsidRDefault="0097035C" w:rsidP="0097035C">
      <w:pPr>
        <w:tabs>
          <w:tab w:val="left" w:pos="1965"/>
        </w:tabs>
      </w:pPr>
      <w:r w:rsidRPr="00815187">
        <w:tab/>
      </w:r>
    </w:p>
    <w:p w:rsidR="00881A4B" w:rsidRPr="00815187" w:rsidRDefault="00881A4B"/>
    <w:p w:rsidR="00881A4B" w:rsidRPr="00815187" w:rsidRDefault="00881A4B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405"/>
        <w:gridCol w:w="11589"/>
      </w:tblGrid>
      <w:tr w:rsidR="00881A4B" w:rsidRPr="00815187" w:rsidTr="0097035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:rsidR="00881A4B" w:rsidRPr="00815187" w:rsidRDefault="00881A4B" w:rsidP="0097035C">
            <w:pPr>
              <w:rPr>
                <w:rFonts w:asciiTheme="minorHAnsi" w:hAnsiTheme="minorHAnsi"/>
                <w:sz w:val="24"/>
                <w:szCs w:val="24"/>
              </w:rPr>
            </w:pPr>
            <w:r w:rsidRPr="00815187">
              <w:rPr>
                <w:rFonts w:asciiTheme="minorHAnsi" w:hAnsiTheme="minorHAnsi"/>
                <w:sz w:val="24"/>
                <w:szCs w:val="24"/>
              </w:rPr>
              <w:t>Program</w:t>
            </w:r>
          </w:p>
        </w:tc>
        <w:tc>
          <w:tcPr>
            <w:tcW w:w="11589" w:type="dxa"/>
            <w:vAlign w:val="center"/>
          </w:tcPr>
          <w:p w:rsidR="00881A4B" w:rsidRPr="00815187" w:rsidRDefault="00881A4B" w:rsidP="00881A4B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15187">
              <w:rPr>
                <w:rFonts w:asciiTheme="minorHAnsi" w:eastAsia="TimesNewRomanPSMT" w:hAnsiTheme="minorHAnsi"/>
                <w:sz w:val="24"/>
                <w:szCs w:val="24"/>
              </w:rPr>
              <w:t>Program rozvoja vidieka SR 2014 – 2020</w:t>
            </w:r>
          </w:p>
        </w:tc>
      </w:tr>
      <w:tr w:rsidR="00881A4B" w:rsidRPr="00815187" w:rsidTr="0097035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:rsidR="00881A4B" w:rsidRPr="00815187" w:rsidRDefault="00881A4B" w:rsidP="0097035C">
            <w:pPr>
              <w:rPr>
                <w:rFonts w:asciiTheme="minorHAnsi" w:hAnsiTheme="minorHAnsi"/>
                <w:sz w:val="24"/>
                <w:szCs w:val="24"/>
              </w:rPr>
            </w:pPr>
            <w:r w:rsidRPr="00815187">
              <w:rPr>
                <w:rFonts w:asciiTheme="minorHAnsi" w:hAnsiTheme="minorHAnsi"/>
                <w:sz w:val="24"/>
                <w:szCs w:val="24"/>
              </w:rPr>
              <w:t>Opatrenie</w:t>
            </w:r>
          </w:p>
        </w:tc>
        <w:tc>
          <w:tcPr>
            <w:tcW w:w="11589" w:type="dxa"/>
            <w:vAlign w:val="center"/>
          </w:tcPr>
          <w:p w:rsidR="00881A4B" w:rsidRPr="002E57BD" w:rsidRDefault="002E57BD" w:rsidP="002E57BD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2E57BD">
              <w:rPr>
                <w:rFonts w:asciiTheme="minorHAnsi" w:hAnsiTheme="minorHAnsi"/>
                <w:sz w:val="24"/>
                <w:szCs w:val="24"/>
              </w:rPr>
              <w:t>4</w:t>
            </w:r>
            <w:r w:rsidR="00C845E1" w:rsidRPr="002E57BD">
              <w:rPr>
                <w:rFonts w:asciiTheme="minorHAnsi" w:hAnsiTheme="minorHAnsi"/>
                <w:sz w:val="24"/>
                <w:szCs w:val="24"/>
              </w:rPr>
              <w:t xml:space="preserve"> – </w:t>
            </w:r>
            <w:r w:rsidRPr="002E57BD">
              <w:rPr>
                <w:rFonts w:asciiTheme="minorHAnsi" w:hAnsiTheme="minorHAnsi"/>
                <w:sz w:val="24"/>
                <w:szCs w:val="24"/>
              </w:rPr>
              <w:t>Investície do hmotného majetku</w:t>
            </w:r>
          </w:p>
        </w:tc>
      </w:tr>
      <w:tr w:rsidR="00881A4B" w:rsidRPr="00815187" w:rsidTr="0097035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:rsidR="00881A4B" w:rsidRPr="00815187" w:rsidRDefault="00881A4B" w:rsidP="0097035C">
            <w:pPr>
              <w:rPr>
                <w:rFonts w:asciiTheme="minorHAnsi" w:hAnsiTheme="minorHAnsi"/>
                <w:sz w:val="24"/>
                <w:szCs w:val="24"/>
              </w:rPr>
            </w:pPr>
            <w:r w:rsidRPr="00815187">
              <w:rPr>
                <w:rFonts w:asciiTheme="minorHAnsi" w:hAnsiTheme="minorHAnsi"/>
                <w:sz w:val="24"/>
                <w:szCs w:val="24"/>
              </w:rPr>
              <w:t>Podopatrenie</w:t>
            </w:r>
          </w:p>
        </w:tc>
        <w:tc>
          <w:tcPr>
            <w:tcW w:w="11589" w:type="dxa"/>
            <w:vAlign w:val="center"/>
          </w:tcPr>
          <w:p w:rsidR="00881A4B" w:rsidRPr="002E57BD" w:rsidRDefault="002E57BD" w:rsidP="002E57BD">
            <w:pPr>
              <w:ind w:left="572" w:hanging="572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2E57BD">
              <w:rPr>
                <w:rFonts w:asciiTheme="minorHAnsi" w:hAnsiTheme="minorHAnsi"/>
                <w:sz w:val="24"/>
                <w:szCs w:val="24"/>
              </w:rPr>
              <w:t>4.1 – Podpora na investície do poľnohospodárskych podnikov</w:t>
            </w:r>
          </w:p>
        </w:tc>
      </w:tr>
      <w:tr w:rsidR="002F7F65" w:rsidRPr="00815187" w:rsidTr="0097035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:rsidR="002F7F65" w:rsidRPr="00815187" w:rsidRDefault="002F7F65" w:rsidP="0097035C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Zameranie</w:t>
            </w:r>
          </w:p>
        </w:tc>
        <w:tc>
          <w:tcPr>
            <w:tcW w:w="11589" w:type="dxa"/>
            <w:vAlign w:val="center"/>
          </w:tcPr>
          <w:p w:rsidR="002F7F65" w:rsidRPr="002E57BD" w:rsidRDefault="002F7F65" w:rsidP="002F7F65">
            <w:pPr>
              <w:ind w:left="5" w:hanging="5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2F7F65">
              <w:rPr>
                <w:rFonts w:asciiTheme="minorHAnsi" w:hAnsiTheme="minorHAnsi"/>
                <w:iCs/>
                <w:sz w:val="24"/>
                <w:szCs w:val="24"/>
              </w:rPr>
              <w:t>Využívanie OZE, biomasa, založenie porastov rýchlo rastúcich drevín a iných trvalých e</w:t>
            </w:r>
            <w:r>
              <w:rPr>
                <w:rFonts w:asciiTheme="minorHAnsi" w:hAnsiTheme="minorHAnsi"/>
                <w:iCs/>
                <w:sz w:val="24"/>
                <w:szCs w:val="24"/>
              </w:rPr>
              <w:t xml:space="preserve">nergetických plodín, investície </w:t>
            </w:r>
            <w:r w:rsidRPr="002F7F65">
              <w:rPr>
                <w:rFonts w:asciiTheme="minorHAnsi" w:hAnsiTheme="minorHAnsi"/>
                <w:iCs/>
                <w:sz w:val="24"/>
                <w:szCs w:val="24"/>
              </w:rPr>
              <w:t>súvisiace s energetickým využitím biomasy</w:t>
            </w:r>
          </w:p>
        </w:tc>
      </w:tr>
      <w:tr w:rsidR="00881A4B" w:rsidRPr="00815187" w:rsidTr="0097035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:rsidR="00881A4B" w:rsidRPr="007B2D2F" w:rsidRDefault="00E93DB2" w:rsidP="0097035C">
            <w:pPr>
              <w:rPr>
                <w:rFonts w:asciiTheme="minorHAnsi" w:hAnsiTheme="minorHAnsi"/>
                <w:sz w:val="24"/>
                <w:szCs w:val="24"/>
                <w:highlight w:val="yellow"/>
              </w:rPr>
            </w:pPr>
            <w:r w:rsidRPr="002F7F65">
              <w:rPr>
                <w:rFonts w:asciiTheme="minorHAnsi" w:hAnsiTheme="minorHAnsi"/>
                <w:sz w:val="24"/>
                <w:szCs w:val="24"/>
              </w:rPr>
              <w:t>Fokusová oblasť</w:t>
            </w:r>
          </w:p>
        </w:tc>
        <w:tc>
          <w:tcPr>
            <w:tcW w:w="11589" w:type="dxa"/>
            <w:vAlign w:val="center"/>
          </w:tcPr>
          <w:p w:rsidR="00881A4B" w:rsidRPr="007B2D2F" w:rsidRDefault="007B2D2F" w:rsidP="00C845E1">
            <w:pPr>
              <w:tabs>
                <w:tab w:val="left" w:pos="714"/>
              </w:tabs>
              <w:jc w:val="both"/>
              <w:rPr>
                <w:rFonts w:asciiTheme="minorHAnsi" w:hAnsiTheme="minorHAnsi"/>
                <w:sz w:val="24"/>
                <w:szCs w:val="24"/>
                <w:highlight w:val="yellow"/>
              </w:rPr>
            </w:pPr>
            <w:r w:rsidRPr="002F7F65">
              <w:rPr>
                <w:rFonts w:asciiTheme="minorHAnsi" w:hAnsiTheme="minorHAnsi"/>
                <w:sz w:val="24"/>
                <w:szCs w:val="24"/>
              </w:rPr>
              <w:t xml:space="preserve">5C – </w:t>
            </w:r>
            <w:r w:rsidR="002F7F65" w:rsidRPr="002F7F65">
              <w:rPr>
                <w:rFonts w:asciiTheme="minorHAnsi" w:hAnsiTheme="minorHAnsi"/>
                <w:sz w:val="24"/>
                <w:szCs w:val="24"/>
              </w:rPr>
              <w:t>Uľahčenie dodávok a využívania obnoviteľných zdrojov energie, vedľajších produktov, odpadov, zvyškov a iných nepotravinových surovín na účely bioekonomiky</w:t>
            </w:r>
          </w:p>
        </w:tc>
      </w:tr>
    </w:tbl>
    <w:p w:rsidR="00881A4B" w:rsidRPr="00815187" w:rsidRDefault="00881A4B"/>
    <w:p w:rsidR="00881A4B" w:rsidRPr="00815187" w:rsidRDefault="00881A4B"/>
    <w:p w:rsidR="00881A4B" w:rsidRPr="00815187" w:rsidRDefault="00881A4B"/>
    <w:p w:rsidR="00881A4B" w:rsidRPr="00815187" w:rsidRDefault="00881A4B"/>
    <w:tbl>
      <w:tblPr>
        <w:tblW w:w="14022" w:type="dxa"/>
        <w:tblInd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71"/>
        <w:gridCol w:w="1414"/>
        <w:gridCol w:w="4236"/>
        <w:gridCol w:w="1022"/>
        <w:gridCol w:w="4754"/>
      </w:tblGrid>
      <w:tr w:rsidR="00881A4B" w:rsidRPr="00815187" w:rsidTr="00E23FD1">
        <w:trPr>
          <w:trHeight w:val="900"/>
        </w:trPr>
        <w:tc>
          <w:tcPr>
            <w:tcW w:w="1125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81A4B" w:rsidRPr="00815187" w:rsidRDefault="00881A4B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815187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Opatrenie</w:t>
            </w:r>
          </w:p>
        </w:tc>
        <w:tc>
          <w:tcPr>
            <w:tcW w:w="1471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81A4B" w:rsidRPr="00815187" w:rsidRDefault="00881A4B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815187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podopatrenie</w:t>
            </w:r>
          </w:p>
        </w:tc>
        <w:tc>
          <w:tcPr>
            <w:tcW w:w="1414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81A4B" w:rsidRPr="00815187" w:rsidRDefault="00881A4B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815187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Typ ukazovateľa</w:t>
            </w:r>
          </w:p>
        </w:tc>
        <w:tc>
          <w:tcPr>
            <w:tcW w:w="4236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81A4B" w:rsidRPr="00815187" w:rsidRDefault="00881A4B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815187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Názov ukazovateľa</w:t>
            </w:r>
          </w:p>
        </w:tc>
        <w:tc>
          <w:tcPr>
            <w:tcW w:w="1022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81A4B" w:rsidRPr="00815187" w:rsidRDefault="00881A4B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815187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jednotka</w:t>
            </w:r>
          </w:p>
        </w:tc>
        <w:tc>
          <w:tcPr>
            <w:tcW w:w="4754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81A4B" w:rsidRPr="00815187" w:rsidRDefault="00881A4B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815187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Popis ukazovateľa (podľa PRV</w:t>
            </w:r>
            <w:r w:rsidR="00F405DF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 xml:space="preserve"> SR </w:t>
            </w:r>
            <w:r w:rsidRPr="00815187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2014-2020)</w:t>
            </w:r>
          </w:p>
        </w:tc>
      </w:tr>
      <w:tr w:rsidR="002F6732" w:rsidRPr="00815187" w:rsidTr="00FA3E21">
        <w:trPr>
          <w:trHeight w:val="300"/>
        </w:trPr>
        <w:tc>
          <w:tcPr>
            <w:tcW w:w="112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6732" w:rsidRPr="00815187" w:rsidRDefault="002F6732" w:rsidP="002F6732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bookmarkStart w:id="0" w:name="_GoBack" w:colFirst="5" w:colLast="5"/>
            <w:r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147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6732" w:rsidRPr="00815187" w:rsidRDefault="002F6732" w:rsidP="002F6732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4.1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6732" w:rsidRDefault="002F6732" w:rsidP="002F67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O3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6732" w:rsidRDefault="002F6732" w:rsidP="002F673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Počet podporených činností/operácií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6732" w:rsidRDefault="002F6732" w:rsidP="002F67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počet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6732" w:rsidRDefault="002F6732" w:rsidP="002F673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Počet operácií, ktoré získali podporu na investície </w:t>
            </w:r>
          </w:p>
        </w:tc>
      </w:tr>
      <w:tr w:rsidR="002F6732" w:rsidRPr="00815187" w:rsidTr="00FA3E21">
        <w:trPr>
          <w:trHeight w:val="300"/>
        </w:trPr>
        <w:tc>
          <w:tcPr>
            <w:tcW w:w="112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6732" w:rsidRPr="0059759F" w:rsidRDefault="002F6732" w:rsidP="002F6732">
            <w:pPr>
              <w:jc w:val="center"/>
            </w:pPr>
            <w:r w:rsidRPr="0059759F">
              <w:t>4</w:t>
            </w:r>
          </w:p>
        </w:tc>
        <w:tc>
          <w:tcPr>
            <w:tcW w:w="147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6732" w:rsidRDefault="002F6732" w:rsidP="002F6732">
            <w:pPr>
              <w:jc w:val="center"/>
            </w:pPr>
            <w:r w:rsidRPr="0059759F">
              <w:t>4.1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6732" w:rsidRDefault="002F6732" w:rsidP="002F67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O2</w:t>
            </w:r>
          </w:p>
        </w:tc>
        <w:tc>
          <w:tcPr>
            <w:tcW w:w="4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6732" w:rsidRDefault="002F6732" w:rsidP="002F673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Celkové investície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6732" w:rsidRDefault="002F6732" w:rsidP="002F67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Eur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6732" w:rsidRDefault="002F6732" w:rsidP="002F673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Celkové investície (v EUR) (verejné + súkromné)</w:t>
            </w:r>
          </w:p>
        </w:tc>
      </w:tr>
      <w:tr w:rsidR="002F6732" w:rsidRPr="00815187" w:rsidTr="00FA3E21">
        <w:trPr>
          <w:trHeight w:val="300"/>
        </w:trPr>
        <w:tc>
          <w:tcPr>
            <w:tcW w:w="112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6732" w:rsidRPr="0059759F" w:rsidRDefault="002F6732" w:rsidP="002F6732">
            <w:pPr>
              <w:jc w:val="center"/>
            </w:pPr>
            <w:r w:rsidRPr="0059759F">
              <w:t>4</w:t>
            </w:r>
          </w:p>
        </w:tc>
        <w:tc>
          <w:tcPr>
            <w:tcW w:w="147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6732" w:rsidRDefault="002F6732" w:rsidP="002F6732">
            <w:pPr>
              <w:jc w:val="center"/>
            </w:pPr>
            <w:r w:rsidRPr="0059759F">
              <w:t>4.1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6732" w:rsidRDefault="002F6732" w:rsidP="002F67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O1</w:t>
            </w:r>
          </w:p>
        </w:tc>
        <w:tc>
          <w:tcPr>
            <w:tcW w:w="4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6732" w:rsidRDefault="002F6732" w:rsidP="002F673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Celkové verejné výdavky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6732" w:rsidRDefault="002F6732" w:rsidP="002F67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Eur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6732" w:rsidRDefault="002F6732" w:rsidP="002F673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Celkové verejné výdavky (v EUR)</w:t>
            </w:r>
          </w:p>
        </w:tc>
      </w:tr>
      <w:tr w:rsidR="002F6732" w:rsidRPr="00815187" w:rsidTr="00FA3E21">
        <w:trPr>
          <w:trHeight w:val="300"/>
        </w:trPr>
        <w:tc>
          <w:tcPr>
            <w:tcW w:w="112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6732" w:rsidRPr="0059759F" w:rsidRDefault="002F6732" w:rsidP="002F6732">
            <w:pPr>
              <w:jc w:val="center"/>
            </w:pPr>
            <w:r w:rsidRPr="0059759F">
              <w:t>4</w:t>
            </w:r>
          </w:p>
        </w:tc>
        <w:tc>
          <w:tcPr>
            <w:tcW w:w="147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6732" w:rsidRDefault="002F6732" w:rsidP="002F6732">
            <w:pPr>
              <w:jc w:val="center"/>
            </w:pPr>
            <w:r w:rsidRPr="0059759F">
              <w:t>4.1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6732" w:rsidRDefault="002F6732" w:rsidP="002F67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O4</w:t>
            </w:r>
          </w:p>
        </w:tc>
        <w:tc>
          <w:tcPr>
            <w:tcW w:w="4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6732" w:rsidRDefault="002F6732" w:rsidP="002F673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Počet podporených poľnohospodárskych podnikov/príjemcov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6732" w:rsidRDefault="002F6732" w:rsidP="002F67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počet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6732" w:rsidRDefault="002F6732" w:rsidP="002F673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Počet podnikov, ktoré získali podporu na investície do poľnohospodárskych podnikov</w:t>
            </w:r>
          </w:p>
        </w:tc>
      </w:tr>
      <w:bookmarkEnd w:id="0"/>
    </w:tbl>
    <w:p w:rsidR="00881A4B" w:rsidRPr="00815187" w:rsidRDefault="00881A4B"/>
    <w:p w:rsidR="00881A4B" w:rsidRPr="00815187" w:rsidRDefault="00881A4B"/>
    <w:sectPr w:rsidR="00881A4B" w:rsidRPr="00815187" w:rsidSect="00881A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CA5" w:rsidRDefault="00CC0CA5" w:rsidP="0097035C">
      <w:r>
        <w:separator/>
      </w:r>
    </w:p>
  </w:endnote>
  <w:endnote w:type="continuationSeparator" w:id="0">
    <w:p w:rsidR="00CC0CA5" w:rsidRDefault="00CC0CA5" w:rsidP="00970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2F19" w:rsidRDefault="00B72F19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2F19" w:rsidRDefault="00B72F19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2F19" w:rsidRDefault="00B72F19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0CA5" w:rsidRDefault="00CC0CA5" w:rsidP="0097035C">
      <w:r>
        <w:separator/>
      </w:r>
    </w:p>
  </w:footnote>
  <w:footnote w:type="continuationSeparator" w:id="0">
    <w:p w:rsidR="00CC0CA5" w:rsidRDefault="00CC0CA5" w:rsidP="009703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2F19" w:rsidRDefault="00B72F19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35C" w:rsidRPr="00935314" w:rsidRDefault="0097035C" w:rsidP="0097035C">
    <w:pPr>
      <w:pStyle w:val="Hlavika"/>
      <w:rPr>
        <w:rFonts w:asciiTheme="minorHAnsi" w:hAnsiTheme="minorHAnsi"/>
        <w:sz w:val="20"/>
      </w:rPr>
    </w:pPr>
    <w:r w:rsidRPr="00B72F19">
      <w:rPr>
        <w:rFonts w:asciiTheme="minorHAnsi" w:hAnsiTheme="minorHAnsi"/>
        <w:b/>
        <w:sz w:val="18"/>
      </w:rPr>
      <w:t xml:space="preserve">Príloha č. </w:t>
    </w:r>
    <w:r w:rsidR="00411A61">
      <w:rPr>
        <w:rFonts w:asciiTheme="minorHAnsi" w:hAnsiTheme="minorHAnsi"/>
        <w:b/>
        <w:sz w:val="18"/>
      </w:rPr>
      <w:t>5</w:t>
    </w:r>
    <w:r w:rsidR="00EB0512" w:rsidRPr="00B72F19">
      <w:rPr>
        <w:rFonts w:asciiTheme="minorHAnsi" w:hAnsiTheme="minorHAnsi"/>
        <w:b/>
        <w:sz w:val="18"/>
      </w:rPr>
      <w:t xml:space="preserve"> </w:t>
    </w:r>
    <w:r w:rsidR="00BF64B1" w:rsidRPr="00B72F19">
      <w:rPr>
        <w:rFonts w:asciiTheme="minorHAnsi" w:hAnsiTheme="minorHAnsi"/>
        <w:b/>
        <w:sz w:val="18"/>
      </w:rPr>
      <w:t xml:space="preserve"> k výzve na predkladanie ŽoNFP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2F19" w:rsidRDefault="00B72F19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A4B"/>
    <w:rsid w:val="000245BE"/>
    <w:rsid w:val="000257DF"/>
    <w:rsid w:val="00083AEE"/>
    <w:rsid w:val="002B6A54"/>
    <w:rsid w:val="002E57BD"/>
    <w:rsid w:val="002F6732"/>
    <w:rsid w:val="002F7F65"/>
    <w:rsid w:val="00385904"/>
    <w:rsid w:val="003F55FC"/>
    <w:rsid w:val="00411A61"/>
    <w:rsid w:val="0043727B"/>
    <w:rsid w:val="00546733"/>
    <w:rsid w:val="005F7406"/>
    <w:rsid w:val="006C6BB5"/>
    <w:rsid w:val="007079FA"/>
    <w:rsid w:val="00757CAB"/>
    <w:rsid w:val="007B2D2F"/>
    <w:rsid w:val="00815187"/>
    <w:rsid w:val="008170B9"/>
    <w:rsid w:val="00833210"/>
    <w:rsid w:val="00881A4B"/>
    <w:rsid w:val="00935314"/>
    <w:rsid w:val="0097035C"/>
    <w:rsid w:val="00A11E59"/>
    <w:rsid w:val="00B72F19"/>
    <w:rsid w:val="00BF64B1"/>
    <w:rsid w:val="00C845E1"/>
    <w:rsid w:val="00CC0CA5"/>
    <w:rsid w:val="00E1653B"/>
    <w:rsid w:val="00E23FD1"/>
    <w:rsid w:val="00E93DB2"/>
    <w:rsid w:val="00EB0512"/>
    <w:rsid w:val="00F405DF"/>
    <w:rsid w:val="00F42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3E07FF-AFE3-4A67-940A-D667DA832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81A4B"/>
    <w:pPr>
      <w:spacing w:after="0" w:line="240" w:lineRule="auto"/>
    </w:pPr>
    <w:rPr>
      <w:rFonts w:ascii="Calibri" w:hAnsi="Calibri" w:cs="Times New Roman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881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97035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7035C"/>
    <w:rPr>
      <w:rFonts w:ascii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97035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7035C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00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Pôdohospodárska platobná agentúra</Company>
  <LinksUpToDate>false</LinksUpToDate>
  <CharactersWithSpaces>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Kužma Emil</dc:creator>
  <cp:lastModifiedBy>Kužma Emil</cp:lastModifiedBy>
  <cp:revision>12</cp:revision>
  <dcterms:created xsi:type="dcterms:W3CDTF">2017-05-19T09:43:00Z</dcterms:created>
  <dcterms:modified xsi:type="dcterms:W3CDTF">2018-03-27T11:59:00Z</dcterms:modified>
</cp:coreProperties>
</file>