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6CBE" w:rsidRPr="00A275F1" w:rsidRDefault="00266CBE" w:rsidP="00065AB9">
      <w:pPr>
        <w:pStyle w:val="Nadpis3"/>
        <w:numPr>
          <w:ilvl w:val="0"/>
          <w:numId w:val="0"/>
        </w:numPr>
        <w:ind w:left="720"/>
      </w:pPr>
      <w:bookmarkStart w:id="0" w:name="_Toc203184565"/>
      <w:bookmarkStart w:id="1" w:name="_Toc204074032"/>
    </w:p>
    <w:p w:rsidR="00877515" w:rsidRPr="00A275F1" w:rsidRDefault="00266CBE" w:rsidP="00065AB9">
      <w:pPr>
        <w:pStyle w:val="Psmo"/>
        <w:tabs>
          <w:tab w:val="clear" w:pos="284"/>
          <w:tab w:val="left" w:pos="5954"/>
        </w:tabs>
        <w:spacing w:line="240" w:lineRule="auto"/>
        <w:jc w:val="right"/>
        <w:rPr>
          <w:rFonts w:ascii="Times New Roman" w:hAnsi="Times New Roman"/>
          <w:i/>
          <w:iCs/>
        </w:rPr>
      </w:pPr>
      <w:r w:rsidRPr="00A275F1">
        <w:rPr>
          <w:rFonts w:ascii="Times New Roman" w:hAnsi="Times New Roman"/>
          <w:i/>
          <w:iCs/>
        </w:rPr>
        <w:t>Prí</w:t>
      </w:r>
      <w:r w:rsidR="0070157D" w:rsidRPr="00A275F1">
        <w:rPr>
          <w:rFonts w:ascii="Times New Roman" w:hAnsi="Times New Roman"/>
          <w:i/>
          <w:iCs/>
        </w:rPr>
        <w:t>loha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70157D" w:rsidRPr="00A275F1">
        <w:rPr>
          <w:rFonts w:ascii="Times New Roman" w:hAnsi="Times New Roman"/>
          <w:i/>
          <w:iCs/>
        </w:rPr>
        <w:t>č.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182742" w:rsidRPr="00A275F1">
        <w:rPr>
          <w:rFonts w:ascii="Times New Roman" w:hAnsi="Times New Roman"/>
          <w:i/>
          <w:iCs/>
        </w:rPr>
        <w:t>2</w:t>
      </w:r>
      <w:r w:rsidR="00FF18FD" w:rsidRPr="00A275F1">
        <w:rPr>
          <w:rFonts w:ascii="Times New Roman" w:hAnsi="Times New Roman"/>
          <w:i/>
          <w:iCs/>
        </w:rPr>
        <w:t xml:space="preserve">  </w:t>
      </w:r>
      <w:r w:rsidR="0070157D" w:rsidRPr="00A275F1">
        <w:rPr>
          <w:rFonts w:ascii="Times New Roman" w:hAnsi="Times New Roman"/>
          <w:i/>
          <w:iCs/>
        </w:rPr>
        <w:t>k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70157D" w:rsidRPr="00A275F1">
        <w:rPr>
          <w:rFonts w:ascii="Times New Roman" w:hAnsi="Times New Roman"/>
          <w:i/>
          <w:iCs/>
        </w:rPr>
        <w:t>rozhodnutiu</w:t>
      </w:r>
      <w:r w:rsidR="00FF18FD" w:rsidRPr="00A275F1">
        <w:rPr>
          <w:rFonts w:ascii="Times New Roman" w:hAnsi="Times New Roman"/>
          <w:i/>
          <w:iCs/>
        </w:rPr>
        <w:t xml:space="preserve"> </w:t>
      </w:r>
      <w:r w:rsidR="0070157D" w:rsidRPr="00A275F1">
        <w:rPr>
          <w:rFonts w:ascii="Times New Roman" w:hAnsi="Times New Roman"/>
          <w:i/>
          <w:iCs/>
        </w:rPr>
        <w:t>č</w:t>
      </w:r>
      <w:r w:rsidR="00105170">
        <w:rPr>
          <w:rFonts w:ascii="Times New Roman" w:hAnsi="Times New Roman"/>
          <w:i/>
          <w:iCs/>
        </w:rPr>
        <w:t xml:space="preserve">. </w:t>
      </w:r>
      <w:bookmarkStart w:id="2" w:name="_GoBack"/>
      <w:bookmarkEnd w:id="2"/>
      <w:r w:rsidR="00105170">
        <w:rPr>
          <w:rFonts w:ascii="Times New Roman" w:hAnsi="Times New Roman"/>
          <w:i/>
          <w:iCs/>
        </w:rPr>
        <w:t>73</w:t>
      </w:r>
      <w:r w:rsidR="00AD44DB" w:rsidRPr="00A275F1">
        <w:rPr>
          <w:rFonts w:ascii="Times New Roman" w:hAnsi="Times New Roman"/>
          <w:i/>
          <w:iCs/>
        </w:rPr>
        <w:t>/</w:t>
      </w:r>
      <w:r w:rsidR="001036E5" w:rsidRPr="00A275F1">
        <w:rPr>
          <w:rFonts w:ascii="Times New Roman" w:hAnsi="Times New Roman"/>
          <w:i/>
          <w:iCs/>
        </w:rPr>
        <w:t>201</w:t>
      </w:r>
      <w:r w:rsidR="000A079E">
        <w:rPr>
          <w:rFonts w:ascii="Times New Roman" w:hAnsi="Times New Roman"/>
          <w:i/>
          <w:iCs/>
        </w:rPr>
        <w:t>8</w:t>
      </w:r>
    </w:p>
    <w:p w:rsidR="00266CBE" w:rsidRPr="00A275F1" w:rsidRDefault="00FF18FD" w:rsidP="00065AB9">
      <w:pPr>
        <w:pStyle w:val="Psmo"/>
        <w:tabs>
          <w:tab w:val="clear" w:pos="284"/>
          <w:tab w:val="left" w:pos="5954"/>
        </w:tabs>
        <w:spacing w:line="240" w:lineRule="auto"/>
        <w:jc w:val="right"/>
        <w:rPr>
          <w:rFonts w:ascii="Times New Roman" w:hAnsi="Times New Roman"/>
          <w:i/>
          <w:iCs/>
        </w:rPr>
      </w:pPr>
      <w:r w:rsidRPr="00A275F1">
        <w:rPr>
          <w:rFonts w:ascii="Times New Roman" w:hAnsi="Times New Roman"/>
          <w:i/>
          <w:iCs/>
        </w:rPr>
        <w:t xml:space="preserve"> </w:t>
      </w: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pStyle w:val="Hlavika"/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266CBE" w:rsidP="00065AB9">
      <w:pPr>
        <w:tabs>
          <w:tab w:val="left" w:pos="567"/>
        </w:tabs>
      </w:pPr>
    </w:p>
    <w:p w:rsidR="00266CBE" w:rsidRPr="00A275F1" w:rsidRDefault="00324A8B" w:rsidP="00065AB9">
      <w:pPr>
        <w:jc w:val="center"/>
        <w:rPr>
          <w:sz w:val="44"/>
          <w:szCs w:val="44"/>
        </w:rPr>
      </w:pPr>
      <w:r>
        <w:rPr>
          <w:b/>
          <w:sz w:val="44"/>
          <w:szCs w:val="44"/>
        </w:rPr>
        <w:t>Príručka</w:t>
      </w:r>
    </w:p>
    <w:p w:rsidR="00266CBE" w:rsidRPr="00A275F1" w:rsidRDefault="00266CBE" w:rsidP="00065AB9">
      <w:pPr>
        <w:jc w:val="center"/>
        <w:rPr>
          <w:b/>
          <w:sz w:val="44"/>
          <w:szCs w:val="44"/>
        </w:rPr>
      </w:pPr>
      <w:r w:rsidRPr="00A275F1">
        <w:rPr>
          <w:b/>
          <w:sz w:val="44"/>
          <w:szCs w:val="44"/>
        </w:rPr>
        <w:t>pre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žiadateľov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o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podporu</w:t>
      </w:r>
    </w:p>
    <w:p w:rsidR="00266CBE" w:rsidRPr="00A275F1" w:rsidRDefault="00266CBE" w:rsidP="00065AB9">
      <w:pPr>
        <w:jc w:val="center"/>
        <w:rPr>
          <w:b/>
          <w:sz w:val="44"/>
          <w:szCs w:val="44"/>
        </w:rPr>
      </w:pPr>
      <w:r w:rsidRPr="00A275F1">
        <w:rPr>
          <w:b/>
          <w:sz w:val="44"/>
          <w:szCs w:val="44"/>
        </w:rPr>
        <w:t>na</w:t>
      </w:r>
      <w:r w:rsidR="00FF18FD" w:rsidRPr="00A275F1">
        <w:rPr>
          <w:b/>
          <w:sz w:val="44"/>
          <w:szCs w:val="44"/>
        </w:rPr>
        <w:t xml:space="preserve"> </w:t>
      </w:r>
      <w:r w:rsidR="00D45DDB">
        <w:rPr>
          <w:b/>
          <w:sz w:val="44"/>
          <w:szCs w:val="44"/>
        </w:rPr>
        <w:t>propagáciu v treťom štáte</w:t>
      </w:r>
      <w:r w:rsidR="00FF18FD" w:rsidRPr="00A275F1">
        <w:rPr>
          <w:b/>
          <w:sz w:val="44"/>
          <w:szCs w:val="44"/>
        </w:rPr>
        <w:t xml:space="preserve"> </w:t>
      </w:r>
    </w:p>
    <w:p w:rsidR="00266CBE" w:rsidRPr="008E3CA9" w:rsidRDefault="0070157D" w:rsidP="00065AB9">
      <w:pPr>
        <w:jc w:val="center"/>
        <w:rPr>
          <w:b/>
          <w:bCs/>
        </w:rPr>
      </w:pPr>
      <w:r w:rsidRPr="00A275F1">
        <w:rPr>
          <w:b/>
          <w:sz w:val="44"/>
          <w:szCs w:val="44"/>
        </w:rPr>
        <w:t>pre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vinársky</w:t>
      </w:r>
      <w:r w:rsidR="00FF18FD" w:rsidRPr="00A275F1">
        <w:rPr>
          <w:b/>
          <w:sz w:val="44"/>
          <w:szCs w:val="44"/>
        </w:rPr>
        <w:t xml:space="preserve"> </w:t>
      </w:r>
      <w:r w:rsidRPr="00A275F1">
        <w:rPr>
          <w:b/>
          <w:sz w:val="44"/>
          <w:szCs w:val="44"/>
        </w:rPr>
        <w:t>rok</w:t>
      </w:r>
      <w:r w:rsidR="00FF18FD" w:rsidRPr="00A275F1">
        <w:rPr>
          <w:b/>
          <w:sz w:val="44"/>
          <w:szCs w:val="44"/>
        </w:rPr>
        <w:t xml:space="preserve"> </w:t>
      </w:r>
      <w:r w:rsidR="008A2E1C" w:rsidRPr="00A275F1">
        <w:rPr>
          <w:b/>
          <w:sz w:val="44"/>
          <w:szCs w:val="44"/>
        </w:rPr>
        <w:t>201</w:t>
      </w:r>
      <w:r w:rsidR="000A079E">
        <w:rPr>
          <w:b/>
          <w:sz w:val="44"/>
          <w:szCs w:val="44"/>
        </w:rPr>
        <w:t>8</w:t>
      </w:r>
      <w:r w:rsidRPr="00A275F1">
        <w:rPr>
          <w:b/>
          <w:sz w:val="44"/>
          <w:szCs w:val="44"/>
        </w:rPr>
        <w:t>/</w:t>
      </w:r>
      <w:r w:rsidR="008A2E1C" w:rsidRPr="00A275F1">
        <w:rPr>
          <w:b/>
          <w:sz w:val="44"/>
          <w:szCs w:val="44"/>
        </w:rPr>
        <w:t>20</w:t>
      </w:r>
      <w:r w:rsidR="005B1B83" w:rsidRPr="00A275F1">
        <w:rPr>
          <w:b/>
          <w:sz w:val="44"/>
          <w:szCs w:val="44"/>
        </w:rPr>
        <w:t>1</w:t>
      </w:r>
      <w:r w:rsidR="000A079E">
        <w:rPr>
          <w:b/>
          <w:sz w:val="44"/>
          <w:szCs w:val="44"/>
        </w:rPr>
        <w:t>9</w:t>
      </w: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ind w:left="6372"/>
        <w:jc w:val="both"/>
      </w:pPr>
    </w:p>
    <w:p w:rsidR="00266CBE" w:rsidRPr="00A275F1" w:rsidRDefault="00266CBE" w:rsidP="00065AB9">
      <w:pPr>
        <w:tabs>
          <w:tab w:val="left" w:pos="567"/>
        </w:tabs>
        <w:jc w:val="both"/>
      </w:pPr>
    </w:p>
    <w:p w:rsidR="00181135" w:rsidRPr="00A275F1" w:rsidRDefault="00181135" w:rsidP="00065AB9">
      <w:pPr>
        <w:tabs>
          <w:tab w:val="left" w:pos="567"/>
        </w:tabs>
        <w:jc w:val="both"/>
      </w:pPr>
    </w:p>
    <w:p w:rsidR="00181135" w:rsidRPr="00A275F1" w:rsidRDefault="00181135" w:rsidP="00065AB9">
      <w:pPr>
        <w:tabs>
          <w:tab w:val="left" w:pos="567"/>
        </w:tabs>
        <w:jc w:val="both"/>
      </w:pPr>
    </w:p>
    <w:p w:rsidR="00181135" w:rsidRPr="00A275F1" w:rsidRDefault="00181135" w:rsidP="00065AB9">
      <w:pPr>
        <w:tabs>
          <w:tab w:val="left" w:pos="567"/>
        </w:tabs>
        <w:jc w:val="both"/>
      </w:pPr>
    </w:p>
    <w:p w:rsidR="00181135" w:rsidRPr="00A275F1" w:rsidRDefault="00181135" w:rsidP="00065AB9">
      <w:pPr>
        <w:tabs>
          <w:tab w:val="left" w:pos="567"/>
        </w:tabs>
        <w:jc w:val="both"/>
      </w:pPr>
    </w:p>
    <w:p w:rsidR="00181135" w:rsidRPr="00A275F1" w:rsidRDefault="00181135" w:rsidP="00065AB9">
      <w:pPr>
        <w:tabs>
          <w:tab w:val="left" w:pos="567"/>
        </w:tabs>
        <w:jc w:val="both"/>
      </w:pPr>
    </w:p>
    <w:p w:rsidR="00181135" w:rsidRPr="00A275F1" w:rsidRDefault="00181135" w:rsidP="00065AB9">
      <w:pPr>
        <w:tabs>
          <w:tab w:val="left" w:pos="567"/>
        </w:tabs>
        <w:jc w:val="both"/>
      </w:pPr>
    </w:p>
    <w:p w:rsidR="00266CBE" w:rsidRPr="00A275F1" w:rsidRDefault="00266CBE" w:rsidP="00065AB9">
      <w:pPr>
        <w:tabs>
          <w:tab w:val="left" w:pos="567"/>
        </w:tabs>
        <w:jc w:val="both"/>
      </w:pPr>
    </w:p>
    <w:p w:rsidR="00877515" w:rsidRPr="00A275F1" w:rsidRDefault="00266CBE" w:rsidP="00065AB9">
      <w:pPr>
        <w:jc w:val="center"/>
      </w:pPr>
      <w:r w:rsidRPr="00A275F1">
        <w:rPr>
          <w:b/>
        </w:rPr>
        <w:t>Bratislava,</w:t>
      </w:r>
      <w:r w:rsidR="00FF18FD" w:rsidRPr="00A275F1">
        <w:rPr>
          <w:b/>
        </w:rPr>
        <w:t xml:space="preserve"> </w:t>
      </w:r>
      <w:r w:rsidR="008C77B6" w:rsidRPr="00A275F1">
        <w:rPr>
          <w:b/>
        </w:rPr>
        <w:t>septem</w:t>
      </w:r>
      <w:r w:rsidR="00720E54" w:rsidRPr="00A275F1">
        <w:rPr>
          <w:b/>
        </w:rPr>
        <w:t>be</w:t>
      </w:r>
      <w:r w:rsidR="00D42131" w:rsidRPr="00A275F1">
        <w:rPr>
          <w:b/>
        </w:rPr>
        <w:t>r</w:t>
      </w:r>
      <w:r w:rsidR="00FF18FD" w:rsidRPr="00A275F1">
        <w:rPr>
          <w:b/>
        </w:rPr>
        <w:t xml:space="preserve"> </w:t>
      </w:r>
      <w:r w:rsidR="001478D0" w:rsidRPr="00A275F1">
        <w:rPr>
          <w:b/>
        </w:rPr>
        <w:t>201</w:t>
      </w:r>
      <w:r w:rsidR="000A079E">
        <w:rPr>
          <w:b/>
        </w:rPr>
        <w:t>8</w:t>
      </w:r>
      <w:r w:rsidR="00181135" w:rsidRPr="00A275F1">
        <w:br w:type="page"/>
      </w:r>
    </w:p>
    <w:p w:rsidR="00E4338B" w:rsidRDefault="00E4338B" w:rsidP="00E4338B">
      <w:pPr>
        <w:pStyle w:val="Nadpis1"/>
        <w:numPr>
          <w:ilvl w:val="0"/>
          <w:numId w:val="0"/>
        </w:numPr>
        <w:ind w:left="432"/>
      </w:pPr>
      <w:bookmarkStart w:id="3" w:name="_Toc462750760"/>
      <w:r>
        <w:lastRenderedPageBreak/>
        <w:t>OBSAH</w:t>
      </w:r>
      <w:bookmarkEnd w:id="3"/>
    </w:p>
    <w:p w:rsidR="006431E4" w:rsidRPr="006431E4" w:rsidRDefault="006431E4" w:rsidP="006431E4"/>
    <w:p w:rsidR="00E4338B" w:rsidRPr="000277B5" w:rsidRDefault="006431E4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r w:rsidRPr="00A275F1">
        <w:fldChar w:fldCharType="begin"/>
      </w:r>
      <w:r w:rsidRPr="00A275F1">
        <w:instrText xml:space="preserve"> TOC \o "1-3" \h \z \u </w:instrText>
      </w:r>
      <w:r w:rsidRPr="00A275F1">
        <w:fldChar w:fldCharType="separate"/>
      </w:r>
      <w:hyperlink w:anchor="_Toc462750777" w:history="1">
        <w:r w:rsidR="00E4338B" w:rsidRPr="00566631">
          <w:rPr>
            <w:rStyle w:val="Hypertextovprepojenie"/>
            <w:noProof/>
          </w:rPr>
          <w:t>1</w:t>
        </w:r>
        <w:r w:rsidR="00E4338B" w:rsidRPr="000277B5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ZÁKLADNÉ INFORMÁCIE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_Toc462750777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3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78" w:history="1">
        <w:r w:rsidR="00E4338B" w:rsidRPr="00566631">
          <w:rPr>
            <w:rStyle w:val="Hypertextovprepojenie"/>
            <w:noProof/>
            <w:lang w:eastAsia="en-US"/>
          </w:rPr>
          <w:t>1.1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  <w:lang w:eastAsia="en-US"/>
          </w:rPr>
          <w:t>Úče</w:t>
        </w:r>
        <w:r w:rsidR="00E4338B" w:rsidRPr="00566631">
          <w:rPr>
            <w:rStyle w:val="Hypertextovprepojenie"/>
            <w:noProof/>
          </w:rPr>
          <w:t>l</w:t>
        </w:r>
        <w:r w:rsidR="00E4338B" w:rsidRPr="00566631">
          <w:rPr>
            <w:rStyle w:val="Hypertextovprepojenie"/>
            <w:noProof/>
            <w:lang w:eastAsia="en-US"/>
          </w:rPr>
          <w:t xml:space="preserve"> </w:t>
        </w:r>
        <w:r w:rsidR="00E4338B" w:rsidRPr="00566631">
          <w:rPr>
            <w:rStyle w:val="Hypertextovprepojenie"/>
            <w:noProof/>
          </w:rPr>
          <w:t>príručky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_Toc462750778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3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79" w:history="1">
        <w:r w:rsidR="00E4338B" w:rsidRPr="00566631">
          <w:rPr>
            <w:rStyle w:val="Hypertextovprepojenie"/>
            <w:noProof/>
            <w:lang w:eastAsia="en-US"/>
          </w:rPr>
          <w:t>1.2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Právny</w:t>
        </w:r>
        <w:r w:rsidR="00E4338B" w:rsidRPr="00566631">
          <w:rPr>
            <w:rStyle w:val="Hypertextovprepojenie"/>
            <w:noProof/>
            <w:lang w:eastAsia="en-US"/>
          </w:rPr>
          <w:t xml:space="preserve"> </w:t>
        </w:r>
        <w:r w:rsidR="00E4338B" w:rsidRPr="00566631">
          <w:rPr>
            <w:rStyle w:val="Hypertextovprepojenie"/>
            <w:noProof/>
          </w:rPr>
          <w:t>základ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_Toc462750779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3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0" w:history="1">
        <w:r w:rsidR="00E4338B" w:rsidRPr="00566631">
          <w:rPr>
            <w:rStyle w:val="Hypertextovprepojenie"/>
            <w:noProof/>
          </w:rPr>
          <w:t>1.3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Definície a použité pojmy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_Toc462750780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4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0781" w:history="1">
        <w:r w:rsidR="00E4338B" w:rsidRPr="00566631">
          <w:rPr>
            <w:rStyle w:val="Hypertextovprepojenie"/>
            <w:noProof/>
          </w:rPr>
          <w:t>2</w:t>
        </w:r>
        <w:r w:rsidR="00E4338B" w:rsidRPr="000277B5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CHARAKTERISTIKA OPATRENIA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_Toc462750781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5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0782" w:history="1">
        <w:r w:rsidR="00E4338B" w:rsidRPr="00566631">
          <w:rPr>
            <w:rStyle w:val="Hypertextovprepojenie"/>
            <w:noProof/>
          </w:rPr>
          <w:t>3</w:t>
        </w:r>
        <w:r w:rsidR="00E4338B" w:rsidRPr="000277B5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Základné podmienky pre poskytnutie podpory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_Toc462750782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11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3" w:history="1">
        <w:r w:rsidR="00E4338B" w:rsidRPr="00566631">
          <w:rPr>
            <w:rStyle w:val="Hypertextovprepojenie"/>
            <w:noProof/>
          </w:rPr>
          <w:t>3.1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Podanie žiadosti o podporu na propagáciu v treťom štáte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_Toc462750783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11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4" w:history="1">
        <w:r w:rsidR="00E4338B" w:rsidRPr="00566631">
          <w:rPr>
            <w:rStyle w:val="Hypertextovprepojenie"/>
            <w:noProof/>
          </w:rPr>
          <w:t>3.2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Schválenie žiadosti o podporu na propagáciu v treťom štáte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_Toc462750784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12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5" w:history="1">
        <w:r w:rsidR="00E4338B" w:rsidRPr="00566631">
          <w:rPr>
            <w:rStyle w:val="Hypertextovprepojenie"/>
            <w:noProof/>
          </w:rPr>
          <w:t>3.3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Neschválenie žiadosti o podporu na propagáciu v treťom štáte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_Toc462750785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14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6" w:history="1">
        <w:r w:rsidR="00E4338B" w:rsidRPr="00566631">
          <w:rPr>
            <w:rStyle w:val="Hypertextovprepojenie"/>
            <w:noProof/>
          </w:rPr>
          <w:t>3.4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Začatie a ukončenie opatrení propagácie v treťom štáte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_Toc462750786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15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7" w:history="1">
        <w:r w:rsidR="00E4338B" w:rsidRPr="00566631">
          <w:rPr>
            <w:rStyle w:val="Hypertextovprepojenie"/>
            <w:noProof/>
          </w:rPr>
          <w:t>3.5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Vykonanie kontroly na mieste pred vyplatením podpory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_Toc462750787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18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8" w:history="1">
        <w:r w:rsidR="00E4338B" w:rsidRPr="00566631">
          <w:rPr>
            <w:rStyle w:val="Hypertextovprepojenie"/>
            <w:noProof/>
          </w:rPr>
          <w:t>3.6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Rozhodovanie o poskytnutí podpory na propagáciu v treťom štáte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_Toc462750788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19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0789" w:history="1">
        <w:r w:rsidR="00E4338B" w:rsidRPr="00566631">
          <w:rPr>
            <w:rStyle w:val="Hypertextovprepojenie"/>
            <w:noProof/>
          </w:rPr>
          <w:t>3.7</w:t>
        </w:r>
        <w:r w:rsidR="00E4338B" w:rsidRPr="000277B5">
          <w:rPr>
            <w:rFonts w:ascii="Calibri" w:hAnsi="Calibri"/>
            <w:i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Predloženie správy o splnení cieľov projektu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_Toc462750789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19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0790" w:history="1">
        <w:r w:rsidR="00E4338B" w:rsidRPr="00566631">
          <w:rPr>
            <w:rStyle w:val="Hypertextovprepojenie"/>
            <w:noProof/>
          </w:rPr>
          <w:t>4</w:t>
        </w:r>
        <w:r w:rsidR="00E4338B" w:rsidRPr="000277B5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Výška podpory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_Toc462750790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19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0791" w:history="1">
        <w:r w:rsidR="00E4338B" w:rsidRPr="00566631">
          <w:rPr>
            <w:rStyle w:val="Hypertextovprepojenie"/>
            <w:noProof/>
          </w:rPr>
          <w:t>5</w:t>
        </w:r>
        <w:r w:rsidR="00E4338B" w:rsidRPr="000277B5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Kontakt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_Toc462750791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20</w:t>
        </w:r>
        <w:r w:rsidR="00E4338B">
          <w:rPr>
            <w:noProof/>
            <w:webHidden/>
          </w:rPr>
          <w:fldChar w:fldCharType="end"/>
        </w:r>
      </w:hyperlink>
    </w:p>
    <w:p w:rsidR="00E4338B" w:rsidRPr="000277B5" w:rsidRDefault="00105170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0792" w:history="1">
        <w:r w:rsidR="00E4338B" w:rsidRPr="00566631">
          <w:rPr>
            <w:rStyle w:val="Hypertextovprepojenie"/>
            <w:noProof/>
          </w:rPr>
          <w:t>6</w:t>
        </w:r>
        <w:r w:rsidR="00E4338B" w:rsidRPr="000277B5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E4338B" w:rsidRPr="00566631">
          <w:rPr>
            <w:rStyle w:val="Hypertextovprepojenie"/>
            <w:noProof/>
          </w:rPr>
          <w:t>Prílohy</w:t>
        </w:r>
        <w:r w:rsidR="00E4338B">
          <w:rPr>
            <w:noProof/>
            <w:webHidden/>
          </w:rPr>
          <w:tab/>
        </w:r>
        <w:r w:rsidR="00E4338B">
          <w:rPr>
            <w:noProof/>
            <w:webHidden/>
          </w:rPr>
          <w:fldChar w:fldCharType="begin"/>
        </w:r>
        <w:r w:rsidR="00E4338B">
          <w:rPr>
            <w:noProof/>
            <w:webHidden/>
          </w:rPr>
          <w:instrText xml:space="preserve"> PAGEREF _Toc462750792 \h </w:instrText>
        </w:r>
        <w:r w:rsidR="00E4338B">
          <w:rPr>
            <w:noProof/>
            <w:webHidden/>
          </w:rPr>
        </w:r>
        <w:r w:rsidR="00E4338B">
          <w:rPr>
            <w:noProof/>
            <w:webHidden/>
          </w:rPr>
          <w:fldChar w:fldCharType="separate"/>
        </w:r>
        <w:r w:rsidR="008B4A73">
          <w:rPr>
            <w:noProof/>
            <w:webHidden/>
          </w:rPr>
          <w:t>20</w:t>
        </w:r>
        <w:r w:rsidR="00E4338B">
          <w:rPr>
            <w:noProof/>
            <w:webHidden/>
          </w:rPr>
          <w:fldChar w:fldCharType="end"/>
        </w:r>
      </w:hyperlink>
    </w:p>
    <w:p w:rsidR="00CF3EB4" w:rsidRPr="00A275F1" w:rsidRDefault="006431E4" w:rsidP="006431E4">
      <w:r w:rsidRPr="00A275F1">
        <w:rPr>
          <w:b/>
          <w:bCs/>
        </w:rPr>
        <w:fldChar w:fldCharType="end"/>
      </w:r>
    </w:p>
    <w:p w:rsidR="00CF3EB4" w:rsidRPr="00A275F1" w:rsidRDefault="00CF3EB4" w:rsidP="00065AB9"/>
    <w:p w:rsidR="00CF3EB4" w:rsidRPr="00A275F1" w:rsidRDefault="00CF3EB4" w:rsidP="00065AB9"/>
    <w:p w:rsidR="00CF3EB4" w:rsidRPr="00A275F1" w:rsidRDefault="00CF3EB4" w:rsidP="00065AB9"/>
    <w:p w:rsidR="00CF3EB4" w:rsidRPr="00A275F1" w:rsidRDefault="00CF3EB4" w:rsidP="00065AB9"/>
    <w:p w:rsidR="00CF3EB4" w:rsidRPr="00A275F1" w:rsidRDefault="00CF3EB4" w:rsidP="00065AB9"/>
    <w:p w:rsidR="00863A00" w:rsidRPr="00A275F1" w:rsidRDefault="00863A00" w:rsidP="00065AB9"/>
    <w:p w:rsidR="00863A00" w:rsidRPr="00A275F1" w:rsidRDefault="00863A00" w:rsidP="00065AB9"/>
    <w:p w:rsidR="00863A00" w:rsidRPr="00A275F1" w:rsidRDefault="00863A00" w:rsidP="00065AB9"/>
    <w:p w:rsidR="00863A00" w:rsidRPr="00A275F1" w:rsidRDefault="00863A00" w:rsidP="00065AB9"/>
    <w:p w:rsidR="008C77B6" w:rsidRPr="00A275F1" w:rsidRDefault="008C77B6" w:rsidP="00065AB9">
      <w:pPr>
        <w:sectPr w:rsidR="008C77B6" w:rsidRPr="00A275F1" w:rsidSect="00CF3EB4">
          <w:headerReference w:type="default" r:id="rId8"/>
          <w:footerReference w:type="default" r:id="rId9"/>
          <w:type w:val="continuous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4D70C5" w:rsidRDefault="005B21D6" w:rsidP="00065AB9">
      <w:pPr>
        <w:pStyle w:val="Nadpis1"/>
      </w:pPr>
      <w:bookmarkStart w:id="4" w:name="_Toc371611168"/>
      <w:bookmarkStart w:id="5" w:name="_Toc371611827"/>
      <w:bookmarkStart w:id="6" w:name="_Toc462750777"/>
      <w:bookmarkStart w:id="7" w:name="_Toc73326964"/>
      <w:bookmarkStart w:id="8" w:name="_Toc75832351"/>
      <w:bookmarkStart w:id="9" w:name="_Toc123533049"/>
      <w:bookmarkStart w:id="10" w:name="_Toc199917747"/>
      <w:bookmarkStart w:id="11" w:name="_Toc208102098"/>
      <w:r w:rsidRPr="00A275F1">
        <w:lastRenderedPageBreak/>
        <w:t>ZÁKLADNÉ</w:t>
      </w:r>
      <w:r w:rsidR="00FF18FD" w:rsidRPr="00A275F1">
        <w:t xml:space="preserve"> </w:t>
      </w:r>
      <w:r w:rsidRPr="00A275F1">
        <w:t>INFORMÁCIE</w:t>
      </w:r>
      <w:bookmarkEnd w:id="4"/>
      <w:bookmarkEnd w:id="5"/>
      <w:bookmarkEnd w:id="6"/>
    </w:p>
    <w:p w:rsidR="0063433F" w:rsidRPr="0063433F" w:rsidRDefault="0063433F" w:rsidP="0063433F"/>
    <w:p w:rsidR="004D70C5" w:rsidRPr="00A275F1" w:rsidRDefault="004D70C5" w:rsidP="00065AB9">
      <w:pPr>
        <w:pStyle w:val="Nadpis2"/>
        <w:spacing w:line="360" w:lineRule="auto"/>
        <w:jc w:val="both"/>
        <w:rPr>
          <w:rFonts w:cs="Times New Roman"/>
          <w:lang w:eastAsia="en-US"/>
        </w:rPr>
      </w:pPr>
      <w:bookmarkStart w:id="12" w:name="_Toc371611169"/>
      <w:bookmarkStart w:id="13" w:name="_Toc371611828"/>
      <w:bookmarkStart w:id="14" w:name="_Toc462750778"/>
      <w:r w:rsidRPr="00A275F1">
        <w:rPr>
          <w:rFonts w:cs="Times New Roman"/>
          <w:lang w:eastAsia="en-US"/>
        </w:rPr>
        <w:t>Úče</w:t>
      </w:r>
      <w:r w:rsidRPr="00A275F1">
        <w:rPr>
          <w:rFonts w:cs="Times New Roman"/>
        </w:rPr>
        <w:t>l</w:t>
      </w:r>
      <w:r w:rsidR="00FF18FD" w:rsidRPr="00A275F1">
        <w:rPr>
          <w:rFonts w:cs="Times New Roman"/>
          <w:lang w:eastAsia="en-US"/>
        </w:rPr>
        <w:t xml:space="preserve"> </w:t>
      </w:r>
      <w:bookmarkEnd w:id="12"/>
      <w:bookmarkEnd w:id="13"/>
      <w:r w:rsidR="00324A8B">
        <w:rPr>
          <w:rFonts w:cs="Times New Roman"/>
        </w:rPr>
        <w:t>príručky</w:t>
      </w:r>
      <w:bookmarkEnd w:id="14"/>
    </w:p>
    <w:p w:rsidR="004D70C5" w:rsidRPr="00A275F1" w:rsidRDefault="004D70C5" w:rsidP="004C21D0">
      <w:pPr>
        <w:tabs>
          <w:tab w:val="left" w:pos="567"/>
        </w:tabs>
        <w:spacing w:after="240" w:line="276" w:lineRule="auto"/>
        <w:jc w:val="both"/>
      </w:pPr>
      <w:r w:rsidRPr="00A275F1">
        <w:t>V</w:t>
      </w:r>
      <w:r w:rsidR="00FF18FD" w:rsidRPr="00A275F1">
        <w:t xml:space="preserve"> </w:t>
      </w:r>
      <w:r w:rsidRPr="00A275F1">
        <w:t>rámci</w:t>
      </w:r>
      <w:r w:rsidR="00FF18FD" w:rsidRPr="00A275F1">
        <w:t xml:space="preserve"> </w:t>
      </w:r>
      <w:r w:rsidRPr="00A275F1">
        <w:t>spoločnej</w:t>
      </w:r>
      <w:r w:rsidR="00FF18FD" w:rsidRPr="00A275F1">
        <w:t xml:space="preserve"> </w:t>
      </w:r>
      <w:r w:rsidRPr="00A275F1">
        <w:t>organizácie</w:t>
      </w:r>
      <w:r w:rsidR="00FF18FD" w:rsidRPr="00A275F1">
        <w:t xml:space="preserve"> </w:t>
      </w:r>
      <w:r w:rsidRPr="00A275F1">
        <w:t>trhu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vínom</w:t>
      </w:r>
      <w:r w:rsidR="00FF18FD" w:rsidRPr="00A275F1">
        <w:t xml:space="preserve"> </w:t>
      </w:r>
      <w:r w:rsidR="00093109" w:rsidRPr="00A275F1">
        <w:t>je</w:t>
      </w:r>
      <w:r w:rsidR="00FF18FD" w:rsidRPr="00A275F1">
        <w:t xml:space="preserve"> </w:t>
      </w:r>
      <w:r w:rsidR="00324A8B">
        <w:t>Príručka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žiadateľov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na</w:t>
      </w:r>
      <w:r w:rsidR="005E5CDE" w:rsidRPr="00A275F1">
        <w:t> </w:t>
      </w:r>
      <w:r w:rsidR="00D45DDB">
        <w:t>propagáciu v treťom štáte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vinársky</w:t>
      </w:r>
      <w:r w:rsidR="00FF18FD" w:rsidRPr="00A275F1">
        <w:t xml:space="preserve"> </w:t>
      </w:r>
      <w:r w:rsidRPr="00A275F1">
        <w:t>rok</w:t>
      </w:r>
      <w:r w:rsidR="00FF18FD" w:rsidRPr="00A275F1">
        <w:t xml:space="preserve"> </w:t>
      </w:r>
      <w:r w:rsidR="00D765A7">
        <w:t>201</w:t>
      </w:r>
      <w:r w:rsidR="000A079E">
        <w:t>8</w:t>
      </w:r>
      <w:r w:rsidR="00D765A7">
        <w:t>/201</w:t>
      </w:r>
      <w:r w:rsidR="000A079E">
        <w:t>9</w:t>
      </w:r>
      <w:r w:rsidR="00FF18FD" w:rsidRPr="00A275F1">
        <w:t xml:space="preserve"> </w:t>
      </w:r>
      <w:r w:rsidRPr="00A275F1">
        <w:t>(ďalej</w:t>
      </w:r>
      <w:r w:rsidR="00FF18FD" w:rsidRPr="00A275F1">
        <w:t xml:space="preserve"> </w:t>
      </w:r>
      <w:r w:rsidRPr="00A275F1">
        <w:t>len</w:t>
      </w:r>
      <w:r w:rsidR="00FF18FD" w:rsidRPr="00A275F1">
        <w:t xml:space="preserve"> </w:t>
      </w:r>
      <w:r w:rsidRPr="00A275F1">
        <w:t>„</w:t>
      </w:r>
      <w:r w:rsidR="00324A8B">
        <w:t>Príručka</w:t>
      </w:r>
      <w:r w:rsidRPr="00A275F1">
        <w:t>“)</w:t>
      </w:r>
      <w:r w:rsidR="00FF18FD" w:rsidRPr="00A275F1">
        <w:t xml:space="preserve"> </w:t>
      </w:r>
      <w:r w:rsidR="001D1F0C" w:rsidRPr="00A275F1">
        <w:t>vypracovan</w:t>
      </w:r>
      <w:r w:rsidR="001D1F0C">
        <w:t>á</w:t>
      </w:r>
      <w:r w:rsidR="001D1F0C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="00D45DDB" w:rsidRPr="00A275F1">
        <w:t>s</w:t>
      </w:r>
      <w:r w:rsidR="00D45DDB">
        <w:t> </w:t>
      </w:r>
      <w:r w:rsidRPr="00A275F1">
        <w:t>Podporným</w:t>
      </w:r>
      <w:r w:rsidR="00FF18FD" w:rsidRPr="00A275F1">
        <w:t xml:space="preserve"> </w:t>
      </w:r>
      <w:r w:rsidRPr="00A275F1">
        <w:t>programom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finančné</w:t>
      </w:r>
      <w:r w:rsidR="00FF18FD" w:rsidRPr="00A275F1">
        <w:t xml:space="preserve"> </w:t>
      </w:r>
      <w:r w:rsidRPr="00A275F1">
        <w:t>roky</w:t>
      </w:r>
      <w:r w:rsidR="00FF18FD" w:rsidRPr="00A275F1">
        <w:t xml:space="preserve"> </w:t>
      </w:r>
      <w:r w:rsidRPr="00A275F1">
        <w:t>2014</w:t>
      </w:r>
      <w:r w:rsidR="00FF18FD" w:rsidRPr="00A275F1">
        <w:t xml:space="preserve"> </w:t>
      </w:r>
      <w:r w:rsidRPr="00A275F1">
        <w:t>-</w:t>
      </w:r>
      <w:r w:rsidR="00FF18FD" w:rsidRPr="00A275F1">
        <w:t xml:space="preserve"> </w:t>
      </w:r>
      <w:r w:rsidRPr="00A275F1">
        <w:t>2018,</w:t>
      </w:r>
      <w:r w:rsidR="00FF18FD" w:rsidRPr="00A275F1">
        <w:t xml:space="preserve"> </w:t>
      </w:r>
      <w:r w:rsidRPr="00A275F1">
        <w:t>ktorý</w:t>
      </w:r>
      <w:r w:rsidR="00FF18FD" w:rsidRPr="00A275F1">
        <w:t xml:space="preserve"> </w:t>
      </w:r>
      <w:r w:rsidRPr="00A275F1">
        <w:t>bol</w:t>
      </w:r>
      <w:r w:rsidR="00FF18FD" w:rsidRPr="00A275F1">
        <w:t xml:space="preserve"> </w:t>
      </w:r>
      <w:r w:rsidR="00093109" w:rsidRPr="00A275F1">
        <w:t>prijatý</w:t>
      </w:r>
      <w:r w:rsidR="00FF18FD" w:rsidRPr="00A275F1">
        <w:t xml:space="preserve"> </w:t>
      </w:r>
      <w:r w:rsidRPr="00A275F1">
        <w:t>Európskou</w:t>
      </w:r>
      <w:r w:rsidR="00FF18FD" w:rsidRPr="00A275F1">
        <w:t xml:space="preserve"> </w:t>
      </w:r>
      <w:r w:rsidRPr="00A275F1">
        <w:t>komisiou</w:t>
      </w:r>
      <w:r w:rsidR="00FF18FD" w:rsidRPr="00A275F1">
        <w:t xml:space="preserve"> </w:t>
      </w:r>
      <w:r w:rsidR="001D530E">
        <w:t>po zapracovaní modifikácií vyplývajúcich z nových pravidiel</w:t>
      </w:r>
      <w:r w:rsidRPr="00A275F1">
        <w:t>.</w:t>
      </w:r>
    </w:p>
    <w:p w:rsidR="004D70C5" w:rsidRPr="00A275F1" w:rsidRDefault="00324A8B" w:rsidP="004C21D0">
      <w:pPr>
        <w:pStyle w:val="Normlnywebov"/>
        <w:keepNext/>
        <w:spacing w:before="120" w:line="276" w:lineRule="auto"/>
        <w:jc w:val="both"/>
      </w:pPr>
      <w:r>
        <w:t>Príručka</w:t>
      </w:r>
      <w:r w:rsidR="00FF18FD" w:rsidRPr="00A275F1">
        <w:t xml:space="preserve"> </w:t>
      </w:r>
      <w:r w:rsidR="004D70C5" w:rsidRPr="00A275F1">
        <w:t>stanovuje</w:t>
      </w:r>
      <w:r w:rsidR="00FF18FD" w:rsidRPr="00A275F1">
        <w:t xml:space="preserve"> </w:t>
      </w:r>
      <w:r w:rsidR="004D70C5" w:rsidRPr="00A275F1">
        <w:t>mechanizmus</w:t>
      </w:r>
      <w:r w:rsidR="00FF18FD" w:rsidRPr="00A275F1">
        <w:t xml:space="preserve"> </w:t>
      </w:r>
      <w:r w:rsidR="004D70C5" w:rsidRPr="00A275F1">
        <w:t>poskytovania</w:t>
      </w:r>
      <w:r w:rsidR="00FF18FD" w:rsidRPr="00A275F1">
        <w:t xml:space="preserve"> </w:t>
      </w:r>
      <w:r w:rsidR="004D70C5" w:rsidRPr="00A275F1">
        <w:t>podpory</w:t>
      </w:r>
      <w:r w:rsidR="00FF18FD" w:rsidRPr="00A275F1">
        <w:t xml:space="preserve"> </w:t>
      </w:r>
      <w:r w:rsidR="004D70C5" w:rsidRPr="00A275F1">
        <w:t>v</w:t>
      </w:r>
      <w:r w:rsidR="00FF18FD" w:rsidRPr="00A275F1">
        <w:t xml:space="preserve"> </w:t>
      </w:r>
      <w:r w:rsidR="004D70C5" w:rsidRPr="00A275F1">
        <w:t>SR</w:t>
      </w:r>
      <w:r w:rsidR="00FF18FD" w:rsidRPr="00A275F1">
        <w:t xml:space="preserve"> </w:t>
      </w:r>
      <w:r w:rsidR="004D70C5" w:rsidRPr="00A275F1">
        <w:t>v</w:t>
      </w:r>
      <w:r w:rsidR="00FF18FD" w:rsidRPr="00A275F1">
        <w:t xml:space="preserve"> </w:t>
      </w:r>
      <w:r w:rsidR="004D70C5" w:rsidRPr="00A275F1">
        <w:t>rámci</w:t>
      </w:r>
      <w:r w:rsidR="00FF18FD" w:rsidRPr="00A275F1">
        <w:t xml:space="preserve"> </w:t>
      </w:r>
      <w:r w:rsidR="004D70C5" w:rsidRPr="00A275F1">
        <w:t>spoločnej</w:t>
      </w:r>
      <w:r w:rsidR="00FF18FD" w:rsidRPr="00A275F1">
        <w:t xml:space="preserve"> </w:t>
      </w:r>
      <w:r w:rsidR="004D70C5" w:rsidRPr="00A275F1">
        <w:t>organizácie</w:t>
      </w:r>
      <w:r w:rsidR="00FF18FD" w:rsidRPr="00A275F1">
        <w:t xml:space="preserve"> </w:t>
      </w:r>
      <w:r w:rsidR="004D70C5" w:rsidRPr="00A275F1">
        <w:t>trhu</w:t>
      </w:r>
      <w:r w:rsidR="00FF18FD" w:rsidRPr="00A275F1">
        <w:t xml:space="preserve"> </w:t>
      </w:r>
      <w:r w:rsidR="00D45DDB" w:rsidRPr="00A275F1">
        <w:t>s</w:t>
      </w:r>
      <w:r w:rsidR="00D45DDB">
        <w:t> </w:t>
      </w:r>
      <w:r w:rsidR="004D70C5" w:rsidRPr="00A275F1">
        <w:t>vínom.</w:t>
      </w:r>
      <w:r w:rsidR="00FF18FD" w:rsidRPr="00A275F1">
        <w:t xml:space="preserve"> </w:t>
      </w:r>
      <w:r w:rsidR="004D70C5" w:rsidRPr="00A275F1">
        <w:t>Upravuje</w:t>
      </w:r>
      <w:r w:rsidR="00FF18FD" w:rsidRPr="00A275F1">
        <w:t xml:space="preserve"> </w:t>
      </w:r>
      <w:r w:rsidR="004D70C5" w:rsidRPr="00A275F1">
        <w:t>spôsob</w:t>
      </w:r>
      <w:r w:rsidR="00FF18FD" w:rsidRPr="00A275F1">
        <w:t xml:space="preserve"> </w:t>
      </w:r>
      <w:r w:rsidR="004D70C5" w:rsidRPr="00A275F1">
        <w:t>prijímania</w:t>
      </w:r>
      <w:r w:rsidR="00FF18FD" w:rsidRPr="00A275F1">
        <w:t xml:space="preserve"> </w:t>
      </w:r>
      <w:r w:rsidR="004D70C5" w:rsidRPr="00A275F1">
        <w:t>a</w:t>
      </w:r>
      <w:r w:rsidR="00FF18FD" w:rsidRPr="00A275F1">
        <w:t xml:space="preserve"> </w:t>
      </w:r>
      <w:r w:rsidR="004D70C5" w:rsidRPr="00A275F1">
        <w:t>administrácie</w:t>
      </w:r>
      <w:r w:rsidR="00FF18FD" w:rsidRPr="00A275F1">
        <w:t xml:space="preserve"> </w:t>
      </w:r>
      <w:r w:rsidR="004D70C5" w:rsidRPr="00A275F1">
        <w:t>žiadostí,</w:t>
      </w:r>
      <w:r w:rsidR="00FF18FD" w:rsidRPr="00A275F1">
        <w:t xml:space="preserve"> </w:t>
      </w:r>
      <w:r w:rsidR="004D70C5" w:rsidRPr="00A275F1">
        <w:t>podmienky</w:t>
      </w:r>
      <w:r w:rsidR="00FF18FD" w:rsidRPr="00A275F1">
        <w:t xml:space="preserve"> </w:t>
      </w:r>
      <w:r w:rsidR="004D70C5" w:rsidRPr="00A275F1">
        <w:t>vyhodnocovania</w:t>
      </w:r>
      <w:r w:rsidR="00FF18FD" w:rsidRPr="00A275F1">
        <w:t xml:space="preserve"> </w:t>
      </w:r>
      <w:r w:rsidR="004D70C5" w:rsidRPr="00A275F1">
        <w:t>a</w:t>
      </w:r>
      <w:r w:rsidR="00FF18FD" w:rsidRPr="00A275F1">
        <w:t xml:space="preserve"> </w:t>
      </w:r>
      <w:r w:rsidR="004D70C5" w:rsidRPr="00A275F1">
        <w:t>platby</w:t>
      </w:r>
      <w:r w:rsidR="00FF18FD" w:rsidRPr="00A275F1">
        <w:t xml:space="preserve"> </w:t>
      </w:r>
      <w:r w:rsidR="004D70C5" w:rsidRPr="00A275F1">
        <w:t>žiadateľom</w:t>
      </w:r>
      <w:r w:rsidR="00FF18FD" w:rsidRPr="00A275F1">
        <w:t xml:space="preserve"> </w:t>
      </w:r>
      <w:r w:rsidR="004D70C5" w:rsidRPr="00A275F1">
        <w:t>o</w:t>
      </w:r>
      <w:r w:rsidR="00FF18FD" w:rsidRPr="00A275F1">
        <w:t xml:space="preserve"> </w:t>
      </w:r>
      <w:r w:rsidR="004D70C5" w:rsidRPr="00A275F1">
        <w:t>podporu</w:t>
      </w:r>
      <w:r w:rsidR="00FF18FD" w:rsidRPr="00A275F1">
        <w:t xml:space="preserve"> </w:t>
      </w:r>
      <w:r w:rsidR="004D70C5" w:rsidRPr="00A275F1">
        <w:t>na</w:t>
      </w:r>
      <w:r w:rsidR="00FF18FD" w:rsidRPr="00A275F1">
        <w:t xml:space="preserve"> </w:t>
      </w:r>
      <w:r w:rsidR="00D45DDB">
        <w:t>propagáciu v treťom štáte</w:t>
      </w:r>
      <w:r w:rsidR="004D70C5" w:rsidRPr="00A275F1">
        <w:t>.</w:t>
      </w:r>
    </w:p>
    <w:p w:rsidR="005B2F91" w:rsidRDefault="00324A8B" w:rsidP="004C21D0">
      <w:pPr>
        <w:pStyle w:val="Normlnywebov"/>
        <w:keepNext/>
        <w:spacing w:before="120" w:line="276" w:lineRule="auto"/>
        <w:jc w:val="both"/>
      </w:pPr>
      <w:r>
        <w:t>Príručke</w:t>
      </w:r>
      <w:r w:rsidR="00FF18FD" w:rsidRPr="00A275F1">
        <w:t xml:space="preserve"> </w:t>
      </w:r>
      <w:r w:rsidR="00BD59EC" w:rsidRPr="00A275F1">
        <w:t>je</w:t>
      </w:r>
      <w:r w:rsidR="00FF18FD" w:rsidRPr="00A275F1">
        <w:t xml:space="preserve"> </w:t>
      </w:r>
      <w:r w:rsidR="00BD59EC" w:rsidRPr="00A275F1">
        <w:t>nadradená</w:t>
      </w:r>
      <w:r w:rsidR="00FF18FD" w:rsidRPr="00A275F1">
        <w:t xml:space="preserve"> </w:t>
      </w:r>
      <w:r w:rsidR="00BD59EC" w:rsidRPr="00A275F1">
        <w:t>legislatíva</w:t>
      </w:r>
      <w:r w:rsidR="00FF18FD" w:rsidRPr="00A275F1">
        <w:t xml:space="preserve"> </w:t>
      </w:r>
      <w:r w:rsidR="00BD59EC" w:rsidRPr="00A275F1">
        <w:t>EÚ</w:t>
      </w:r>
      <w:r w:rsidR="00FF18FD" w:rsidRPr="00A275F1">
        <w:t xml:space="preserve"> </w:t>
      </w:r>
      <w:r w:rsidR="00BD59EC" w:rsidRPr="00A275F1">
        <w:t>a</w:t>
      </w:r>
      <w:r w:rsidR="00FF18FD" w:rsidRPr="00A275F1">
        <w:t xml:space="preserve"> </w:t>
      </w:r>
      <w:r w:rsidR="00BD59EC" w:rsidRPr="00A275F1">
        <w:t>SR</w:t>
      </w:r>
      <w:r w:rsidR="004D70C5" w:rsidRPr="00A275F1">
        <w:t>.</w:t>
      </w:r>
    </w:p>
    <w:p w:rsidR="00065AB9" w:rsidRPr="00A275F1" w:rsidRDefault="00065AB9" w:rsidP="004C21D0">
      <w:pPr>
        <w:pStyle w:val="Psmo"/>
        <w:tabs>
          <w:tab w:val="clear" w:pos="284"/>
        </w:tabs>
        <w:spacing w:after="120" w:line="276" w:lineRule="auto"/>
        <w:ind w:left="397"/>
      </w:pPr>
    </w:p>
    <w:p w:rsidR="00CF3EB4" w:rsidRDefault="004D70C5" w:rsidP="004C21D0">
      <w:pPr>
        <w:pStyle w:val="Nadpis2"/>
        <w:spacing w:line="276" w:lineRule="auto"/>
        <w:jc w:val="both"/>
        <w:rPr>
          <w:rFonts w:cs="Times New Roman"/>
          <w:lang w:eastAsia="en-US"/>
        </w:rPr>
      </w:pPr>
      <w:bookmarkStart w:id="15" w:name="_Toc462750779"/>
      <w:bookmarkEnd w:id="7"/>
      <w:bookmarkEnd w:id="8"/>
      <w:bookmarkEnd w:id="9"/>
      <w:bookmarkEnd w:id="10"/>
      <w:bookmarkEnd w:id="11"/>
      <w:r w:rsidRPr="00A275F1">
        <w:rPr>
          <w:rFonts w:cs="Times New Roman"/>
        </w:rPr>
        <w:t>Právny</w:t>
      </w:r>
      <w:r w:rsidR="00FF18FD" w:rsidRPr="00A275F1">
        <w:rPr>
          <w:rFonts w:cs="Times New Roman"/>
          <w:lang w:eastAsia="en-US"/>
        </w:rPr>
        <w:t xml:space="preserve"> </w:t>
      </w:r>
      <w:r w:rsidRPr="00A275F1">
        <w:rPr>
          <w:rFonts w:cs="Times New Roman"/>
        </w:rPr>
        <w:t>základ</w:t>
      </w:r>
      <w:bookmarkEnd w:id="15"/>
    </w:p>
    <w:p w:rsidR="00CF3EB4" w:rsidRPr="00A275F1" w:rsidRDefault="00CF3EB4" w:rsidP="004C21D0">
      <w:pPr>
        <w:pStyle w:val="Psmo"/>
        <w:tabs>
          <w:tab w:val="left" w:pos="567"/>
        </w:tabs>
        <w:spacing w:after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Spoločná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organizácia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trhu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vínom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upravená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právne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záväznými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aktmi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1116F8" w:rsidRPr="00A275F1">
        <w:rPr>
          <w:rFonts w:ascii="Times New Roman" w:hAnsi="Times New Roman"/>
          <w:sz w:val="24"/>
        </w:rPr>
        <w:t>EÚ</w:t>
      </w:r>
      <w:r w:rsidRPr="00A275F1">
        <w:rPr>
          <w:rFonts w:ascii="Times New Roman" w:hAnsi="Times New Roman"/>
          <w:sz w:val="24"/>
        </w:rPr>
        <w:t>:</w:t>
      </w:r>
    </w:p>
    <w:p w:rsidR="001036E5" w:rsidRPr="00A275F1" w:rsidRDefault="001036E5" w:rsidP="004C21D0">
      <w:pPr>
        <w:pStyle w:val="Psmo"/>
        <w:numPr>
          <w:ilvl w:val="0"/>
          <w:numId w:val="1"/>
        </w:numPr>
        <w:tabs>
          <w:tab w:val="clear" w:pos="284"/>
          <w:tab w:val="clear" w:pos="417"/>
        </w:tabs>
        <w:spacing w:after="120" w:line="276" w:lineRule="auto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nariadenie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Európskeho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parlamentu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Rady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(EÚ)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1308/2013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17.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decembra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2013,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ktorým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vytvára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spoločná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organizácia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trhov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poľnohospodárskymi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výrobkami,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ktorým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zrušujú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nariadenia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Rady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(EHS)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922/72,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(EHS)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234/79,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1037/2001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(ES)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1234/2007</w:t>
      </w:r>
      <w:r w:rsidR="00324A8B">
        <w:rPr>
          <w:rFonts w:ascii="Times New Roman" w:hAnsi="Times New Roman"/>
          <w:bCs/>
          <w:sz w:val="24"/>
        </w:rPr>
        <w:t xml:space="preserve"> v platnom znení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„nariadenie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Európskeho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parlamentu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Rady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(EÚ)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</w:t>
      </w:r>
      <w:r w:rsidR="00324A8B" w:rsidRPr="00A275F1">
        <w:rPr>
          <w:rFonts w:ascii="Times New Roman" w:hAnsi="Times New Roman"/>
          <w:bCs/>
          <w:sz w:val="24"/>
        </w:rPr>
        <w:t>.</w:t>
      </w:r>
      <w:r w:rsidR="00324A8B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1308/2013“),</w:t>
      </w:r>
    </w:p>
    <w:p w:rsidR="00801E7B" w:rsidRDefault="0070157D" w:rsidP="004C21D0">
      <w:pPr>
        <w:pStyle w:val="Psmo"/>
        <w:numPr>
          <w:ilvl w:val="0"/>
          <w:numId w:val="1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nariadenie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Komisie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(ES)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555/2008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z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27.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júna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2008,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ktorým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ustanovujú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podrobné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pravidlá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vykonávania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nariadenia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Rady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(ES)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479/2008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spoločnej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organizácii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trhu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vínom,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pokiaľ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ide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programy,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obchod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tretími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krajinami,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výrobný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potenciál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kontroly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vinárskom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sektore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B3579A" w:rsidRPr="00A275F1">
        <w:rPr>
          <w:rFonts w:ascii="Times New Roman" w:hAnsi="Times New Roman"/>
          <w:sz w:val="24"/>
        </w:rPr>
        <w:t>platnom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B3579A" w:rsidRPr="00A275F1">
        <w:rPr>
          <w:rFonts w:ascii="Times New Roman" w:hAnsi="Times New Roman"/>
          <w:sz w:val="24"/>
        </w:rPr>
        <w:t>znení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(ďalej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„nariadenie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Komisie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(ES)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555/2008“)</w:t>
      </w:r>
      <w:r w:rsidRPr="00A275F1">
        <w:rPr>
          <w:rFonts w:ascii="Times New Roman" w:hAnsi="Times New Roman"/>
          <w:sz w:val="24"/>
          <w:szCs w:val="20"/>
        </w:rPr>
        <w:t>,</w:t>
      </w:r>
      <w:r w:rsidR="00801E7B" w:rsidRPr="00801E7B">
        <w:rPr>
          <w:rFonts w:ascii="Times New Roman" w:hAnsi="Times New Roman"/>
          <w:sz w:val="24"/>
        </w:rPr>
        <w:t xml:space="preserve"> </w:t>
      </w:r>
    </w:p>
    <w:p w:rsidR="008B3FA8" w:rsidRDefault="008B3FA8" w:rsidP="004C21D0">
      <w:pPr>
        <w:pStyle w:val="Psmo"/>
        <w:numPr>
          <w:ilvl w:val="0"/>
          <w:numId w:val="1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8B3FA8">
        <w:rPr>
          <w:rFonts w:ascii="Times New Roman" w:hAnsi="Times New Roman"/>
          <w:b/>
          <w:sz w:val="24"/>
        </w:rPr>
        <w:t>vykonávacie nariadenie Komisie (EÚ) 2016/1150</w:t>
      </w:r>
      <w:r w:rsidRPr="00BF3228">
        <w:rPr>
          <w:rFonts w:ascii="Times New Roman" w:hAnsi="Times New Roman"/>
          <w:sz w:val="24"/>
        </w:rPr>
        <w:t xml:space="preserve"> z 15. apríla 2016, ktorým sa stanovujú pravidlá uplatňovania nariadenia Európskeho parlamentu a Rady (EÚ) č. 1308/2013 pokiaľ ide o vnútroštátne podporné programy v sektore vinohradníctva a</w:t>
      </w:r>
      <w:r>
        <w:rPr>
          <w:rFonts w:ascii="Times New Roman" w:hAnsi="Times New Roman"/>
          <w:sz w:val="24"/>
        </w:rPr>
        <w:t> </w:t>
      </w:r>
      <w:r w:rsidRPr="00BF3228">
        <w:rPr>
          <w:rFonts w:ascii="Times New Roman" w:hAnsi="Times New Roman"/>
          <w:sz w:val="24"/>
        </w:rPr>
        <w:t>vinárstva</w:t>
      </w:r>
      <w:r w:rsidRPr="0004758A">
        <w:t xml:space="preserve"> </w:t>
      </w:r>
      <w:r w:rsidRPr="00520C7A">
        <w:rPr>
          <w:rFonts w:ascii="Times New Roman" w:hAnsi="Times New Roman"/>
          <w:sz w:val="24"/>
        </w:rPr>
        <w:t>(ďalej len „</w:t>
      </w:r>
      <w:r w:rsidRPr="0004758A">
        <w:rPr>
          <w:rFonts w:ascii="Times New Roman" w:hAnsi="Times New Roman"/>
          <w:sz w:val="24"/>
        </w:rPr>
        <w:t>vykonávacie nariadenie Komisie (EÚ) 2016/1150</w:t>
      </w:r>
      <w:r>
        <w:rPr>
          <w:rFonts w:ascii="Times New Roman" w:hAnsi="Times New Roman"/>
          <w:sz w:val="24"/>
        </w:rPr>
        <w:t>)“,</w:t>
      </w:r>
    </w:p>
    <w:p w:rsidR="008B3FA8" w:rsidRPr="00520C7A" w:rsidRDefault="008B3FA8" w:rsidP="004C21D0">
      <w:pPr>
        <w:pStyle w:val="Psmo"/>
        <w:numPr>
          <w:ilvl w:val="0"/>
          <w:numId w:val="1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8B3FA8">
        <w:rPr>
          <w:rFonts w:ascii="Times New Roman" w:hAnsi="Times New Roman"/>
          <w:b/>
          <w:sz w:val="24"/>
        </w:rPr>
        <w:t>delegované nariadenie Komisie (EÚ) 2016/1149</w:t>
      </w:r>
      <w:r w:rsidRPr="00BF3228">
        <w:rPr>
          <w:rFonts w:ascii="Times New Roman" w:hAnsi="Times New Roman"/>
          <w:sz w:val="24"/>
        </w:rPr>
        <w:t xml:space="preserve"> z 15. apríla 2016, ktorým sa dopĺňa nariadenie Európskeho parlamentu a Rady (EÚ) č. 1308/2013, pokiaľ ide o vnútroštátne podporné programy v sektore vinohradníctva a vinárstva a ktorým sa mení nariadenie Komisie (ES) č.</w:t>
      </w:r>
      <w:r>
        <w:rPr>
          <w:rFonts w:ascii="Times New Roman" w:hAnsi="Times New Roman"/>
          <w:sz w:val="24"/>
        </w:rPr>
        <w:t> </w:t>
      </w:r>
      <w:r w:rsidRPr="00BF3228">
        <w:rPr>
          <w:rFonts w:ascii="Times New Roman" w:hAnsi="Times New Roman"/>
          <w:sz w:val="24"/>
        </w:rPr>
        <w:t>555/2008</w:t>
      </w:r>
      <w:r>
        <w:rPr>
          <w:rFonts w:ascii="Times New Roman" w:hAnsi="Times New Roman"/>
          <w:sz w:val="24"/>
        </w:rPr>
        <w:t xml:space="preserve"> </w:t>
      </w:r>
      <w:r w:rsidRPr="0004758A">
        <w:rPr>
          <w:rFonts w:ascii="Times New Roman" w:hAnsi="Times New Roman"/>
          <w:sz w:val="24"/>
        </w:rPr>
        <w:t>(ďalej len „delegované nariadenie Komisie (EÚ) 2016/1149</w:t>
      </w:r>
      <w:r>
        <w:rPr>
          <w:rFonts w:ascii="Times New Roman" w:hAnsi="Times New Roman"/>
          <w:sz w:val="24"/>
        </w:rPr>
        <w:t>)“</w:t>
      </w:r>
    </w:p>
    <w:p w:rsidR="00CF3EB4" w:rsidRPr="00A275F1" w:rsidRDefault="00CF3EB4" w:rsidP="004C21D0">
      <w:pPr>
        <w:pStyle w:val="Psmo"/>
        <w:tabs>
          <w:tab w:val="clear" w:pos="284"/>
          <w:tab w:val="left" w:pos="567"/>
        </w:tabs>
        <w:spacing w:after="120" w:line="276" w:lineRule="auto"/>
        <w:jc w:val="left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Uvedené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nariadenia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možné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nájsť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webovej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stránke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Úradného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vestníka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EÚ: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00618D" w:rsidRPr="00A275F1" w:rsidRDefault="001036E5" w:rsidP="004C21D0">
      <w:pPr>
        <w:pStyle w:val="Psmo"/>
        <w:tabs>
          <w:tab w:val="left" w:pos="567"/>
        </w:tabs>
        <w:spacing w:after="120" w:line="276" w:lineRule="auto"/>
        <w:jc w:val="center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  <w:r w:rsidRPr="00A275F1">
        <w:rPr>
          <w:rStyle w:val="Hypertextovprepojenie"/>
          <w:rFonts w:ascii="Times New Roman" w:hAnsi="Times New Roman"/>
          <w:b/>
          <w:bCs/>
          <w:color w:val="auto"/>
          <w:lang w:eastAsia="cs-CZ"/>
        </w:rPr>
        <w:lastRenderedPageBreak/>
        <w:t>http://eur-lex.europa.eu/homepage.html</w:t>
      </w:r>
    </w:p>
    <w:p w:rsidR="00CF3EB4" w:rsidRPr="00A275F1" w:rsidRDefault="00CF3EB4" w:rsidP="004C21D0">
      <w:pPr>
        <w:pStyle w:val="Psmo"/>
        <w:tabs>
          <w:tab w:val="left" w:pos="567"/>
        </w:tabs>
        <w:spacing w:after="120" w:line="276" w:lineRule="auto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Cs/>
          <w:sz w:val="24"/>
        </w:rPr>
        <w:t>Okrem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hore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uvedených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nariadení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544957"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realizáciu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administráciu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podpory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ED74C8" w:rsidRPr="00A275F1">
        <w:rPr>
          <w:rFonts w:ascii="Times New Roman" w:hAnsi="Times New Roman"/>
          <w:bCs/>
          <w:sz w:val="24"/>
        </w:rPr>
        <w:t>uplatňujú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nasledovné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právne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predpisy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544957" w:rsidRPr="00A275F1">
        <w:rPr>
          <w:rFonts w:ascii="Times New Roman" w:hAnsi="Times New Roman"/>
          <w:bCs/>
          <w:sz w:val="24"/>
        </w:rPr>
        <w:t>SR</w:t>
      </w:r>
      <w:r w:rsidRPr="00A275F1">
        <w:rPr>
          <w:rFonts w:ascii="Times New Roman" w:hAnsi="Times New Roman"/>
          <w:bCs/>
          <w:sz w:val="24"/>
        </w:rPr>
        <w:t>:</w:t>
      </w:r>
    </w:p>
    <w:p w:rsidR="00F227A5" w:rsidRPr="009C7CD6" w:rsidRDefault="00F227A5" w:rsidP="004C21D0">
      <w:pPr>
        <w:numPr>
          <w:ilvl w:val="0"/>
          <w:numId w:val="3"/>
        </w:numPr>
        <w:tabs>
          <w:tab w:val="clear" w:pos="720"/>
        </w:tabs>
        <w:autoSpaceDE w:val="0"/>
        <w:autoSpaceDN w:val="0"/>
        <w:adjustRightInd w:val="0"/>
        <w:spacing w:after="120" w:line="276" w:lineRule="auto"/>
        <w:ind w:left="397" w:hanging="340"/>
        <w:jc w:val="both"/>
      </w:pPr>
      <w:r w:rsidRPr="009C7CD6">
        <w:rPr>
          <w:b/>
        </w:rPr>
        <w:t>zákon č. 280/2017 Z. z.</w:t>
      </w:r>
      <w:r w:rsidRPr="00CB0114">
        <w:t xml:space="preserve"> </w:t>
      </w:r>
      <w:r w:rsidRPr="00507F8A">
        <w:t>o</w:t>
      </w:r>
      <w:r w:rsidRPr="00637447">
        <w:t> poskytovaní</w:t>
      </w:r>
      <w:r w:rsidRPr="001257DD">
        <w:t xml:space="preserve"> podpory a dotácie </w:t>
      </w:r>
      <w:r w:rsidRPr="008362D3">
        <w:t>v </w:t>
      </w:r>
      <w:r w:rsidRPr="0075131A">
        <w:t>pôdohospodárstve</w:t>
      </w:r>
      <w:r w:rsidRPr="00FC2CD5">
        <w:t xml:space="preserve"> a rozvoji vidieka</w:t>
      </w:r>
      <w:r>
        <w:t xml:space="preserve"> a o zmene zákona č. 292/2014 Z. z. o príspevku poskytovanom z európskych štrukturálnych a investičných fondov a o zmene a doplnení niektorých zákonov v znení neskorších predpisov</w:t>
      </w:r>
    </w:p>
    <w:p w:rsidR="0070157D" w:rsidRPr="00A275F1" w:rsidRDefault="0070157D" w:rsidP="004C21D0">
      <w:pPr>
        <w:numPr>
          <w:ilvl w:val="0"/>
          <w:numId w:val="3"/>
        </w:numPr>
        <w:tabs>
          <w:tab w:val="clear" w:pos="720"/>
        </w:tabs>
        <w:autoSpaceDE w:val="0"/>
        <w:autoSpaceDN w:val="0"/>
        <w:adjustRightInd w:val="0"/>
        <w:spacing w:after="120" w:line="276" w:lineRule="auto"/>
        <w:ind w:left="397" w:hanging="340"/>
        <w:jc w:val="both"/>
      </w:pPr>
      <w:r w:rsidRPr="00A275F1">
        <w:rPr>
          <w:b/>
        </w:rPr>
        <w:t>zákon</w:t>
      </w:r>
      <w:r w:rsidR="00FF18FD" w:rsidRPr="00A275F1">
        <w:rPr>
          <w:b/>
        </w:rPr>
        <w:t xml:space="preserve"> </w:t>
      </w:r>
      <w:r w:rsidRPr="00A275F1">
        <w:rPr>
          <w:b/>
        </w:rPr>
        <w:t>č.</w:t>
      </w:r>
      <w:r w:rsidR="00FF18FD" w:rsidRPr="00A275F1">
        <w:rPr>
          <w:b/>
        </w:rPr>
        <w:t xml:space="preserve"> </w:t>
      </w:r>
      <w:r w:rsidRPr="00A275F1">
        <w:rPr>
          <w:b/>
        </w:rPr>
        <w:t>313/2009</w:t>
      </w:r>
      <w:r w:rsidR="00FF18FD" w:rsidRPr="00A275F1">
        <w:rPr>
          <w:b/>
        </w:rPr>
        <w:t xml:space="preserve"> </w:t>
      </w:r>
      <w:r w:rsidRPr="00A275F1">
        <w:rPr>
          <w:b/>
        </w:rPr>
        <w:t>Z.</w:t>
      </w:r>
      <w:r w:rsidR="00FF18FD" w:rsidRPr="00A275F1">
        <w:rPr>
          <w:b/>
        </w:rPr>
        <w:t xml:space="preserve"> </w:t>
      </w:r>
      <w:r w:rsidRPr="00A275F1">
        <w:rPr>
          <w:b/>
        </w:rPr>
        <w:t>z.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vinohradníctve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="0092288E" w:rsidRPr="00A275F1">
        <w:t>vinárstve</w:t>
      </w:r>
      <w:r w:rsidR="00FF18FD" w:rsidRPr="00A275F1">
        <w:t xml:space="preserve"> </w:t>
      </w:r>
      <w:r w:rsidR="0092288E" w:rsidRPr="00A275F1">
        <w:t>v</w:t>
      </w:r>
      <w:r w:rsidR="00FF18FD" w:rsidRPr="00A275F1">
        <w:t xml:space="preserve"> </w:t>
      </w:r>
      <w:r w:rsidR="00B3579A" w:rsidRPr="00A275F1">
        <w:t>znení</w:t>
      </w:r>
      <w:r w:rsidR="00FF18FD" w:rsidRPr="00A275F1">
        <w:t xml:space="preserve"> </w:t>
      </w:r>
      <w:r w:rsidR="001E0FB3" w:rsidRPr="00A275F1">
        <w:t>neskorších</w:t>
      </w:r>
      <w:r w:rsidR="00FF18FD" w:rsidRPr="00A275F1">
        <w:t xml:space="preserve"> </w:t>
      </w:r>
      <w:r w:rsidR="001E0FB3" w:rsidRPr="00A275F1">
        <w:t>predpisov</w:t>
      </w:r>
      <w:r w:rsidR="00FF18FD" w:rsidRPr="00A275F1">
        <w:t xml:space="preserve"> </w:t>
      </w:r>
      <w:r w:rsidRPr="00A275F1">
        <w:t>(ďalej</w:t>
      </w:r>
      <w:r w:rsidR="00FF18FD" w:rsidRPr="00A275F1">
        <w:t xml:space="preserve"> </w:t>
      </w:r>
      <w:r w:rsidR="0092288E" w:rsidRPr="00A275F1">
        <w:t>len</w:t>
      </w:r>
      <w:r w:rsidR="00FF18FD" w:rsidRPr="00A275F1">
        <w:t> </w:t>
      </w:r>
      <w:r w:rsidRPr="00A275F1">
        <w:t>„zákon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313/2009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z.“),</w:t>
      </w:r>
    </w:p>
    <w:p w:rsidR="0070157D" w:rsidRPr="00A275F1" w:rsidRDefault="0070157D" w:rsidP="004C21D0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sz w:val="24"/>
        </w:rPr>
        <w:t>zákon</w:t>
      </w:r>
      <w:r w:rsidR="00FF18FD" w:rsidRPr="00A275F1">
        <w:rPr>
          <w:rFonts w:ascii="Times New Roman" w:hAnsi="Times New Roman"/>
          <w:b/>
          <w:sz w:val="24"/>
        </w:rPr>
        <w:t xml:space="preserve"> </w:t>
      </w:r>
      <w:r w:rsidRPr="00A275F1">
        <w:rPr>
          <w:rFonts w:ascii="Times New Roman" w:hAnsi="Times New Roman"/>
          <w:b/>
          <w:sz w:val="24"/>
        </w:rPr>
        <w:t>č.</w:t>
      </w:r>
      <w:r w:rsidR="00FF18FD" w:rsidRPr="00A275F1">
        <w:rPr>
          <w:rFonts w:ascii="Times New Roman" w:hAnsi="Times New Roman"/>
          <w:b/>
          <w:sz w:val="24"/>
        </w:rPr>
        <w:t xml:space="preserve"> </w:t>
      </w:r>
      <w:r w:rsidRPr="00A275F1">
        <w:rPr>
          <w:rFonts w:ascii="Times New Roman" w:hAnsi="Times New Roman"/>
          <w:b/>
          <w:sz w:val="24"/>
        </w:rPr>
        <w:t>71/1967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Zb.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správnom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konaní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(správny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poriadok)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znení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neskorších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predpisov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„zákon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71/1967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Zb.“),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</w:p>
    <w:p w:rsidR="00372BE0" w:rsidRPr="00A275F1" w:rsidRDefault="00CF3EB4" w:rsidP="004C21D0">
      <w:pPr>
        <w:pStyle w:val="Psmo"/>
        <w:numPr>
          <w:ilvl w:val="0"/>
          <w:numId w:val="2"/>
        </w:numPr>
        <w:tabs>
          <w:tab w:val="clear" w:pos="284"/>
          <w:tab w:val="left" w:pos="360"/>
          <w:tab w:val="left" w:pos="567"/>
        </w:tabs>
        <w:spacing w:after="120" w:line="276" w:lineRule="auto"/>
        <w:ind w:left="360" w:hanging="303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nariadenie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v</w:t>
      </w:r>
      <w:r w:rsidR="004C6E6C" w:rsidRPr="00A275F1">
        <w:rPr>
          <w:rFonts w:ascii="Times New Roman" w:hAnsi="Times New Roman"/>
          <w:b/>
          <w:bCs/>
          <w:sz w:val="24"/>
        </w:rPr>
        <w:t>lády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C6E6C" w:rsidRPr="00A275F1">
        <w:rPr>
          <w:rFonts w:ascii="Times New Roman" w:hAnsi="Times New Roman"/>
          <w:b/>
          <w:bCs/>
          <w:sz w:val="24"/>
        </w:rPr>
        <w:t>Slovenskej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C6E6C" w:rsidRPr="00A275F1">
        <w:rPr>
          <w:rFonts w:ascii="Times New Roman" w:hAnsi="Times New Roman"/>
          <w:b/>
          <w:bCs/>
          <w:sz w:val="24"/>
        </w:rPr>
        <w:t>republiky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C6E6C"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7918BF">
        <w:rPr>
          <w:rFonts w:ascii="Times New Roman" w:hAnsi="Times New Roman"/>
          <w:b/>
          <w:bCs/>
          <w:sz w:val="24"/>
        </w:rPr>
        <w:t>8</w:t>
      </w:r>
      <w:r w:rsidR="00324A8B">
        <w:rPr>
          <w:rFonts w:ascii="Times New Roman" w:hAnsi="Times New Roman"/>
          <w:b/>
          <w:bCs/>
          <w:sz w:val="24"/>
        </w:rPr>
        <w:t>3</w:t>
      </w:r>
      <w:r w:rsidRPr="00A275F1">
        <w:rPr>
          <w:rFonts w:ascii="Times New Roman" w:hAnsi="Times New Roman"/>
          <w:b/>
          <w:bCs/>
          <w:sz w:val="24"/>
        </w:rPr>
        <w:t>/20</w:t>
      </w:r>
      <w:r w:rsidR="001D0710" w:rsidRPr="00A275F1">
        <w:rPr>
          <w:rFonts w:ascii="Times New Roman" w:hAnsi="Times New Roman"/>
          <w:b/>
          <w:bCs/>
          <w:sz w:val="24"/>
        </w:rPr>
        <w:t>1</w:t>
      </w:r>
      <w:r w:rsidR="007918BF">
        <w:rPr>
          <w:rFonts w:ascii="Times New Roman" w:hAnsi="Times New Roman"/>
          <w:b/>
          <w:bCs/>
          <w:sz w:val="24"/>
        </w:rPr>
        <w:t>7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</w:t>
      </w:r>
      <w:r w:rsidR="0092288E" w:rsidRPr="00A275F1">
        <w:rPr>
          <w:rFonts w:ascii="Times New Roman" w:hAnsi="Times New Roman"/>
          <w:bCs/>
          <w:sz w:val="24"/>
        </w:rPr>
        <w:t>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podmienkach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poskytovania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podpory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rámci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spoločnej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organizácie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trhu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s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4C6E6C" w:rsidRPr="00A275F1">
        <w:rPr>
          <w:rFonts w:ascii="Times New Roman" w:hAnsi="Times New Roman"/>
          <w:bCs/>
          <w:sz w:val="24"/>
        </w:rPr>
        <w:t>vínom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„nariadenie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vlády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7918BF">
        <w:rPr>
          <w:rFonts w:ascii="Times New Roman" w:hAnsi="Times New Roman"/>
          <w:bCs/>
          <w:sz w:val="24"/>
        </w:rPr>
        <w:t>8</w:t>
      </w:r>
      <w:r w:rsidR="00324A8B">
        <w:rPr>
          <w:rFonts w:ascii="Times New Roman" w:hAnsi="Times New Roman"/>
          <w:bCs/>
          <w:sz w:val="24"/>
        </w:rPr>
        <w:t>3</w:t>
      </w:r>
      <w:r w:rsidRPr="00A275F1">
        <w:rPr>
          <w:rFonts w:ascii="Times New Roman" w:hAnsi="Times New Roman"/>
          <w:bCs/>
          <w:sz w:val="24"/>
        </w:rPr>
        <w:t>/20</w:t>
      </w:r>
      <w:r w:rsidR="001D0710" w:rsidRPr="00A275F1">
        <w:rPr>
          <w:rFonts w:ascii="Times New Roman" w:hAnsi="Times New Roman"/>
          <w:bCs/>
          <w:sz w:val="24"/>
        </w:rPr>
        <w:t>1</w:t>
      </w:r>
      <w:r w:rsidR="007918BF">
        <w:rPr>
          <w:rFonts w:ascii="Times New Roman" w:hAnsi="Times New Roman"/>
          <w:bCs/>
          <w:sz w:val="24"/>
        </w:rPr>
        <w:t>7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z.“)</w:t>
      </w:r>
      <w:r w:rsidR="00372BE0" w:rsidRPr="00A275F1">
        <w:rPr>
          <w:rFonts w:ascii="Times New Roman" w:hAnsi="Times New Roman"/>
          <w:bCs/>
          <w:sz w:val="24"/>
        </w:rPr>
        <w:t>,</w:t>
      </w:r>
    </w:p>
    <w:p w:rsidR="001A53DA" w:rsidRPr="00A275F1" w:rsidRDefault="00372BE0" w:rsidP="004C21D0">
      <w:pPr>
        <w:pStyle w:val="Psmo"/>
        <w:numPr>
          <w:ilvl w:val="0"/>
          <w:numId w:val="2"/>
        </w:numPr>
        <w:tabs>
          <w:tab w:val="clear" w:pos="284"/>
          <w:tab w:val="left" w:pos="360"/>
          <w:tab w:val="left" w:pos="567"/>
        </w:tabs>
        <w:spacing w:after="120" w:line="276" w:lineRule="auto"/>
        <w:ind w:left="360" w:hanging="303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vyhláška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MP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SR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350/2009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</w:t>
      </w:r>
      <w:r w:rsidR="0092288E" w:rsidRPr="00A275F1">
        <w:rPr>
          <w:rFonts w:ascii="Times New Roman" w:hAnsi="Times New Roman"/>
          <w:b/>
          <w:bCs/>
          <w:sz w:val="24"/>
        </w:rPr>
        <w:t>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z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19.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augusta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2009,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ktorou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vykonávajú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niektoré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ustanovenia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zákona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313/2009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vinohradníctve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92288E" w:rsidRPr="00A275F1">
        <w:rPr>
          <w:rFonts w:ascii="Times New Roman" w:hAnsi="Times New Roman"/>
          <w:bCs/>
          <w:sz w:val="24"/>
        </w:rPr>
        <w:t>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vinárst</w:t>
      </w:r>
      <w:r w:rsidR="0000618D" w:rsidRPr="00A275F1">
        <w:rPr>
          <w:rFonts w:ascii="Times New Roman" w:hAnsi="Times New Roman"/>
          <w:bCs/>
          <w:sz w:val="24"/>
        </w:rPr>
        <w:t>v</w:t>
      </w:r>
      <w:r w:rsidRPr="00A275F1">
        <w:rPr>
          <w:rFonts w:ascii="Times New Roman" w:hAnsi="Times New Roman"/>
          <w:bCs/>
          <w:sz w:val="24"/>
        </w:rPr>
        <w:t>e</w:t>
      </w:r>
      <w:r w:rsidR="001A53DA" w:rsidRPr="00A275F1">
        <w:rPr>
          <w:rFonts w:ascii="Times New Roman" w:hAnsi="Times New Roman"/>
          <w:bCs/>
          <w:sz w:val="24"/>
        </w:rPr>
        <w:t>,</w:t>
      </w:r>
    </w:p>
    <w:p w:rsidR="004655EB" w:rsidRDefault="00F94A2D" w:rsidP="004C21D0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bookmarkStart w:id="16" w:name="_Toc199917748"/>
      <w:bookmarkStart w:id="17" w:name="_Toc208102099"/>
      <w:r w:rsidRPr="00A275F1">
        <w:rPr>
          <w:rFonts w:ascii="Times New Roman" w:hAnsi="Times New Roman"/>
          <w:b/>
          <w:bCs/>
          <w:sz w:val="24"/>
        </w:rPr>
        <w:t>zákon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č.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523/2004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Z.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D53396" w:rsidRPr="00A275F1">
        <w:rPr>
          <w:rFonts w:ascii="Times New Roman" w:hAnsi="Times New Roman"/>
          <w:bCs/>
          <w:sz w:val="24"/>
        </w:rPr>
        <w:t>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rozpočtových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pravidlách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verejnej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správy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F5479E">
        <w:rPr>
          <w:rFonts w:ascii="Times New Roman" w:hAnsi="Times New Roman"/>
          <w:bCs/>
          <w:sz w:val="24"/>
        </w:rPr>
        <w:t xml:space="preserve">a o zmene a doplnení niektorých zákonov </w:t>
      </w:r>
      <w:r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znení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neskorších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predpisov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(ďalej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len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„zákon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č.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523/2004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z.“)</w:t>
      </w:r>
      <w:r w:rsidR="004655EB">
        <w:rPr>
          <w:rFonts w:ascii="Times New Roman" w:hAnsi="Times New Roman"/>
          <w:bCs/>
          <w:sz w:val="24"/>
        </w:rPr>
        <w:t>,</w:t>
      </w:r>
    </w:p>
    <w:p w:rsidR="00F94A2D" w:rsidRPr="009C7CD6" w:rsidRDefault="004655EB" w:rsidP="004C21D0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7A603C">
        <w:rPr>
          <w:rFonts w:ascii="Times New Roman" w:hAnsi="Times New Roman"/>
          <w:b/>
          <w:bCs/>
          <w:sz w:val="24"/>
        </w:rPr>
        <w:t>zákon</w:t>
      </w:r>
      <w:r w:rsidR="007A603C" w:rsidRPr="003F4C8F">
        <w:rPr>
          <w:rFonts w:ascii="Times New Roman" w:hAnsi="Times New Roman"/>
          <w:b/>
          <w:bCs/>
          <w:sz w:val="24"/>
        </w:rPr>
        <w:t xml:space="preserve"> č. 305</w:t>
      </w:r>
      <w:r w:rsidRPr="003F4C8F">
        <w:rPr>
          <w:rFonts w:ascii="Times New Roman" w:hAnsi="Times New Roman"/>
          <w:b/>
          <w:bCs/>
          <w:sz w:val="24"/>
        </w:rPr>
        <w:t>/2013 Z. z.</w:t>
      </w:r>
      <w:r w:rsidRPr="009C7CD6">
        <w:rPr>
          <w:rFonts w:ascii="Times New Roman" w:hAnsi="Times New Roman"/>
          <w:bCs/>
          <w:sz w:val="24"/>
        </w:rPr>
        <w:t xml:space="preserve"> o elektronickej podobe výkonu pôsobnosti orgánov verejnej moci a o zmene a doplnení niektorých zákonov ( zákon o e-</w:t>
      </w:r>
      <w:proofErr w:type="spellStart"/>
      <w:r w:rsidRPr="009C7CD6">
        <w:rPr>
          <w:rFonts w:ascii="Times New Roman" w:hAnsi="Times New Roman"/>
          <w:bCs/>
          <w:sz w:val="24"/>
        </w:rPr>
        <w:t>Governmente</w:t>
      </w:r>
      <w:proofErr w:type="spellEnd"/>
      <w:r w:rsidRPr="009C7CD6">
        <w:rPr>
          <w:rFonts w:ascii="Times New Roman" w:hAnsi="Times New Roman"/>
          <w:bCs/>
          <w:sz w:val="24"/>
        </w:rPr>
        <w:t>) v znení neskorších predpisov (ďalej len „zákon č. 305/2013 Z. z.“)</w:t>
      </w:r>
      <w:r w:rsidR="007A603C" w:rsidRPr="009C7CD6">
        <w:rPr>
          <w:rFonts w:ascii="Times New Roman" w:hAnsi="Times New Roman"/>
          <w:bCs/>
          <w:sz w:val="24"/>
        </w:rPr>
        <w:t>,</w:t>
      </w:r>
    </w:p>
    <w:p w:rsidR="004655EB" w:rsidRDefault="007A603C" w:rsidP="003F4C8F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9C7CD6">
        <w:rPr>
          <w:rFonts w:ascii="Times New Roman" w:hAnsi="Times New Roman"/>
          <w:b/>
          <w:bCs/>
          <w:sz w:val="24"/>
        </w:rPr>
        <w:t>zákon č. 177/2018 Z. z.</w:t>
      </w:r>
      <w:r>
        <w:rPr>
          <w:rFonts w:ascii="Times New Roman" w:hAnsi="Times New Roman"/>
          <w:bCs/>
          <w:sz w:val="24"/>
        </w:rPr>
        <w:t xml:space="preserve"> o niektorých opatreniach na znižovanie administratívnej záťaže využívaním informačných systémov verejnej správy a o zmene a doplnení niektorých zákonov (zákon proti byrokracii)</w:t>
      </w:r>
      <w:r w:rsidR="007C6E7F">
        <w:rPr>
          <w:rFonts w:ascii="Times New Roman" w:hAnsi="Times New Roman"/>
          <w:bCs/>
          <w:sz w:val="24"/>
        </w:rPr>
        <w:t>,</w:t>
      </w:r>
    </w:p>
    <w:p w:rsidR="007C6E7F" w:rsidRDefault="007C6E7F" w:rsidP="007C6E7F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7C6E7F">
        <w:rPr>
          <w:rFonts w:ascii="Times New Roman" w:hAnsi="Times New Roman"/>
          <w:b/>
          <w:bCs/>
          <w:sz w:val="24"/>
        </w:rPr>
        <w:t>zákon NR č.</w:t>
      </w:r>
      <w:r w:rsidRPr="009C7CD6">
        <w:rPr>
          <w:rFonts w:ascii="Times New Roman" w:hAnsi="Times New Roman"/>
          <w:b/>
          <w:bCs/>
          <w:sz w:val="24"/>
        </w:rPr>
        <w:t xml:space="preserve"> 233/1195 Z. z.</w:t>
      </w:r>
      <w:r>
        <w:rPr>
          <w:rFonts w:ascii="Times New Roman" w:hAnsi="Times New Roman"/>
          <w:bCs/>
          <w:sz w:val="24"/>
        </w:rPr>
        <w:t xml:space="preserve"> o súdnych exekútoroch a exekučnej činnosti (Exekučný poriadok) a o zmene a doplnení ďalších zákonov </w:t>
      </w:r>
      <w:r w:rsidRPr="009E0718">
        <w:rPr>
          <w:rFonts w:ascii="Times New Roman" w:hAnsi="Times New Roman"/>
          <w:bCs/>
          <w:sz w:val="24"/>
        </w:rPr>
        <w:t>(ďalej len „</w:t>
      </w:r>
      <w:r>
        <w:rPr>
          <w:rFonts w:ascii="Times New Roman" w:hAnsi="Times New Roman"/>
          <w:bCs/>
          <w:sz w:val="24"/>
        </w:rPr>
        <w:t>exekučný poriadok“</w:t>
      </w:r>
      <w:r w:rsidRPr="009E0718">
        <w:rPr>
          <w:rFonts w:ascii="Times New Roman" w:hAnsi="Times New Roman"/>
          <w:bCs/>
          <w:sz w:val="24"/>
        </w:rPr>
        <w:t>),</w:t>
      </w:r>
    </w:p>
    <w:p w:rsidR="007C6E7F" w:rsidRDefault="00BC77EA" w:rsidP="009C7CD6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9C7CD6">
        <w:rPr>
          <w:rFonts w:ascii="Times New Roman" w:hAnsi="Times New Roman"/>
          <w:b/>
          <w:bCs/>
          <w:sz w:val="24"/>
        </w:rPr>
        <w:t>zákon č. 563/2009 Z. z.</w:t>
      </w:r>
      <w:r>
        <w:rPr>
          <w:rFonts w:ascii="Times New Roman" w:hAnsi="Times New Roman"/>
          <w:bCs/>
          <w:sz w:val="24"/>
        </w:rPr>
        <w:t xml:space="preserve"> o správe daní (daňový poriadok) a o zmene a doplnení niektorých zákonov </w:t>
      </w:r>
      <w:r w:rsidRPr="009E0718">
        <w:rPr>
          <w:rFonts w:ascii="Times New Roman" w:hAnsi="Times New Roman"/>
          <w:bCs/>
          <w:sz w:val="24"/>
        </w:rPr>
        <w:t>(ďalej len „</w:t>
      </w:r>
      <w:r>
        <w:rPr>
          <w:rFonts w:ascii="Times New Roman" w:hAnsi="Times New Roman"/>
          <w:bCs/>
          <w:sz w:val="24"/>
        </w:rPr>
        <w:t>daňový poriadok“</w:t>
      </w:r>
      <w:r w:rsidRPr="009E0718">
        <w:rPr>
          <w:rFonts w:ascii="Times New Roman" w:hAnsi="Times New Roman"/>
          <w:bCs/>
          <w:sz w:val="24"/>
        </w:rPr>
        <w:t>)</w:t>
      </w:r>
      <w:r w:rsidR="00A53797">
        <w:rPr>
          <w:rFonts w:ascii="Times New Roman" w:hAnsi="Times New Roman"/>
          <w:bCs/>
          <w:sz w:val="24"/>
        </w:rPr>
        <w:t>,</w:t>
      </w:r>
    </w:p>
    <w:p w:rsidR="00A53797" w:rsidRPr="00271008" w:rsidRDefault="00A53797" w:rsidP="009C7CD6">
      <w:pPr>
        <w:pStyle w:val="Psmo"/>
        <w:numPr>
          <w:ilvl w:val="0"/>
          <w:numId w:val="3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271008">
        <w:rPr>
          <w:rFonts w:ascii="Times New Roman" w:hAnsi="Times New Roman"/>
          <w:b/>
          <w:bCs/>
          <w:sz w:val="24"/>
        </w:rPr>
        <w:t>zákon č.</w:t>
      </w:r>
      <w:r w:rsidRPr="009C7CD6">
        <w:rPr>
          <w:rFonts w:ascii="Times New Roman" w:hAnsi="Times New Roman"/>
          <w:b/>
          <w:bCs/>
          <w:sz w:val="24"/>
        </w:rPr>
        <w:t xml:space="preserve"> </w:t>
      </w:r>
      <w:r w:rsidR="00271008" w:rsidRPr="009C7CD6">
        <w:rPr>
          <w:rFonts w:ascii="Times New Roman" w:hAnsi="Times New Roman"/>
          <w:b/>
          <w:bCs/>
          <w:sz w:val="24"/>
        </w:rPr>
        <w:t>431/2002 Z. z.</w:t>
      </w:r>
      <w:r w:rsidR="00271008">
        <w:rPr>
          <w:rFonts w:ascii="Times New Roman" w:hAnsi="Times New Roman"/>
          <w:bCs/>
          <w:sz w:val="24"/>
        </w:rPr>
        <w:t xml:space="preserve"> o účtovníctve v znení neskorších predpisov </w:t>
      </w:r>
      <w:r w:rsidR="00271008" w:rsidRPr="009E0718">
        <w:rPr>
          <w:rFonts w:ascii="Times New Roman" w:hAnsi="Times New Roman"/>
          <w:bCs/>
          <w:sz w:val="24"/>
        </w:rPr>
        <w:t>(ďalej len „</w:t>
      </w:r>
      <w:r w:rsidR="00271008">
        <w:rPr>
          <w:rFonts w:ascii="Times New Roman" w:hAnsi="Times New Roman"/>
          <w:bCs/>
          <w:sz w:val="24"/>
        </w:rPr>
        <w:t>zákon č. 431/2002</w:t>
      </w:r>
      <w:r w:rsidR="00271008" w:rsidRPr="009E0718">
        <w:rPr>
          <w:rFonts w:ascii="Times New Roman" w:hAnsi="Times New Roman"/>
          <w:bCs/>
          <w:sz w:val="24"/>
        </w:rPr>
        <w:t xml:space="preserve"> Z. z.“)</w:t>
      </w:r>
      <w:r w:rsidR="00271008">
        <w:rPr>
          <w:rFonts w:ascii="Times New Roman" w:hAnsi="Times New Roman"/>
          <w:bCs/>
          <w:sz w:val="24"/>
        </w:rPr>
        <w:t>.</w:t>
      </w:r>
    </w:p>
    <w:p w:rsidR="001F692D" w:rsidRPr="00A275F1" w:rsidRDefault="001F692D" w:rsidP="004C21D0">
      <w:pPr>
        <w:pStyle w:val="kapitola"/>
        <w:spacing w:line="276" w:lineRule="auto"/>
        <w:rPr>
          <w:b w:val="0"/>
          <w:bCs/>
          <w:caps w:val="0"/>
          <w:sz w:val="24"/>
          <w:szCs w:val="24"/>
        </w:rPr>
      </w:pPr>
    </w:p>
    <w:p w:rsidR="00CF3EB4" w:rsidRDefault="00CF3EB4" w:rsidP="004C21D0">
      <w:pPr>
        <w:pStyle w:val="Nadpis2"/>
        <w:spacing w:line="276" w:lineRule="auto"/>
        <w:jc w:val="both"/>
        <w:rPr>
          <w:rFonts w:cs="Times New Roman"/>
        </w:rPr>
      </w:pPr>
      <w:bookmarkStart w:id="18" w:name="_Toc462750780"/>
      <w:r w:rsidRPr="00A275F1">
        <w:rPr>
          <w:rFonts w:cs="Times New Roman"/>
        </w:rPr>
        <w:t>Definície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použité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pojmy</w:t>
      </w:r>
      <w:bookmarkEnd w:id="16"/>
      <w:bookmarkEnd w:id="17"/>
      <w:bookmarkEnd w:id="18"/>
    </w:p>
    <w:p w:rsidR="00E4338B" w:rsidRPr="00E4338B" w:rsidRDefault="00E4338B" w:rsidP="004C21D0">
      <w:pPr>
        <w:spacing w:line="276" w:lineRule="auto"/>
      </w:pPr>
    </w:p>
    <w:tbl>
      <w:tblPr>
        <w:tblW w:w="1017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6873"/>
        <w:gridCol w:w="540"/>
      </w:tblGrid>
      <w:tr w:rsidR="00A275F1" w:rsidRPr="00A275F1" w:rsidTr="004A7962">
        <w:trPr>
          <w:trHeight w:val="852"/>
        </w:trPr>
        <w:tc>
          <w:tcPr>
            <w:tcW w:w="2764" w:type="dxa"/>
          </w:tcPr>
          <w:p w:rsidR="00B92D45" w:rsidRDefault="00F5479E" w:rsidP="004C21D0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 w:rsidRPr="004A7962">
              <w:rPr>
                <w:rFonts w:ascii="Times New Roman" w:hAnsi="Times New Roman"/>
                <w:lang w:val="sk-SK"/>
              </w:rPr>
              <w:lastRenderedPageBreak/>
              <w:t>Žiadateľ o</w:t>
            </w:r>
            <w:r w:rsidR="004D30B7" w:rsidRPr="004A7962">
              <w:rPr>
                <w:rFonts w:ascii="Times New Roman" w:hAnsi="Times New Roman"/>
                <w:lang w:val="sk-SK"/>
              </w:rPr>
              <w:t xml:space="preserve"> </w:t>
            </w:r>
            <w:r w:rsidRPr="004A7962">
              <w:rPr>
                <w:rFonts w:ascii="Times New Roman" w:hAnsi="Times New Roman"/>
                <w:lang w:val="sk-SK"/>
              </w:rPr>
              <w:t xml:space="preserve">podporu </w:t>
            </w:r>
          </w:p>
          <w:p w:rsidR="00CF3EB4" w:rsidRPr="00A275F1" w:rsidRDefault="00F5479E" w:rsidP="004C21D0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 w:rsidRPr="004A7962">
              <w:rPr>
                <w:rFonts w:ascii="Times New Roman" w:hAnsi="Times New Roman"/>
                <w:lang w:val="sk-SK"/>
              </w:rPr>
              <w:t xml:space="preserve">na </w:t>
            </w:r>
            <w:r w:rsidR="00D45DDB">
              <w:rPr>
                <w:rFonts w:ascii="Times New Roman" w:hAnsi="Times New Roman"/>
                <w:lang w:val="sk-SK"/>
              </w:rPr>
              <w:t>propagáciu v treťom štáte</w:t>
            </w:r>
          </w:p>
        </w:tc>
        <w:tc>
          <w:tcPr>
            <w:tcW w:w="7413" w:type="dxa"/>
            <w:gridSpan w:val="2"/>
          </w:tcPr>
          <w:p w:rsidR="007918BF" w:rsidRPr="004655EB" w:rsidRDefault="007918BF" w:rsidP="004655EB">
            <w:pPr>
              <w:spacing w:after="120" w:line="276" w:lineRule="auto"/>
              <w:jc w:val="both"/>
            </w:pPr>
            <w:r w:rsidRPr="004655EB">
              <w:t>Podporu na propagáciu</w:t>
            </w:r>
            <w:r w:rsidR="00711928">
              <w:t xml:space="preserve"> </w:t>
            </w:r>
            <w:r w:rsidRPr="004655EB">
              <w:t>v treťom</w:t>
            </w:r>
            <w:r>
              <w:t xml:space="preserve"> </w:t>
            </w:r>
            <w:r w:rsidRPr="004655EB">
              <w:t>štáte možno poskytnúť</w:t>
            </w:r>
            <w:r>
              <w:t xml:space="preserve"> </w:t>
            </w:r>
            <w:r w:rsidRPr="004655EB">
              <w:t>žiadateľovi</w:t>
            </w:r>
            <w:r>
              <w:t xml:space="preserve"> </w:t>
            </w:r>
            <w:r w:rsidRPr="004655EB">
              <w:t>o podporu,</w:t>
            </w:r>
            <w:r>
              <w:t xml:space="preserve"> </w:t>
            </w:r>
            <w:r w:rsidRPr="004655EB">
              <w:t>ktorý</w:t>
            </w:r>
            <w:r>
              <w:t xml:space="preserve"> </w:t>
            </w:r>
            <w:r w:rsidRPr="004655EB">
              <w:t>má</w:t>
            </w:r>
            <w:r>
              <w:t xml:space="preserve"> </w:t>
            </w:r>
            <w:r w:rsidRPr="004655EB">
              <w:t>najmenej tri</w:t>
            </w:r>
            <w:r>
              <w:t xml:space="preserve"> </w:t>
            </w:r>
            <w:r w:rsidRPr="004655EB">
              <w:t>roky</w:t>
            </w:r>
            <w:r>
              <w:t xml:space="preserve"> </w:t>
            </w:r>
            <w:r w:rsidRPr="004655EB">
              <w:t>skúseností</w:t>
            </w:r>
            <w:r>
              <w:t xml:space="preserve"> </w:t>
            </w:r>
            <w:r w:rsidRPr="004655EB">
              <w:t>s</w:t>
            </w:r>
            <w:r>
              <w:t> </w:t>
            </w:r>
            <w:r w:rsidRPr="004655EB">
              <w:t>propagáciou</w:t>
            </w:r>
            <w:r>
              <w:t xml:space="preserve"> </w:t>
            </w:r>
            <w:r w:rsidRPr="004655EB">
              <w:t>vína</w:t>
            </w:r>
            <w:r w:rsidRPr="007918BF">
              <w:t xml:space="preserve"> </w:t>
            </w:r>
            <w:r w:rsidRPr="004655EB">
              <w:t>a ktorý</w:t>
            </w:r>
          </w:p>
          <w:p w:rsidR="007918BF" w:rsidRPr="00C9587B" w:rsidRDefault="007918BF" w:rsidP="004655EB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TeXGyreBonumRegular" w:hAnsi="TeXGyreBonumRegular" w:cs="TeXGyreBonumRegular"/>
                <w:sz w:val="20"/>
                <w:szCs w:val="20"/>
              </w:rPr>
            </w:pPr>
            <w:r>
              <w:t>j</w:t>
            </w:r>
            <w:r w:rsidRPr="007918BF">
              <w:t xml:space="preserve">e </w:t>
            </w:r>
            <w:r w:rsidRPr="004655EB">
              <w:t>v</w:t>
            </w:r>
            <w:r>
              <w:t> </w:t>
            </w:r>
            <w:r w:rsidRPr="004655EB">
              <w:t>príslušnom</w:t>
            </w:r>
            <w:r>
              <w:t xml:space="preserve"> </w:t>
            </w:r>
            <w:r w:rsidRPr="004655EB">
              <w:t>registri</w:t>
            </w:r>
            <w:r w:rsidRPr="007918BF">
              <w:t xml:space="preserve"> </w:t>
            </w:r>
            <w:r w:rsidRPr="004655EB">
              <w:t>(</w:t>
            </w:r>
            <w:r w:rsidR="007D2428" w:rsidRPr="007D2428">
              <w:t>n</w:t>
            </w:r>
            <w:r w:rsidRPr="004655EB">
              <w:t>apríklad § 20i ods.2 Občianskeho zákonníka v znení neskorších predpisov, § 6 ods.</w:t>
            </w:r>
            <w:r w:rsidR="007C78EE">
              <w:t xml:space="preserve"> </w:t>
            </w:r>
            <w:r w:rsidRPr="004655EB">
              <w:t>1 zákona č. 83/1990</w:t>
            </w:r>
            <w:r w:rsidR="009D1895">
              <w:t xml:space="preserve"> </w:t>
            </w:r>
            <w:r w:rsidRPr="004655EB">
              <w:t>Zb.</w:t>
            </w:r>
            <w:r w:rsidR="007C78EE">
              <w:t xml:space="preserve"> </w:t>
            </w:r>
            <w:r w:rsidRPr="004655EB">
              <w:t>o združovaní občanov v znení neskorších predpisov) zapísaný najmenej</w:t>
            </w:r>
            <w:r>
              <w:t xml:space="preserve"> </w:t>
            </w:r>
            <w:r w:rsidRPr="004655EB">
              <w:t>päť</w:t>
            </w:r>
            <w:r>
              <w:t xml:space="preserve"> </w:t>
            </w:r>
            <w:r w:rsidRPr="004655EB">
              <w:t>rokov</w:t>
            </w:r>
            <w:r>
              <w:t xml:space="preserve"> </w:t>
            </w:r>
            <w:r w:rsidRPr="004655EB">
              <w:t>pred</w:t>
            </w:r>
            <w:r>
              <w:t xml:space="preserve"> </w:t>
            </w:r>
            <w:r w:rsidRPr="004655EB">
              <w:t>podaním</w:t>
            </w:r>
            <w:r>
              <w:t xml:space="preserve"> </w:t>
            </w:r>
            <w:r w:rsidRPr="004655EB">
              <w:t>žiadosti</w:t>
            </w:r>
            <w:r>
              <w:t xml:space="preserve"> o podporu na propagáciu </w:t>
            </w:r>
            <w:r w:rsidRPr="004655EB">
              <w:t>podľa § 6</w:t>
            </w:r>
            <w:r>
              <w:t xml:space="preserve"> </w:t>
            </w:r>
            <w:r>
              <w:rPr>
                <w:bCs/>
              </w:rPr>
              <w:t>N</w:t>
            </w:r>
            <w:r w:rsidR="009D1895">
              <w:rPr>
                <w:bCs/>
              </w:rPr>
              <w:t>ariadenia</w:t>
            </w:r>
            <w:r w:rsidRPr="00A275F1">
              <w:rPr>
                <w:bCs/>
              </w:rPr>
              <w:t xml:space="preserve"> vlády č. </w:t>
            </w:r>
            <w:r>
              <w:rPr>
                <w:bCs/>
              </w:rPr>
              <w:t>83</w:t>
            </w:r>
            <w:r w:rsidRPr="00A275F1">
              <w:rPr>
                <w:bCs/>
              </w:rPr>
              <w:t>/201</w:t>
            </w:r>
            <w:r>
              <w:rPr>
                <w:bCs/>
              </w:rPr>
              <w:t>7</w:t>
            </w:r>
            <w:r w:rsidRPr="00A275F1">
              <w:rPr>
                <w:bCs/>
              </w:rPr>
              <w:t xml:space="preserve"> Z. z.</w:t>
            </w:r>
            <w:r w:rsidRPr="004655EB">
              <w:t>,</w:t>
            </w:r>
            <w:r w:rsidR="007D2428">
              <w:rPr>
                <w:rFonts w:ascii="TeXGyreBonumRegular" w:hAnsi="TeXGyreBonumRegular" w:cs="TeXGyreBonumRegular"/>
                <w:sz w:val="20"/>
                <w:szCs w:val="20"/>
              </w:rPr>
              <w:t xml:space="preserve"> </w:t>
            </w:r>
            <w:r w:rsidRPr="004655EB">
              <w:t>združuje podnikateľov</w:t>
            </w:r>
            <w:r w:rsidR="007D2428">
              <w:t xml:space="preserve"> </w:t>
            </w:r>
            <w:r w:rsidRPr="004655EB">
              <w:t>v</w:t>
            </w:r>
            <w:r w:rsidR="007D2428">
              <w:t> </w:t>
            </w:r>
            <w:r w:rsidRPr="004655EB">
              <w:t>sektore</w:t>
            </w:r>
            <w:r w:rsidR="007D2428">
              <w:t xml:space="preserve"> </w:t>
            </w:r>
            <w:r w:rsidRPr="004655EB">
              <w:t>vinárstva</w:t>
            </w:r>
            <w:r w:rsidR="007D2428">
              <w:t xml:space="preserve"> </w:t>
            </w:r>
            <w:r w:rsidRPr="004655EB">
              <w:t>na</w:t>
            </w:r>
            <w:r w:rsidR="007D2428">
              <w:t xml:space="preserve"> </w:t>
            </w:r>
            <w:r w:rsidRPr="004655EB">
              <w:t>území</w:t>
            </w:r>
            <w:r w:rsidR="007D2428">
              <w:t xml:space="preserve"> </w:t>
            </w:r>
            <w:r w:rsidRPr="004655EB">
              <w:t>Slovenskej</w:t>
            </w:r>
            <w:r w:rsidR="007D2428">
              <w:t xml:space="preserve"> </w:t>
            </w:r>
            <w:r w:rsidRPr="004655EB">
              <w:t>republiky</w:t>
            </w:r>
            <w:r w:rsidR="007D2428">
              <w:t xml:space="preserve"> </w:t>
            </w:r>
            <w:r w:rsidRPr="004655EB">
              <w:t>alebo</w:t>
            </w:r>
            <w:r w:rsidR="007D2428">
              <w:t xml:space="preserve"> </w:t>
            </w:r>
            <w:r w:rsidRPr="004655EB">
              <w:t>ktorý</w:t>
            </w:r>
            <w:r w:rsidR="007D2428">
              <w:t xml:space="preserve"> </w:t>
            </w:r>
            <w:r w:rsidRPr="004655EB">
              <w:t>združuje</w:t>
            </w:r>
            <w:r w:rsidR="00C9587B">
              <w:t xml:space="preserve">  </w:t>
            </w:r>
            <w:r w:rsidRPr="004655EB">
              <w:t>organizácie podnikateľov</w:t>
            </w:r>
            <w:r w:rsidR="007D2428">
              <w:t xml:space="preserve"> </w:t>
            </w:r>
            <w:r w:rsidRPr="004655EB">
              <w:t>v</w:t>
            </w:r>
            <w:r w:rsidR="007D2428">
              <w:t> </w:t>
            </w:r>
            <w:r w:rsidRPr="004655EB">
              <w:t>sektore</w:t>
            </w:r>
            <w:r w:rsidR="007D2428">
              <w:t xml:space="preserve"> </w:t>
            </w:r>
            <w:r w:rsidRPr="004655EB">
              <w:t>vinárstva</w:t>
            </w:r>
            <w:r w:rsidR="007D2428">
              <w:t xml:space="preserve"> </w:t>
            </w:r>
            <w:r w:rsidRPr="004655EB">
              <w:t>na</w:t>
            </w:r>
            <w:r w:rsidR="007D2428">
              <w:t xml:space="preserve"> </w:t>
            </w:r>
            <w:r w:rsidRPr="004655EB">
              <w:t>území</w:t>
            </w:r>
            <w:r w:rsidR="007D2428">
              <w:t xml:space="preserve"> </w:t>
            </w:r>
            <w:r w:rsidRPr="004655EB">
              <w:t>Slovenskej</w:t>
            </w:r>
            <w:r w:rsidR="007D2428">
              <w:t xml:space="preserve"> </w:t>
            </w:r>
            <w:r w:rsidRPr="004655EB">
              <w:t>republiky</w:t>
            </w:r>
            <w:r w:rsidR="007D2428">
              <w:t xml:space="preserve"> </w:t>
            </w:r>
            <w:r w:rsidRPr="004655EB">
              <w:t>a</w:t>
            </w:r>
            <w:r w:rsidR="007D2428">
              <w:t> </w:t>
            </w:r>
            <w:r w:rsidRPr="004655EB">
              <w:t>je</w:t>
            </w:r>
            <w:r w:rsidR="007D2428">
              <w:t xml:space="preserve"> </w:t>
            </w:r>
            <w:r w:rsidRPr="004655EB">
              <w:t>organizáciou</w:t>
            </w:r>
            <w:r w:rsidR="007D2428">
              <w:t xml:space="preserve"> </w:t>
            </w:r>
            <w:r w:rsidRPr="004655EB">
              <w:t>výrobcov uznanou</w:t>
            </w:r>
            <w:r w:rsidR="007D2428">
              <w:t xml:space="preserve"> </w:t>
            </w:r>
            <w:r w:rsidRPr="004655EB">
              <w:t>v</w:t>
            </w:r>
            <w:r w:rsidR="007D2428">
              <w:t> </w:t>
            </w:r>
            <w:r w:rsidRPr="004655EB">
              <w:t>sektore</w:t>
            </w:r>
            <w:r w:rsidR="007D2428">
              <w:t xml:space="preserve"> </w:t>
            </w:r>
            <w:r w:rsidRPr="004655EB">
              <w:t>vinárstva,</w:t>
            </w:r>
            <w:r w:rsidR="007D2428">
              <w:t xml:space="preserve"> </w:t>
            </w:r>
            <w:r w:rsidRPr="004655EB">
              <w:t>združením</w:t>
            </w:r>
            <w:r w:rsidR="007D2428">
              <w:t xml:space="preserve"> </w:t>
            </w:r>
            <w:r w:rsidRPr="004655EB">
              <w:t>organizácií</w:t>
            </w:r>
            <w:r w:rsidR="007D2428">
              <w:t xml:space="preserve"> </w:t>
            </w:r>
            <w:r w:rsidRPr="004655EB">
              <w:t>výrobcov</w:t>
            </w:r>
            <w:r w:rsidR="007D2428">
              <w:t xml:space="preserve"> </w:t>
            </w:r>
            <w:r w:rsidRPr="004655EB">
              <w:t>uznaným</w:t>
            </w:r>
            <w:r w:rsidR="007D2428">
              <w:t xml:space="preserve"> </w:t>
            </w:r>
            <w:r w:rsidRPr="004655EB">
              <w:t>v</w:t>
            </w:r>
            <w:r w:rsidR="007D2428">
              <w:t> </w:t>
            </w:r>
            <w:r w:rsidRPr="004655EB">
              <w:t>sektore</w:t>
            </w:r>
            <w:r w:rsidR="007D2428">
              <w:t xml:space="preserve"> </w:t>
            </w:r>
            <w:r w:rsidRPr="004655EB">
              <w:t>vinárstva alebo</w:t>
            </w:r>
            <w:r w:rsidR="007D2428">
              <w:t xml:space="preserve"> </w:t>
            </w:r>
            <w:r w:rsidRPr="004655EB">
              <w:t>medziodvetvovou</w:t>
            </w:r>
            <w:r w:rsidR="007D2428">
              <w:t xml:space="preserve"> </w:t>
            </w:r>
            <w:r w:rsidRPr="004655EB">
              <w:t>organizáciou</w:t>
            </w:r>
            <w:r w:rsidR="007D2428">
              <w:t xml:space="preserve"> </w:t>
            </w:r>
            <w:r w:rsidRPr="004655EB">
              <w:t>uznanou</w:t>
            </w:r>
            <w:r w:rsidR="007D2428">
              <w:t xml:space="preserve"> </w:t>
            </w:r>
            <w:r w:rsidRPr="004655EB">
              <w:t>v</w:t>
            </w:r>
            <w:r w:rsidR="007D2428">
              <w:t> </w:t>
            </w:r>
            <w:r w:rsidRPr="004655EB">
              <w:t>sektore</w:t>
            </w:r>
            <w:r w:rsidR="007D2428">
              <w:t xml:space="preserve"> </w:t>
            </w:r>
            <w:r w:rsidRPr="004655EB">
              <w:t>vinárstva,</w:t>
            </w:r>
            <w:r w:rsidR="007D2428">
              <w:t xml:space="preserve"> </w:t>
            </w:r>
            <w:r w:rsidRPr="004655EB">
              <w:t>alebo</w:t>
            </w:r>
          </w:p>
          <w:p w:rsidR="00022E2B" w:rsidRPr="00A275F1" w:rsidRDefault="007918BF" w:rsidP="00C9587B">
            <w:pPr>
              <w:spacing w:after="120" w:line="276" w:lineRule="auto"/>
              <w:jc w:val="both"/>
            </w:pPr>
            <w:r w:rsidRPr="004655EB">
              <w:t>b) je podnikateľom,</w:t>
            </w:r>
            <w:r w:rsidR="007D2428">
              <w:t xml:space="preserve"> </w:t>
            </w:r>
            <w:r w:rsidRPr="004655EB">
              <w:t>ktorý</w:t>
            </w:r>
            <w:r w:rsidR="007D2428">
              <w:t xml:space="preserve"> </w:t>
            </w:r>
            <w:r w:rsidRPr="004655EB">
              <w:t>najmenej</w:t>
            </w:r>
            <w:r w:rsidR="007D2428">
              <w:t xml:space="preserve"> </w:t>
            </w:r>
            <w:r w:rsidRPr="004655EB">
              <w:t>päť</w:t>
            </w:r>
            <w:r w:rsidR="007D2428">
              <w:t xml:space="preserve"> </w:t>
            </w:r>
            <w:r w:rsidRPr="004655EB">
              <w:t>rokov</w:t>
            </w:r>
            <w:r w:rsidR="007D2428">
              <w:t xml:space="preserve"> </w:t>
            </w:r>
            <w:r w:rsidRPr="004655EB">
              <w:t>vyrába</w:t>
            </w:r>
            <w:r w:rsidR="007D2428">
              <w:t xml:space="preserve"> </w:t>
            </w:r>
            <w:r w:rsidRPr="004655EB">
              <w:t>víno.</w:t>
            </w:r>
          </w:p>
        </w:tc>
      </w:tr>
      <w:tr w:rsidR="004A7962" w:rsidRPr="00A275F1" w:rsidTr="004A7962">
        <w:trPr>
          <w:trHeight w:val="495"/>
        </w:trPr>
        <w:tc>
          <w:tcPr>
            <w:tcW w:w="2764" w:type="dxa"/>
          </w:tcPr>
          <w:p w:rsidR="004A7962" w:rsidRPr="004A7962" w:rsidRDefault="004A7962" w:rsidP="004C21D0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Členský štát</w:t>
            </w:r>
          </w:p>
        </w:tc>
        <w:tc>
          <w:tcPr>
            <w:tcW w:w="7413" w:type="dxa"/>
            <w:gridSpan w:val="2"/>
          </w:tcPr>
          <w:p w:rsidR="004A7962" w:rsidRPr="004A7962" w:rsidRDefault="004A7962" w:rsidP="004C21D0">
            <w:pPr>
              <w:spacing w:after="120" w:line="276" w:lineRule="auto"/>
              <w:jc w:val="both"/>
            </w:pPr>
            <w:r>
              <w:t xml:space="preserve">členský štát </w:t>
            </w:r>
            <w:r w:rsidRPr="004A7962">
              <w:t>Európskej únie</w:t>
            </w:r>
          </w:p>
        </w:tc>
      </w:tr>
      <w:tr w:rsidR="004A7962" w:rsidRPr="00A275F1" w:rsidTr="004A7962">
        <w:trPr>
          <w:trHeight w:val="576"/>
        </w:trPr>
        <w:tc>
          <w:tcPr>
            <w:tcW w:w="2764" w:type="dxa"/>
          </w:tcPr>
          <w:p w:rsidR="004A7962" w:rsidRPr="004A7962" w:rsidRDefault="004A7962" w:rsidP="004C21D0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>
              <w:rPr>
                <w:rFonts w:ascii="Times New Roman" w:hAnsi="Times New Roman"/>
                <w:lang w:val="sk-SK"/>
              </w:rPr>
              <w:t>Tretí štát</w:t>
            </w:r>
          </w:p>
        </w:tc>
        <w:tc>
          <w:tcPr>
            <w:tcW w:w="7413" w:type="dxa"/>
            <w:gridSpan w:val="2"/>
          </w:tcPr>
          <w:p w:rsidR="004A7962" w:rsidRPr="004A7962" w:rsidRDefault="004A7962" w:rsidP="004C21D0">
            <w:pPr>
              <w:spacing w:after="120" w:line="276" w:lineRule="auto"/>
              <w:jc w:val="both"/>
            </w:pPr>
            <w:r>
              <w:t>iný</w:t>
            </w:r>
            <w:r w:rsidRPr="004A7962">
              <w:t xml:space="preserve"> ako člensk</w:t>
            </w:r>
            <w:r>
              <w:t>ý</w:t>
            </w:r>
            <w:r w:rsidRPr="004A7962">
              <w:t xml:space="preserve"> štát Európskej únie</w:t>
            </w:r>
          </w:p>
        </w:tc>
      </w:tr>
      <w:tr w:rsidR="00A275F1" w:rsidRPr="00A275F1" w:rsidTr="00DC076A">
        <w:tc>
          <w:tcPr>
            <w:tcW w:w="2764" w:type="dxa"/>
          </w:tcPr>
          <w:p w:rsidR="00CF3EB4" w:rsidRPr="00A275F1" w:rsidRDefault="00CF3EB4" w:rsidP="004C21D0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Vinársky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rok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</w:p>
        </w:tc>
        <w:tc>
          <w:tcPr>
            <w:tcW w:w="7413" w:type="dxa"/>
            <w:gridSpan w:val="2"/>
          </w:tcPr>
          <w:p w:rsidR="00022E2B" w:rsidRPr="00A275F1" w:rsidRDefault="002B6C18" w:rsidP="004C21D0">
            <w:pPr>
              <w:spacing w:line="276" w:lineRule="auto"/>
              <w:jc w:val="both"/>
            </w:pPr>
            <w:r w:rsidRPr="00A275F1">
              <w:t>sa</w:t>
            </w:r>
            <w:r w:rsidR="00FF18FD" w:rsidRPr="00A275F1">
              <w:t xml:space="preserve"> </w:t>
            </w:r>
            <w:r w:rsidR="00022E2B" w:rsidRPr="00A275F1">
              <w:t>začína</w:t>
            </w:r>
            <w:r w:rsidR="00FF18FD" w:rsidRPr="00A275F1">
              <w:t xml:space="preserve"> </w:t>
            </w:r>
            <w:r w:rsidR="00022E2B" w:rsidRPr="00A275F1">
              <w:t>každý</w:t>
            </w:r>
            <w:r w:rsidR="00FF18FD" w:rsidRPr="00A275F1">
              <w:t xml:space="preserve"> </w:t>
            </w:r>
            <w:r w:rsidR="00022E2B" w:rsidRPr="00A275F1">
              <w:t>rok</w:t>
            </w:r>
            <w:r w:rsidR="00FF18FD" w:rsidRPr="00A275F1">
              <w:t xml:space="preserve"> </w:t>
            </w:r>
            <w:r w:rsidR="00022E2B" w:rsidRPr="00A275F1">
              <w:t>1.</w:t>
            </w:r>
            <w:r w:rsidR="00FF18FD" w:rsidRPr="00A275F1">
              <w:t xml:space="preserve"> </w:t>
            </w:r>
            <w:r w:rsidR="00022E2B" w:rsidRPr="00A275F1">
              <w:t>augusta</w:t>
            </w:r>
            <w:r w:rsidR="00FF18FD" w:rsidRPr="00A275F1">
              <w:t xml:space="preserve"> </w:t>
            </w:r>
            <w:r w:rsidR="0049105A" w:rsidRPr="00A275F1">
              <w:t>a</w:t>
            </w:r>
            <w:r w:rsidR="00FF18FD" w:rsidRPr="00A275F1">
              <w:t xml:space="preserve"> </w:t>
            </w:r>
            <w:r w:rsidR="00022E2B" w:rsidRPr="00A275F1">
              <w:t>končí</w:t>
            </w:r>
            <w:r w:rsidR="00FF18FD" w:rsidRPr="00A275F1">
              <w:t xml:space="preserve"> </w:t>
            </w:r>
            <w:r w:rsidR="00022E2B" w:rsidRPr="00A275F1">
              <w:t>sa</w:t>
            </w:r>
            <w:r w:rsidR="00FF18FD" w:rsidRPr="00A275F1">
              <w:t xml:space="preserve"> </w:t>
            </w:r>
            <w:r w:rsidR="00022E2B" w:rsidRPr="00A275F1">
              <w:t>31.</w:t>
            </w:r>
            <w:r w:rsidR="00FF18FD" w:rsidRPr="00A275F1">
              <w:t xml:space="preserve"> </w:t>
            </w:r>
            <w:r w:rsidR="00022E2B" w:rsidRPr="00A275F1">
              <w:t>júla</w:t>
            </w:r>
            <w:r w:rsidR="00FF18FD" w:rsidRPr="00A275F1">
              <w:t xml:space="preserve"> </w:t>
            </w:r>
            <w:r w:rsidR="00022E2B" w:rsidRPr="00A275F1">
              <w:t>nasledujúceho</w:t>
            </w:r>
            <w:r w:rsidR="001D530E">
              <w:t xml:space="preserve"> kalendárneho</w:t>
            </w:r>
            <w:r w:rsidR="00FF18FD" w:rsidRPr="00A275F1">
              <w:t xml:space="preserve"> </w:t>
            </w:r>
            <w:r w:rsidR="00022E2B" w:rsidRPr="00A275F1">
              <w:t>roka</w:t>
            </w:r>
          </w:p>
          <w:p w:rsidR="00CF3EB4" w:rsidRPr="00A275F1" w:rsidRDefault="00CF3EB4" w:rsidP="004C21D0">
            <w:pPr>
              <w:spacing w:line="276" w:lineRule="auto"/>
            </w:pPr>
          </w:p>
        </w:tc>
      </w:tr>
      <w:tr w:rsidR="00A275F1" w:rsidRPr="00A275F1" w:rsidTr="00DC076A">
        <w:tc>
          <w:tcPr>
            <w:tcW w:w="2764" w:type="dxa"/>
          </w:tcPr>
          <w:p w:rsidR="00544957" w:rsidRPr="00A275F1" w:rsidRDefault="00544957" w:rsidP="004C21D0">
            <w:pPr>
              <w:pStyle w:val="obsah"/>
              <w:spacing w:after="120" w:line="276" w:lineRule="auto"/>
              <w:rPr>
                <w:rFonts w:ascii="Times New Roman" w:hAnsi="Times New Roman"/>
                <w:lang w:val="sk-SK"/>
              </w:rPr>
            </w:pPr>
            <w:r w:rsidRPr="00A275F1">
              <w:rPr>
                <w:rFonts w:ascii="Times New Roman" w:hAnsi="Times New Roman"/>
                <w:lang w:val="sk-SK"/>
              </w:rPr>
              <w:t>Finančný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rok</w:t>
            </w:r>
          </w:p>
        </w:tc>
        <w:tc>
          <w:tcPr>
            <w:tcW w:w="7413" w:type="dxa"/>
            <w:gridSpan w:val="2"/>
          </w:tcPr>
          <w:p w:rsidR="00544957" w:rsidRPr="00A275F1" w:rsidRDefault="002B6C18" w:rsidP="004C21D0">
            <w:pPr>
              <w:spacing w:after="120" w:line="276" w:lineRule="auto"/>
              <w:jc w:val="both"/>
            </w:pPr>
            <w:r w:rsidRPr="00A275F1">
              <w:t>sa</w:t>
            </w:r>
            <w:r w:rsidR="00FF18FD" w:rsidRPr="00A275F1">
              <w:t xml:space="preserve"> </w:t>
            </w:r>
            <w:r w:rsidR="00544957" w:rsidRPr="00A275F1">
              <w:t>začína</w:t>
            </w:r>
            <w:r w:rsidR="00FF18FD" w:rsidRPr="00A275F1">
              <w:t xml:space="preserve"> </w:t>
            </w:r>
            <w:r w:rsidR="00544957" w:rsidRPr="00A275F1">
              <w:t>každý</w:t>
            </w:r>
            <w:r w:rsidR="00FF18FD" w:rsidRPr="00A275F1">
              <w:t xml:space="preserve"> </w:t>
            </w:r>
            <w:r w:rsidR="00544957" w:rsidRPr="00A275F1">
              <w:t>rok</w:t>
            </w:r>
            <w:r w:rsidR="00FF18FD" w:rsidRPr="00A275F1">
              <w:t xml:space="preserve"> </w:t>
            </w:r>
            <w:r w:rsidR="00544957" w:rsidRPr="00A275F1">
              <w:t>16.</w:t>
            </w:r>
            <w:r w:rsidR="00FF18FD" w:rsidRPr="00A275F1">
              <w:t xml:space="preserve"> </w:t>
            </w:r>
            <w:r w:rsidR="00544957" w:rsidRPr="00A275F1">
              <w:t>októbra</w:t>
            </w:r>
            <w:r w:rsidR="00FF18FD" w:rsidRPr="00A275F1">
              <w:t xml:space="preserve"> </w:t>
            </w:r>
            <w:r w:rsidR="0049105A" w:rsidRPr="00A275F1">
              <w:t>a</w:t>
            </w:r>
            <w:r w:rsidR="00FF18FD" w:rsidRPr="00A275F1">
              <w:t xml:space="preserve"> </w:t>
            </w:r>
            <w:r w:rsidR="00544957" w:rsidRPr="00A275F1">
              <w:t>končí</w:t>
            </w:r>
            <w:r w:rsidR="00FF18FD" w:rsidRPr="00A275F1">
              <w:t xml:space="preserve"> </w:t>
            </w:r>
            <w:r w:rsidR="00544957" w:rsidRPr="00A275F1">
              <w:t>sa</w:t>
            </w:r>
            <w:r w:rsidR="00FF18FD" w:rsidRPr="00A275F1">
              <w:t xml:space="preserve"> </w:t>
            </w:r>
            <w:r w:rsidR="00544957" w:rsidRPr="00A275F1">
              <w:t>15.</w:t>
            </w:r>
            <w:r w:rsidR="00FF18FD" w:rsidRPr="00A275F1">
              <w:t xml:space="preserve"> </w:t>
            </w:r>
            <w:r w:rsidR="00544957" w:rsidRPr="00A275F1">
              <w:t>októbra</w:t>
            </w:r>
            <w:r w:rsidR="00FF18FD" w:rsidRPr="00A275F1">
              <w:t xml:space="preserve"> </w:t>
            </w:r>
            <w:r w:rsidR="00544957" w:rsidRPr="00A275F1">
              <w:t>nasledujúceho</w:t>
            </w:r>
            <w:r w:rsidR="00FF18FD" w:rsidRPr="00A275F1">
              <w:t xml:space="preserve"> </w:t>
            </w:r>
            <w:r w:rsidR="001D530E">
              <w:t xml:space="preserve">kalendárneho </w:t>
            </w:r>
            <w:r w:rsidR="00544957" w:rsidRPr="00A275F1">
              <w:t>roka</w:t>
            </w:r>
          </w:p>
        </w:tc>
      </w:tr>
      <w:tr w:rsidR="00A275F1" w:rsidRPr="00A275F1" w:rsidTr="00DC076A">
        <w:tc>
          <w:tcPr>
            <w:tcW w:w="2764" w:type="dxa"/>
            <w:shd w:val="clear" w:color="auto" w:fill="auto"/>
          </w:tcPr>
          <w:p w:rsidR="00306774" w:rsidRPr="00A275F1" w:rsidRDefault="00306774" w:rsidP="004C21D0">
            <w:pPr>
              <w:pStyle w:val="obsah"/>
              <w:spacing w:after="120" w:line="276" w:lineRule="auto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7413" w:type="dxa"/>
            <w:gridSpan w:val="2"/>
            <w:shd w:val="clear" w:color="auto" w:fill="auto"/>
          </w:tcPr>
          <w:p w:rsidR="00306774" w:rsidRPr="00A275F1" w:rsidRDefault="00306774" w:rsidP="004C21D0">
            <w:pPr>
              <w:spacing w:after="120" w:line="276" w:lineRule="auto"/>
              <w:jc w:val="both"/>
            </w:pPr>
          </w:p>
        </w:tc>
      </w:tr>
      <w:tr w:rsidR="00A275F1" w:rsidRPr="00A275F1" w:rsidTr="00DC076A">
        <w:trPr>
          <w:gridAfter w:val="1"/>
          <w:wAfter w:w="540" w:type="dxa"/>
        </w:trPr>
        <w:tc>
          <w:tcPr>
            <w:tcW w:w="2764" w:type="dxa"/>
          </w:tcPr>
          <w:p w:rsidR="00907E83" w:rsidRPr="00A275F1" w:rsidRDefault="00907E83" w:rsidP="004C21D0">
            <w:pPr>
              <w:pStyle w:val="obsah"/>
              <w:spacing w:after="120" w:line="276" w:lineRule="auto"/>
              <w:rPr>
                <w:rFonts w:ascii="Times New Roman" w:hAnsi="Times New Roman"/>
                <w:lang w:val="sk-SK"/>
              </w:rPr>
            </w:pPr>
            <w:bookmarkStart w:id="19" w:name="_Toc73326967"/>
            <w:bookmarkStart w:id="20" w:name="_Toc75832355"/>
            <w:bookmarkStart w:id="21" w:name="_Toc123533052"/>
            <w:bookmarkStart w:id="22" w:name="_Toc199917750"/>
            <w:bookmarkStart w:id="23" w:name="_Toc208102100"/>
            <w:r w:rsidRPr="00A275F1">
              <w:rPr>
                <w:rFonts w:ascii="Times New Roman" w:hAnsi="Times New Roman"/>
                <w:lang w:val="sk-SK"/>
              </w:rPr>
              <w:t>Podnik</w:t>
            </w:r>
            <w:r w:rsidR="00FF18FD" w:rsidRPr="00A275F1">
              <w:rPr>
                <w:rFonts w:ascii="Times New Roman" w:hAnsi="Times New Roman"/>
                <w:lang w:val="sk-SK"/>
              </w:rPr>
              <w:t xml:space="preserve"> </w:t>
            </w:r>
            <w:r w:rsidRPr="00A275F1">
              <w:rPr>
                <w:rFonts w:ascii="Times New Roman" w:hAnsi="Times New Roman"/>
                <w:lang w:val="sk-SK"/>
              </w:rPr>
              <w:t>je</w:t>
            </w:r>
          </w:p>
        </w:tc>
        <w:tc>
          <w:tcPr>
            <w:tcW w:w="6873" w:type="dxa"/>
          </w:tcPr>
          <w:p w:rsidR="00907E83" w:rsidRDefault="00907E83" w:rsidP="004C21D0">
            <w:pPr>
              <w:spacing w:after="120" w:line="276" w:lineRule="auto"/>
              <w:jc w:val="both"/>
            </w:pPr>
            <w:r w:rsidRPr="00A275F1">
              <w:t>každý</w:t>
            </w:r>
            <w:r w:rsidR="00FF18FD" w:rsidRPr="00A275F1">
              <w:t xml:space="preserve"> </w:t>
            </w:r>
            <w:r w:rsidRPr="00A275F1">
              <w:t>subjekt,</w:t>
            </w:r>
            <w:r w:rsidR="00FF18FD" w:rsidRPr="00A275F1">
              <w:t xml:space="preserve"> </w:t>
            </w:r>
            <w:r w:rsidRPr="00A275F1">
              <w:t>ktorý</w:t>
            </w:r>
            <w:r w:rsidR="00FF18FD" w:rsidRPr="00A275F1">
              <w:t xml:space="preserve"> </w:t>
            </w:r>
            <w:r w:rsidRPr="00A275F1">
              <w:t>vykonáva</w:t>
            </w:r>
            <w:r w:rsidR="00FF18FD" w:rsidRPr="00A275F1">
              <w:t xml:space="preserve"> </w:t>
            </w:r>
            <w:r w:rsidRPr="00A275F1">
              <w:t>hospodársku</w:t>
            </w:r>
            <w:r w:rsidR="00FF18FD" w:rsidRPr="00A275F1">
              <w:t xml:space="preserve"> </w:t>
            </w:r>
            <w:r w:rsidRPr="00A275F1">
              <w:t>činnosť</w:t>
            </w:r>
            <w:r w:rsidR="00FF18FD" w:rsidRPr="00A275F1">
              <w:t xml:space="preserve"> </w:t>
            </w:r>
            <w:r w:rsidRPr="00A275F1">
              <w:t>bez</w:t>
            </w:r>
            <w:r w:rsidR="00FF18FD" w:rsidRPr="00A275F1">
              <w:t xml:space="preserve"> </w:t>
            </w:r>
            <w:r w:rsidRPr="00A275F1">
              <w:t>ohľadu</w:t>
            </w:r>
            <w:r w:rsidR="00FF18FD" w:rsidRPr="00A275F1">
              <w:t xml:space="preserve"> </w:t>
            </w:r>
            <w:r w:rsidRPr="00A275F1">
              <w:t>na</w:t>
            </w:r>
            <w:r w:rsidR="005E5CDE" w:rsidRPr="00A275F1">
              <w:t> </w:t>
            </w:r>
            <w:r w:rsidRPr="00A275F1">
              <w:t>jeho</w:t>
            </w:r>
            <w:r w:rsidR="00FF18FD" w:rsidRPr="00A275F1">
              <w:t xml:space="preserve"> </w:t>
            </w:r>
            <w:r w:rsidRPr="00A275F1">
              <w:t>právnu</w:t>
            </w:r>
            <w:r w:rsidR="00FF18FD" w:rsidRPr="00A275F1">
              <w:t xml:space="preserve"> </w:t>
            </w:r>
            <w:r w:rsidRPr="00A275F1">
              <w:t>formu</w:t>
            </w:r>
          </w:p>
          <w:p w:rsidR="004C21D0" w:rsidRPr="00A275F1" w:rsidRDefault="004C21D0" w:rsidP="004C21D0">
            <w:pPr>
              <w:spacing w:after="120" w:line="276" w:lineRule="auto"/>
              <w:jc w:val="both"/>
            </w:pPr>
          </w:p>
        </w:tc>
      </w:tr>
    </w:tbl>
    <w:p w:rsidR="00B92D45" w:rsidRPr="00A275F1" w:rsidRDefault="00B92D45" w:rsidP="004C21D0">
      <w:pPr>
        <w:pStyle w:val="Nadpis1"/>
        <w:spacing w:line="276" w:lineRule="auto"/>
      </w:pPr>
      <w:bookmarkStart w:id="24" w:name="_Toc462750781"/>
      <w:r w:rsidRPr="00A275F1">
        <w:t>CHARAKTERISTIKA OPATRENIA</w:t>
      </w:r>
      <w:bookmarkEnd w:id="24"/>
    </w:p>
    <w:p w:rsidR="00B701B9" w:rsidRPr="00A275F1" w:rsidRDefault="00B701B9" w:rsidP="004C21D0">
      <w:pPr>
        <w:spacing w:line="276" w:lineRule="auto"/>
        <w:rPr>
          <w:b/>
        </w:rPr>
      </w:pPr>
    </w:p>
    <w:p w:rsidR="002B6C18" w:rsidRPr="00A275F1" w:rsidRDefault="002B6C18" w:rsidP="004C21D0">
      <w:pPr>
        <w:spacing w:line="276" w:lineRule="auto"/>
        <w:rPr>
          <w:b/>
        </w:rPr>
      </w:pPr>
      <w:r w:rsidRPr="00A275F1">
        <w:rPr>
          <w:b/>
        </w:rPr>
        <w:t>Ciele</w:t>
      </w:r>
      <w:r w:rsidR="00FF18FD" w:rsidRPr="00A275F1">
        <w:rPr>
          <w:b/>
        </w:rPr>
        <w:t xml:space="preserve"> </w:t>
      </w:r>
      <w:r w:rsidRPr="00A275F1">
        <w:rPr>
          <w:b/>
        </w:rPr>
        <w:t>a</w:t>
      </w:r>
      <w:r w:rsidR="00FF18FD" w:rsidRPr="00A275F1">
        <w:rPr>
          <w:b/>
        </w:rPr>
        <w:t xml:space="preserve"> </w:t>
      </w:r>
      <w:r w:rsidRPr="00A275F1">
        <w:rPr>
          <w:b/>
        </w:rPr>
        <w:t>prínosy</w:t>
      </w:r>
    </w:p>
    <w:p w:rsidR="002B6C18" w:rsidRPr="00A275F1" w:rsidRDefault="002B6C18" w:rsidP="004C21D0">
      <w:pPr>
        <w:spacing w:after="120" w:line="276" w:lineRule="auto"/>
        <w:jc w:val="both"/>
      </w:pPr>
      <w:r w:rsidRPr="00A275F1">
        <w:t>Základným</w:t>
      </w:r>
      <w:r w:rsidR="00FF18FD" w:rsidRPr="00A275F1">
        <w:t xml:space="preserve"> </w:t>
      </w:r>
      <w:r w:rsidRPr="00A275F1">
        <w:t>cieľom</w:t>
      </w:r>
      <w:r w:rsidR="00FF18FD" w:rsidRPr="00A275F1">
        <w:t xml:space="preserve"> </w:t>
      </w:r>
      <w:r w:rsidRPr="00A275F1">
        <w:t>podporného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zvýšiť</w:t>
      </w:r>
      <w:r w:rsidR="00FF18FD" w:rsidRPr="00A275F1">
        <w:t xml:space="preserve"> </w:t>
      </w:r>
      <w:r w:rsidRPr="00A275F1">
        <w:t>konkurencieschopnosť</w:t>
      </w:r>
      <w:r w:rsidR="00FF18FD" w:rsidRPr="00A275F1">
        <w:t xml:space="preserve"> </w:t>
      </w:r>
      <w:r w:rsidR="00CD6FD8" w:rsidRPr="00A275F1">
        <w:t>slovenského</w:t>
      </w:r>
      <w:r w:rsidR="00FF18FD" w:rsidRPr="00A275F1">
        <w:t xml:space="preserve"> </w:t>
      </w:r>
      <w:r w:rsidR="00CD6FD8" w:rsidRPr="00A275F1">
        <w:t>vinárstva</w:t>
      </w:r>
      <w:r w:rsidR="00FF18FD" w:rsidRPr="00A275F1">
        <w:t xml:space="preserve"> </w:t>
      </w:r>
      <w:r w:rsidR="00CD6FD8" w:rsidRPr="00A275F1">
        <w:t>v</w:t>
      </w:r>
      <w:r w:rsidR="00FF18FD" w:rsidRPr="00A275F1">
        <w:t> </w:t>
      </w:r>
      <w:r w:rsidR="00CD6FD8" w:rsidRPr="00A275F1">
        <w:t>tretích</w:t>
      </w:r>
      <w:r w:rsidR="00FF18FD" w:rsidRPr="00A275F1">
        <w:t xml:space="preserve"> </w:t>
      </w:r>
      <w:r w:rsidR="005F70E0">
        <w:t>štátoch</w:t>
      </w:r>
      <w:r w:rsidR="005F70E0" w:rsidRPr="00A275F1">
        <w:t xml:space="preserve"> </w:t>
      </w:r>
      <w:r w:rsidRPr="00A275F1">
        <w:t>ako</w:t>
      </w:r>
      <w:r w:rsidR="00FF18FD" w:rsidRPr="00A275F1">
        <w:t xml:space="preserve"> </w:t>
      </w:r>
      <w:r w:rsidRPr="00A275F1">
        <w:t>i</w:t>
      </w:r>
      <w:r w:rsidR="00FF18FD" w:rsidRPr="00A275F1">
        <w:t xml:space="preserve"> </w:t>
      </w:r>
      <w:r w:rsidRPr="00A275F1">
        <w:t>zvýšenie</w:t>
      </w:r>
      <w:r w:rsidR="00FF18FD" w:rsidRPr="00A275F1">
        <w:t xml:space="preserve"> </w:t>
      </w:r>
      <w:r w:rsidRPr="00A275F1">
        <w:t>odbytových</w:t>
      </w:r>
      <w:r w:rsidR="00FF18FD" w:rsidRPr="00A275F1">
        <w:t xml:space="preserve"> </w:t>
      </w:r>
      <w:r w:rsidRPr="00A275F1">
        <w:t>možností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jednotlivých</w:t>
      </w:r>
      <w:r w:rsidR="00FF18FD" w:rsidRPr="00A275F1">
        <w:t xml:space="preserve"> </w:t>
      </w:r>
      <w:r w:rsidRPr="00A275F1">
        <w:t>výrobcov</w:t>
      </w:r>
      <w:r w:rsidR="00FF18FD" w:rsidRPr="00A275F1">
        <w:t xml:space="preserve"> </w:t>
      </w:r>
      <w:r w:rsidR="004223AF" w:rsidRPr="00A275F1">
        <w:t>vína</w:t>
      </w:r>
      <w:r w:rsidRPr="00A275F1">
        <w:t>.</w:t>
      </w:r>
      <w:r w:rsidR="00FF18FD" w:rsidRPr="00A275F1">
        <w:t xml:space="preserve"> </w:t>
      </w:r>
    </w:p>
    <w:p w:rsidR="002B6C18" w:rsidRPr="00A275F1" w:rsidRDefault="002B6C18" w:rsidP="004C21D0">
      <w:pPr>
        <w:spacing w:after="120" w:line="276" w:lineRule="auto"/>
        <w:jc w:val="both"/>
      </w:pPr>
      <w:r w:rsidRPr="00A275F1">
        <w:t>Nezanedbateľným</w:t>
      </w:r>
      <w:r w:rsidR="00FF18FD" w:rsidRPr="00A275F1">
        <w:t xml:space="preserve"> </w:t>
      </w:r>
      <w:r w:rsidRPr="00A275F1">
        <w:t>prínosom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aj</w:t>
      </w:r>
      <w:r w:rsidR="00FF18FD" w:rsidRPr="00A275F1">
        <w:t xml:space="preserve"> </w:t>
      </w:r>
      <w:r w:rsidR="00D45DDB">
        <w:t xml:space="preserve">propagácia </w:t>
      </w:r>
      <w:r w:rsidR="004223AF" w:rsidRPr="00A275F1">
        <w:t>označovania</w:t>
      </w:r>
      <w:r w:rsidR="00FF18FD" w:rsidRPr="00A275F1">
        <w:t xml:space="preserve"> </w:t>
      </w:r>
      <w:r w:rsidR="004223AF" w:rsidRPr="00A275F1">
        <w:t>vín</w:t>
      </w:r>
      <w:r w:rsidR="00FF18FD" w:rsidRPr="00A275F1">
        <w:t xml:space="preserve"> </w:t>
      </w:r>
      <w:r w:rsidR="004223AF" w:rsidRPr="00A275F1">
        <w:t>EÚ</w:t>
      </w:r>
      <w:r w:rsidR="00FF18FD" w:rsidRPr="00A275F1">
        <w:t xml:space="preserve"> </w:t>
      </w:r>
      <w:r w:rsidR="007C78EE">
        <w:t>v treťom štáte</w:t>
      </w:r>
      <w:r w:rsidR="007C78EE" w:rsidRPr="00A275F1">
        <w:t xml:space="preserve"> </w:t>
      </w:r>
      <w:r w:rsidR="004223AF" w:rsidRPr="00A275F1">
        <w:t>a</w:t>
      </w:r>
      <w:r w:rsidR="00FF18FD" w:rsidRPr="00A275F1">
        <w:t xml:space="preserve"> </w:t>
      </w:r>
      <w:r w:rsidR="004223AF" w:rsidRPr="00A275F1">
        <w:t>vyvolanie</w:t>
      </w:r>
      <w:r w:rsidR="00FF18FD" w:rsidRPr="00A275F1">
        <w:t xml:space="preserve"> </w:t>
      </w:r>
      <w:r w:rsidR="004223AF" w:rsidRPr="00A275F1">
        <w:t>záujmu</w:t>
      </w:r>
      <w:r w:rsidR="00FF18FD" w:rsidRPr="00A275F1">
        <w:t xml:space="preserve"> </w:t>
      </w:r>
      <w:r w:rsidR="004223AF" w:rsidRPr="00A275F1">
        <w:t>o</w:t>
      </w:r>
      <w:r w:rsidR="00FF18FD" w:rsidRPr="00A275F1">
        <w:t xml:space="preserve"> </w:t>
      </w:r>
      <w:r w:rsidR="004223AF" w:rsidRPr="00A275F1">
        <w:t>cestovanie</w:t>
      </w:r>
      <w:r w:rsidR="00FF18FD" w:rsidRPr="00A275F1">
        <w:t xml:space="preserve"> </w:t>
      </w:r>
      <w:r w:rsidR="004223AF" w:rsidRPr="00A275F1">
        <w:t>na</w:t>
      </w:r>
      <w:r w:rsidR="00FF18FD" w:rsidRPr="00A275F1">
        <w:t xml:space="preserve"> </w:t>
      </w:r>
      <w:r w:rsidR="004223AF" w:rsidRPr="00A275F1">
        <w:t>Slovensko</w:t>
      </w:r>
      <w:r w:rsidR="00FF18FD" w:rsidRPr="00A275F1">
        <w:t xml:space="preserve"> </w:t>
      </w:r>
      <w:r w:rsidR="004223AF" w:rsidRPr="00A275F1">
        <w:t>za</w:t>
      </w:r>
      <w:r w:rsidR="00FF18FD" w:rsidRPr="00A275F1">
        <w:t xml:space="preserve"> </w:t>
      </w:r>
      <w:r w:rsidR="004223AF" w:rsidRPr="00A275F1">
        <w:t>vínom</w:t>
      </w:r>
      <w:r w:rsidR="00FF18FD" w:rsidRPr="00A275F1">
        <w:t xml:space="preserve"> </w:t>
      </w:r>
      <w:r w:rsidR="004223AF" w:rsidRPr="00A275F1">
        <w:t>ako</w:t>
      </w:r>
      <w:r w:rsidR="00FF18FD" w:rsidRPr="00A275F1">
        <w:t xml:space="preserve"> </w:t>
      </w:r>
      <w:r w:rsidR="004223AF" w:rsidRPr="00A275F1">
        <w:t>zaujímavej</w:t>
      </w:r>
      <w:r w:rsidR="00FF18FD" w:rsidRPr="00A275F1">
        <w:t xml:space="preserve"> </w:t>
      </w:r>
      <w:r w:rsidR="004223AF" w:rsidRPr="00A275F1">
        <w:t>turistickej</w:t>
      </w:r>
      <w:r w:rsidR="00FF18FD" w:rsidRPr="00A275F1">
        <w:t xml:space="preserve"> </w:t>
      </w:r>
      <w:r w:rsidR="004223AF" w:rsidRPr="00A275F1">
        <w:t>destinácie.</w:t>
      </w:r>
    </w:p>
    <w:p w:rsidR="000F5A31" w:rsidRPr="00A275F1" w:rsidRDefault="000F5A31" w:rsidP="004C21D0">
      <w:pPr>
        <w:spacing w:after="120" w:line="276" w:lineRule="auto"/>
        <w:jc w:val="both"/>
        <w:rPr>
          <w:b/>
        </w:rPr>
      </w:pPr>
    </w:p>
    <w:p w:rsidR="002B6C18" w:rsidRPr="00A275F1" w:rsidRDefault="002B6C18" w:rsidP="004C21D0">
      <w:pPr>
        <w:spacing w:line="276" w:lineRule="auto"/>
        <w:rPr>
          <w:b/>
        </w:rPr>
      </w:pPr>
      <w:r w:rsidRPr="00A275F1">
        <w:rPr>
          <w:b/>
        </w:rPr>
        <w:t>Opis</w:t>
      </w:r>
      <w:r w:rsidR="00FF18FD" w:rsidRPr="00A275F1">
        <w:rPr>
          <w:b/>
        </w:rPr>
        <w:t xml:space="preserve"> </w:t>
      </w:r>
      <w:r w:rsidRPr="00A275F1">
        <w:rPr>
          <w:b/>
        </w:rPr>
        <w:t>navrhovaných</w:t>
      </w:r>
      <w:r w:rsidR="00FF18FD" w:rsidRPr="00A275F1">
        <w:rPr>
          <w:b/>
        </w:rPr>
        <w:t xml:space="preserve"> </w:t>
      </w:r>
      <w:r w:rsidRPr="00A275F1">
        <w:rPr>
          <w:b/>
        </w:rPr>
        <w:t>opatrení</w:t>
      </w:r>
    </w:p>
    <w:bookmarkEnd w:id="0"/>
    <w:bookmarkEnd w:id="1"/>
    <w:bookmarkEnd w:id="19"/>
    <w:bookmarkEnd w:id="20"/>
    <w:bookmarkEnd w:id="21"/>
    <w:bookmarkEnd w:id="22"/>
    <w:bookmarkEnd w:id="23"/>
    <w:p w:rsidR="001D096A" w:rsidRPr="00A275F1" w:rsidRDefault="00620D3A" w:rsidP="004C21D0">
      <w:pPr>
        <w:spacing w:after="120" w:line="276" w:lineRule="auto"/>
        <w:jc w:val="both"/>
      </w:pPr>
      <w:r w:rsidRPr="00A275F1">
        <w:lastRenderedPageBreak/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D45DDB">
        <w:t>propagáciu v treťom štáte</w:t>
      </w:r>
      <w:r w:rsidR="00FF18FD" w:rsidRPr="00A275F1">
        <w:t xml:space="preserve"> </w:t>
      </w:r>
      <w:r w:rsidR="002D23BF" w:rsidRPr="00A275F1">
        <w:t>môže</w:t>
      </w:r>
      <w:r w:rsidR="00FF18FD" w:rsidRPr="00A275F1">
        <w:t xml:space="preserve"> </w:t>
      </w:r>
      <w:r w:rsidR="002D23BF" w:rsidRPr="00A275F1">
        <w:t>Pôdohospodárska</w:t>
      </w:r>
      <w:r w:rsidR="00FF18FD" w:rsidRPr="00A275F1">
        <w:t xml:space="preserve"> </w:t>
      </w:r>
      <w:r w:rsidR="002D23BF" w:rsidRPr="00A275F1">
        <w:t>platobná</w:t>
      </w:r>
      <w:r w:rsidR="00FF18FD" w:rsidRPr="00A275F1">
        <w:t xml:space="preserve"> </w:t>
      </w:r>
      <w:r w:rsidR="002D23BF" w:rsidRPr="00A275F1">
        <w:t>agentúra</w:t>
      </w:r>
      <w:r w:rsidR="00FF18FD" w:rsidRPr="00A275F1">
        <w:t xml:space="preserve"> </w:t>
      </w:r>
      <w:r w:rsidR="002D23BF" w:rsidRPr="00A275F1">
        <w:t>(ďalej</w:t>
      </w:r>
      <w:r w:rsidR="00FF18FD" w:rsidRPr="00A275F1">
        <w:t xml:space="preserve"> </w:t>
      </w:r>
      <w:r w:rsidR="00AB7C98" w:rsidRPr="00A275F1">
        <w:t>len</w:t>
      </w:r>
      <w:r w:rsidR="00AB7C98">
        <w:t> </w:t>
      </w:r>
      <w:r w:rsidR="002D23BF" w:rsidRPr="00A275F1">
        <w:t>„platobná</w:t>
      </w:r>
      <w:r w:rsidR="00FF18FD" w:rsidRPr="00A275F1">
        <w:t xml:space="preserve"> </w:t>
      </w:r>
      <w:r w:rsidR="002D23BF" w:rsidRPr="00A275F1">
        <w:t>agentúra“)</w:t>
      </w:r>
      <w:r w:rsidR="00FF18FD" w:rsidRPr="00A275F1">
        <w:t xml:space="preserve"> </w:t>
      </w:r>
      <w:r w:rsidR="00266CBE" w:rsidRPr="00A275F1">
        <w:t>poskytnúť</w:t>
      </w:r>
      <w:r w:rsidR="00FF18FD" w:rsidRPr="00A275F1">
        <w:t xml:space="preserve"> </w:t>
      </w:r>
      <w:r w:rsidR="00CF1326" w:rsidRPr="00A275F1">
        <w:t>žiadateľovi,</w:t>
      </w:r>
      <w:r w:rsidR="00FF18FD" w:rsidRPr="00A275F1">
        <w:t xml:space="preserve"> </w:t>
      </w:r>
      <w:r w:rsidR="00CF1326" w:rsidRPr="00A275F1">
        <w:t>ktorý</w:t>
      </w:r>
      <w:r w:rsidR="00FF18FD" w:rsidRPr="00A275F1">
        <w:t xml:space="preserve"> </w:t>
      </w:r>
      <w:r w:rsidR="00CF1326" w:rsidRPr="00A275F1">
        <w:t>disponuje</w:t>
      </w:r>
      <w:r w:rsidR="00FF18FD" w:rsidRPr="00A275F1">
        <w:t xml:space="preserve"> </w:t>
      </w:r>
      <w:r w:rsidR="00CF1326" w:rsidRPr="00A275F1">
        <w:t>dostatočnými</w:t>
      </w:r>
      <w:r w:rsidR="00FF18FD" w:rsidRPr="00A275F1">
        <w:t xml:space="preserve"> </w:t>
      </w:r>
      <w:r w:rsidR="00CF1326" w:rsidRPr="00A275F1">
        <w:t>skúsenosťami</w:t>
      </w:r>
      <w:r w:rsidR="00FF18FD" w:rsidRPr="00A275F1">
        <w:t xml:space="preserve"> </w:t>
      </w:r>
      <w:r w:rsidR="007B46C4">
        <w:t xml:space="preserve">v sektore vinárstva </w:t>
      </w:r>
      <w:r w:rsidR="00FF18FD" w:rsidRPr="00A275F1">
        <w:t xml:space="preserve"> </w:t>
      </w:r>
      <w:r w:rsidR="00680D1D" w:rsidRPr="00A275F1">
        <w:t>a</w:t>
      </w:r>
      <w:r w:rsidR="00FF18FD" w:rsidRPr="00A275F1">
        <w:t xml:space="preserve"> </w:t>
      </w:r>
      <w:r w:rsidR="00CF1326" w:rsidRPr="00A275F1">
        <w:t>dokáže</w:t>
      </w:r>
      <w:r w:rsidR="00FF18FD" w:rsidRPr="00A275F1">
        <w:t xml:space="preserve"> </w:t>
      </w:r>
      <w:r w:rsidR="00CF1326" w:rsidRPr="00A275F1">
        <w:t>zabezpečiť</w:t>
      </w:r>
      <w:r w:rsidR="00FF18FD" w:rsidRPr="00A275F1">
        <w:t xml:space="preserve"> </w:t>
      </w:r>
      <w:r w:rsidR="00CF1326" w:rsidRPr="00A275F1">
        <w:t>efektívnu</w:t>
      </w:r>
      <w:r w:rsidR="00FF18FD" w:rsidRPr="00A275F1">
        <w:t xml:space="preserve"> </w:t>
      </w:r>
      <w:r w:rsidR="0092288E" w:rsidRPr="00A275F1">
        <w:t>a</w:t>
      </w:r>
      <w:r w:rsidR="00FF18FD" w:rsidRPr="00A275F1">
        <w:t xml:space="preserve"> </w:t>
      </w:r>
      <w:r w:rsidR="00CF1326" w:rsidRPr="00A275F1">
        <w:t>udržateľnú</w:t>
      </w:r>
      <w:r w:rsidR="00FF18FD" w:rsidRPr="00A275F1">
        <w:t xml:space="preserve"> </w:t>
      </w:r>
      <w:r w:rsidR="00CF1326" w:rsidRPr="00A275F1">
        <w:t>realizáciu</w:t>
      </w:r>
      <w:r w:rsidR="00FF18FD" w:rsidRPr="00A275F1">
        <w:t xml:space="preserve"> </w:t>
      </w:r>
      <w:r w:rsidR="00CF1326" w:rsidRPr="00A275F1">
        <w:t>plánovaných</w:t>
      </w:r>
      <w:r w:rsidR="00FF18FD" w:rsidRPr="00A275F1">
        <w:t xml:space="preserve"> </w:t>
      </w:r>
      <w:r w:rsidR="00CF1326" w:rsidRPr="00A275F1">
        <w:t>opatrení</w:t>
      </w:r>
      <w:r w:rsidR="00C37BAC" w:rsidRPr="00A275F1">
        <w:t>,</w:t>
      </w:r>
      <w:r w:rsidR="00FF18FD" w:rsidRPr="00A275F1">
        <w:t xml:space="preserve"> </w:t>
      </w:r>
      <w:r w:rsidR="00C37BAC" w:rsidRPr="00A275F1">
        <w:t>z</w:t>
      </w:r>
      <w:r w:rsidR="005B2F91">
        <w:t> </w:t>
      </w:r>
      <w:r w:rsidR="00C37BAC" w:rsidRPr="00A275F1">
        <w:t>toho</w:t>
      </w:r>
      <w:r w:rsidR="00FF18FD" w:rsidRPr="00A275F1">
        <w:t xml:space="preserve"> </w:t>
      </w:r>
      <w:r w:rsidR="00C37BAC" w:rsidRPr="00A275F1">
        <w:t>dôvodu</w:t>
      </w:r>
      <w:r w:rsidR="00FF18FD" w:rsidRPr="00A275F1">
        <w:t xml:space="preserve"> </w:t>
      </w:r>
      <w:r w:rsidR="00C37BAC" w:rsidRPr="00A275F1">
        <w:t>sa</w:t>
      </w:r>
      <w:r w:rsidR="00FF18FD" w:rsidRPr="00A275F1">
        <w:t xml:space="preserve"> </w:t>
      </w:r>
      <w:r w:rsidR="00C37BAC" w:rsidRPr="00A275F1">
        <w:t>v</w:t>
      </w:r>
      <w:r w:rsidR="001D096A" w:rsidRPr="00A275F1">
        <w:t>yžaduje</w:t>
      </w:r>
      <w:r w:rsidR="00FF18FD" w:rsidRPr="00A275F1">
        <w:t xml:space="preserve"> </w:t>
      </w:r>
      <w:r w:rsidR="001D096A" w:rsidRPr="00A275F1">
        <w:t>minimálne</w:t>
      </w:r>
      <w:r w:rsidR="00FF18FD" w:rsidRPr="00A275F1">
        <w:t xml:space="preserve"> </w:t>
      </w:r>
      <w:r w:rsidR="001D096A" w:rsidRPr="00A275F1">
        <w:t>3-ročná</w:t>
      </w:r>
      <w:r w:rsidR="00FF18FD" w:rsidRPr="00A275F1">
        <w:t xml:space="preserve"> </w:t>
      </w:r>
      <w:r w:rsidR="001D096A" w:rsidRPr="00A275F1">
        <w:t>skúsenosť</w:t>
      </w:r>
      <w:r w:rsidR="00FF18FD" w:rsidRPr="00A275F1">
        <w:t xml:space="preserve"> </w:t>
      </w:r>
      <w:r w:rsidR="001D096A" w:rsidRPr="00A275F1">
        <w:t>s</w:t>
      </w:r>
      <w:r w:rsidR="007B0ACB">
        <w:t xml:space="preserve"> propagáciou</w:t>
      </w:r>
      <w:r w:rsidR="007E40F8">
        <w:t xml:space="preserve"> </w:t>
      </w:r>
      <w:r w:rsidR="001D096A" w:rsidRPr="00A275F1">
        <w:t>vína.</w:t>
      </w:r>
      <w:r w:rsidR="00FF18FD" w:rsidRPr="00A275F1">
        <w:t xml:space="preserve"> </w:t>
      </w:r>
    </w:p>
    <w:p w:rsidR="001D096A" w:rsidRPr="00A275F1" w:rsidRDefault="001D096A" w:rsidP="004C21D0">
      <w:pPr>
        <w:spacing w:after="120" w:line="276" w:lineRule="auto"/>
        <w:jc w:val="both"/>
      </w:pPr>
    </w:p>
    <w:p w:rsidR="00B87756" w:rsidRPr="00A275F1" w:rsidRDefault="00B87756" w:rsidP="004C21D0">
      <w:pPr>
        <w:spacing w:after="120" w:line="276" w:lineRule="auto"/>
        <w:jc w:val="both"/>
      </w:pPr>
      <w:r w:rsidRPr="00A275F1">
        <w:t>Podpor</w:t>
      </w:r>
      <w:r w:rsidR="00473ADC">
        <w:t>a</w:t>
      </w:r>
      <w:r w:rsidRPr="00A275F1">
        <w:t xml:space="preserve"> na </w:t>
      </w:r>
      <w:r w:rsidR="00D45DDB">
        <w:t>propagáciu v treťom štáte</w:t>
      </w:r>
      <w:r w:rsidR="00ED15AF">
        <w:t xml:space="preserve"> </w:t>
      </w:r>
      <w:r w:rsidR="00473ADC">
        <w:t>sa poskytuje</w:t>
      </w:r>
      <w:r w:rsidRPr="00A275F1">
        <w:t xml:space="preserve"> na:</w:t>
      </w:r>
    </w:p>
    <w:p w:rsidR="00814719" w:rsidRDefault="00814719" w:rsidP="004C21D0">
      <w:pPr>
        <w:numPr>
          <w:ilvl w:val="0"/>
          <w:numId w:val="9"/>
        </w:numPr>
        <w:tabs>
          <w:tab w:val="clear" w:pos="1440"/>
        </w:tabs>
        <w:spacing w:after="120" w:line="276" w:lineRule="auto"/>
        <w:ind w:left="426"/>
        <w:jc w:val="both"/>
      </w:pPr>
      <w:r>
        <w:t>opatrenia zamerané na styk s verejnosťou, propagáciu alebo reklamu, ktoré poukazujú najmä na vysokú úroveň výrobkov z Únie, predovšetkým pokiaľ ide o kvalitu, bezpečnosť potravín alebo životné prostredie;</w:t>
      </w:r>
    </w:p>
    <w:p w:rsidR="00814719" w:rsidRDefault="00814719" w:rsidP="004C21D0">
      <w:pPr>
        <w:numPr>
          <w:ilvl w:val="0"/>
          <w:numId w:val="9"/>
        </w:numPr>
        <w:tabs>
          <w:tab w:val="clear" w:pos="1440"/>
        </w:tabs>
        <w:spacing w:after="120" w:line="276" w:lineRule="auto"/>
        <w:ind w:left="426"/>
        <w:jc w:val="both"/>
      </w:pPr>
      <w:r>
        <w:t>účasť na podujatiach, veľtrhoch alebo výstavách s medzinárodným významom;</w:t>
      </w:r>
    </w:p>
    <w:p w:rsidR="00B87756" w:rsidRPr="00A275F1" w:rsidRDefault="00814719" w:rsidP="004C21D0">
      <w:pPr>
        <w:numPr>
          <w:ilvl w:val="0"/>
          <w:numId w:val="9"/>
        </w:numPr>
        <w:tabs>
          <w:tab w:val="clear" w:pos="1440"/>
        </w:tabs>
        <w:spacing w:before="120" w:after="120" w:line="276" w:lineRule="auto"/>
        <w:ind w:left="426"/>
        <w:jc w:val="both"/>
      </w:pPr>
      <w:r>
        <w:t>informačné kampane zamerané najmä na systémy Únie vzťahujúce sa na označenia pôvodu, zemepisné označenia a ekologickú výrobu</w:t>
      </w:r>
      <w:r w:rsidR="007C78EE">
        <w:t xml:space="preserve"> alebo na</w:t>
      </w:r>
    </w:p>
    <w:p w:rsidR="00B87756" w:rsidRPr="00A275F1" w:rsidRDefault="00B87756" w:rsidP="004C21D0">
      <w:pPr>
        <w:numPr>
          <w:ilvl w:val="0"/>
          <w:numId w:val="9"/>
        </w:numPr>
        <w:tabs>
          <w:tab w:val="clear" w:pos="1440"/>
        </w:tabs>
        <w:spacing w:after="120" w:line="276" w:lineRule="auto"/>
        <w:ind w:left="426"/>
        <w:jc w:val="both"/>
      </w:pPr>
      <w:r w:rsidRPr="00A275F1">
        <w:t>prieskum</w:t>
      </w:r>
      <w:r w:rsidR="00EA7D23">
        <w:t>y</w:t>
      </w:r>
      <w:r w:rsidRPr="00A275F1">
        <w:t xml:space="preserve"> nových trhov potrebných pre rozšírenie odbytísk. </w:t>
      </w:r>
    </w:p>
    <w:p w:rsidR="00B87756" w:rsidRDefault="00B87756" w:rsidP="004C21D0">
      <w:pPr>
        <w:spacing w:line="276" w:lineRule="auto"/>
        <w:rPr>
          <w:rFonts w:eastAsia="Calibri"/>
          <w:b/>
          <w:lang w:eastAsia="en-US"/>
        </w:rPr>
      </w:pPr>
    </w:p>
    <w:p w:rsidR="00D1098A" w:rsidRPr="00A275F1" w:rsidRDefault="00D1098A" w:rsidP="004C21D0">
      <w:pPr>
        <w:spacing w:line="276" w:lineRule="auto"/>
        <w:rPr>
          <w:rFonts w:eastAsia="Calibri"/>
          <w:b/>
          <w:lang w:eastAsia="en-US"/>
        </w:rPr>
      </w:pPr>
      <w:r w:rsidRPr="00065AB9">
        <w:rPr>
          <w:b/>
        </w:rPr>
        <w:t>Všeobecné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podmienky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oprávnenosti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výdavkov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="009302D6"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="009302D6"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súlade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legislatívou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EÚ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SR</w:t>
      </w:r>
      <w:r w:rsidR="00F0232D" w:rsidRPr="00065AB9">
        <w:rPr>
          <w:rFonts w:eastAsia="Calibri"/>
          <w:lang w:eastAsia="en-US"/>
        </w:rPr>
        <w:t>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súlade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schváleným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projektom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žiadateľa,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primerané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vynaložené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súlade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princípmi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hospodárnosti,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efektívnosti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7C78EE">
        <w:rPr>
          <w:rFonts w:eastAsia="Calibri"/>
          <w:lang w:eastAsia="en-US"/>
        </w:rPr>
        <w:t> účinnosti,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vynaložené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žiadateľom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najskôr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nadobudnutí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právoplatnosti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rozhodnutia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schválení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EA00F1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podporu</w:t>
      </w:r>
      <w:r w:rsidR="00EA00F1">
        <w:rPr>
          <w:rFonts w:eastAsia="Calibri"/>
          <w:lang w:eastAsia="en-US"/>
        </w:rPr>
        <w:t xml:space="preserve"> na propagáciu</w:t>
      </w:r>
      <w:r w:rsidR="00F0232D" w:rsidRPr="00065AB9">
        <w:rPr>
          <w:rFonts w:eastAsia="Calibri"/>
          <w:lang w:eastAsia="en-US"/>
        </w:rPr>
        <w:t>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identifikovateľné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preukázateľné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doložené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účtovnými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záznamami,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ktoré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sú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riadne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evidované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žiadateľa</w:t>
      </w:r>
      <w:r w:rsidR="00F0232D" w:rsidRPr="00065AB9">
        <w:rPr>
          <w:rFonts w:eastAsia="Calibri"/>
          <w:lang w:eastAsia="en-US"/>
        </w:rPr>
        <w:t>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="00A76EB5"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="00A76EB5"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vynaložené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najneskôr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3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rokov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od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nadobudnutia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právoplatnosti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rozhodnutia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schválení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podporu</w:t>
      </w:r>
      <w:r w:rsidR="00F0232D" w:rsidRPr="00065AB9">
        <w:rPr>
          <w:rFonts w:eastAsia="Calibri"/>
          <w:lang w:eastAsia="en-US"/>
        </w:rPr>
        <w:t>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resp.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5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rokov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prípade,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ak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žiadateľ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požiada</w:t>
      </w:r>
      <w:r w:rsidR="00FF18FD" w:rsidRPr="00065AB9">
        <w:rPr>
          <w:rFonts w:eastAsia="Calibri"/>
          <w:lang w:eastAsia="en-US"/>
        </w:rPr>
        <w:t xml:space="preserve"> </w:t>
      </w:r>
      <w:r w:rsidR="00975BE3"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predĺženie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tejto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lehoty</w:t>
      </w:r>
      <w:r w:rsidR="00F0232D" w:rsidRPr="00065AB9">
        <w:rPr>
          <w:rFonts w:eastAsia="Calibri"/>
          <w:lang w:eastAsia="en-US"/>
        </w:rPr>
        <w:t>,</w:t>
      </w:r>
    </w:p>
    <w:p w:rsidR="00907E83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musia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byť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uhradené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strany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žiadateľa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pred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predložením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oznámenia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ukončení</w:t>
      </w:r>
      <w:r w:rsidR="00FF18FD" w:rsidRPr="00065AB9">
        <w:rPr>
          <w:rFonts w:eastAsia="Calibri"/>
          <w:lang w:eastAsia="en-US"/>
        </w:rPr>
        <w:t xml:space="preserve"> </w:t>
      </w:r>
      <w:r w:rsidR="00D45DDB" w:rsidRPr="00065AB9">
        <w:rPr>
          <w:rFonts w:eastAsia="Calibri"/>
          <w:lang w:eastAsia="en-US"/>
        </w:rPr>
        <w:t>propagácie v treťom štáte</w:t>
      </w:r>
      <w:r w:rsidR="00FF18FD" w:rsidRPr="00065AB9">
        <w:rPr>
          <w:rFonts w:eastAsia="Calibri"/>
          <w:lang w:eastAsia="en-US"/>
        </w:rPr>
        <w:t xml:space="preserve"> 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="000F5A31" w:rsidRPr="00065AB9">
        <w:rPr>
          <w:rFonts w:eastAsia="Calibri"/>
          <w:lang w:eastAsia="en-US"/>
        </w:rPr>
        <w:t>platobnú</w:t>
      </w:r>
      <w:r w:rsidR="00FF18FD" w:rsidRPr="00065AB9">
        <w:rPr>
          <w:rFonts w:eastAsia="Calibri"/>
          <w:lang w:eastAsia="en-US"/>
        </w:rPr>
        <w:t xml:space="preserve"> </w:t>
      </w:r>
      <w:r w:rsidR="000F5A31" w:rsidRPr="00065AB9">
        <w:rPr>
          <w:rFonts w:eastAsia="Calibri"/>
          <w:lang w:eastAsia="en-US"/>
        </w:rPr>
        <w:t>agentúru,</w:t>
      </w:r>
    </w:p>
    <w:p w:rsidR="00CB3726" w:rsidRDefault="00CB372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zvýšenie odbytových možností pre jednotlivých výrobcov,</w:t>
      </w:r>
    </w:p>
    <w:p w:rsidR="00CB3726" w:rsidRDefault="00CB372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propagácia označovania vín EÚ a vyvolanie záujmu o cestovanie na Slovensko za vínom ako zaujímavej turistickej destinácie,</w:t>
      </w:r>
    </w:p>
    <w:p w:rsidR="00CB3726" w:rsidRDefault="00CB372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otvorenie nových trhov,</w:t>
      </w:r>
    </w:p>
    <w:p w:rsidR="00907E83" w:rsidRDefault="00CB372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nadviazanie kontaktov a vytvorenie distribučných kanálov s importérmi vína v</w:t>
      </w:r>
      <w:r w:rsidR="007C78EE">
        <w:rPr>
          <w:rFonts w:eastAsia="Calibri"/>
          <w:lang w:eastAsia="en-US"/>
        </w:rPr>
        <w:t> tretích štátoch,</w:t>
      </w:r>
    </w:p>
    <w:p w:rsidR="00CB3726" w:rsidRPr="00065AB9" w:rsidRDefault="00CB372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podpora predaja vína účasťou na medzinárodných súťažiach vín,</w:t>
      </w:r>
    </w:p>
    <w:p w:rsidR="0025330B" w:rsidRDefault="005321FB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operácia sa môže týkať len produktov určených na priamu spotrebu </w:t>
      </w:r>
      <w:r w:rsidR="00B4528B">
        <w:rPr>
          <w:rFonts w:eastAsia="Calibri"/>
          <w:lang w:eastAsia="en-US"/>
        </w:rPr>
        <w:t>na trhoch tretích štátov</w:t>
      </w:r>
      <w:r>
        <w:rPr>
          <w:rFonts w:eastAsia="Calibri"/>
          <w:lang w:eastAsia="en-US"/>
        </w:rPr>
        <w:t>, v ktorých sú skutočné príležitosti na ďalší vývoz a</w:t>
      </w:r>
      <w:r w:rsidR="00F65684">
        <w:rPr>
          <w:rFonts w:eastAsia="Calibri"/>
          <w:lang w:eastAsia="en-US"/>
        </w:rPr>
        <w:t xml:space="preserve">lebo potenciálne nové </w:t>
      </w:r>
      <w:r w:rsidR="00F65684" w:rsidRPr="007B0ACB">
        <w:rPr>
          <w:rFonts w:eastAsia="Calibri"/>
          <w:lang w:eastAsia="en-US"/>
        </w:rPr>
        <w:t xml:space="preserve">odbytiská </w:t>
      </w:r>
      <w:r w:rsidR="00F65684" w:rsidRPr="00F858DC">
        <w:rPr>
          <w:rFonts w:eastAsia="Calibri"/>
          <w:lang w:eastAsia="en-US"/>
        </w:rPr>
        <w:t>a majú vysokú pridanú hodnotu;</w:t>
      </w:r>
    </w:p>
    <w:p w:rsidR="00754756" w:rsidRDefault="0025330B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v prípade vína s</w:t>
      </w:r>
      <w:r w:rsidR="00754756">
        <w:rPr>
          <w:rFonts w:eastAsia="Calibri"/>
          <w:lang w:eastAsia="en-US"/>
        </w:rPr>
        <w:t> </w:t>
      </w:r>
      <w:r>
        <w:rPr>
          <w:rFonts w:eastAsia="Calibri"/>
          <w:lang w:eastAsia="en-US"/>
        </w:rPr>
        <w:t>CHOP</w:t>
      </w:r>
      <w:r w:rsidR="00754756">
        <w:rPr>
          <w:rFonts w:eastAsia="Calibri"/>
          <w:lang w:eastAsia="en-US"/>
        </w:rPr>
        <w:t xml:space="preserve"> (chránené označenie pôvodu) </w:t>
      </w:r>
      <w:r>
        <w:rPr>
          <w:rFonts w:eastAsia="Calibri"/>
          <w:lang w:eastAsia="en-US"/>
        </w:rPr>
        <w:t>/</w:t>
      </w:r>
      <w:r w:rsidR="00754756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CHZO </w:t>
      </w:r>
      <w:r w:rsidR="00630B79">
        <w:rPr>
          <w:rFonts w:eastAsia="Calibri"/>
          <w:lang w:eastAsia="en-US"/>
        </w:rPr>
        <w:t xml:space="preserve">(chránené zemepisné označenie) </w:t>
      </w:r>
      <w:r w:rsidR="00754756">
        <w:rPr>
          <w:rFonts w:eastAsia="Calibri"/>
          <w:lang w:eastAsia="en-US"/>
        </w:rPr>
        <w:t>môže byť pôvod výrobku uvedený ako súčasť propagačnej operácie,</w:t>
      </w:r>
    </w:p>
    <w:p w:rsidR="00754756" w:rsidRDefault="0075475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operácia by mala byť jasne vymedzená vrátane konkrétnych propagovaných vín, navrhovaných marketingových činností a ich nákladov,</w:t>
      </w:r>
    </w:p>
    <w:p w:rsidR="005321FB" w:rsidRPr="004655EB" w:rsidRDefault="00754756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>
        <w:rPr>
          <w:rFonts w:eastAsia="Calibri"/>
          <w:lang w:eastAsia="en-US"/>
        </w:rPr>
        <w:t>akékoľvek propagačné odkazy vychádzajú z vnútorných kvalít vína a mali by byť v súlade s </w:t>
      </w:r>
      <w:r w:rsidR="00F270FD">
        <w:rPr>
          <w:rFonts w:eastAsia="Calibri"/>
          <w:lang w:eastAsia="en-US"/>
        </w:rPr>
        <w:t>pr</w:t>
      </w:r>
      <w:r>
        <w:rPr>
          <w:rFonts w:eastAsia="Calibri"/>
          <w:lang w:eastAsia="en-US"/>
        </w:rPr>
        <w:t>ávnymi predpismi up</w:t>
      </w:r>
      <w:r w:rsidR="00B4528B">
        <w:rPr>
          <w:rFonts w:eastAsia="Calibri"/>
          <w:lang w:eastAsia="en-US"/>
        </w:rPr>
        <w:t>latniteľnými v tretích štátoch</w:t>
      </w:r>
      <w:r>
        <w:rPr>
          <w:rFonts w:eastAsia="Calibri"/>
          <w:lang w:eastAsia="en-US"/>
        </w:rPr>
        <w:t>, na ktoré sa zameriavajú,</w:t>
      </w:r>
    </w:p>
    <w:p w:rsidR="00454202" w:rsidRDefault="00454202" w:rsidP="00454202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 w:rsidRPr="00065AB9">
        <w:rPr>
          <w:rFonts w:eastAsia="Calibri"/>
          <w:lang w:eastAsia="en-US"/>
        </w:rPr>
        <w:t xml:space="preserve">žiadateľ o podporu na propagáciu v treťom štáte musí disponovať dostatočnými </w:t>
      </w:r>
      <w:r>
        <w:rPr>
          <w:rFonts w:eastAsia="Calibri"/>
          <w:lang w:eastAsia="en-US"/>
        </w:rPr>
        <w:t xml:space="preserve">technickými a finančnými </w:t>
      </w:r>
      <w:r w:rsidRPr="00065AB9">
        <w:rPr>
          <w:rFonts w:eastAsia="Calibri"/>
          <w:lang w:eastAsia="en-US"/>
        </w:rPr>
        <w:t>kapacitami</w:t>
      </w:r>
      <w:r>
        <w:rPr>
          <w:rFonts w:eastAsia="Calibri"/>
          <w:lang w:eastAsia="en-US"/>
        </w:rPr>
        <w:t xml:space="preserve"> a dostatkom produktov z hľadiska kvality a kvantity</w:t>
      </w:r>
      <w:r w:rsidRPr="00065AB9">
        <w:rPr>
          <w:rFonts w:eastAsia="Calibri"/>
          <w:lang w:eastAsia="en-US"/>
        </w:rPr>
        <w:t>, aby bol schopný pokryť vzniknutý</w:t>
      </w:r>
      <w:r>
        <w:rPr>
          <w:rFonts w:eastAsia="Calibri"/>
          <w:lang w:eastAsia="en-US"/>
        </w:rPr>
        <w:t xml:space="preserve"> a zvýšený</w:t>
      </w:r>
      <w:r w:rsidRPr="00065AB9">
        <w:rPr>
          <w:rFonts w:eastAsia="Calibri"/>
          <w:lang w:eastAsia="en-US"/>
        </w:rPr>
        <w:t xml:space="preserve"> dopyt po propagovanom</w:t>
      </w:r>
      <w:r w:rsidRPr="00A275F1">
        <w:t xml:space="preserve"> víne</w:t>
      </w:r>
      <w:r>
        <w:t>.</w:t>
      </w:r>
    </w:p>
    <w:p w:rsidR="00454202" w:rsidRDefault="00454202" w:rsidP="00454202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>
        <w:rPr>
          <w:rFonts w:eastAsia="Calibri"/>
          <w:lang w:eastAsia="en-US"/>
        </w:rPr>
        <w:t>podrobný opis navrhovanej operácie a všetkých súvisiacich propagačných aktivít, napr. miesto konania, obsah a účel aktivít, počet osôb, ktoré ich budú organizovať a ktoré sa na aktivitách zúčastnia, a predpokladané náklady, ktoré žiadateľovi vzniknú v súvislosti s každou z nich,</w:t>
      </w:r>
    </w:p>
    <w:p w:rsidR="00454202" w:rsidRDefault="00454202" w:rsidP="00454202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B43A57">
        <w:rPr>
          <w:rFonts w:eastAsia="Calibri"/>
          <w:lang w:eastAsia="en-US"/>
        </w:rPr>
        <w:t xml:space="preserve">príjemcovia musia byť dostatočne spôsobilí vyrovnať sa so špecifickými obmedzeniami obchodu s tretími štátmi a mať </w:t>
      </w:r>
      <w:r>
        <w:rPr>
          <w:rFonts w:eastAsia="Calibri"/>
          <w:lang w:eastAsia="en-US"/>
        </w:rPr>
        <w:t xml:space="preserve">dostatočné finančné </w:t>
      </w:r>
      <w:r w:rsidRPr="00B43A57">
        <w:rPr>
          <w:rFonts w:eastAsia="Calibri"/>
          <w:lang w:eastAsia="en-US"/>
        </w:rPr>
        <w:t>zdroje na zabezpečenie toho, aby sa opatrenie realizovalo</w:t>
      </w:r>
      <w:r w:rsidRPr="00B82F6D">
        <w:rPr>
          <w:rFonts w:eastAsia="Calibri"/>
          <w:lang w:eastAsia="en-US"/>
        </w:rPr>
        <w:t xml:space="preserve"> </w:t>
      </w:r>
      <w:r w:rsidRPr="007B46C4">
        <w:rPr>
          <w:rFonts w:eastAsia="Calibri"/>
          <w:lang w:eastAsia="en-US"/>
        </w:rPr>
        <w:t>čo</w:t>
      </w:r>
      <w:r w:rsidRPr="00B43A57">
        <w:rPr>
          <w:rFonts w:eastAsia="Calibri"/>
          <w:lang w:eastAsia="en-US"/>
        </w:rPr>
        <w:t xml:space="preserve"> najúčinnejšie</w:t>
      </w:r>
      <w:r>
        <w:rPr>
          <w:rFonts w:eastAsia="Calibri"/>
          <w:lang w:eastAsia="en-US"/>
        </w:rPr>
        <w:t>.</w:t>
      </w:r>
    </w:p>
    <w:p w:rsidR="00454202" w:rsidRDefault="00454202" w:rsidP="00454202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 w:rsidRPr="00A275F1">
        <w:rPr>
          <w:rFonts w:eastAsia="Calibri"/>
          <w:lang w:eastAsia="en-US"/>
        </w:rPr>
        <w:t>záruky</w:t>
      </w:r>
      <w:r>
        <w:rPr>
          <w:rFonts w:eastAsia="Calibri"/>
          <w:lang w:eastAsia="en-US"/>
        </w:rPr>
        <w:t xml:space="preserve"> o tom</w:t>
      </w:r>
      <w:r w:rsidRPr="00A275F1">
        <w:rPr>
          <w:rFonts w:eastAsia="Calibri"/>
          <w:lang w:eastAsia="en-US"/>
        </w:rPr>
        <w:t xml:space="preserve">, že zapojené hospodárske subjekty sú </w:t>
      </w:r>
      <w:r>
        <w:rPr>
          <w:rFonts w:eastAsia="Calibri"/>
          <w:lang w:eastAsia="en-US"/>
        </w:rPr>
        <w:t>aktívne</w:t>
      </w:r>
      <w:r w:rsidRPr="00A275F1">
        <w:rPr>
          <w:rFonts w:eastAsia="Calibri"/>
          <w:lang w:eastAsia="en-US"/>
        </w:rPr>
        <w:t xml:space="preserve"> a majú k dispozícii požadované technické kapacity a že náklady na opatrenie, ktoré plánujú samostatne vykonať, nepresahujú štandardné trhové </w:t>
      </w:r>
      <w:r w:rsidRPr="00A275F1">
        <w:t>sadzby.</w:t>
      </w:r>
    </w:p>
    <w:p w:rsidR="00DD7E3F" w:rsidRDefault="00DD7E3F" w:rsidP="004655EB">
      <w:pPr>
        <w:spacing w:after="120" w:line="276" w:lineRule="auto"/>
        <w:jc w:val="both"/>
        <w:rPr>
          <w:rFonts w:eastAsia="Calibri"/>
          <w:lang w:eastAsia="en-US"/>
        </w:rPr>
      </w:pPr>
    </w:p>
    <w:p w:rsidR="00024099" w:rsidRPr="004655EB" w:rsidRDefault="00024099" w:rsidP="004655EB">
      <w:pPr>
        <w:spacing w:after="120" w:line="276" w:lineRule="auto"/>
        <w:jc w:val="both"/>
        <w:rPr>
          <w:rFonts w:eastAsia="Calibri"/>
          <w:lang w:eastAsia="en-US"/>
        </w:rPr>
      </w:pPr>
      <w:r w:rsidRPr="004655EB">
        <w:rPr>
          <w:rFonts w:eastAsia="Calibri"/>
          <w:lang w:eastAsia="en-US"/>
        </w:rPr>
        <w:t>Obmedzenia:</w:t>
      </w:r>
    </w:p>
    <w:p w:rsidR="00024099" w:rsidRPr="004655EB" w:rsidRDefault="00024099" w:rsidP="00E648ED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4655EB">
        <w:rPr>
          <w:rFonts w:eastAsia="Calibri"/>
          <w:lang w:eastAsia="en-US"/>
        </w:rPr>
        <w:t>vylúčení sú žiadatelia, ktorí organizujú súťaže vín,</w:t>
      </w:r>
    </w:p>
    <w:p w:rsidR="00024099" w:rsidRPr="004655EB" w:rsidRDefault="00024099" w:rsidP="00DD7E3F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4655EB">
        <w:rPr>
          <w:rFonts w:eastAsia="Calibri"/>
          <w:lang w:eastAsia="en-US"/>
        </w:rPr>
        <w:t>vylúčené sú projekty zamerané na určitú značku,</w:t>
      </w:r>
    </w:p>
    <w:p w:rsidR="00024099" w:rsidRPr="004655EB" w:rsidRDefault="00024099" w:rsidP="00A31B67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4655EB">
        <w:rPr>
          <w:rFonts w:eastAsia="Calibri"/>
          <w:lang w:eastAsia="en-US"/>
        </w:rPr>
        <w:t>vylúčené sú projekty zamerané na víno spolu s inými poľnohospodárskymi produktmi,</w:t>
      </w:r>
    </w:p>
    <w:p w:rsidR="00907E83" w:rsidRPr="004655EB" w:rsidRDefault="00024099" w:rsidP="00A31B67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4655EB">
        <w:rPr>
          <w:rFonts w:eastAsia="Calibri"/>
          <w:lang w:eastAsia="en-US"/>
        </w:rPr>
        <w:t>žiadateľ môže podať iba jeden projekt ročne.</w:t>
      </w:r>
    </w:p>
    <w:p w:rsidR="00D1098A" w:rsidRPr="00A275F1" w:rsidRDefault="00D1098A" w:rsidP="004C21D0">
      <w:pPr>
        <w:spacing w:line="276" w:lineRule="auto"/>
      </w:pPr>
    </w:p>
    <w:p w:rsidR="00D1098A" w:rsidRPr="00A275F1" w:rsidRDefault="00D1098A" w:rsidP="004C21D0">
      <w:pPr>
        <w:spacing w:line="276" w:lineRule="auto"/>
        <w:rPr>
          <w:b/>
        </w:rPr>
      </w:pPr>
      <w:bookmarkStart w:id="25" w:name="_Toc371611173"/>
      <w:r w:rsidRPr="00A275F1">
        <w:rPr>
          <w:b/>
        </w:rPr>
        <w:t>Oprávnené</w:t>
      </w:r>
      <w:r w:rsidR="00FF18FD" w:rsidRPr="00A275F1">
        <w:rPr>
          <w:b/>
        </w:rPr>
        <w:t xml:space="preserve"> </w:t>
      </w:r>
      <w:r w:rsidRPr="00A275F1">
        <w:rPr>
          <w:b/>
        </w:rPr>
        <w:t>výdavky</w:t>
      </w:r>
      <w:bookmarkEnd w:id="25"/>
    </w:p>
    <w:p w:rsidR="00D1098A" w:rsidRPr="00065AB9" w:rsidRDefault="00814719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opatrenia zamerané na styk s verejnosťou, propagáciu alebo reklamu, ktoré poukazujú najmä na vysokú úroveň výrobkov z Únie, predovšetkým pokiaľ ide o kvalitu, bezpečnosť potravín alebo životné prostredie</w:t>
      </w:r>
      <w:r w:rsidR="00AE685F" w:rsidRPr="00065AB9">
        <w:rPr>
          <w:rFonts w:eastAsia="Calibri"/>
          <w:lang w:eastAsia="en-US"/>
        </w:rPr>
        <w:t>:</w:t>
      </w:r>
    </w:p>
    <w:p w:rsidR="00D1098A" w:rsidRPr="00065AB9" w:rsidRDefault="00AE685F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lastRenderedPageBreak/>
        <w:t>reklama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tlači,</w:t>
      </w:r>
    </w:p>
    <w:p w:rsidR="00AE685F" w:rsidRPr="00065AB9" w:rsidRDefault="00AE685F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reklama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televíznych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rozhlasových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spotoch,</w:t>
      </w:r>
    </w:p>
    <w:p w:rsidR="00AE685F" w:rsidRPr="00065AB9" w:rsidRDefault="00AE685F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reklama,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informácie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internete,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internetové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sociálne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platformy,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tvorba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webových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stránok,</w:t>
      </w:r>
    </w:p>
    <w:p w:rsidR="00AE685F" w:rsidRPr="00065AB9" w:rsidRDefault="00AE685F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oznámenie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udalosti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(tlač,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TV,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rádio,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internet,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atď.),</w:t>
      </w:r>
    </w:p>
    <w:p w:rsidR="00D1098A" w:rsidRPr="00065AB9" w:rsidRDefault="00AE685F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proofErr w:type="spellStart"/>
      <w:r w:rsidRPr="00065AB9">
        <w:rPr>
          <w:rFonts w:eastAsia="Calibri"/>
          <w:lang w:eastAsia="en-US"/>
        </w:rPr>
        <w:t>podcasts</w:t>
      </w:r>
      <w:proofErr w:type="spellEnd"/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(audio/video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záznamy)</w:t>
      </w:r>
      <w:r w:rsidR="00147EF0" w:rsidRPr="00065AB9">
        <w:rPr>
          <w:rFonts w:eastAsia="Calibri"/>
          <w:lang w:eastAsia="en-US"/>
        </w:rPr>
        <w:t>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účasť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podujatiach,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veľtrhoch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alebo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výstavách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medzinárodným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významom,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ochutnávky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distribútorov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novinárov,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stretnutia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obchodníkmi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distribútormi,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tlačové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správy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konferencie</w:t>
      </w:r>
      <w:r w:rsidR="008066E2" w:rsidRPr="00065AB9">
        <w:rPr>
          <w:rFonts w:eastAsia="Calibri"/>
          <w:lang w:eastAsia="en-US"/>
        </w:rPr>
        <w:t>:</w:t>
      </w:r>
    </w:p>
    <w:p w:rsidR="00D1098A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prenájom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stánkov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alebo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miest</w:t>
      </w:r>
      <w:r w:rsidR="00AE685F" w:rsidRPr="00065AB9">
        <w:rPr>
          <w:rFonts w:eastAsia="Calibri"/>
          <w:lang w:eastAsia="en-US"/>
        </w:rPr>
        <w:t>,</w:t>
      </w:r>
    </w:p>
    <w:p w:rsidR="008066E2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prenájom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zariadenia,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napr.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skla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ďalšieho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nábytku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organizáciu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podujatia,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vrátane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reklamy</w:t>
      </w:r>
      <w:r w:rsidR="00AE685F" w:rsidRPr="00065AB9">
        <w:rPr>
          <w:rFonts w:eastAsia="Calibri"/>
          <w:lang w:eastAsia="en-US"/>
        </w:rPr>
        <w:t>,</w:t>
      </w:r>
    </w:p>
    <w:p w:rsidR="008066E2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prenájom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obrazoviek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ďalších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zariadení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podporu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predaja</w:t>
      </w:r>
      <w:r w:rsidR="00AE685F" w:rsidRPr="00065AB9">
        <w:rPr>
          <w:rFonts w:eastAsia="Calibri"/>
          <w:lang w:eastAsia="en-US"/>
        </w:rPr>
        <w:t>,</w:t>
      </w:r>
    </w:p>
    <w:p w:rsidR="008066E2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nákup</w:t>
      </w:r>
      <w:r w:rsidR="00FF18FD" w:rsidRPr="00065AB9">
        <w:rPr>
          <w:rFonts w:eastAsia="Calibri"/>
          <w:lang w:eastAsia="en-US"/>
        </w:rPr>
        <w:t xml:space="preserve"> </w:t>
      </w:r>
      <w:r w:rsidR="00A42EF3" w:rsidRPr="00065AB9">
        <w:rPr>
          <w:rFonts w:eastAsia="Calibri"/>
          <w:lang w:eastAsia="en-US"/>
        </w:rPr>
        <w:t xml:space="preserve">iného </w:t>
      </w:r>
      <w:r w:rsidRPr="00065AB9">
        <w:rPr>
          <w:rFonts w:eastAsia="Calibri"/>
          <w:lang w:eastAsia="en-US"/>
        </w:rPr>
        <w:t>vybavenia</w:t>
      </w:r>
      <w:r w:rsidR="00AE685F" w:rsidRPr="00065AB9">
        <w:rPr>
          <w:rFonts w:eastAsia="Calibri"/>
          <w:lang w:eastAsia="en-US"/>
        </w:rPr>
        <w:t>,</w:t>
      </w:r>
    </w:p>
    <w:p w:rsidR="008066E2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doprava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vína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ostatného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materiálu</w:t>
      </w:r>
      <w:r w:rsidR="00AE685F" w:rsidRPr="00065AB9">
        <w:rPr>
          <w:rFonts w:eastAsia="Calibri"/>
          <w:lang w:eastAsia="en-US"/>
        </w:rPr>
        <w:t>,</w:t>
      </w:r>
    </w:p>
    <w:p w:rsidR="008066E2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nákup</w:t>
      </w:r>
      <w:r w:rsidR="00FF18FD" w:rsidRPr="00065AB9">
        <w:rPr>
          <w:rFonts w:eastAsia="Calibri"/>
          <w:lang w:eastAsia="en-US"/>
        </w:rPr>
        <w:t xml:space="preserve"> </w:t>
      </w:r>
      <w:r w:rsidR="00A76EB5" w:rsidRPr="00065AB9">
        <w:rPr>
          <w:rFonts w:eastAsia="Calibri"/>
          <w:lang w:eastAsia="en-US"/>
        </w:rPr>
        <w:t>občerstvenia</w:t>
      </w:r>
      <w:r w:rsidR="00AE685F" w:rsidRPr="00065AB9">
        <w:rPr>
          <w:rFonts w:eastAsia="Calibri"/>
          <w:lang w:eastAsia="en-US"/>
        </w:rPr>
        <w:t>,</w:t>
      </w:r>
    </w:p>
    <w:p w:rsidR="008066E2" w:rsidRPr="00065AB9" w:rsidRDefault="00A42EF3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 xml:space="preserve">obedy, večere alebo podujatia s odborníkmi, </w:t>
      </w:r>
      <w:r w:rsidR="00A76EB5" w:rsidRPr="00065AB9">
        <w:rPr>
          <w:rFonts w:eastAsia="Calibri"/>
          <w:lang w:eastAsia="en-US"/>
        </w:rPr>
        <w:t>i</w:t>
      </w:r>
      <w:r w:rsidR="008066E2" w:rsidRPr="00065AB9">
        <w:rPr>
          <w:rFonts w:eastAsia="Calibri"/>
          <w:lang w:eastAsia="en-US"/>
        </w:rPr>
        <w:t>nformačné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cesty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pre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odborníkov</w:t>
      </w:r>
      <w:r w:rsidR="00FF18FD" w:rsidRPr="00065AB9">
        <w:rPr>
          <w:rFonts w:eastAsia="Calibri"/>
          <w:lang w:eastAsia="en-US"/>
        </w:rPr>
        <w:t xml:space="preserve"> </w:t>
      </w:r>
      <w:r w:rsidR="00353E43" w:rsidRPr="00065AB9">
        <w:rPr>
          <w:rFonts w:eastAsia="Calibri"/>
          <w:lang w:eastAsia="en-US"/>
        </w:rPr>
        <w:t>(</w:t>
      </w:r>
      <w:r w:rsidR="008066E2" w:rsidRPr="00065AB9">
        <w:rPr>
          <w:rFonts w:eastAsia="Calibri"/>
          <w:lang w:eastAsia="en-US"/>
        </w:rPr>
        <w:t>novinári,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dovozcovia,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trhoví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koordinátori,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atď.)</w:t>
      </w:r>
      <w:r w:rsidR="00FF18FD" w:rsidRPr="00065AB9">
        <w:rPr>
          <w:rFonts w:eastAsia="Calibri"/>
          <w:lang w:eastAsia="en-US"/>
        </w:rPr>
        <w:t xml:space="preserve"> </w:t>
      </w:r>
      <w:r w:rsidR="00975BE3" w:rsidRPr="00065AB9">
        <w:rPr>
          <w:rFonts w:eastAsia="Calibri"/>
          <w:lang w:eastAsia="en-US"/>
        </w:rPr>
        <w:t>do</w:t>
      </w:r>
      <w:r w:rsidR="00FF18FD" w:rsidRPr="00065AB9">
        <w:rPr>
          <w:rFonts w:eastAsia="Calibri"/>
          <w:lang w:eastAsia="en-US"/>
        </w:rPr>
        <w:t> </w:t>
      </w:r>
      <w:r w:rsidR="008066E2" w:rsidRPr="00065AB9">
        <w:rPr>
          <w:rFonts w:eastAsia="Calibri"/>
          <w:lang w:eastAsia="en-US"/>
        </w:rPr>
        <w:t>oblasti,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kde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sa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vyrába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víno</w:t>
      </w:r>
      <w:r w:rsidR="00353E43" w:rsidRPr="00065AB9">
        <w:rPr>
          <w:rFonts w:eastAsia="Calibri"/>
          <w:lang w:eastAsia="en-US"/>
        </w:rPr>
        <w:t>,</w:t>
      </w:r>
    </w:p>
    <w:p w:rsidR="008066E2" w:rsidRPr="00065AB9" w:rsidRDefault="00AA43B4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cestovné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náklady</w:t>
      </w:r>
      <w:r w:rsidR="00AE685F" w:rsidRPr="00065AB9">
        <w:rPr>
          <w:rFonts w:eastAsia="Calibri"/>
          <w:lang w:eastAsia="en-US"/>
        </w:rPr>
        <w:t>,</w:t>
      </w:r>
    </w:p>
    <w:p w:rsidR="00D1098A" w:rsidRPr="00065AB9" w:rsidRDefault="00A42EF3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 xml:space="preserve"> vzťahy s verejnosťou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spojen</w:t>
      </w:r>
      <w:r w:rsidRPr="00065AB9">
        <w:rPr>
          <w:rFonts w:eastAsia="Calibri"/>
          <w:lang w:eastAsia="en-US"/>
        </w:rPr>
        <w:t>é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s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organizáciou</w:t>
      </w:r>
      <w:r w:rsidR="00FF18FD" w:rsidRPr="00065AB9">
        <w:rPr>
          <w:rFonts w:eastAsia="Calibri"/>
          <w:lang w:eastAsia="en-US"/>
        </w:rPr>
        <w:t xml:space="preserve"> </w:t>
      </w:r>
      <w:r w:rsidR="008066E2" w:rsidRPr="00065AB9">
        <w:rPr>
          <w:rFonts w:eastAsia="Calibri"/>
          <w:lang w:eastAsia="en-US"/>
        </w:rPr>
        <w:t>podujatia</w:t>
      </w:r>
      <w:r w:rsidR="00147EF0" w:rsidRPr="00065AB9">
        <w:rPr>
          <w:rFonts w:eastAsia="Calibri"/>
          <w:lang w:eastAsia="en-US"/>
        </w:rPr>
        <w:t>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vykonávanie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informačných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kampaní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zameraných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systémy</w:t>
      </w:r>
      <w:r w:rsidR="00FF18FD" w:rsidRPr="00065AB9">
        <w:rPr>
          <w:rFonts w:eastAsia="Calibri"/>
          <w:lang w:eastAsia="en-US"/>
        </w:rPr>
        <w:t xml:space="preserve"> </w:t>
      </w:r>
      <w:r w:rsidR="00A76EB5" w:rsidRPr="00065AB9">
        <w:rPr>
          <w:rFonts w:eastAsia="Calibri"/>
          <w:lang w:eastAsia="en-US"/>
        </w:rPr>
        <w:t>EÚ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vzťahujúce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označenie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pôvodu,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zemepisné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označenie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ekologickú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výrobu,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zamerané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zdôraznenie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originality</w:t>
      </w:r>
      <w:r w:rsidR="00A76EB5" w:rsidRPr="00065AB9">
        <w:rPr>
          <w:rFonts w:eastAsia="Calibri"/>
          <w:lang w:eastAsia="en-US"/>
        </w:rPr>
        <w:t>:</w:t>
      </w:r>
      <w:r w:rsidR="00FF18FD" w:rsidRPr="00065AB9">
        <w:rPr>
          <w:rFonts w:eastAsia="Calibri"/>
          <w:lang w:eastAsia="en-US"/>
        </w:rPr>
        <w:t xml:space="preserve"> </w:t>
      </w:r>
    </w:p>
    <w:p w:rsidR="0044543E" w:rsidRPr="00065AB9" w:rsidRDefault="0044543E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reklamné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propagačné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materiály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(letáky,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tlačové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správy,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učebné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materiály,</w:t>
      </w:r>
      <w:r w:rsidR="00FF18FD" w:rsidRPr="00065AB9">
        <w:rPr>
          <w:rFonts w:eastAsia="Calibri"/>
          <w:lang w:eastAsia="en-US"/>
        </w:rPr>
        <w:t xml:space="preserve"> </w:t>
      </w:r>
      <w:proofErr w:type="spellStart"/>
      <w:r w:rsidRPr="00065AB9">
        <w:rPr>
          <w:rFonts w:eastAsia="Calibri"/>
          <w:lang w:eastAsia="en-US"/>
        </w:rPr>
        <w:t>gadget</w:t>
      </w:r>
      <w:proofErr w:type="spellEnd"/>
      <w:r w:rsidR="00FF18FD" w:rsidRPr="00065AB9">
        <w:rPr>
          <w:rFonts w:eastAsia="Calibri"/>
          <w:lang w:eastAsia="en-US"/>
        </w:rPr>
        <w:t xml:space="preserve"> -</w:t>
      </w:r>
      <w:proofErr w:type="spellStart"/>
      <w:r w:rsidR="00FF18FD" w:rsidRPr="00065AB9">
        <w:rPr>
          <w:rFonts w:eastAsia="Calibri"/>
          <w:lang w:eastAsia="en-US"/>
        </w:rPr>
        <w:t>vychytávky</w:t>
      </w:r>
      <w:proofErr w:type="spellEnd"/>
      <w:r w:rsidRPr="00065AB9">
        <w:rPr>
          <w:rFonts w:eastAsia="Calibri"/>
          <w:lang w:eastAsia="en-US"/>
        </w:rPr>
        <w:t>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DVD,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plagáty):</w:t>
      </w:r>
    </w:p>
    <w:p w:rsidR="0044543E" w:rsidRPr="00065AB9" w:rsidRDefault="0044543E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tvorba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výroba</w:t>
      </w:r>
      <w:r w:rsidR="00AE685F" w:rsidRPr="00065AB9">
        <w:rPr>
          <w:rFonts w:eastAsia="Calibri"/>
          <w:lang w:eastAsia="en-US"/>
        </w:rPr>
        <w:t>,</w:t>
      </w:r>
    </w:p>
    <w:p w:rsidR="005766F3" w:rsidRPr="00065AB9" w:rsidRDefault="005766F3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preklad obsahu,</w:t>
      </w:r>
    </w:p>
    <w:p w:rsidR="00147EF0" w:rsidRPr="002577E2" w:rsidRDefault="0044543E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odosielanie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propagačného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materiálu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poštou</w:t>
      </w:r>
      <w:r w:rsidR="00147EF0" w:rsidRPr="00065AB9">
        <w:rPr>
          <w:rFonts w:eastAsia="Calibri"/>
          <w:lang w:eastAsia="en-US"/>
        </w:rPr>
        <w:t>,</w:t>
      </w:r>
    </w:p>
    <w:p w:rsidR="00D1098A" w:rsidRPr="00065AB9" w:rsidRDefault="00D1098A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vykonávanie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prieskumov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nových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trhov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potrebných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rozšírenie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odbytísk</w:t>
      </w:r>
      <w:r w:rsidR="00E17AC8" w:rsidRPr="00065AB9">
        <w:rPr>
          <w:rFonts w:eastAsia="Calibri"/>
          <w:lang w:eastAsia="en-US"/>
        </w:rPr>
        <w:t>:</w:t>
      </w:r>
      <w:r w:rsidR="00FF18FD" w:rsidRPr="00065AB9">
        <w:rPr>
          <w:rFonts w:eastAsia="Calibri"/>
          <w:lang w:eastAsia="en-US"/>
        </w:rPr>
        <w:t xml:space="preserve"> </w:t>
      </w:r>
    </w:p>
    <w:p w:rsidR="00FA020F" w:rsidRPr="00065AB9" w:rsidRDefault="008066E2" w:rsidP="004655EB">
      <w:pPr>
        <w:numPr>
          <w:ilvl w:val="1"/>
          <w:numId w:val="6"/>
        </w:numPr>
        <w:spacing w:after="120" w:line="276" w:lineRule="auto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štúdie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trhu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(vrátane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napr.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panelov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skúšobný</w:t>
      </w:r>
      <w:r w:rsidR="006D29E2" w:rsidRPr="00065AB9">
        <w:rPr>
          <w:rFonts w:eastAsia="Calibri"/>
          <w:lang w:eastAsia="en-US"/>
        </w:rPr>
        <w:t>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test</w:t>
      </w:r>
      <w:r w:rsidR="006D29E2" w:rsidRPr="00065AB9">
        <w:rPr>
          <w:rFonts w:eastAsia="Calibri"/>
          <w:lang w:eastAsia="en-US"/>
        </w:rPr>
        <w:t>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pred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začatím</w:t>
      </w:r>
      <w:r w:rsidR="00FF18FD" w:rsidRPr="00065AB9">
        <w:rPr>
          <w:rFonts w:eastAsia="Calibri"/>
          <w:lang w:eastAsia="en-US"/>
        </w:rPr>
        <w:t xml:space="preserve"> </w:t>
      </w:r>
      <w:r w:rsidR="006D29E2" w:rsidRPr="00065AB9">
        <w:rPr>
          <w:rFonts w:eastAsia="Calibri"/>
          <w:lang w:eastAsia="en-US"/>
        </w:rPr>
        <w:t>predaja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nových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produktov</w:t>
      </w:r>
      <w:r w:rsidR="0044543E" w:rsidRPr="00065AB9">
        <w:rPr>
          <w:rFonts w:eastAsia="Calibri"/>
          <w:lang w:eastAsia="en-US"/>
        </w:rPr>
        <w:t>)</w:t>
      </w:r>
      <w:r w:rsidR="00FA020F" w:rsidRPr="00065AB9">
        <w:rPr>
          <w:rFonts w:eastAsia="Calibri"/>
          <w:lang w:eastAsia="en-US"/>
        </w:rPr>
        <w:t>,</w:t>
      </w:r>
    </w:p>
    <w:p w:rsidR="00FA020F" w:rsidRDefault="0044543E" w:rsidP="004655EB">
      <w:pPr>
        <w:numPr>
          <w:ilvl w:val="1"/>
          <w:numId w:val="6"/>
        </w:numPr>
        <w:spacing w:after="120" w:line="276" w:lineRule="auto"/>
        <w:jc w:val="both"/>
      </w:pPr>
      <w:r w:rsidRPr="00065AB9">
        <w:rPr>
          <w:rFonts w:eastAsia="Calibri"/>
          <w:lang w:eastAsia="en-US"/>
        </w:rPr>
        <w:t>vyhodnotenie</w:t>
      </w:r>
      <w:r w:rsidR="00FF18FD" w:rsidRPr="00A275F1">
        <w:t xml:space="preserve"> </w:t>
      </w:r>
      <w:r w:rsidRPr="00A275F1">
        <w:t>štúdie.</w:t>
      </w:r>
    </w:p>
    <w:p w:rsidR="00065AB9" w:rsidRPr="00A275F1" w:rsidRDefault="00065AB9" w:rsidP="004C21D0">
      <w:pPr>
        <w:pStyle w:val="Odsekzoznamu"/>
        <w:tabs>
          <w:tab w:val="left" w:pos="567"/>
          <w:tab w:val="left" w:pos="851"/>
        </w:tabs>
        <w:spacing w:before="120" w:after="120" w:line="276" w:lineRule="auto"/>
        <w:ind w:left="709"/>
        <w:jc w:val="both"/>
      </w:pPr>
    </w:p>
    <w:p w:rsidR="00D1098A" w:rsidRPr="00A275F1" w:rsidRDefault="00AB7A3E" w:rsidP="004C21D0">
      <w:pPr>
        <w:spacing w:line="276" w:lineRule="auto"/>
        <w:rPr>
          <w:b/>
        </w:rPr>
      </w:pPr>
      <w:r w:rsidRPr="00A275F1">
        <w:rPr>
          <w:b/>
        </w:rPr>
        <w:t>Oprávnené</w:t>
      </w:r>
      <w:r w:rsidR="00FF18FD" w:rsidRPr="00A275F1">
        <w:rPr>
          <w:b/>
        </w:rPr>
        <w:t xml:space="preserve"> </w:t>
      </w:r>
      <w:r w:rsidRPr="00A275F1">
        <w:rPr>
          <w:b/>
        </w:rPr>
        <w:t>výdavky</w:t>
      </w:r>
      <w:r w:rsidR="00FF18FD" w:rsidRPr="00A275F1">
        <w:rPr>
          <w:b/>
        </w:rPr>
        <w:t xml:space="preserve"> </w:t>
      </w:r>
      <w:r w:rsidRPr="00A275F1">
        <w:rPr>
          <w:b/>
        </w:rPr>
        <w:t>pre</w:t>
      </w:r>
      <w:r w:rsidR="00FF18FD" w:rsidRPr="00A275F1">
        <w:rPr>
          <w:b/>
        </w:rPr>
        <w:t xml:space="preserve"> </w:t>
      </w:r>
      <w:r w:rsidR="006D29E2" w:rsidRPr="00A275F1">
        <w:rPr>
          <w:b/>
        </w:rPr>
        <w:t>ďalšie</w:t>
      </w:r>
      <w:r w:rsidR="00FF18FD" w:rsidRPr="00A275F1">
        <w:rPr>
          <w:b/>
        </w:rPr>
        <w:t xml:space="preserve"> </w:t>
      </w:r>
      <w:r w:rsidR="00065AB9">
        <w:rPr>
          <w:b/>
        </w:rPr>
        <w:t>činnosti</w:t>
      </w:r>
    </w:p>
    <w:p w:rsidR="00AB7A3E" w:rsidRPr="00065AB9" w:rsidRDefault="00AB7A3E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cestovné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životné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náklady,</w:t>
      </w:r>
    </w:p>
    <w:p w:rsidR="00AB7A3E" w:rsidRPr="00065AB9" w:rsidRDefault="00AB7A3E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lastRenderedPageBreak/>
        <w:t>ubytovanie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strava,</w:t>
      </w:r>
    </w:p>
    <w:p w:rsidR="00AB7A3E" w:rsidRPr="00065AB9" w:rsidRDefault="00AB7A3E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materiál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vybavenie,</w:t>
      </w:r>
    </w:p>
    <w:p w:rsidR="00AB7A3E" w:rsidRPr="00065AB9" w:rsidRDefault="00AB7A3E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spotrebný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materiál</w:t>
      </w:r>
      <w:r w:rsidR="005D5A7B" w:rsidRPr="00065AB9">
        <w:rPr>
          <w:rFonts w:eastAsia="Calibri"/>
          <w:lang w:eastAsia="en-US"/>
        </w:rPr>
        <w:t>,</w:t>
      </w:r>
    </w:p>
    <w:p w:rsidR="005D5A7B" w:rsidRPr="00065AB9" w:rsidRDefault="005D5A7B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tovar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dlhodobej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spotreby.</w:t>
      </w:r>
    </w:p>
    <w:p w:rsidR="00D1098A" w:rsidRPr="00A275F1" w:rsidRDefault="00D1098A" w:rsidP="004C21D0">
      <w:pPr>
        <w:tabs>
          <w:tab w:val="left" w:pos="426"/>
        </w:tabs>
        <w:spacing w:after="120" w:line="276" w:lineRule="auto"/>
        <w:jc w:val="both"/>
      </w:pPr>
    </w:p>
    <w:p w:rsidR="00472BC6" w:rsidRPr="00472BC6" w:rsidRDefault="00472BC6" w:rsidP="004C21D0">
      <w:pPr>
        <w:tabs>
          <w:tab w:val="left" w:pos="426"/>
        </w:tabs>
        <w:spacing w:line="276" w:lineRule="auto"/>
        <w:jc w:val="both"/>
      </w:pPr>
      <w:r w:rsidRPr="00472BC6">
        <w:t>Náklady príjemcu na zamestnancov uvedené v</w:t>
      </w:r>
      <w:r w:rsidR="006E4B25">
        <w:t> </w:t>
      </w:r>
      <w:r w:rsidRPr="00472BC6">
        <w:t>článk</w:t>
      </w:r>
      <w:r w:rsidR="006E4B25">
        <w:t xml:space="preserve">u 46 delegovaného nariadenia Komisie (EÚ)  2016/1149 </w:t>
      </w:r>
      <w:r w:rsidRPr="00472BC6">
        <w:t>sa považujú za oprávnené, ak vznikli v súvislosti s vypracovaním alebo vykonávaním konkrétneho podporovaného propagačného projektu alebo s následnými opatreniami spojenými s</w:t>
      </w:r>
      <w:r w:rsidR="00BA2048">
        <w:t> </w:t>
      </w:r>
      <w:r w:rsidRPr="00472BC6">
        <w:t>uvedeným projektom vrátane jeho hodnotenia. Zahŕňajú aj náklady na zamestnancov, s ktorými príjemca uzatvoril zmluvu špeciálne pri príležitosti propagačného projektu, ako aj náklady zodpovedajúce podielu počtu odpracovaných hodín, ktoré do uvedeného propagačného projektu investovali trvalí zamestnanci príjemcu.</w:t>
      </w:r>
    </w:p>
    <w:p w:rsidR="00F036A8" w:rsidRPr="00472BC6" w:rsidRDefault="001D530E" w:rsidP="004C21D0">
      <w:pPr>
        <w:tabs>
          <w:tab w:val="left" w:pos="426"/>
        </w:tabs>
        <w:spacing w:line="276" w:lineRule="auto"/>
        <w:jc w:val="both"/>
      </w:pPr>
      <w:r>
        <w:t>N</w:t>
      </w:r>
      <w:r w:rsidR="00472BC6" w:rsidRPr="00472BC6">
        <w:t>áklady na zamestnancov</w:t>
      </w:r>
      <w:r>
        <w:t xml:space="preserve"> budú uznané</w:t>
      </w:r>
      <w:r w:rsidR="00472BC6" w:rsidRPr="00472BC6">
        <w:t xml:space="preserve"> ako oprávnené iba v prípade, ak príjemcovia predložia podkladové dokumenty s podrobnosťami o práci skutočne vykonanej v súvislosti s</w:t>
      </w:r>
      <w:r w:rsidR="00472BC6">
        <w:t> </w:t>
      </w:r>
      <w:r w:rsidR="00472BC6" w:rsidRPr="00472BC6">
        <w:t>konkrétnym podporovaným propagačným projektom.</w:t>
      </w:r>
    </w:p>
    <w:p w:rsidR="00F036A8" w:rsidRPr="00A275F1" w:rsidRDefault="00F036A8" w:rsidP="004C21D0">
      <w:pPr>
        <w:tabs>
          <w:tab w:val="left" w:pos="426"/>
        </w:tabs>
        <w:spacing w:line="276" w:lineRule="auto"/>
        <w:rPr>
          <w:b/>
        </w:rPr>
      </w:pPr>
    </w:p>
    <w:p w:rsidR="00F30B41" w:rsidRPr="00A275F1" w:rsidRDefault="00F30B41" w:rsidP="004C21D0">
      <w:pPr>
        <w:spacing w:line="276" w:lineRule="auto"/>
        <w:rPr>
          <w:b/>
        </w:rPr>
      </w:pPr>
      <w:r w:rsidRPr="00A275F1">
        <w:rPr>
          <w:b/>
        </w:rPr>
        <w:t>Neoprávnené</w:t>
      </w:r>
      <w:r w:rsidR="00FF18FD" w:rsidRPr="00A275F1">
        <w:rPr>
          <w:b/>
        </w:rPr>
        <w:t xml:space="preserve"> </w:t>
      </w:r>
      <w:r w:rsidRPr="00A275F1">
        <w:rPr>
          <w:b/>
        </w:rPr>
        <w:t>výdavky</w:t>
      </w:r>
    </w:p>
    <w:p w:rsidR="00F30B41" w:rsidRPr="00065AB9" w:rsidRDefault="00F30B41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t>výdavky</w:t>
      </w:r>
      <w:r w:rsidR="00FF18FD" w:rsidRPr="00A275F1">
        <w:t xml:space="preserve"> </w:t>
      </w:r>
      <w:r w:rsidRPr="00065AB9">
        <w:rPr>
          <w:rFonts w:eastAsia="Calibri"/>
          <w:lang w:eastAsia="en-US"/>
        </w:rPr>
        <w:t>realizované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pred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nadobudnutím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právoplatnosti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rozhodnutia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schválení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podporu</w:t>
      </w:r>
      <w:r w:rsidR="00F0232D" w:rsidRPr="00065AB9">
        <w:rPr>
          <w:rFonts w:eastAsia="Calibri"/>
          <w:lang w:eastAsia="en-US"/>
        </w:rPr>
        <w:t>,</w:t>
      </w:r>
    </w:p>
    <w:p w:rsidR="00F30B41" w:rsidRPr="00065AB9" w:rsidRDefault="00F30B41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realizované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uplynutí</w:t>
      </w:r>
      <w:r w:rsidR="00FF18FD" w:rsidRPr="00065AB9">
        <w:rPr>
          <w:rFonts w:eastAsia="Calibri"/>
          <w:lang w:eastAsia="en-US"/>
        </w:rPr>
        <w:t xml:space="preserve"> </w:t>
      </w:r>
      <w:r w:rsidR="00BD7C1A" w:rsidRPr="00065AB9">
        <w:rPr>
          <w:rFonts w:eastAsia="Calibri"/>
          <w:lang w:eastAsia="en-US"/>
        </w:rPr>
        <w:t>3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rokov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nadobudnutí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právoplatnosti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rozhodnutia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5B2F91" w:rsidRPr="00065AB9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schválení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žiadosti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podporu</w:t>
      </w:r>
      <w:r w:rsidR="00F0232D" w:rsidRPr="00065AB9">
        <w:rPr>
          <w:rFonts w:eastAsia="Calibri"/>
          <w:lang w:eastAsia="en-US"/>
        </w:rPr>
        <w:t>,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resp.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po</w:t>
      </w:r>
      <w:r w:rsidR="00FF18FD" w:rsidRPr="00065AB9">
        <w:rPr>
          <w:rFonts w:eastAsia="Calibri"/>
          <w:lang w:eastAsia="en-US"/>
        </w:rPr>
        <w:t xml:space="preserve"> </w:t>
      </w:r>
      <w:r w:rsidR="00BD7C1A" w:rsidRPr="00065AB9">
        <w:rPr>
          <w:rFonts w:eastAsia="Calibri"/>
          <w:lang w:eastAsia="en-US"/>
        </w:rPr>
        <w:t>5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rokoch,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prípade,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ak</w:t>
      </w:r>
      <w:r w:rsidR="00FF18FD" w:rsidRPr="00065AB9">
        <w:rPr>
          <w:rFonts w:eastAsia="Calibri"/>
          <w:lang w:eastAsia="en-US"/>
        </w:rPr>
        <w:t xml:space="preserve"> </w:t>
      </w:r>
      <w:r w:rsidR="00DC470A" w:rsidRPr="00065AB9">
        <w:rPr>
          <w:rFonts w:eastAsia="Calibri"/>
          <w:lang w:eastAsia="en-US"/>
        </w:rPr>
        <w:t>žiadateľ</w:t>
      </w:r>
      <w:r w:rsidR="00FF18FD" w:rsidRPr="00065AB9">
        <w:rPr>
          <w:rFonts w:eastAsia="Calibri"/>
          <w:lang w:eastAsia="en-US"/>
        </w:rPr>
        <w:t xml:space="preserve"> </w:t>
      </w:r>
      <w:r w:rsidR="00B47CE3" w:rsidRPr="00065AB9">
        <w:rPr>
          <w:rFonts w:eastAsia="Calibri"/>
          <w:lang w:eastAsia="en-US"/>
        </w:rPr>
        <w:t>požiadal</w:t>
      </w:r>
      <w:r w:rsidR="00FF18FD" w:rsidRPr="00065AB9">
        <w:rPr>
          <w:rFonts w:eastAsia="Calibri"/>
          <w:lang w:eastAsia="en-US"/>
        </w:rPr>
        <w:t xml:space="preserve"> </w:t>
      </w:r>
      <w:r w:rsidR="00B47CE3" w:rsidRPr="00065AB9">
        <w:rPr>
          <w:rFonts w:eastAsia="Calibri"/>
          <w:lang w:eastAsia="en-US"/>
        </w:rPr>
        <w:t>o</w:t>
      </w:r>
      <w:r w:rsidR="00FF18FD" w:rsidRPr="00065AB9">
        <w:rPr>
          <w:rFonts w:eastAsia="Calibri"/>
          <w:lang w:eastAsia="en-US"/>
        </w:rPr>
        <w:t xml:space="preserve"> </w:t>
      </w:r>
      <w:r w:rsidR="00B47CE3" w:rsidRPr="00065AB9">
        <w:rPr>
          <w:rFonts w:eastAsia="Calibri"/>
          <w:lang w:eastAsia="en-US"/>
        </w:rPr>
        <w:t>predĺženie</w:t>
      </w:r>
      <w:r w:rsidR="00FF18FD" w:rsidRPr="00065AB9">
        <w:rPr>
          <w:rFonts w:eastAsia="Calibri"/>
          <w:lang w:eastAsia="en-US"/>
        </w:rPr>
        <w:t xml:space="preserve"> </w:t>
      </w:r>
      <w:r w:rsidR="00AE685F" w:rsidRPr="00065AB9">
        <w:rPr>
          <w:rFonts w:eastAsia="Calibri"/>
          <w:lang w:eastAsia="en-US"/>
        </w:rPr>
        <w:t>lehoty</w:t>
      </w:r>
      <w:r w:rsidR="00F0232D" w:rsidRPr="00065AB9">
        <w:rPr>
          <w:rFonts w:eastAsia="Calibri"/>
          <w:lang w:eastAsia="en-US"/>
        </w:rPr>
        <w:t>,</w:t>
      </w:r>
    </w:p>
    <w:p w:rsidR="00F30B41" w:rsidRPr="00065AB9" w:rsidRDefault="00F30B41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vynaložené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hotovosti</w:t>
      </w:r>
      <w:r w:rsidR="00F0232D" w:rsidRPr="00065AB9">
        <w:rPr>
          <w:rFonts w:eastAsia="Calibri"/>
          <w:lang w:eastAsia="en-US"/>
        </w:rPr>
        <w:t>,</w:t>
      </w:r>
    </w:p>
    <w:p w:rsidR="00F30B41" w:rsidRPr="00065AB9" w:rsidRDefault="00F30B41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refundovateľné,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refundované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alebo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inak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preplatené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dane,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clá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dovozné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prirážky,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kurzové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straty</w:t>
      </w:r>
      <w:r w:rsidR="00F0232D" w:rsidRPr="00065AB9">
        <w:rPr>
          <w:rFonts w:eastAsia="Calibri"/>
          <w:lang w:eastAsia="en-US"/>
        </w:rPr>
        <w:t>,</w:t>
      </w:r>
    </w:p>
    <w:p w:rsidR="00F30B41" w:rsidRPr="00065AB9" w:rsidRDefault="00AB7C98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daň z pridanej hodnoty s výnimkou prípadov, kedy je daň z pridanej hodnoty nenávratná (nie je možné ju získať späť) podľa národnej legislatívy</w:t>
      </w:r>
      <w:r w:rsidR="00E4338B">
        <w:rPr>
          <w:rFonts w:eastAsia="Calibri"/>
          <w:lang w:eastAsia="en-US"/>
        </w:rPr>
        <w:t>,</w:t>
      </w:r>
      <w:r w:rsidRPr="00065AB9">
        <w:rPr>
          <w:rFonts w:eastAsia="Calibri"/>
          <w:lang w:eastAsia="en-US"/>
        </w:rPr>
        <w:t xml:space="preserve"> </w:t>
      </w:r>
    </w:p>
    <w:p w:rsidR="00F30B41" w:rsidRPr="00065AB9" w:rsidRDefault="00F30B41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finančný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prenájom</w:t>
      </w:r>
      <w:r w:rsidR="00EC5C84">
        <w:rPr>
          <w:rFonts w:eastAsia="Calibri"/>
          <w:lang w:eastAsia="en-US"/>
        </w:rPr>
        <w:t xml:space="preserve"> </w:t>
      </w:r>
      <w:r w:rsidR="00EC5C84">
        <w:t>(</w:t>
      </w:r>
      <w:r w:rsidR="00EC5C84" w:rsidRPr="00656537">
        <w:t>obstaranie hmotného majetku na základe nájomnej zmluvy, v ktorej je dohodn</w:t>
      </w:r>
      <w:r w:rsidR="00EC5C84">
        <w:t>uté právo kúpy prenajatej veci)</w:t>
      </w:r>
      <w:r w:rsidRPr="00065AB9">
        <w:rPr>
          <w:rFonts w:eastAsia="Calibri"/>
          <w:lang w:eastAsia="en-US"/>
        </w:rPr>
        <w:t>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bankové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poplatky</w:t>
      </w:r>
      <w:r w:rsidR="00FF18FD" w:rsidRPr="00065AB9">
        <w:rPr>
          <w:rFonts w:eastAsia="Calibri"/>
          <w:lang w:eastAsia="en-US"/>
        </w:rPr>
        <w:t xml:space="preserve"> </w:t>
      </w:r>
      <w:r w:rsidR="00CF0782"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="00CF0782" w:rsidRPr="00065AB9">
        <w:rPr>
          <w:rFonts w:eastAsia="Calibri"/>
          <w:lang w:eastAsia="en-US"/>
        </w:rPr>
        <w:t>podobné</w:t>
      </w:r>
      <w:r w:rsidR="00FF18FD" w:rsidRPr="00065AB9">
        <w:rPr>
          <w:rFonts w:eastAsia="Calibri"/>
          <w:lang w:eastAsia="en-US"/>
        </w:rPr>
        <w:t xml:space="preserve"> </w:t>
      </w:r>
      <w:r w:rsidR="00CF0782" w:rsidRPr="00065AB9">
        <w:rPr>
          <w:rFonts w:eastAsia="Calibri"/>
          <w:lang w:eastAsia="en-US"/>
        </w:rPr>
        <w:t>poplatky</w:t>
      </w:r>
      <w:r w:rsidR="00F0232D" w:rsidRPr="00065AB9">
        <w:rPr>
          <w:rFonts w:eastAsia="Calibri"/>
          <w:lang w:eastAsia="en-US"/>
        </w:rPr>
        <w:t>,</w:t>
      </w:r>
    </w:p>
    <w:p w:rsidR="00F30B41" w:rsidRPr="00065AB9" w:rsidRDefault="00F30B41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065AB9">
        <w:rPr>
          <w:rFonts w:eastAsia="Calibri"/>
          <w:lang w:eastAsia="en-US"/>
        </w:rPr>
        <w:t>spracovateľské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poplatky,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poistné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a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ostatné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spojené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obstaraním</w:t>
      </w:r>
      <w:r w:rsidR="00FF18FD" w:rsidRPr="00065AB9">
        <w:rPr>
          <w:rFonts w:eastAsia="Calibri"/>
          <w:lang w:eastAsia="en-US"/>
        </w:rPr>
        <w:t xml:space="preserve"> </w:t>
      </w:r>
      <w:r w:rsidR="00D45DDB" w:rsidRPr="00065AB9">
        <w:rPr>
          <w:rFonts w:eastAsia="Calibri"/>
          <w:lang w:eastAsia="en-US"/>
        </w:rPr>
        <w:t>propagácie v treťom štáte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formou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splátkového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predaja</w:t>
      </w:r>
      <w:r w:rsidR="00F0232D" w:rsidRPr="00065AB9">
        <w:rPr>
          <w:rFonts w:eastAsia="Calibri"/>
          <w:lang w:eastAsia="en-US"/>
        </w:rPr>
        <w:t>,</w:t>
      </w:r>
    </w:p>
    <w:p w:rsidR="00D1098A" w:rsidRPr="00A275F1" w:rsidRDefault="006E2CF7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 w:rsidRPr="00065AB9">
        <w:rPr>
          <w:rFonts w:eastAsia="Calibri"/>
          <w:lang w:eastAsia="en-US"/>
        </w:rPr>
        <w:t>výdavky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pri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ktorých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je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dôvodné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podozrenie,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žiadateľ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úmyselne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vytvoril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umelé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podmienky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na</w:t>
      </w:r>
      <w:r w:rsidR="00FF18FD" w:rsidRPr="00065AB9">
        <w:rPr>
          <w:rFonts w:eastAsia="Calibri"/>
          <w:lang w:eastAsia="en-US"/>
        </w:rPr>
        <w:t> </w:t>
      </w:r>
      <w:r w:rsidRPr="00065AB9">
        <w:rPr>
          <w:rFonts w:eastAsia="Calibri"/>
          <w:lang w:eastAsia="en-US"/>
        </w:rPr>
        <w:t>ich</w:t>
      </w:r>
      <w:r w:rsidR="00FF18FD" w:rsidRPr="00065AB9">
        <w:rPr>
          <w:rFonts w:eastAsia="Calibri"/>
          <w:lang w:eastAsia="en-US"/>
        </w:rPr>
        <w:t xml:space="preserve"> </w:t>
      </w:r>
      <w:r w:rsidRPr="00065AB9">
        <w:rPr>
          <w:rFonts w:eastAsia="Calibri"/>
          <w:lang w:eastAsia="en-US"/>
        </w:rPr>
        <w:t>schválenie.</w:t>
      </w:r>
      <w:r w:rsidR="00FF18FD" w:rsidRPr="00A275F1">
        <w:t xml:space="preserve"> </w:t>
      </w:r>
    </w:p>
    <w:p w:rsidR="00D1098A" w:rsidRPr="00A275F1" w:rsidRDefault="00D1098A" w:rsidP="004C21D0">
      <w:pPr>
        <w:spacing w:after="120" w:line="276" w:lineRule="auto"/>
        <w:jc w:val="both"/>
      </w:pPr>
    </w:p>
    <w:p w:rsidR="000045A1" w:rsidRPr="00A275F1" w:rsidRDefault="000045A1" w:rsidP="004C21D0">
      <w:pPr>
        <w:spacing w:before="120" w:after="120" w:line="276" w:lineRule="auto"/>
        <w:jc w:val="both"/>
        <w:rPr>
          <w:b/>
          <w:u w:val="single"/>
        </w:rPr>
      </w:pPr>
      <w:r w:rsidRPr="00A275F1">
        <w:rPr>
          <w:b/>
          <w:u w:val="single"/>
        </w:rPr>
        <w:t>Výška</w:t>
      </w:r>
      <w:r w:rsidR="00FF18FD" w:rsidRPr="00A275F1">
        <w:rPr>
          <w:b/>
          <w:u w:val="single"/>
        </w:rPr>
        <w:t xml:space="preserve"> </w:t>
      </w:r>
      <w:r w:rsidR="00B447B8">
        <w:rPr>
          <w:b/>
          <w:u w:val="single"/>
        </w:rPr>
        <w:t xml:space="preserve">podpory na </w:t>
      </w:r>
      <w:r w:rsidR="00254697">
        <w:rPr>
          <w:b/>
          <w:u w:val="single"/>
        </w:rPr>
        <w:t>propagáci</w:t>
      </w:r>
      <w:r w:rsidR="00B447B8">
        <w:rPr>
          <w:b/>
          <w:u w:val="single"/>
        </w:rPr>
        <w:t>u</w:t>
      </w:r>
      <w:r w:rsidRPr="00A275F1">
        <w:rPr>
          <w:b/>
          <w:u w:val="single"/>
        </w:rPr>
        <w:t>:</w:t>
      </w:r>
    </w:p>
    <w:p w:rsidR="000045A1" w:rsidRPr="00A275F1" w:rsidRDefault="00342EB3" w:rsidP="004C21D0">
      <w:pPr>
        <w:spacing w:after="120" w:line="276" w:lineRule="auto"/>
        <w:jc w:val="both"/>
      </w:pPr>
      <w:r w:rsidRPr="00A275F1">
        <w:lastRenderedPageBreak/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D45DDB">
        <w:t>propagáciu v treťom štáte</w:t>
      </w:r>
      <w:r w:rsidR="00FF18FD" w:rsidRPr="00A275F1">
        <w:t xml:space="preserve"> </w:t>
      </w:r>
      <w:r w:rsidRPr="00A275F1">
        <w:t>možno</w:t>
      </w:r>
      <w:r w:rsidR="00FF18FD" w:rsidRPr="00A275F1">
        <w:t xml:space="preserve"> </w:t>
      </w:r>
      <w:r w:rsidRPr="00A275F1">
        <w:t>poskytnúť</w:t>
      </w:r>
      <w:r w:rsidR="00FF18FD" w:rsidRPr="00A275F1">
        <w:t xml:space="preserve"> </w:t>
      </w:r>
      <w:r w:rsidRPr="00A275F1">
        <w:t>vo</w:t>
      </w:r>
      <w:r w:rsidR="00FF18FD" w:rsidRPr="00A275F1">
        <w:t xml:space="preserve"> </w:t>
      </w:r>
      <w:r w:rsidRPr="00A275F1">
        <w:t>výške</w:t>
      </w:r>
      <w:r w:rsidR="00FF18FD" w:rsidRPr="00A275F1">
        <w:t xml:space="preserve"> </w:t>
      </w:r>
      <w:r w:rsidRPr="00A275F1">
        <w:t>najviac</w:t>
      </w:r>
      <w:r w:rsidR="00FF18FD" w:rsidRPr="00A275F1">
        <w:t xml:space="preserve"> </w:t>
      </w:r>
      <w:r w:rsidRPr="00A275F1">
        <w:t>50</w:t>
      </w:r>
      <w:r w:rsidR="00FF18FD" w:rsidRPr="00A275F1">
        <w:t xml:space="preserve"> </w:t>
      </w:r>
      <w:r w:rsidRPr="00A275F1">
        <w:t>%</w:t>
      </w:r>
      <w:r w:rsidR="00FF18FD" w:rsidRPr="00A275F1">
        <w:t xml:space="preserve"> </w:t>
      </w:r>
      <w:r w:rsidRPr="00A275F1">
        <w:t>oprávnených</w:t>
      </w:r>
      <w:r w:rsidR="00FF18FD" w:rsidRPr="00A275F1">
        <w:t xml:space="preserve"> </w:t>
      </w:r>
      <w:r w:rsidRPr="00A275F1">
        <w:t>výdavkov</w:t>
      </w:r>
      <w:r w:rsidR="00FF18FD" w:rsidRPr="00A275F1">
        <w:t xml:space="preserve"> </w:t>
      </w:r>
      <w:r w:rsidRPr="00A275F1">
        <w:t>doložených</w:t>
      </w:r>
      <w:r w:rsidR="00B447B8">
        <w:t>, preukázaných</w:t>
      </w:r>
      <w:r w:rsidR="00FF18FD" w:rsidRPr="00A275F1">
        <w:t xml:space="preserve"> </w:t>
      </w:r>
      <w:r w:rsidRPr="00A275F1">
        <w:t>účtovnými</w:t>
      </w:r>
      <w:r w:rsidR="00FF18FD" w:rsidRPr="00A275F1">
        <w:t xml:space="preserve"> </w:t>
      </w:r>
      <w:r w:rsidRPr="00A275F1">
        <w:t>dokladmi,</w:t>
      </w:r>
      <w:r w:rsidR="00FF18FD" w:rsidRPr="00A275F1">
        <w:t xml:space="preserve"> </w:t>
      </w:r>
      <w:r w:rsidRPr="00A275F1">
        <w:t>pričom</w:t>
      </w:r>
      <w:r w:rsidR="00FF18FD" w:rsidRPr="00A275F1">
        <w:t xml:space="preserve"> </w:t>
      </w:r>
      <w:r w:rsidRPr="00A275F1">
        <w:t>výška</w:t>
      </w:r>
      <w:r w:rsidR="00AA1E2B">
        <w:t xml:space="preserve"> </w:t>
      </w:r>
      <w:r w:rsidR="00AF0996" w:rsidRPr="00AF0996">
        <w:t xml:space="preserve">výdavkov na opatrenie </w:t>
      </w:r>
      <w:r w:rsidR="00D45DDB">
        <w:t>propagácie v</w:t>
      </w:r>
      <w:r w:rsidR="00AF0996">
        <w:t> </w:t>
      </w:r>
      <w:r w:rsidR="00D45DDB">
        <w:t>treťom štáte</w:t>
      </w:r>
      <w:r w:rsidR="00AA1E2B">
        <w:t xml:space="preserve"> </w:t>
      </w:r>
      <w:r w:rsidRPr="00A275F1">
        <w:t>musí</w:t>
      </w:r>
      <w:r w:rsidR="00FF18FD" w:rsidRPr="00A275F1">
        <w:t xml:space="preserve"> </w:t>
      </w:r>
      <w:r w:rsidRPr="00A275F1">
        <w:t>byť</w:t>
      </w:r>
      <w:r w:rsidR="00FF18FD" w:rsidRPr="00A275F1">
        <w:t xml:space="preserve"> </w:t>
      </w:r>
      <w:r w:rsidRPr="00A275F1">
        <w:t>najmenej</w:t>
      </w:r>
      <w:r w:rsidR="00FF18FD" w:rsidRPr="00A275F1">
        <w:t xml:space="preserve"> </w:t>
      </w:r>
      <w:r w:rsidRPr="00A275F1">
        <w:t>3</w:t>
      </w:r>
      <w:r w:rsidR="00AA1E2B">
        <w:t> </w:t>
      </w:r>
      <w:r w:rsidR="00AA1E2B" w:rsidRPr="00A275F1">
        <w:t>000</w:t>
      </w:r>
      <w:r w:rsidR="00AA1E2B">
        <w:t>,00 </w:t>
      </w:r>
      <w:r w:rsidR="00AA1E2B" w:rsidRPr="00A275F1">
        <w:t>E</w:t>
      </w:r>
      <w:r w:rsidR="00AA1E2B">
        <w:t>UR</w:t>
      </w:r>
      <w:r w:rsidR="00AA1E2B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najviac</w:t>
      </w:r>
      <w:r w:rsidR="00FF18FD" w:rsidRPr="00A275F1">
        <w:t xml:space="preserve"> </w:t>
      </w:r>
      <w:r w:rsidRPr="00A275F1">
        <w:t>15</w:t>
      </w:r>
      <w:r w:rsidR="00AA1E2B">
        <w:t> </w:t>
      </w:r>
      <w:r w:rsidRPr="00A275F1">
        <w:t>000</w:t>
      </w:r>
      <w:r w:rsidR="00AA1E2B">
        <w:t>,00</w:t>
      </w:r>
      <w:r w:rsidR="00FF18FD" w:rsidRPr="00A275F1">
        <w:t xml:space="preserve"> </w:t>
      </w:r>
      <w:r w:rsidR="00AA1E2B" w:rsidRPr="00A275F1">
        <w:t>E</w:t>
      </w:r>
      <w:r w:rsidR="00AA1E2B">
        <w:t>UR</w:t>
      </w:r>
      <w:r w:rsidRPr="00A275F1">
        <w:t>.</w:t>
      </w:r>
    </w:p>
    <w:p w:rsidR="004C21D0" w:rsidRPr="00A275F1" w:rsidRDefault="004C21D0" w:rsidP="004C21D0">
      <w:pPr>
        <w:spacing w:after="120" w:line="276" w:lineRule="auto"/>
        <w:jc w:val="both"/>
      </w:pPr>
    </w:p>
    <w:p w:rsidR="006A26F5" w:rsidRPr="00A275F1" w:rsidRDefault="00A36009" w:rsidP="004C21D0">
      <w:pPr>
        <w:spacing w:line="276" w:lineRule="auto"/>
        <w:rPr>
          <w:rFonts w:eastAsia="Calibri"/>
          <w:lang w:eastAsia="en-US"/>
        </w:rPr>
      </w:pPr>
      <w:r w:rsidRPr="00A275F1">
        <w:rPr>
          <w:rFonts w:eastAsia="Calibri"/>
          <w:b/>
          <w:lang w:eastAsia="en-US"/>
        </w:rPr>
        <w:t>Kritériá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065AB9">
        <w:rPr>
          <w:b/>
        </w:rPr>
        <w:t>spôsobilosti</w:t>
      </w:r>
      <w:r w:rsidR="00FF18FD" w:rsidRPr="00A275F1">
        <w:rPr>
          <w:rFonts w:eastAsia="Calibri"/>
          <w:b/>
          <w:lang w:eastAsia="en-US"/>
        </w:rPr>
        <w:t xml:space="preserve"> </w:t>
      </w:r>
      <w:r w:rsidRPr="00A275F1">
        <w:rPr>
          <w:rFonts w:eastAsia="Calibri"/>
          <w:b/>
          <w:lang w:eastAsia="en-US"/>
        </w:rPr>
        <w:t>žiadateľa</w:t>
      </w:r>
      <w:r w:rsidR="00065AB9">
        <w:rPr>
          <w:rFonts w:eastAsia="Calibri"/>
          <w:b/>
          <w:lang w:eastAsia="en-US"/>
        </w:rPr>
        <w:t>:</w:t>
      </w:r>
    </w:p>
    <w:p w:rsidR="00A36009" w:rsidRPr="00A275F1" w:rsidRDefault="00A36009" w:rsidP="004C21D0">
      <w:pPr>
        <w:spacing w:after="120" w:line="276" w:lineRule="auto"/>
        <w:jc w:val="both"/>
        <w:rPr>
          <w:noProof/>
        </w:rPr>
      </w:pPr>
      <w:r w:rsidRPr="00A275F1">
        <w:t>Oprávnenosť</w:t>
      </w:r>
      <w:r w:rsidR="00FF18FD" w:rsidRPr="00A275F1">
        <w:t xml:space="preserve"> </w:t>
      </w:r>
      <w:r w:rsidRPr="00A275F1">
        <w:t>investície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podmienená</w:t>
      </w:r>
      <w:r w:rsidR="00FF18FD" w:rsidRPr="00A275F1">
        <w:t xml:space="preserve"> </w:t>
      </w:r>
      <w:r w:rsidRPr="00A275F1">
        <w:t>splnením</w:t>
      </w:r>
      <w:r w:rsidR="00FF18FD" w:rsidRPr="00A275F1">
        <w:t xml:space="preserve"> </w:t>
      </w:r>
      <w:r w:rsidRPr="00A275F1">
        <w:t>všetkých</w:t>
      </w:r>
      <w:r w:rsidR="00FF18FD" w:rsidRPr="00A275F1">
        <w:t xml:space="preserve"> </w:t>
      </w:r>
      <w:r w:rsidRPr="00A275F1">
        <w:t>nasledovných</w:t>
      </w:r>
      <w:r w:rsidR="00FF18FD" w:rsidRPr="00A275F1">
        <w:t xml:space="preserve"> </w:t>
      </w:r>
      <w:r w:rsidRPr="00A275F1">
        <w:t>kritérií</w:t>
      </w:r>
      <w:r w:rsidR="00FF18FD" w:rsidRPr="00A275F1">
        <w:t xml:space="preserve"> </w:t>
      </w:r>
      <w:r w:rsidRPr="00A275F1">
        <w:t>spôsobilosti</w:t>
      </w:r>
      <w:r w:rsidR="00FF18FD" w:rsidRPr="00A275F1">
        <w:t xml:space="preserve"> </w:t>
      </w:r>
      <w:r w:rsidRPr="00A275F1">
        <w:t>stanovených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toto</w:t>
      </w:r>
      <w:r w:rsidR="00FF18FD" w:rsidRPr="00A275F1">
        <w:t xml:space="preserve"> </w:t>
      </w:r>
      <w:r w:rsidRPr="00A275F1">
        <w:t>opatrenie:</w:t>
      </w:r>
      <w:r w:rsidR="00FF18FD" w:rsidRPr="00A275F1">
        <w:rPr>
          <w:noProof/>
        </w:rPr>
        <w:t xml:space="preserve"> </w:t>
      </w:r>
    </w:p>
    <w:p w:rsidR="00A36009" w:rsidRPr="00A275F1" w:rsidRDefault="00D45DDB" w:rsidP="004C21D0">
      <w:pPr>
        <w:numPr>
          <w:ilvl w:val="0"/>
          <w:numId w:val="7"/>
        </w:numPr>
        <w:spacing w:after="120" w:line="276" w:lineRule="auto"/>
        <w:ind w:left="426" w:hanging="426"/>
        <w:jc w:val="both"/>
      </w:pPr>
      <w:r>
        <w:t>Propagácia v treťom štáte</w:t>
      </w:r>
      <w:r w:rsidR="00FF18FD" w:rsidRPr="00A275F1">
        <w:t xml:space="preserve"> </w:t>
      </w:r>
      <w:r w:rsidR="00827632" w:rsidRPr="00A275F1">
        <w:t>sa</w:t>
      </w:r>
      <w:r w:rsidR="00FF18FD" w:rsidRPr="00A275F1">
        <w:t xml:space="preserve"> </w:t>
      </w:r>
      <w:r w:rsidR="00827632" w:rsidRPr="00A275F1">
        <w:t>musí</w:t>
      </w:r>
      <w:r w:rsidR="00FF18FD" w:rsidRPr="00A275F1">
        <w:t xml:space="preserve"> </w:t>
      </w:r>
      <w:r w:rsidR="00A36009" w:rsidRPr="00A275F1">
        <w:t>realizovať</w:t>
      </w:r>
      <w:r w:rsidR="00FF18FD" w:rsidRPr="00A275F1">
        <w:t xml:space="preserve"> </w:t>
      </w:r>
      <w:r w:rsidR="00A36009" w:rsidRPr="00A275F1">
        <w:t>na</w:t>
      </w:r>
      <w:r w:rsidR="00FF18FD" w:rsidRPr="00A275F1">
        <w:t xml:space="preserve"> </w:t>
      </w:r>
      <w:r w:rsidR="00A36009" w:rsidRPr="00A275F1">
        <w:t>trhoch</w:t>
      </w:r>
      <w:r w:rsidR="00FF18FD" w:rsidRPr="00A275F1">
        <w:t xml:space="preserve"> </w:t>
      </w:r>
      <w:r w:rsidR="004D30B7">
        <w:t>tretích štátov</w:t>
      </w:r>
      <w:r w:rsidR="00A36009" w:rsidRPr="00A275F1">
        <w:t>.</w:t>
      </w:r>
      <w:r w:rsidR="00FF18FD" w:rsidRPr="00A275F1">
        <w:t xml:space="preserve"> </w:t>
      </w:r>
    </w:p>
    <w:p w:rsidR="00A36009" w:rsidRPr="00A275F1" w:rsidRDefault="00A36009" w:rsidP="004C21D0">
      <w:pPr>
        <w:numPr>
          <w:ilvl w:val="0"/>
          <w:numId w:val="7"/>
        </w:numPr>
        <w:spacing w:after="120" w:line="276" w:lineRule="auto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predložiť</w:t>
      </w:r>
      <w:r w:rsidR="00FF18FD" w:rsidRPr="00A275F1">
        <w:t xml:space="preserve"> </w:t>
      </w:r>
      <w:r w:rsidRPr="00A275F1">
        <w:t>maximálne</w:t>
      </w:r>
      <w:r w:rsidR="00FF18FD" w:rsidRPr="00A275F1">
        <w:t xml:space="preserve"> </w:t>
      </w:r>
      <w:r w:rsidRPr="00A275F1">
        <w:t>1</w:t>
      </w:r>
      <w:r w:rsidR="00FF18FD" w:rsidRPr="00A275F1">
        <w:t xml:space="preserve"> </w:t>
      </w:r>
      <w:r w:rsidRPr="00A275F1">
        <w:t>žiadosť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D45DDB">
        <w:t>propagáciu v</w:t>
      </w:r>
      <w:r w:rsidR="00AF0996">
        <w:t> </w:t>
      </w:r>
      <w:r w:rsidR="00D45DDB">
        <w:t>treťom štáte</w:t>
      </w:r>
      <w:r w:rsidR="00FF18FD" w:rsidRPr="00A275F1">
        <w:t xml:space="preserve"> </w:t>
      </w:r>
      <w:r w:rsidR="00975BE3" w:rsidRPr="00A275F1">
        <w:t>pre</w:t>
      </w:r>
      <w:r w:rsidR="00FF18FD" w:rsidRPr="00A275F1">
        <w:t> </w:t>
      </w:r>
      <w:r w:rsidRPr="00A275F1">
        <w:t>vinársky</w:t>
      </w:r>
      <w:r w:rsidR="00FF18FD" w:rsidRPr="00A275F1">
        <w:t xml:space="preserve"> </w:t>
      </w:r>
      <w:r w:rsidRPr="00A275F1">
        <w:t>rok</w:t>
      </w:r>
      <w:r w:rsidR="00FF18FD" w:rsidRPr="00A275F1">
        <w:t xml:space="preserve"> </w:t>
      </w:r>
      <w:r w:rsidR="00D765A7">
        <w:t>201</w:t>
      </w:r>
      <w:r w:rsidR="00460029">
        <w:t>8</w:t>
      </w:r>
      <w:r w:rsidR="00D765A7">
        <w:t>/201</w:t>
      </w:r>
      <w:r w:rsidR="00460029">
        <w:t>9</w:t>
      </w:r>
      <w:r w:rsidR="0014245E" w:rsidRPr="00A275F1">
        <w:t>.</w:t>
      </w:r>
    </w:p>
    <w:p w:rsidR="00145391" w:rsidRPr="00A275F1" w:rsidRDefault="00145391" w:rsidP="00145391">
      <w:pPr>
        <w:pStyle w:val="Hlavika"/>
        <w:numPr>
          <w:ilvl w:val="0"/>
          <w:numId w:val="7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>
        <w:t>Ž</w:t>
      </w:r>
      <w:r w:rsidRPr="00AA5A8B">
        <w:t>iadateľ nie je v reštrukturalizácii, nie je v konkurze, nie je voči nemu vedené konkurzné konanie, nebolo voči nemu 3 roky pred podaním žiadosti zastavené konkurzné konanie pre nedostatok majetku a ani voči nemu nebol 3 roky pred podaním žiadosti o podporu pre nedostatok majetku zrušený konkurz</w:t>
      </w:r>
    </w:p>
    <w:p w:rsidR="00A36009" w:rsidRPr="00A275F1" w:rsidRDefault="00A36009" w:rsidP="004C21D0">
      <w:pPr>
        <w:pStyle w:val="Hlavika"/>
        <w:numPr>
          <w:ilvl w:val="0"/>
          <w:numId w:val="7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neporušil</w:t>
      </w:r>
      <w:r w:rsidR="00FF18FD" w:rsidRPr="00A275F1">
        <w:t xml:space="preserve"> </w:t>
      </w:r>
      <w:r w:rsidR="00145391">
        <w:t xml:space="preserve">v predchádzajúcich troch rokoch pred podaním žiadosti </w:t>
      </w:r>
      <w:r w:rsidRPr="00A275F1">
        <w:t>zákaz</w:t>
      </w:r>
      <w:r w:rsidR="00FF18FD" w:rsidRPr="00A275F1">
        <w:t xml:space="preserve"> </w:t>
      </w:r>
      <w:r w:rsidRPr="00A275F1">
        <w:t>nelegálneho</w:t>
      </w:r>
      <w:r w:rsidR="00FF18FD" w:rsidRPr="00A275F1">
        <w:t xml:space="preserve"> </w:t>
      </w:r>
      <w:r w:rsidRPr="00A275F1">
        <w:t>zamestnávania</w:t>
      </w:r>
      <w:r w:rsidR="0014245E" w:rsidRPr="00A275F1">
        <w:t>.</w:t>
      </w:r>
    </w:p>
    <w:p w:rsidR="00A36009" w:rsidRPr="00A275F1" w:rsidRDefault="00A36009" w:rsidP="004C21D0">
      <w:pPr>
        <w:pStyle w:val="Hlavika"/>
        <w:numPr>
          <w:ilvl w:val="0"/>
          <w:numId w:val="7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nemá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nedoplatky</w:t>
      </w:r>
      <w:r w:rsidR="00FF18FD" w:rsidRPr="00A275F1">
        <w:t xml:space="preserve"> </w:t>
      </w:r>
      <w:r w:rsidRPr="00A275F1">
        <w:t>poistného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zdravotn</w:t>
      </w:r>
      <w:r w:rsidR="00145391">
        <w:t>om</w:t>
      </w:r>
      <w:r w:rsidR="00FF18FD" w:rsidRPr="00A275F1">
        <w:t xml:space="preserve"> </w:t>
      </w:r>
      <w:r w:rsidRPr="00A275F1">
        <w:t>poisten</w:t>
      </w:r>
      <w:r w:rsidR="00145391">
        <w:t>í.</w:t>
      </w:r>
    </w:p>
    <w:p w:rsidR="00A36009" w:rsidRDefault="00A36009" w:rsidP="004C21D0">
      <w:pPr>
        <w:pStyle w:val="Hlavika"/>
        <w:numPr>
          <w:ilvl w:val="0"/>
          <w:numId w:val="7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 w:rsidRPr="00A275F1">
        <w:t>Žiadateľ</w:t>
      </w:r>
      <w:r w:rsidR="00FF18FD" w:rsidRPr="00A275F1">
        <w:t xml:space="preserve"> </w:t>
      </w:r>
      <w:r w:rsidRPr="00A275F1">
        <w:t>nemá</w:t>
      </w:r>
      <w:r w:rsidR="00FF18FD" w:rsidRPr="00A275F1">
        <w:t xml:space="preserve"> </w:t>
      </w:r>
      <w:r w:rsidRPr="00A275F1">
        <w:t>evidované</w:t>
      </w:r>
      <w:r w:rsidR="00FF18FD" w:rsidRPr="00A275F1">
        <w:t xml:space="preserve"> </w:t>
      </w:r>
      <w:r w:rsidRPr="00A275F1">
        <w:t>nedoplatky</w:t>
      </w:r>
      <w:r w:rsidR="00FF18FD" w:rsidRPr="00A275F1">
        <w:t xml:space="preserve"> </w:t>
      </w:r>
      <w:r w:rsidRPr="00A275F1">
        <w:t>poistného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sociáln</w:t>
      </w:r>
      <w:r w:rsidR="00145391">
        <w:t>om</w:t>
      </w:r>
      <w:r w:rsidR="00FF18FD" w:rsidRPr="00A275F1">
        <w:t xml:space="preserve"> </w:t>
      </w:r>
      <w:r w:rsidRPr="00A275F1">
        <w:t>poisten</w:t>
      </w:r>
      <w:r w:rsidR="00145391">
        <w:t>í</w:t>
      </w:r>
      <w:r w:rsidR="00FF18FD" w:rsidRPr="00A275F1">
        <w:t xml:space="preserve"> </w:t>
      </w:r>
      <w:r w:rsidRPr="00A275F1">
        <w:t>a</w:t>
      </w:r>
      <w:r w:rsidR="00145391">
        <w:t xml:space="preserve"> nedoplatky na </w:t>
      </w:r>
      <w:r w:rsidRPr="00A275F1">
        <w:t>povinných</w:t>
      </w:r>
      <w:r w:rsidR="00FF18FD" w:rsidRPr="00A275F1">
        <w:t xml:space="preserve"> </w:t>
      </w:r>
      <w:r w:rsidRPr="00A275F1">
        <w:t>príspevko</w:t>
      </w:r>
      <w:r w:rsidR="00145391">
        <w:t>ch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starobn</w:t>
      </w:r>
      <w:r w:rsidR="00145391">
        <w:t>om</w:t>
      </w:r>
      <w:r w:rsidR="00FF18FD" w:rsidRPr="00A275F1">
        <w:t xml:space="preserve"> </w:t>
      </w:r>
      <w:r w:rsidRPr="00A275F1">
        <w:t>dôchodkov</w:t>
      </w:r>
      <w:r w:rsidR="00145391">
        <w:t>om</w:t>
      </w:r>
      <w:r w:rsidR="00FF18FD" w:rsidRPr="00A275F1">
        <w:t xml:space="preserve"> </w:t>
      </w:r>
      <w:r w:rsidRPr="00A275F1">
        <w:t>sporen</w:t>
      </w:r>
      <w:r w:rsidR="00145391">
        <w:t>í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starobn</w:t>
      </w:r>
      <w:r w:rsidR="00145391">
        <w:t>om</w:t>
      </w:r>
      <w:r w:rsidR="00FF18FD" w:rsidRPr="00A275F1">
        <w:t xml:space="preserve"> </w:t>
      </w:r>
      <w:r w:rsidRPr="00A275F1">
        <w:t>dôchodkov</w:t>
      </w:r>
      <w:r w:rsidR="00145391">
        <w:t>om</w:t>
      </w:r>
      <w:r w:rsidR="00FF18FD" w:rsidRPr="00A275F1">
        <w:t xml:space="preserve"> </w:t>
      </w:r>
      <w:r w:rsidRPr="00A275F1">
        <w:t>sporen</w:t>
      </w:r>
      <w:r w:rsidR="00145391">
        <w:t>í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zahraničí</w:t>
      </w:r>
      <w:r w:rsidR="00FF18FD" w:rsidRPr="00A275F1">
        <w:t xml:space="preserve"> </w:t>
      </w:r>
      <w:r w:rsidRPr="00A275F1">
        <w:t>rovnakého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porovnateľného</w:t>
      </w:r>
      <w:r w:rsidR="00FF18FD" w:rsidRPr="00A275F1">
        <w:t xml:space="preserve"> </w:t>
      </w:r>
      <w:r w:rsidRPr="00A275F1">
        <w:t>druhu</w:t>
      </w:r>
      <w:r w:rsidR="0014245E" w:rsidRPr="00A275F1">
        <w:t>.</w:t>
      </w:r>
    </w:p>
    <w:p w:rsidR="00607471" w:rsidRPr="00A275F1" w:rsidRDefault="00607471" w:rsidP="00607471">
      <w:pPr>
        <w:pStyle w:val="Hlavika"/>
        <w:numPr>
          <w:ilvl w:val="0"/>
          <w:numId w:val="7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>
        <w:t>Žiadateľ nie je v likvidácii.</w:t>
      </w:r>
    </w:p>
    <w:p w:rsidR="00A36009" w:rsidRPr="00A275F1" w:rsidRDefault="00A36009" w:rsidP="004C21D0">
      <w:pPr>
        <w:numPr>
          <w:ilvl w:val="0"/>
          <w:numId w:val="7"/>
        </w:numPr>
        <w:spacing w:after="120" w:line="276" w:lineRule="auto"/>
        <w:ind w:left="426" w:hanging="426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vysporiadané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finančné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vzťahy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štátnym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rozpočtom</w:t>
      </w:r>
      <w:r w:rsidR="0014245E" w:rsidRPr="00A275F1">
        <w:rPr>
          <w:rFonts w:eastAsia="Calibri"/>
          <w:lang w:eastAsia="en-US"/>
        </w:rPr>
        <w:t>.</w:t>
      </w:r>
    </w:p>
    <w:p w:rsidR="00A36009" w:rsidRPr="00A275F1" w:rsidRDefault="00A36009" w:rsidP="004C21D0">
      <w:pPr>
        <w:numPr>
          <w:ilvl w:val="0"/>
          <w:numId w:val="7"/>
        </w:numPr>
        <w:spacing w:after="120" w:line="276" w:lineRule="auto"/>
        <w:ind w:left="426" w:hanging="426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Voči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žiadateľovi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vedený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výkon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rozhodnutia</w:t>
      </w:r>
      <w:r w:rsidR="0014245E" w:rsidRPr="00A275F1">
        <w:rPr>
          <w:rFonts w:eastAsia="Calibri"/>
          <w:lang w:eastAsia="en-US"/>
        </w:rPr>
        <w:t>.</w:t>
      </w:r>
    </w:p>
    <w:p w:rsidR="00A36009" w:rsidRDefault="00A36009" w:rsidP="004C21D0">
      <w:pPr>
        <w:numPr>
          <w:ilvl w:val="0"/>
          <w:numId w:val="7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nesmie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opatrenia</w:t>
      </w:r>
      <w:r w:rsidR="00FF18FD" w:rsidRPr="00A275F1">
        <w:rPr>
          <w:rFonts w:eastAsia="Calibri"/>
          <w:lang w:eastAsia="en-US"/>
        </w:rPr>
        <w:t xml:space="preserve"> </w:t>
      </w:r>
      <w:r w:rsidR="00D45DDB">
        <w:rPr>
          <w:rFonts w:eastAsia="Calibri"/>
          <w:lang w:eastAsia="en-US"/>
        </w:rPr>
        <w:t>propagácie v treťom štáte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čerpať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inú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fondov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EÚ,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ani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> </w:t>
      </w:r>
      <w:r w:rsidR="006D29E2" w:rsidRPr="00A275F1">
        <w:rPr>
          <w:rFonts w:eastAsia="Calibri"/>
          <w:lang w:eastAsia="en-US"/>
        </w:rPr>
        <w:t>národných</w:t>
      </w:r>
      <w:r w:rsidR="00FF18FD" w:rsidRPr="00A275F1">
        <w:rPr>
          <w:rFonts w:eastAsia="Calibri"/>
          <w:lang w:eastAsia="en-US"/>
        </w:rPr>
        <w:t xml:space="preserve"> </w:t>
      </w:r>
      <w:r w:rsidR="006D29E2" w:rsidRPr="00A275F1">
        <w:rPr>
          <w:rFonts w:eastAsia="Calibri"/>
          <w:lang w:eastAsia="en-US"/>
        </w:rPr>
        <w:t>zdrojov</w:t>
      </w:r>
      <w:r w:rsidRPr="00A275F1">
        <w:rPr>
          <w:rFonts w:eastAsia="Calibri"/>
          <w:lang w:eastAsia="en-US"/>
        </w:rPr>
        <w:t>.</w:t>
      </w:r>
    </w:p>
    <w:p w:rsidR="00822367" w:rsidRDefault="00822367" w:rsidP="00822367">
      <w:pPr>
        <w:numPr>
          <w:ilvl w:val="0"/>
          <w:numId w:val="7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>
        <w:rPr>
          <w:rFonts w:eastAsia="Calibri"/>
          <w:lang w:eastAsia="en-US"/>
        </w:rPr>
        <w:t xml:space="preserve"> nemá právoplatne uložený trest zákazu prijímať dotácie alebo subvencie </w:t>
      </w:r>
    </w:p>
    <w:p w:rsidR="00827632" w:rsidRPr="004655EB" w:rsidRDefault="00822367" w:rsidP="004655EB">
      <w:pPr>
        <w:numPr>
          <w:ilvl w:val="0"/>
          <w:numId w:val="7"/>
        </w:numPr>
        <w:autoSpaceDE w:val="0"/>
        <w:autoSpaceDN w:val="0"/>
        <w:spacing w:after="120" w:line="276" w:lineRule="auto"/>
        <w:jc w:val="both"/>
        <w:rPr>
          <w:rFonts w:eastAsia="Calibri"/>
          <w:b/>
          <w:lang w:eastAsia="en-US"/>
        </w:rPr>
      </w:pPr>
      <w:r w:rsidRPr="00A275F1">
        <w:rPr>
          <w:rFonts w:eastAsia="Calibri"/>
          <w:lang w:eastAsia="en-US"/>
        </w:rPr>
        <w:t>Žiadateľ</w:t>
      </w:r>
      <w:r>
        <w:rPr>
          <w:rFonts w:eastAsia="Calibri"/>
          <w:lang w:eastAsia="en-US"/>
        </w:rPr>
        <w:t xml:space="preserve"> nemá právoplatne uložený trest zákazu prijímať pomoc a podporu poskytovanú z fondov Európskej únie.</w:t>
      </w:r>
    </w:p>
    <w:p w:rsidR="000457AE" w:rsidRPr="004655EB" w:rsidRDefault="000457AE" w:rsidP="004655EB">
      <w:pPr>
        <w:numPr>
          <w:ilvl w:val="0"/>
          <w:numId w:val="7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b/>
          <w:lang w:eastAsia="en-US"/>
        </w:rPr>
      </w:pPr>
      <w:r w:rsidRPr="00A275F1">
        <w:rPr>
          <w:lang w:eastAsia="cs-CZ"/>
        </w:rPr>
        <w:t>Žiadateľ</w:t>
      </w:r>
      <w:r>
        <w:rPr>
          <w:lang w:eastAsia="cs-CZ"/>
        </w:rPr>
        <w:t xml:space="preserve"> má najmenej tri roky skúseností s propagáciou vína.</w:t>
      </w:r>
    </w:p>
    <w:p w:rsidR="000457AE" w:rsidRPr="00822367" w:rsidRDefault="000457AE" w:rsidP="004655EB">
      <w:pPr>
        <w:numPr>
          <w:ilvl w:val="0"/>
          <w:numId w:val="7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b/>
          <w:lang w:eastAsia="en-US"/>
        </w:rPr>
      </w:pPr>
      <w:r w:rsidRPr="00A275F1">
        <w:rPr>
          <w:lang w:eastAsia="cs-CZ"/>
        </w:rPr>
        <w:t>Žiadateľ</w:t>
      </w:r>
      <w:r>
        <w:rPr>
          <w:lang w:eastAsia="cs-CZ"/>
        </w:rPr>
        <w:t xml:space="preserve"> vznikol pred viac ako piatimi rokmi pred podaním žiadosti.</w:t>
      </w:r>
    </w:p>
    <w:p w:rsidR="00266CBE" w:rsidRDefault="00266CBE" w:rsidP="004C21D0">
      <w:pPr>
        <w:spacing w:line="276" w:lineRule="auto"/>
        <w:jc w:val="both"/>
      </w:pPr>
    </w:p>
    <w:p w:rsidR="00C61DD0" w:rsidRPr="00A275F1" w:rsidRDefault="00C61DD0" w:rsidP="004C21D0">
      <w:pPr>
        <w:pStyle w:val="Nadpis1"/>
        <w:spacing w:line="276" w:lineRule="auto"/>
      </w:pPr>
      <w:bookmarkStart w:id="26" w:name="_Toc123533055"/>
      <w:bookmarkStart w:id="27" w:name="_Toc199917753"/>
      <w:bookmarkStart w:id="28" w:name="_Toc208102101"/>
      <w:bookmarkStart w:id="29" w:name="_Toc462750782"/>
      <w:r w:rsidRPr="00A275F1">
        <w:lastRenderedPageBreak/>
        <w:t>Základné</w:t>
      </w:r>
      <w:r w:rsidR="00FF18FD" w:rsidRPr="00A275F1">
        <w:t xml:space="preserve"> </w:t>
      </w:r>
      <w:r w:rsidRPr="00A275F1">
        <w:t>podmienky</w:t>
      </w:r>
      <w:r w:rsidR="00FF18FD" w:rsidRPr="00A275F1">
        <w:t xml:space="preserve"> </w:t>
      </w:r>
      <w:r w:rsidRPr="00A275F1">
        <w:t>pre</w:t>
      </w:r>
      <w:r w:rsidR="00FF18FD" w:rsidRPr="00A275F1">
        <w:t xml:space="preserve"> </w:t>
      </w:r>
      <w:r w:rsidRPr="00A275F1">
        <w:t>poskytnutie</w:t>
      </w:r>
      <w:r w:rsidR="00FF18FD" w:rsidRPr="00A275F1">
        <w:t xml:space="preserve"> </w:t>
      </w:r>
      <w:r w:rsidRPr="00A275F1">
        <w:t>podpory</w:t>
      </w:r>
      <w:bookmarkEnd w:id="26"/>
      <w:bookmarkEnd w:id="27"/>
      <w:bookmarkEnd w:id="28"/>
      <w:bookmarkEnd w:id="29"/>
    </w:p>
    <w:p w:rsidR="001D096A" w:rsidRPr="00A275F1" w:rsidRDefault="001D096A" w:rsidP="004C21D0">
      <w:pPr>
        <w:spacing w:line="276" w:lineRule="auto"/>
        <w:jc w:val="both"/>
      </w:pPr>
    </w:p>
    <w:p w:rsidR="00C61DD0" w:rsidRPr="00A275F1" w:rsidRDefault="00C61DD0" w:rsidP="004C21D0">
      <w:pPr>
        <w:pStyle w:val="Nadpis2"/>
        <w:spacing w:line="276" w:lineRule="auto"/>
        <w:jc w:val="both"/>
        <w:rPr>
          <w:rFonts w:cs="Times New Roman"/>
        </w:rPr>
      </w:pPr>
      <w:bookmarkStart w:id="30" w:name="_Toc73326970"/>
      <w:bookmarkStart w:id="31" w:name="_Toc75832357"/>
      <w:bookmarkStart w:id="32" w:name="_Toc123533056"/>
      <w:bookmarkStart w:id="33" w:name="_Toc199917754"/>
      <w:bookmarkStart w:id="34" w:name="_Toc208102102"/>
      <w:bookmarkStart w:id="35" w:name="_Toc462750783"/>
      <w:r w:rsidRPr="00A275F1">
        <w:rPr>
          <w:rFonts w:cs="Times New Roman"/>
        </w:rPr>
        <w:t>Podanie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žiadosti</w:t>
      </w:r>
      <w:bookmarkEnd w:id="30"/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podporu</w:t>
      </w:r>
      <w:bookmarkEnd w:id="31"/>
      <w:r w:rsidR="00FF18FD" w:rsidRPr="00A275F1">
        <w:rPr>
          <w:rFonts w:cs="Times New Roman"/>
        </w:rPr>
        <w:t xml:space="preserve"> </w:t>
      </w:r>
      <w:bookmarkEnd w:id="32"/>
      <w:bookmarkEnd w:id="33"/>
      <w:bookmarkEnd w:id="34"/>
      <w:r w:rsidR="004D0E28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D45DDB">
        <w:rPr>
          <w:rFonts w:cs="Times New Roman"/>
        </w:rPr>
        <w:t>propagáciu v treťom štáte</w:t>
      </w:r>
      <w:bookmarkEnd w:id="35"/>
      <w:r w:rsidR="00FF18FD" w:rsidRPr="00A275F1">
        <w:rPr>
          <w:rFonts w:cs="Times New Roman"/>
        </w:rPr>
        <w:t xml:space="preserve"> </w:t>
      </w:r>
    </w:p>
    <w:p w:rsidR="004D0E28" w:rsidRPr="00A275F1" w:rsidRDefault="004D0E28" w:rsidP="004C21D0">
      <w:pPr>
        <w:pStyle w:val="Psmo"/>
        <w:tabs>
          <w:tab w:val="left" w:pos="567"/>
        </w:tabs>
        <w:spacing w:line="276" w:lineRule="auto"/>
        <w:rPr>
          <w:rFonts w:ascii="Times New Roman" w:hAnsi="Times New Roman"/>
          <w:bCs/>
          <w:sz w:val="24"/>
        </w:rPr>
      </w:pPr>
      <w:r w:rsidRPr="00A275F1">
        <w:rPr>
          <w:rFonts w:ascii="Times New Roman" w:hAnsi="Times New Roman"/>
          <w:sz w:val="24"/>
        </w:rPr>
        <w:t>Žiadateľ,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ktorý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D45DDB">
        <w:rPr>
          <w:rFonts w:ascii="Times New Roman" w:hAnsi="Times New Roman"/>
          <w:sz w:val="24"/>
        </w:rPr>
        <w:t>propagáciu v treťom štáte</w:t>
      </w:r>
      <w:r w:rsidRPr="00A275F1">
        <w:rPr>
          <w:rFonts w:ascii="Times New Roman" w:hAnsi="Times New Roman"/>
          <w:sz w:val="24"/>
        </w:rPr>
        <w:t>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musí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predložiť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D45DDB">
        <w:rPr>
          <w:rFonts w:ascii="Times New Roman" w:hAnsi="Times New Roman"/>
          <w:sz w:val="24"/>
        </w:rPr>
        <w:t>propagáciu v treťom štáte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(ďalej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len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„žiadosť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podporu“)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uvedenú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i/>
          <w:sz w:val="24"/>
        </w:rPr>
        <w:t>Prílohe</w:t>
      </w:r>
      <w:r w:rsidR="00FF18FD" w:rsidRPr="00A275F1">
        <w:rPr>
          <w:rFonts w:ascii="Times New Roman" w:hAnsi="Times New Roman"/>
          <w:i/>
          <w:sz w:val="24"/>
        </w:rPr>
        <w:t xml:space="preserve"> </w:t>
      </w:r>
      <w:r w:rsidRPr="00A275F1">
        <w:rPr>
          <w:rFonts w:ascii="Times New Roman" w:hAnsi="Times New Roman"/>
          <w:i/>
          <w:sz w:val="24"/>
        </w:rPr>
        <w:t>č.</w:t>
      </w:r>
      <w:r w:rsidR="00FF18FD" w:rsidRPr="00A275F1">
        <w:rPr>
          <w:rFonts w:ascii="Times New Roman" w:hAnsi="Times New Roman"/>
          <w:i/>
          <w:sz w:val="24"/>
        </w:rPr>
        <w:t xml:space="preserve"> </w:t>
      </w:r>
      <w:r w:rsidRPr="00A275F1">
        <w:rPr>
          <w:rFonts w:ascii="Times New Roman" w:hAnsi="Times New Roman"/>
          <w:i/>
          <w:sz w:val="24"/>
        </w:rPr>
        <w:t>1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b/>
          <w:i/>
          <w:sz w:val="24"/>
        </w:rPr>
        <w:t>do</w:t>
      </w:r>
      <w:r w:rsidR="00FF18FD" w:rsidRPr="00A275F1">
        <w:rPr>
          <w:rFonts w:ascii="Times New Roman" w:hAnsi="Times New Roman"/>
          <w:b/>
          <w:i/>
          <w:sz w:val="24"/>
        </w:rPr>
        <w:t xml:space="preserve"> </w:t>
      </w:r>
      <w:r w:rsidRPr="00A275F1">
        <w:rPr>
          <w:rFonts w:ascii="Times New Roman" w:hAnsi="Times New Roman"/>
          <w:b/>
          <w:i/>
          <w:sz w:val="24"/>
        </w:rPr>
        <w:t>15.</w:t>
      </w:r>
      <w:r w:rsidR="00FF18FD" w:rsidRPr="00A275F1">
        <w:rPr>
          <w:rFonts w:ascii="Times New Roman" w:hAnsi="Times New Roman"/>
          <w:b/>
          <w:i/>
          <w:sz w:val="24"/>
        </w:rPr>
        <w:t xml:space="preserve"> </w:t>
      </w:r>
      <w:r w:rsidR="00AA43B4" w:rsidRPr="00A275F1">
        <w:rPr>
          <w:rFonts w:ascii="Times New Roman" w:hAnsi="Times New Roman"/>
          <w:b/>
          <w:i/>
          <w:sz w:val="24"/>
        </w:rPr>
        <w:t>októbra</w:t>
      </w:r>
      <w:r w:rsidR="00FF18FD" w:rsidRPr="00A275F1">
        <w:rPr>
          <w:rFonts w:ascii="Times New Roman" w:hAnsi="Times New Roman"/>
          <w:b/>
          <w:i/>
          <w:sz w:val="24"/>
        </w:rPr>
        <w:t xml:space="preserve"> </w:t>
      </w:r>
      <w:r w:rsidR="00AA1E2B" w:rsidRPr="00A275F1">
        <w:rPr>
          <w:rFonts w:ascii="Times New Roman" w:hAnsi="Times New Roman"/>
          <w:b/>
          <w:i/>
          <w:sz w:val="24"/>
        </w:rPr>
        <w:t>201</w:t>
      </w:r>
      <w:r w:rsidR="00460029">
        <w:rPr>
          <w:rFonts w:ascii="Times New Roman" w:hAnsi="Times New Roman"/>
          <w:b/>
          <w:i/>
          <w:sz w:val="24"/>
        </w:rPr>
        <w:t>8</w:t>
      </w:r>
      <w:r w:rsidR="00AA1E2B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(rozhoduje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dátum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poštovej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pečiatky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alebo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dátum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prijatia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žiadosti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v</w:t>
      </w:r>
      <w:r w:rsidR="00FF18FD" w:rsidRPr="00A275F1">
        <w:rPr>
          <w:rFonts w:ascii="Times New Roman" w:hAnsi="Times New Roman"/>
          <w:bCs/>
          <w:sz w:val="24"/>
        </w:rPr>
        <w:t> </w:t>
      </w:r>
      <w:r w:rsidRPr="00A275F1">
        <w:rPr>
          <w:rFonts w:ascii="Times New Roman" w:hAnsi="Times New Roman"/>
          <w:bCs/>
          <w:sz w:val="24"/>
        </w:rPr>
        <w:t>podateľni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platobnej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Pr="00A275F1">
        <w:rPr>
          <w:rFonts w:ascii="Times New Roman" w:hAnsi="Times New Roman"/>
          <w:bCs/>
          <w:sz w:val="24"/>
        </w:rPr>
        <w:t>agentúry).</w:t>
      </w:r>
      <w:r w:rsidR="00FF18FD" w:rsidRPr="00A275F1">
        <w:rPr>
          <w:rFonts w:ascii="Times New Roman" w:hAnsi="Times New Roman"/>
          <w:bCs/>
          <w:sz w:val="24"/>
        </w:rPr>
        <w:t xml:space="preserve"> </w:t>
      </w:r>
      <w:r w:rsidR="005201FC">
        <w:rPr>
          <w:rFonts w:ascii="Times New Roman" w:hAnsi="Times New Roman"/>
          <w:bCs/>
          <w:sz w:val="24"/>
        </w:rPr>
        <w:t>Ž</w:t>
      </w:r>
      <w:r w:rsidR="005201FC">
        <w:rPr>
          <w:rFonts w:ascii="Times New Roman" w:hAnsi="Times New Roman"/>
          <w:sz w:val="24"/>
        </w:rPr>
        <w:t>iadosti</w:t>
      </w:r>
      <w:r w:rsidR="005201FC" w:rsidRPr="00A275F1">
        <w:rPr>
          <w:rFonts w:ascii="Times New Roman" w:hAnsi="Times New Roman"/>
          <w:sz w:val="24"/>
        </w:rPr>
        <w:t xml:space="preserve"> o podporu podan</w:t>
      </w:r>
      <w:r w:rsidR="005201FC">
        <w:rPr>
          <w:rFonts w:ascii="Times New Roman" w:hAnsi="Times New Roman"/>
          <w:sz w:val="24"/>
        </w:rPr>
        <w:t>é</w:t>
      </w:r>
      <w:r w:rsidR="005201FC" w:rsidRPr="00A275F1">
        <w:rPr>
          <w:rFonts w:ascii="Times New Roman" w:hAnsi="Times New Roman"/>
          <w:sz w:val="24"/>
        </w:rPr>
        <w:t xml:space="preserve"> po tomto termíne </w:t>
      </w:r>
      <w:r w:rsidR="005201FC">
        <w:rPr>
          <w:rFonts w:ascii="Times New Roman" w:hAnsi="Times New Roman"/>
          <w:sz w:val="24"/>
        </w:rPr>
        <w:t>ne</w:t>
      </w:r>
      <w:r w:rsidR="005201FC" w:rsidRPr="00A275F1">
        <w:rPr>
          <w:rFonts w:ascii="Times New Roman" w:hAnsi="Times New Roman"/>
          <w:bCs/>
          <w:sz w:val="24"/>
        </w:rPr>
        <w:t>bud</w:t>
      </w:r>
      <w:r w:rsidR="005201FC">
        <w:rPr>
          <w:rFonts w:ascii="Times New Roman" w:hAnsi="Times New Roman"/>
          <w:bCs/>
          <w:sz w:val="24"/>
        </w:rPr>
        <w:t>ú platobnou agentúrou schválené</w:t>
      </w:r>
      <w:r w:rsidRPr="00A275F1">
        <w:rPr>
          <w:rFonts w:ascii="Times New Roman" w:hAnsi="Times New Roman"/>
          <w:bCs/>
          <w:sz w:val="24"/>
        </w:rPr>
        <w:t>.</w:t>
      </w:r>
    </w:p>
    <w:p w:rsidR="004C21D0" w:rsidRPr="00A275F1" w:rsidRDefault="004C21D0" w:rsidP="004C21D0">
      <w:pPr>
        <w:pStyle w:val="Psmo"/>
        <w:tabs>
          <w:tab w:val="left" w:pos="567"/>
        </w:tabs>
        <w:spacing w:line="276" w:lineRule="auto"/>
        <w:rPr>
          <w:rFonts w:ascii="Times New Roman" w:hAnsi="Times New Roman"/>
          <w:bCs/>
          <w:sz w:val="24"/>
        </w:rPr>
      </w:pPr>
    </w:p>
    <w:p w:rsidR="007E0AB3" w:rsidRPr="00A275F1" w:rsidRDefault="004D0E28" w:rsidP="004C21D0">
      <w:pPr>
        <w:pStyle w:val="Psmo"/>
        <w:tabs>
          <w:tab w:val="left" w:pos="567"/>
        </w:tabs>
        <w:spacing w:before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7E0AB3" w:rsidRPr="00A275F1">
        <w:rPr>
          <w:rFonts w:ascii="Times New Roman" w:hAnsi="Times New Roman"/>
          <w:sz w:val="24"/>
        </w:rPr>
        <w:t>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7E0AB3" w:rsidRPr="00A275F1">
        <w:rPr>
          <w:rFonts w:ascii="Times New Roman" w:hAnsi="Times New Roman"/>
          <w:sz w:val="24"/>
        </w:rPr>
        <w:t>možné:</w:t>
      </w:r>
    </w:p>
    <w:p w:rsidR="007E0AB3" w:rsidRPr="00A275F1" w:rsidRDefault="007E0AB3" w:rsidP="004C21D0">
      <w:pPr>
        <w:pStyle w:val="Psmo"/>
        <w:numPr>
          <w:ilvl w:val="0"/>
          <w:numId w:val="5"/>
        </w:numPr>
        <w:tabs>
          <w:tab w:val="left" w:pos="567"/>
        </w:tabs>
        <w:spacing w:before="120" w:line="276" w:lineRule="auto"/>
        <w:ind w:left="426" w:hanging="426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vypísať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2288E"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počítači,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vytlačiť,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podpísať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podať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osobne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ústredí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platobnej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D0E28" w:rsidRPr="00A275F1">
        <w:rPr>
          <w:rFonts w:ascii="Times New Roman" w:hAnsi="Times New Roman"/>
          <w:sz w:val="24"/>
        </w:rPr>
        <w:t>agentúry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alebo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zaslať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poštou,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alebo</w:t>
      </w:r>
    </w:p>
    <w:p w:rsidR="004D0E28" w:rsidRPr="00E4338B" w:rsidRDefault="007E0AB3" w:rsidP="004C21D0">
      <w:pPr>
        <w:pStyle w:val="Psmo"/>
        <w:numPr>
          <w:ilvl w:val="0"/>
          <w:numId w:val="5"/>
        </w:numPr>
        <w:tabs>
          <w:tab w:val="left" w:pos="567"/>
        </w:tabs>
        <w:spacing w:before="120" w:line="276" w:lineRule="auto"/>
        <w:ind w:left="426" w:hanging="426"/>
        <w:rPr>
          <w:rFonts w:ascii="Times New Roman" w:hAnsi="Times New Roman"/>
          <w:sz w:val="24"/>
        </w:rPr>
      </w:pPr>
      <w:r w:rsidRPr="00E4338B">
        <w:rPr>
          <w:rFonts w:ascii="Times New Roman" w:hAnsi="Times New Roman"/>
          <w:sz w:val="24"/>
        </w:rPr>
        <w:t>vytlačiť,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vypísať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ručne,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podpísať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="0092288E" w:rsidRPr="00E4338B">
        <w:rPr>
          <w:rFonts w:ascii="Times New Roman" w:hAnsi="Times New Roman"/>
          <w:sz w:val="24"/>
        </w:rPr>
        <w:t>a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podať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osobne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na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ústredí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platobnej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agentúry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alebo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zaslať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Pr="00E4338B">
        <w:rPr>
          <w:rFonts w:ascii="Times New Roman" w:hAnsi="Times New Roman"/>
          <w:sz w:val="24"/>
        </w:rPr>
        <w:t>poštou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="00E4338B">
        <w:rPr>
          <w:rFonts w:ascii="Times New Roman" w:hAnsi="Times New Roman"/>
          <w:sz w:val="24"/>
        </w:rPr>
        <w:t>n</w:t>
      </w:r>
      <w:r w:rsidR="004D0E28" w:rsidRPr="00E4338B">
        <w:rPr>
          <w:rFonts w:ascii="Times New Roman" w:hAnsi="Times New Roman"/>
          <w:sz w:val="24"/>
        </w:rPr>
        <w:t>a</w:t>
      </w:r>
      <w:r w:rsidR="00FF18FD" w:rsidRPr="00E4338B">
        <w:rPr>
          <w:rFonts w:ascii="Times New Roman" w:hAnsi="Times New Roman"/>
          <w:sz w:val="24"/>
        </w:rPr>
        <w:t xml:space="preserve"> </w:t>
      </w:r>
      <w:r w:rsidR="004D0E28" w:rsidRPr="00E4338B">
        <w:rPr>
          <w:rFonts w:ascii="Times New Roman" w:hAnsi="Times New Roman"/>
          <w:sz w:val="24"/>
        </w:rPr>
        <w:t>adresu:</w:t>
      </w:r>
      <w:r w:rsidR="00FF18FD" w:rsidRPr="00E4338B">
        <w:rPr>
          <w:rFonts w:ascii="Times New Roman" w:hAnsi="Times New Roman"/>
          <w:sz w:val="24"/>
        </w:rPr>
        <w:t xml:space="preserve"> </w:t>
      </w:r>
    </w:p>
    <w:p w:rsidR="004D0E28" w:rsidRPr="00A275F1" w:rsidRDefault="004D0E28" w:rsidP="004C21D0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Pôdohospodárska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platobná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agentúra</w:t>
      </w:r>
    </w:p>
    <w:p w:rsidR="004D0E28" w:rsidRPr="00A275F1" w:rsidRDefault="004D0E28" w:rsidP="004C21D0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Sekcia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organizácie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trhu</w:t>
      </w:r>
      <w:r w:rsidR="00D765A7">
        <w:rPr>
          <w:rFonts w:ascii="Times New Roman" w:hAnsi="Times New Roman"/>
          <w:b/>
          <w:bCs/>
          <w:sz w:val="24"/>
        </w:rPr>
        <w:t xml:space="preserve"> a štátnej pomoci</w:t>
      </w:r>
    </w:p>
    <w:p w:rsidR="004D0E28" w:rsidRPr="00A275F1" w:rsidRDefault="004D0E28" w:rsidP="004C21D0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Odbor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F94A2D" w:rsidRPr="00A275F1">
        <w:rPr>
          <w:rFonts w:ascii="Times New Roman" w:hAnsi="Times New Roman"/>
          <w:b/>
          <w:bCs/>
          <w:sz w:val="24"/>
        </w:rPr>
        <w:t>poľnohospodárskych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komodít</w:t>
      </w:r>
      <w:r w:rsidR="00D765A7">
        <w:rPr>
          <w:rFonts w:ascii="Times New Roman" w:hAnsi="Times New Roman"/>
          <w:b/>
          <w:bCs/>
          <w:sz w:val="24"/>
        </w:rPr>
        <w:t xml:space="preserve"> a štátnej pomoci</w:t>
      </w:r>
    </w:p>
    <w:p w:rsidR="004D0E28" w:rsidRPr="00A275F1" w:rsidRDefault="00B0163C" w:rsidP="004C21D0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Hraničná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="004D0E28" w:rsidRPr="00A275F1">
        <w:rPr>
          <w:rFonts w:ascii="Times New Roman" w:hAnsi="Times New Roman"/>
          <w:b/>
          <w:bCs/>
          <w:sz w:val="24"/>
        </w:rPr>
        <w:t>12</w:t>
      </w:r>
    </w:p>
    <w:p w:rsidR="004D0E28" w:rsidRDefault="004D0E28" w:rsidP="004C21D0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A275F1">
        <w:rPr>
          <w:rFonts w:ascii="Times New Roman" w:hAnsi="Times New Roman"/>
          <w:b/>
          <w:bCs/>
          <w:sz w:val="24"/>
        </w:rPr>
        <w:t>815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26</w:t>
      </w:r>
      <w:r w:rsidR="00FF18FD" w:rsidRPr="00A275F1">
        <w:rPr>
          <w:rFonts w:ascii="Times New Roman" w:hAnsi="Times New Roman"/>
          <w:b/>
          <w:bCs/>
          <w:sz w:val="24"/>
        </w:rPr>
        <w:t xml:space="preserve"> </w:t>
      </w:r>
      <w:r w:rsidRPr="00A275F1">
        <w:rPr>
          <w:rFonts w:ascii="Times New Roman" w:hAnsi="Times New Roman"/>
          <w:b/>
          <w:bCs/>
          <w:sz w:val="24"/>
        </w:rPr>
        <w:t>Bratislava</w:t>
      </w:r>
    </w:p>
    <w:p w:rsidR="009E572C" w:rsidRDefault="009E572C" w:rsidP="004655EB">
      <w:pPr>
        <w:pStyle w:val="Psmo"/>
        <w:tabs>
          <w:tab w:val="left" w:pos="567"/>
        </w:tabs>
        <w:spacing w:line="276" w:lineRule="auto"/>
        <w:rPr>
          <w:rFonts w:ascii="Times New Roman" w:hAnsi="Times New Roman"/>
          <w:b/>
          <w:bCs/>
          <w:sz w:val="24"/>
        </w:rPr>
      </w:pPr>
    </w:p>
    <w:p w:rsidR="009E572C" w:rsidRPr="00A275F1" w:rsidRDefault="009E572C" w:rsidP="004C21D0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</w:p>
    <w:p w:rsidR="00EC51C6" w:rsidRDefault="004D0E28" w:rsidP="004C21D0">
      <w:pPr>
        <w:spacing w:after="120" w:line="276" w:lineRule="auto"/>
        <w:jc w:val="both"/>
      </w:pPr>
      <w:r w:rsidRPr="00A275F1">
        <w:t>Spolu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žiadosťou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potrebné</w:t>
      </w:r>
      <w:r w:rsidR="00FF18FD" w:rsidRPr="00A275F1">
        <w:t xml:space="preserve"> </w:t>
      </w:r>
      <w:r w:rsidRPr="00A275F1">
        <w:t>predložiť</w:t>
      </w:r>
      <w:r w:rsidR="004A4153">
        <w:t xml:space="preserve"> povinné prílohy</w:t>
      </w:r>
      <w:r w:rsidRPr="00A275F1">
        <w:t>:</w:t>
      </w:r>
    </w:p>
    <w:p w:rsidR="00EC51C6" w:rsidRDefault="00EC51C6" w:rsidP="00EC51C6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stručný opis</w:t>
      </w:r>
      <w:r>
        <w:t xml:space="preserve"> </w:t>
      </w:r>
      <w:r w:rsidRPr="00C00959">
        <w:t>doterajších</w:t>
      </w:r>
      <w:r>
        <w:t xml:space="preserve"> </w:t>
      </w:r>
      <w:r w:rsidRPr="00C00959">
        <w:t>skúseností</w:t>
      </w:r>
      <w:r>
        <w:t xml:space="preserve"> </w:t>
      </w:r>
      <w:r w:rsidRPr="00C00959">
        <w:t>s</w:t>
      </w:r>
      <w:r>
        <w:t> </w:t>
      </w:r>
      <w:r w:rsidRPr="00C00959">
        <w:t>propagáciou</w:t>
      </w:r>
      <w:r>
        <w:t xml:space="preserve"> </w:t>
      </w:r>
      <w:r w:rsidRPr="00C00959">
        <w:t>vína</w:t>
      </w:r>
      <w:r>
        <w:t xml:space="preserve"> </w:t>
      </w:r>
      <w:r w:rsidRPr="00C00959">
        <w:rPr>
          <w:i/>
        </w:rPr>
        <w:t xml:space="preserve">(súčasť </w:t>
      </w:r>
      <w:r w:rsidRPr="00035723">
        <w:rPr>
          <w:i/>
        </w:rPr>
        <w:t>Prílohy</w:t>
      </w:r>
      <w:r w:rsidRPr="00A275F1">
        <w:rPr>
          <w:i/>
        </w:rPr>
        <w:t xml:space="preserve"> č. 2)</w:t>
      </w:r>
      <w:r>
        <w:rPr>
          <w:i/>
        </w:rPr>
        <w:t>,</w:t>
      </w:r>
    </w:p>
    <w:p w:rsidR="00EC51C6" w:rsidRPr="00C00959" w:rsidRDefault="00EC51C6" w:rsidP="00EC51C6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návrhy propagačných</w:t>
      </w:r>
      <w:r>
        <w:t xml:space="preserve"> </w:t>
      </w:r>
      <w:r w:rsidRPr="00C00959">
        <w:t>a</w:t>
      </w:r>
      <w:r>
        <w:t> </w:t>
      </w:r>
      <w:r w:rsidRPr="00C00959">
        <w:t>reklamných</w:t>
      </w:r>
      <w:r>
        <w:t xml:space="preserve"> </w:t>
      </w:r>
      <w:r w:rsidRPr="00C00959">
        <w:t>materiálov</w:t>
      </w:r>
      <w:r>
        <w:t xml:space="preserve"> </w:t>
      </w:r>
      <w:r w:rsidRPr="00C00959">
        <w:t>na</w:t>
      </w:r>
      <w:r>
        <w:t xml:space="preserve"> </w:t>
      </w:r>
      <w:r w:rsidRPr="00C00959">
        <w:t>účely</w:t>
      </w:r>
      <w:r>
        <w:t xml:space="preserve"> </w:t>
      </w:r>
      <w:r w:rsidRPr="00C00959">
        <w:t>nadviazania</w:t>
      </w:r>
      <w:r>
        <w:t xml:space="preserve"> </w:t>
      </w:r>
      <w:r w:rsidRPr="00C00959">
        <w:t>vzťahov</w:t>
      </w:r>
      <w:r>
        <w:t xml:space="preserve"> </w:t>
      </w:r>
      <w:r w:rsidRPr="00C00959">
        <w:t>s</w:t>
      </w:r>
      <w:r>
        <w:t> </w:t>
      </w:r>
      <w:r w:rsidRPr="00C00959">
        <w:t>verejnosťou</w:t>
      </w:r>
      <w:r>
        <w:t xml:space="preserve"> </w:t>
      </w:r>
      <w:r w:rsidRPr="00C00959">
        <w:t>formou propagácie</w:t>
      </w:r>
      <w:r>
        <w:t xml:space="preserve"> </w:t>
      </w:r>
      <w:r w:rsidRPr="00C00959">
        <w:t>alebo</w:t>
      </w:r>
      <w:r>
        <w:t xml:space="preserve"> </w:t>
      </w:r>
      <w:r w:rsidRPr="00C00959">
        <w:t>formou</w:t>
      </w:r>
      <w:r>
        <w:t xml:space="preserve"> </w:t>
      </w:r>
      <w:r w:rsidRPr="00C00959">
        <w:t>reklamy</w:t>
      </w:r>
      <w:r>
        <w:t xml:space="preserve"> </w:t>
      </w:r>
      <w:r w:rsidRPr="00C00959">
        <w:t>a</w:t>
      </w:r>
      <w:r>
        <w:t> </w:t>
      </w:r>
      <w:r w:rsidRPr="00C00959">
        <w:t>ďalšieho</w:t>
      </w:r>
      <w:r>
        <w:t xml:space="preserve"> </w:t>
      </w:r>
      <w:r w:rsidRPr="00C00959">
        <w:t>rozvíjania</w:t>
      </w:r>
      <w:r>
        <w:t xml:space="preserve"> </w:t>
      </w:r>
      <w:r w:rsidRPr="00C00959">
        <w:t>informovanosti</w:t>
      </w:r>
      <w:r>
        <w:t xml:space="preserve"> </w:t>
      </w:r>
      <w:r w:rsidRPr="00C00959">
        <w:t>cieľových</w:t>
      </w:r>
      <w:r>
        <w:t xml:space="preserve"> </w:t>
      </w:r>
      <w:r w:rsidRPr="00C00959">
        <w:t>skupín</w:t>
      </w:r>
      <w:r>
        <w:t xml:space="preserve"> </w:t>
      </w:r>
      <w:r w:rsidRPr="00C00959">
        <w:rPr>
          <w:i/>
        </w:rPr>
        <w:t xml:space="preserve">(súčasť </w:t>
      </w:r>
      <w:r w:rsidRPr="00035723">
        <w:rPr>
          <w:i/>
        </w:rPr>
        <w:t>Prílohy</w:t>
      </w:r>
      <w:r w:rsidRPr="00A275F1">
        <w:rPr>
          <w:i/>
        </w:rPr>
        <w:t xml:space="preserve"> č. 2)</w:t>
      </w:r>
      <w:r w:rsidRPr="000F571E">
        <w:t>,</w:t>
      </w:r>
    </w:p>
    <w:p w:rsidR="00EC51C6" w:rsidRPr="004655EB" w:rsidRDefault="00EC51C6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vypracovaný projekt</w:t>
      </w:r>
      <w:r>
        <w:t xml:space="preserve"> </w:t>
      </w:r>
      <w:r w:rsidRPr="00C00959">
        <w:t>všetkých</w:t>
      </w:r>
      <w:r>
        <w:t xml:space="preserve"> </w:t>
      </w:r>
      <w:r w:rsidRPr="00C00959">
        <w:t>požadovaných</w:t>
      </w:r>
      <w:r>
        <w:t xml:space="preserve"> </w:t>
      </w:r>
      <w:r w:rsidRPr="00C00959">
        <w:t>činností</w:t>
      </w:r>
      <w:r>
        <w:t xml:space="preserve"> </w:t>
      </w:r>
      <w:r w:rsidRPr="00C00959">
        <w:t>s</w:t>
      </w:r>
      <w:r>
        <w:t> </w:t>
      </w:r>
      <w:r w:rsidRPr="00C00959">
        <w:t>cieľom</w:t>
      </w:r>
      <w:r>
        <w:t xml:space="preserve"> </w:t>
      </w:r>
      <w:r w:rsidRPr="00C00959">
        <w:t>plánovaných</w:t>
      </w:r>
      <w:r>
        <w:t xml:space="preserve"> </w:t>
      </w:r>
      <w:r w:rsidRPr="00C00959">
        <w:t>aktivít</w:t>
      </w:r>
      <w:r>
        <w:t xml:space="preserve"> </w:t>
      </w:r>
      <w:r w:rsidRPr="00C00959">
        <w:t>vrátane</w:t>
      </w:r>
      <w:r>
        <w:t xml:space="preserve"> </w:t>
      </w:r>
      <w:r w:rsidRPr="00C00959">
        <w:t>opisu predpokladaných</w:t>
      </w:r>
      <w:r>
        <w:t xml:space="preserve"> </w:t>
      </w:r>
      <w:r w:rsidRPr="00C00959">
        <w:t>technických,</w:t>
      </w:r>
      <w:r>
        <w:t xml:space="preserve"> </w:t>
      </w:r>
      <w:r w:rsidRPr="00C00959">
        <w:t>environmentálnych,</w:t>
      </w:r>
      <w:r>
        <w:t xml:space="preserve"> </w:t>
      </w:r>
      <w:r w:rsidRPr="00C00959">
        <w:t>ekonomických</w:t>
      </w:r>
      <w:r>
        <w:t xml:space="preserve"> </w:t>
      </w:r>
      <w:r w:rsidRPr="00C00959">
        <w:t>a</w:t>
      </w:r>
      <w:r>
        <w:t> </w:t>
      </w:r>
      <w:r w:rsidRPr="00C00959">
        <w:t>sociálnych</w:t>
      </w:r>
      <w:r>
        <w:t xml:space="preserve"> </w:t>
      </w:r>
      <w:r w:rsidRPr="00C00959">
        <w:t>vplyvov</w:t>
      </w:r>
      <w:r>
        <w:t xml:space="preserve"> </w:t>
      </w:r>
      <w:r w:rsidRPr="00A275F1">
        <w:rPr>
          <w:i/>
        </w:rPr>
        <w:t>(Príloha č. 2)</w:t>
      </w:r>
      <w:r>
        <w:rPr>
          <w:i/>
        </w:rPr>
        <w:t>,</w:t>
      </w:r>
    </w:p>
    <w:p w:rsidR="00F70B4F" w:rsidRPr="00C00959" w:rsidRDefault="00F70B4F" w:rsidP="00F70B4F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kópiu osvedčenia</w:t>
      </w:r>
      <w:r>
        <w:t xml:space="preserve"> </w:t>
      </w:r>
      <w:r w:rsidRPr="00C00959">
        <w:t>o</w:t>
      </w:r>
      <w:r>
        <w:t> </w:t>
      </w:r>
      <w:r w:rsidRPr="00C00959">
        <w:t>registrácii</w:t>
      </w:r>
      <w:r>
        <w:t xml:space="preserve"> </w:t>
      </w:r>
      <w:r w:rsidRPr="00C00959">
        <w:t>žiadateľa</w:t>
      </w:r>
      <w:r>
        <w:t xml:space="preserve"> </w:t>
      </w:r>
      <w:r w:rsidRPr="00C00959">
        <w:t>o</w:t>
      </w:r>
      <w:r>
        <w:t> </w:t>
      </w:r>
      <w:r w:rsidRPr="00C00959">
        <w:t>podporu</w:t>
      </w:r>
      <w:r>
        <w:t xml:space="preserve"> </w:t>
      </w:r>
      <w:r w:rsidRPr="00C00959">
        <w:t>pre</w:t>
      </w:r>
      <w:r>
        <w:t xml:space="preserve"> </w:t>
      </w:r>
      <w:r w:rsidRPr="00EC51C6">
        <w:t>DPH</w:t>
      </w:r>
      <w:r w:rsidRPr="00C00959">
        <w:t>,</w:t>
      </w:r>
      <w:r>
        <w:t xml:space="preserve"> </w:t>
      </w:r>
      <w:r w:rsidRPr="00C00959">
        <w:t>ak</w:t>
      </w:r>
      <w:r>
        <w:t xml:space="preserve"> </w:t>
      </w:r>
      <w:r w:rsidRPr="00C00959">
        <w:t>je</w:t>
      </w:r>
      <w:r>
        <w:t xml:space="preserve"> </w:t>
      </w:r>
      <w:r w:rsidRPr="00C00959">
        <w:t>platiteľom</w:t>
      </w:r>
      <w:r>
        <w:t xml:space="preserve"> </w:t>
      </w:r>
      <w:r w:rsidRPr="00C00959">
        <w:t>dane z</w:t>
      </w:r>
      <w:r>
        <w:t> </w:t>
      </w:r>
      <w:r w:rsidRPr="00C00959">
        <w:t>pridanej</w:t>
      </w:r>
      <w:r>
        <w:t xml:space="preserve"> </w:t>
      </w:r>
      <w:r w:rsidRPr="00C00959">
        <w:t>hodnoty,</w:t>
      </w:r>
    </w:p>
    <w:p w:rsidR="00F70B4F" w:rsidRDefault="00F70B4F" w:rsidP="00F70B4F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kópiu osvedčenia</w:t>
      </w:r>
      <w:r>
        <w:t xml:space="preserve"> </w:t>
      </w:r>
      <w:r w:rsidRPr="00C00959">
        <w:t>o</w:t>
      </w:r>
      <w:r>
        <w:t> </w:t>
      </w:r>
      <w:r w:rsidRPr="00C00959">
        <w:t>registrácii</w:t>
      </w:r>
      <w:r>
        <w:t xml:space="preserve"> </w:t>
      </w:r>
      <w:r w:rsidRPr="00C00959">
        <w:t>pre</w:t>
      </w:r>
      <w:r>
        <w:t xml:space="preserve"> </w:t>
      </w:r>
      <w:r w:rsidRPr="00C00959">
        <w:t>daň</w:t>
      </w:r>
      <w:r>
        <w:t xml:space="preserve"> </w:t>
      </w:r>
      <w:r w:rsidRPr="00BF56B4">
        <w:t>z</w:t>
      </w:r>
      <w:r>
        <w:t> </w:t>
      </w:r>
      <w:r w:rsidRPr="00BF56B4">
        <w:t>príjmu,</w:t>
      </w:r>
    </w:p>
    <w:p w:rsidR="00EE7718" w:rsidRPr="004655EB" w:rsidRDefault="009F0355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4655EB">
        <w:t>kópiu rozhodnutia</w:t>
      </w:r>
      <w:r w:rsidR="00AC6101" w:rsidRPr="004655EB">
        <w:t xml:space="preserve"> </w:t>
      </w:r>
      <w:r w:rsidRPr="004655EB">
        <w:t>o</w:t>
      </w:r>
      <w:r w:rsidR="00AC6101" w:rsidRPr="004655EB">
        <w:t> </w:t>
      </w:r>
      <w:r w:rsidRPr="004655EB">
        <w:t>zápise</w:t>
      </w:r>
      <w:r w:rsidR="00AC6101" w:rsidRPr="004655EB">
        <w:t xml:space="preserve"> </w:t>
      </w:r>
      <w:r w:rsidRPr="004655EB">
        <w:t>do</w:t>
      </w:r>
      <w:r w:rsidR="00AC6101" w:rsidRPr="004655EB">
        <w:t xml:space="preserve"> </w:t>
      </w:r>
      <w:r w:rsidRPr="004655EB">
        <w:t>registra</w:t>
      </w:r>
      <w:r w:rsidR="00AC6101" w:rsidRPr="004655EB">
        <w:t xml:space="preserve"> </w:t>
      </w:r>
      <w:r w:rsidRPr="004655EB">
        <w:t>záujmových</w:t>
      </w:r>
      <w:r w:rsidR="00AC6101" w:rsidRPr="004655EB">
        <w:t xml:space="preserve"> </w:t>
      </w:r>
      <w:r w:rsidRPr="004655EB">
        <w:t>združení</w:t>
      </w:r>
      <w:r w:rsidR="00AC6101" w:rsidRPr="004655EB">
        <w:t xml:space="preserve"> </w:t>
      </w:r>
      <w:r w:rsidRPr="004655EB">
        <w:t>právnických</w:t>
      </w:r>
      <w:r w:rsidR="00AC6101" w:rsidRPr="004655EB">
        <w:t xml:space="preserve"> </w:t>
      </w:r>
      <w:r w:rsidRPr="004655EB">
        <w:t>osôb</w:t>
      </w:r>
      <w:r w:rsidR="00C15612" w:rsidRPr="004655EB">
        <w:t xml:space="preserve"> podľa </w:t>
      </w:r>
      <w:r w:rsidR="00AC6101" w:rsidRPr="00AF77C0">
        <w:t xml:space="preserve">§ 20i ods.2 Občianskeho zákonníka v znení neskorších predpisov, </w:t>
      </w:r>
      <w:r w:rsidR="00AC6101" w:rsidRPr="004655EB">
        <w:t>kópiu stano</w:t>
      </w:r>
      <w:r w:rsidR="00C15612" w:rsidRPr="004655EB">
        <w:t>v</w:t>
      </w:r>
      <w:r w:rsidR="00C15612">
        <w:t xml:space="preserve"> </w:t>
      </w:r>
      <w:r w:rsidRPr="004655EB">
        <w:t xml:space="preserve">združenia </w:t>
      </w:r>
      <w:r w:rsidRPr="004655EB">
        <w:lastRenderedPageBreak/>
        <w:t>s</w:t>
      </w:r>
      <w:r w:rsidR="00C15612" w:rsidRPr="004655EB">
        <w:t> </w:t>
      </w:r>
      <w:r w:rsidRPr="004655EB">
        <w:t>vyznačením</w:t>
      </w:r>
      <w:r w:rsidR="00C15612" w:rsidRPr="004655EB">
        <w:t xml:space="preserve"> </w:t>
      </w:r>
      <w:r w:rsidRPr="004655EB">
        <w:t>jeho</w:t>
      </w:r>
      <w:r w:rsidR="00C15612" w:rsidRPr="004655EB">
        <w:t xml:space="preserve"> </w:t>
      </w:r>
      <w:r w:rsidRPr="004655EB">
        <w:t>registrácie</w:t>
      </w:r>
      <w:r w:rsidR="00C15612" w:rsidRPr="004655EB">
        <w:t xml:space="preserve"> </w:t>
      </w:r>
      <w:r w:rsidRPr="004655EB">
        <w:t>na</w:t>
      </w:r>
      <w:r w:rsidR="00C15612" w:rsidRPr="004655EB">
        <w:t xml:space="preserve"> </w:t>
      </w:r>
      <w:r w:rsidRPr="004655EB">
        <w:t>Ministerstve</w:t>
      </w:r>
      <w:r w:rsidR="00C15612" w:rsidRPr="004655EB">
        <w:t xml:space="preserve"> </w:t>
      </w:r>
      <w:r w:rsidRPr="004655EB">
        <w:t>vnútra</w:t>
      </w:r>
      <w:r w:rsidR="00C15612" w:rsidRPr="004655EB">
        <w:t xml:space="preserve"> </w:t>
      </w:r>
      <w:r w:rsidRPr="004655EB">
        <w:t>Slovenskej</w:t>
      </w:r>
      <w:r w:rsidR="00C15612" w:rsidRPr="004655EB">
        <w:t xml:space="preserve"> </w:t>
      </w:r>
      <w:r w:rsidRPr="004655EB">
        <w:t>republiky</w:t>
      </w:r>
      <w:r w:rsidR="00C15612" w:rsidRPr="004655EB">
        <w:t xml:space="preserve"> podľa </w:t>
      </w:r>
      <w:r w:rsidR="00C15612">
        <w:t>§ 9</w:t>
      </w:r>
      <w:r w:rsidR="00C15612" w:rsidRPr="00AF77C0">
        <w:t xml:space="preserve"> ods.1 zákona č. 83/1990</w:t>
      </w:r>
      <w:r w:rsidR="00C15612">
        <w:t xml:space="preserve"> </w:t>
      </w:r>
      <w:r w:rsidR="00C15612" w:rsidRPr="00AF77C0">
        <w:t>Zb.</w:t>
      </w:r>
      <w:r w:rsidR="00A96D65">
        <w:t>,</w:t>
      </w:r>
      <w:r w:rsidR="00C15612" w:rsidRPr="004655EB">
        <w:t xml:space="preserve"> </w:t>
      </w:r>
      <w:r w:rsidRPr="004655EB">
        <w:t>výpis,</w:t>
      </w:r>
      <w:r w:rsidR="00C15612">
        <w:t xml:space="preserve"> </w:t>
      </w:r>
      <w:r w:rsidRPr="004655EB">
        <w:t>odpis či</w:t>
      </w:r>
      <w:r w:rsidR="00C15612" w:rsidRPr="004655EB">
        <w:t xml:space="preserve"> </w:t>
      </w:r>
      <w:r w:rsidRPr="004655EB">
        <w:t>obdobný</w:t>
      </w:r>
      <w:r w:rsidR="00C15612" w:rsidRPr="004655EB">
        <w:t xml:space="preserve"> </w:t>
      </w:r>
      <w:r w:rsidRPr="004655EB">
        <w:t>výstup</w:t>
      </w:r>
      <w:r w:rsidR="00C15612" w:rsidRPr="004655EB">
        <w:t xml:space="preserve"> </w:t>
      </w:r>
      <w:r w:rsidRPr="004655EB">
        <w:t>z</w:t>
      </w:r>
      <w:r w:rsidR="00C15612" w:rsidRPr="004655EB">
        <w:t> </w:t>
      </w:r>
      <w:r w:rsidRPr="004655EB">
        <w:t>registra</w:t>
      </w:r>
      <w:r w:rsidR="00C15612" w:rsidRPr="004655EB">
        <w:t xml:space="preserve"> </w:t>
      </w:r>
      <w:r w:rsidRPr="004655EB">
        <w:t>právnických</w:t>
      </w:r>
      <w:r w:rsidR="00C15612" w:rsidRPr="004655EB">
        <w:t xml:space="preserve"> </w:t>
      </w:r>
      <w:r w:rsidRPr="004655EB">
        <w:t>osôb,</w:t>
      </w:r>
      <w:r w:rsidR="00C15612" w:rsidRPr="004655EB">
        <w:t xml:space="preserve"> </w:t>
      </w:r>
      <w:r w:rsidRPr="004655EB">
        <w:t>podnikateľov</w:t>
      </w:r>
      <w:r w:rsidR="00C15612" w:rsidRPr="004655EB">
        <w:t xml:space="preserve"> </w:t>
      </w:r>
      <w:r w:rsidRPr="004655EB">
        <w:t>a</w:t>
      </w:r>
      <w:r w:rsidR="00C15612" w:rsidRPr="004655EB">
        <w:t> </w:t>
      </w:r>
      <w:r w:rsidRPr="004655EB">
        <w:t>orgánov</w:t>
      </w:r>
      <w:r w:rsidR="00C15612" w:rsidRPr="004655EB">
        <w:t xml:space="preserve"> </w:t>
      </w:r>
      <w:r w:rsidRPr="004655EB">
        <w:t>verejnej</w:t>
      </w:r>
      <w:r w:rsidR="00C15612" w:rsidRPr="004655EB">
        <w:t xml:space="preserve"> </w:t>
      </w:r>
      <w:r w:rsidRPr="004655EB">
        <w:t>moc</w:t>
      </w:r>
      <w:r w:rsidR="00C15612" w:rsidRPr="004655EB">
        <w:t xml:space="preserve">i podľa § 7ods.3 až 5 zákona č. 272/2015 </w:t>
      </w:r>
      <w:proofErr w:type="spellStart"/>
      <w:r w:rsidR="00C15612" w:rsidRPr="004655EB">
        <w:t>Z.z</w:t>
      </w:r>
      <w:proofErr w:type="spellEnd"/>
      <w:r w:rsidR="00C15612" w:rsidRPr="004655EB">
        <w:t>.</w:t>
      </w:r>
      <w:r w:rsidR="00AA5854">
        <w:t xml:space="preserve"> </w:t>
      </w:r>
      <w:r w:rsidR="00C15612" w:rsidRPr="004655EB">
        <w:t>o registri právnických osôb, podnikateľov a</w:t>
      </w:r>
      <w:r w:rsidR="00EE7718" w:rsidRPr="004655EB">
        <w:t> </w:t>
      </w:r>
      <w:r w:rsidR="00C15612" w:rsidRPr="004655EB">
        <w:t>orgánov</w:t>
      </w:r>
      <w:r w:rsidR="00EE7718" w:rsidRPr="004655EB">
        <w:t xml:space="preserve"> </w:t>
      </w:r>
      <w:r w:rsidR="00C15612" w:rsidRPr="004655EB">
        <w:t>verejnej moci</w:t>
      </w:r>
      <w:r w:rsidR="00EE7718" w:rsidRPr="004655EB">
        <w:t xml:space="preserve"> </w:t>
      </w:r>
      <w:r w:rsidR="00C15612" w:rsidRPr="004655EB">
        <w:t>a o</w:t>
      </w:r>
      <w:r w:rsidR="00EE7718" w:rsidRPr="004655EB">
        <w:t> </w:t>
      </w:r>
      <w:r w:rsidR="00C15612" w:rsidRPr="004655EB">
        <w:t>zmene</w:t>
      </w:r>
      <w:r w:rsidR="00EE7718" w:rsidRPr="004655EB">
        <w:t xml:space="preserve"> </w:t>
      </w:r>
      <w:r w:rsidR="00C15612" w:rsidRPr="004655EB">
        <w:t>a</w:t>
      </w:r>
      <w:r w:rsidR="00EE7718" w:rsidRPr="004655EB">
        <w:t> </w:t>
      </w:r>
      <w:r w:rsidR="00C15612" w:rsidRPr="004655EB">
        <w:t>doplnení</w:t>
      </w:r>
      <w:r w:rsidR="00EE7718" w:rsidRPr="004655EB">
        <w:t xml:space="preserve"> </w:t>
      </w:r>
      <w:r w:rsidR="00C15612" w:rsidRPr="004655EB">
        <w:t>niektorých</w:t>
      </w:r>
      <w:r w:rsidR="00EE7718" w:rsidRPr="004655EB">
        <w:t xml:space="preserve"> </w:t>
      </w:r>
      <w:r w:rsidR="001B3DFD" w:rsidRPr="00DB523C">
        <w:t>zákonov</w:t>
      </w:r>
      <w:r w:rsidR="00C15612" w:rsidRPr="004655EB">
        <w:t xml:space="preserve"> </w:t>
      </w:r>
      <w:r w:rsidRPr="004655EB">
        <w:t>(ďalej len</w:t>
      </w:r>
      <w:r w:rsidR="00EE7718" w:rsidRPr="004655EB">
        <w:t xml:space="preserve"> </w:t>
      </w:r>
      <w:r w:rsidRPr="004655EB">
        <w:t>„register</w:t>
      </w:r>
      <w:r w:rsidR="00EE7718" w:rsidRPr="004655EB">
        <w:t xml:space="preserve"> </w:t>
      </w:r>
      <w:r w:rsidRPr="004655EB">
        <w:t>právnických</w:t>
      </w:r>
      <w:r w:rsidR="00EE7718" w:rsidRPr="004655EB">
        <w:t xml:space="preserve"> </w:t>
      </w:r>
      <w:r w:rsidRPr="004655EB">
        <w:t>osôb“)</w:t>
      </w:r>
      <w:r w:rsidR="00EE7718" w:rsidRPr="004655EB">
        <w:t xml:space="preserve"> </w:t>
      </w:r>
      <w:r w:rsidRPr="004655EB">
        <w:t>alebo</w:t>
      </w:r>
      <w:r w:rsidR="00EE7718" w:rsidRPr="004655EB">
        <w:t xml:space="preserve"> </w:t>
      </w:r>
      <w:r w:rsidRPr="004655EB">
        <w:t>iný</w:t>
      </w:r>
      <w:r w:rsidR="00EE7718" w:rsidRPr="004655EB">
        <w:t xml:space="preserve"> </w:t>
      </w:r>
      <w:r w:rsidRPr="004655EB">
        <w:t>doklad</w:t>
      </w:r>
      <w:r w:rsidR="00EE7718" w:rsidRPr="004655EB">
        <w:t xml:space="preserve"> </w:t>
      </w:r>
      <w:r w:rsidRPr="004655EB">
        <w:t>osvedčujúci</w:t>
      </w:r>
      <w:r w:rsidR="00EE7718" w:rsidRPr="004655EB">
        <w:t xml:space="preserve"> </w:t>
      </w:r>
      <w:r w:rsidRPr="004655EB">
        <w:t>vznik</w:t>
      </w:r>
      <w:r w:rsidR="00EE7718" w:rsidRPr="004655EB">
        <w:t xml:space="preserve"> </w:t>
      </w:r>
      <w:r w:rsidRPr="004655EB">
        <w:t>žiadateľa</w:t>
      </w:r>
      <w:r w:rsidR="00EE7718" w:rsidRPr="004655EB">
        <w:t xml:space="preserve"> </w:t>
      </w:r>
      <w:r w:rsidRPr="004655EB">
        <w:t>o podporu,</w:t>
      </w:r>
      <w:r w:rsidR="00EE7718" w:rsidRPr="004655EB">
        <w:t xml:space="preserve"> </w:t>
      </w:r>
      <w:r w:rsidRPr="004655EB">
        <w:t>ktorý je</w:t>
      </w:r>
      <w:r w:rsidR="00EE7718" w:rsidRPr="004655EB">
        <w:t xml:space="preserve"> </w:t>
      </w:r>
      <w:r w:rsidRPr="004655EB">
        <w:t>združením</w:t>
      </w:r>
      <w:r w:rsidR="00EE7718" w:rsidRPr="004655EB">
        <w:t xml:space="preserve"> </w:t>
      </w:r>
      <w:r w:rsidRPr="004655EB">
        <w:t>podnikateľov,</w:t>
      </w:r>
      <w:r w:rsidR="003F0D30">
        <w:t xml:space="preserve"> len v prípade ak z technických dôvodov nie je platobnej agentúre umožnené získať príslušný výpis bezodkladne,</w:t>
      </w:r>
    </w:p>
    <w:p w:rsidR="009F0355" w:rsidRDefault="009F0355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4655EB">
        <w:t>kópiu rozhodnutia</w:t>
      </w:r>
      <w:r w:rsidR="004424CF">
        <w:t xml:space="preserve"> </w:t>
      </w:r>
      <w:r w:rsidRPr="004655EB">
        <w:t>o</w:t>
      </w:r>
      <w:r w:rsidR="004424CF">
        <w:t> </w:t>
      </w:r>
      <w:r w:rsidRPr="004655EB">
        <w:t>uznaní</w:t>
      </w:r>
      <w:r w:rsidR="004424CF">
        <w:t xml:space="preserve"> </w:t>
      </w:r>
      <w:r w:rsidRPr="004655EB">
        <w:t>žiadateľa</w:t>
      </w:r>
      <w:r w:rsidR="004424CF">
        <w:t xml:space="preserve"> </w:t>
      </w:r>
      <w:r w:rsidRPr="004655EB">
        <w:t>o</w:t>
      </w:r>
      <w:r w:rsidR="004424CF">
        <w:t> </w:t>
      </w:r>
      <w:r w:rsidRPr="004655EB">
        <w:t>podporu</w:t>
      </w:r>
      <w:r w:rsidR="004424CF">
        <w:t xml:space="preserve"> </w:t>
      </w:r>
      <w:r w:rsidRPr="004655EB">
        <w:t>ako</w:t>
      </w:r>
      <w:r w:rsidR="004424CF">
        <w:t xml:space="preserve"> </w:t>
      </w:r>
      <w:r w:rsidRPr="004655EB">
        <w:t>organizácie</w:t>
      </w:r>
      <w:r w:rsidR="004424CF">
        <w:t xml:space="preserve"> </w:t>
      </w:r>
      <w:r w:rsidR="00AA5854" w:rsidRPr="00AA5854">
        <w:t xml:space="preserve">výrobcov, </w:t>
      </w:r>
      <w:r w:rsidRPr="004655EB">
        <w:t>združenia</w:t>
      </w:r>
      <w:r w:rsidR="004424CF">
        <w:t xml:space="preserve"> </w:t>
      </w:r>
      <w:r w:rsidRPr="004655EB">
        <w:t>organizácií</w:t>
      </w:r>
      <w:r w:rsidR="004424CF">
        <w:t xml:space="preserve"> </w:t>
      </w:r>
      <w:r w:rsidRPr="004655EB">
        <w:t>výrobcov alebo</w:t>
      </w:r>
      <w:r w:rsidR="004424CF">
        <w:t xml:space="preserve"> </w:t>
      </w:r>
      <w:r w:rsidRPr="004655EB">
        <w:t>medziodvetvovej</w:t>
      </w:r>
      <w:r w:rsidR="004424CF">
        <w:t xml:space="preserve"> </w:t>
      </w:r>
      <w:r w:rsidRPr="004655EB">
        <w:t>organizácie,</w:t>
      </w:r>
      <w:r w:rsidR="004424CF">
        <w:t xml:space="preserve"> </w:t>
      </w:r>
      <w:r w:rsidRPr="004655EB">
        <w:t>ktorá</w:t>
      </w:r>
      <w:r w:rsidR="004424CF">
        <w:t xml:space="preserve"> </w:t>
      </w:r>
      <w:r w:rsidRPr="004655EB">
        <w:t>združuje</w:t>
      </w:r>
      <w:r w:rsidR="004424CF">
        <w:t xml:space="preserve"> </w:t>
      </w:r>
      <w:r w:rsidRPr="004655EB">
        <w:t>podnikateľov</w:t>
      </w:r>
      <w:r w:rsidR="004424CF">
        <w:t xml:space="preserve"> </w:t>
      </w:r>
      <w:r w:rsidRPr="004655EB">
        <w:t>v</w:t>
      </w:r>
      <w:r w:rsidR="004424CF">
        <w:t> </w:t>
      </w:r>
      <w:r w:rsidRPr="004655EB">
        <w:t>sektore</w:t>
      </w:r>
      <w:r w:rsidR="004424CF">
        <w:t xml:space="preserve"> </w:t>
      </w:r>
      <w:r w:rsidRPr="004655EB">
        <w:t>vinárstva,</w:t>
      </w:r>
      <w:r w:rsidR="004424CF">
        <w:t xml:space="preserve"> </w:t>
      </w:r>
      <w:r w:rsidRPr="004655EB">
        <w:t>ak</w:t>
      </w:r>
      <w:r w:rsidR="004424CF">
        <w:t xml:space="preserve"> </w:t>
      </w:r>
      <w:r w:rsidRPr="004655EB">
        <w:t>ide o</w:t>
      </w:r>
      <w:r w:rsidR="004424CF">
        <w:t> </w:t>
      </w:r>
      <w:r w:rsidRPr="004655EB">
        <w:t>žiadosť</w:t>
      </w:r>
      <w:r w:rsidR="004424CF">
        <w:t xml:space="preserve"> </w:t>
      </w:r>
      <w:r w:rsidRPr="004655EB">
        <w:t>organizácie</w:t>
      </w:r>
      <w:r w:rsidR="004424CF">
        <w:t xml:space="preserve"> </w:t>
      </w:r>
      <w:r w:rsidRPr="004655EB">
        <w:t>výrobcov,</w:t>
      </w:r>
      <w:r w:rsidR="004424CF">
        <w:t xml:space="preserve"> </w:t>
      </w:r>
      <w:r w:rsidRPr="004655EB">
        <w:t>združenia</w:t>
      </w:r>
      <w:r w:rsidR="004424CF">
        <w:t xml:space="preserve"> </w:t>
      </w:r>
      <w:r w:rsidRPr="004655EB">
        <w:t>organizácií</w:t>
      </w:r>
      <w:r w:rsidR="004424CF">
        <w:t xml:space="preserve"> </w:t>
      </w:r>
      <w:r w:rsidRPr="004655EB">
        <w:t>výrobcov</w:t>
      </w:r>
      <w:r w:rsidR="004424CF">
        <w:t xml:space="preserve"> </w:t>
      </w:r>
      <w:r w:rsidRPr="004655EB">
        <w:t>alebo</w:t>
      </w:r>
      <w:r w:rsidR="004424CF">
        <w:t xml:space="preserve"> </w:t>
      </w:r>
      <w:r w:rsidRPr="004655EB">
        <w:t>medziodvetvovej</w:t>
      </w:r>
      <w:r w:rsidR="004424CF">
        <w:t xml:space="preserve"> </w:t>
      </w:r>
      <w:r w:rsidRPr="004655EB">
        <w:t>organizácie,</w:t>
      </w:r>
    </w:p>
    <w:p w:rsidR="000F571E" w:rsidRDefault="009F0355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4655EB">
        <w:t>originál výpisu</w:t>
      </w:r>
      <w:r w:rsidR="004424CF">
        <w:t xml:space="preserve"> </w:t>
      </w:r>
      <w:r w:rsidRPr="004655EB">
        <w:t>z</w:t>
      </w:r>
      <w:r w:rsidR="004424CF">
        <w:t> </w:t>
      </w:r>
      <w:r w:rsidRPr="004655EB">
        <w:t>obchodného</w:t>
      </w:r>
      <w:r w:rsidR="004424CF">
        <w:t xml:space="preserve"> </w:t>
      </w:r>
      <w:r w:rsidRPr="004655EB">
        <w:t>registra,</w:t>
      </w:r>
      <w:r w:rsidR="004424CF">
        <w:t xml:space="preserve"> </w:t>
      </w:r>
      <w:r w:rsidRPr="004655EB">
        <w:t>kópiu</w:t>
      </w:r>
      <w:r w:rsidR="004424CF">
        <w:t xml:space="preserve"> </w:t>
      </w:r>
      <w:r w:rsidRPr="004655EB">
        <w:t>osvedčenia</w:t>
      </w:r>
      <w:r w:rsidR="004424CF">
        <w:t xml:space="preserve"> </w:t>
      </w:r>
      <w:r w:rsidRPr="004655EB">
        <w:t>o</w:t>
      </w:r>
      <w:r w:rsidR="004424CF">
        <w:t> </w:t>
      </w:r>
      <w:r w:rsidRPr="004655EB">
        <w:t>živnostenskom</w:t>
      </w:r>
      <w:r w:rsidR="004424CF">
        <w:t xml:space="preserve"> </w:t>
      </w:r>
      <w:r w:rsidRPr="004655EB">
        <w:t>oprávnení</w:t>
      </w:r>
      <w:r w:rsidR="004424CF">
        <w:t xml:space="preserve"> </w:t>
      </w:r>
      <w:r w:rsidRPr="004655EB">
        <w:t>alebo</w:t>
      </w:r>
      <w:r w:rsidR="004424CF">
        <w:t xml:space="preserve"> </w:t>
      </w:r>
      <w:r w:rsidRPr="004655EB">
        <w:t>iný</w:t>
      </w:r>
      <w:r w:rsidR="004424CF">
        <w:t xml:space="preserve"> </w:t>
      </w:r>
      <w:r w:rsidRPr="004655EB">
        <w:t>doklad o</w:t>
      </w:r>
      <w:r w:rsidR="004424CF">
        <w:t> </w:t>
      </w:r>
      <w:r w:rsidRPr="004655EB">
        <w:t>oprávnení</w:t>
      </w:r>
      <w:r w:rsidR="004424CF">
        <w:t xml:space="preserve"> </w:t>
      </w:r>
      <w:r w:rsidRPr="004655EB">
        <w:t>na</w:t>
      </w:r>
      <w:r w:rsidR="004424CF">
        <w:t xml:space="preserve"> </w:t>
      </w:r>
      <w:r w:rsidRPr="004655EB">
        <w:t>podnikani</w:t>
      </w:r>
      <w:r w:rsidR="000F571E" w:rsidRPr="00E47BD0">
        <w:t>e (</w:t>
      </w:r>
      <w:r w:rsidR="000F571E" w:rsidRPr="00F65684">
        <w:t>napr. osvedčenie o</w:t>
      </w:r>
      <w:r w:rsidR="000F571E" w:rsidRPr="00DD1D82">
        <w:t xml:space="preserve"> zápise</w:t>
      </w:r>
      <w:r w:rsidR="000F571E" w:rsidRPr="00F92061">
        <w:t xml:space="preserve"> do</w:t>
      </w:r>
      <w:r w:rsidR="000F571E" w:rsidRPr="00511D20">
        <w:t xml:space="preserve"> evidencie </w:t>
      </w:r>
      <w:r w:rsidR="000F571E" w:rsidRPr="008143FB">
        <w:t>SHR )</w:t>
      </w:r>
      <w:r w:rsidRPr="004655EB">
        <w:t>,</w:t>
      </w:r>
      <w:r w:rsidR="004424CF" w:rsidRPr="00E47BD0">
        <w:t xml:space="preserve"> </w:t>
      </w:r>
      <w:r w:rsidRPr="004655EB">
        <w:t>ak</w:t>
      </w:r>
      <w:r w:rsidR="004424CF">
        <w:t xml:space="preserve"> </w:t>
      </w:r>
      <w:r w:rsidR="00E957F3" w:rsidRPr="00E957F3">
        <w:t>je</w:t>
      </w:r>
      <w:r w:rsidR="004424CF">
        <w:t xml:space="preserve"> </w:t>
      </w:r>
      <w:r w:rsidRPr="004655EB">
        <w:t>žiadateľ</w:t>
      </w:r>
      <w:r w:rsidR="00E957F3" w:rsidRPr="00E957F3">
        <w:t>om</w:t>
      </w:r>
      <w:r w:rsidR="004424CF">
        <w:t xml:space="preserve"> </w:t>
      </w:r>
      <w:r w:rsidRPr="004655EB">
        <w:t>o</w:t>
      </w:r>
      <w:r w:rsidR="004424CF">
        <w:t> </w:t>
      </w:r>
      <w:r w:rsidRPr="004655EB">
        <w:t>podporu</w:t>
      </w:r>
      <w:r w:rsidR="004424CF">
        <w:t xml:space="preserve"> </w:t>
      </w:r>
      <w:r w:rsidR="00E957F3">
        <w:t>podnikateľ</w:t>
      </w:r>
      <w:r w:rsidR="004424CF">
        <w:t>,</w:t>
      </w:r>
      <w:r w:rsidR="00BD1457">
        <w:t xml:space="preserve"> len v prípade ak z technických dôvodov nie je platobnej agentúre umožnené získať príslušný výpis bezodkladne,</w:t>
      </w:r>
    </w:p>
    <w:p w:rsidR="009F0355" w:rsidRPr="004655EB" w:rsidRDefault="009F0355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4655EB">
        <w:t>zoznam členov</w:t>
      </w:r>
      <w:r w:rsidR="004424CF">
        <w:t xml:space="preserve"> </w:t>
      </w:r>
      <w:r w:rsidRPr="004655EB">
        <w:t>žiadateľa</w:t>
      </w:r>
      <w:r w:rsidR="004424CF">
        <w:t xml:space="preserve"> </w:t>
      </w:r>
      <w:r w:rsidRPr="004655EB">
        <w:t>o</w:t>
      </w:r>
      <w:r w:rsidR="004424CF">
        <w:t> </w:t>
      </w:r>
      <w:r w:rsidRPr="004655EB">
        <w:t>podporu</w:t>
      </w:r>
      <w:r w:rsidR="004424CF">
        <w:t xml:space="preserve"> </w:t>
      </w:r>
      <w:r w:rsidRPr="004655EB">
        <w:t>podľa</w:t>
      </w:r>
      <w:r w:rsidR="004424CF" w:rsidRPr="004424CF">
        <w:t xml:space="preserve"> </w:t>
      </w:r>
      <w:r w:rsidRPr="004655EB">
        <w:t>§ 5</w:t>
      </w:r>
      <w:r w:rsidR="004424CF">
        <w:t xml:space="preserve"> </w:t>
      </w:r>
      <w:r w:rsidRPr="004655EB">
        <w:t>ods.</w:t>
      </w:r>
      <w:r w:rsidR="00E957F3">
        <w:t xml:space="preserve"> </w:t>
      </w:r>
      <w:r w:rsidRPr="004655EB">
        <w:t>1</w:t>
      </w:r>
      <w:r w:rsidR="004424CF">
        <w:t xml:space="preserve"> </w:t>
      </w:r>
      <w:r w:rsidRPr="004655EB">
        <w:t>písm.</w:t>
      </w:r>
      <w:r w:rsidR="004424CF">
        <w:t xml:space="preserve"> </w:t>
      </w:r>
      <w:r w:rsidRPr="004655EB">
        <w:t>a)</w:t>
      </w:r>
      <w:r w:rsidR="004424CF">
        <w:t xml:space="preserve"> </w:t>
      </w:r>
      <w:r w:rsidR="00E957F3">
        <w:rPr>
          <w:bCs/>
        </w:rPr>
        <w:t>n</w:t>
      </w:r>
      <w:r w:rsidR="004424CF">
        <w:rPr>
          <w:bCs/>
        </w:rPr>
        <w:t>ariadenia</w:t>
      </w:r>
      <w:r w:rsidR="004424CF" w:rsidRPr="00A275F1">
        <w:rPr>
          <w:bCs/>
        </w:rPr>
        <w:t xml:space="preserve"> vlády č. </w:t>
      </w:r>
      <w:r w:rsidR="004424CF">
        <w:rPr>
          <w:bCs/>
        </w:rPr>
        <w:t>83</w:t>
      </w:r>
      <w:r w:rsidR="004424CF" w:rsidRPr="00A275F1">
        <w:rPr>
          <w:bCs/>
        </w:rPr>
        <w:t>/201</w:t>
      </w:r>
      <w:r w:rsidR="004424CF">
        <w:rPr>
          <w:bCs/>
        </w:rPr>
        <w:t>7</w:t>
      </w:r>
      <w:r w:rsidR="004424CF" w:rsidRPr="00A275F1">
        <w:rPr>
          <w:bCs/>
        </w:rPr>
        <w:t xml:space="preserve"> Z. </w:t>
      </w:r>
      <w:r w:rsidR="004424CF">
        <w:rPr>
          <w:bCs/>
        </w:rPr>
        <w:t>z.</w:t>
      </w:r>
      <w:r w:rsidR="008B547F">
        <w:rPr>
          <w:bCs/>
        </w:rPr>
        <w:t xml:space="preserve"> (napr. ak je žiadateľom o podporu organizácia výrobcov)</w:t>
      </w:r>
      <w:r w:rsidRPr="004655EB">
        <w:t>,</w:t>
      </w:r>
    </w:p>
    <w:p w:rsidR="000529AE" w:rsidRDefault="009F0355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4655EB">
        <w:t>zoznam členov</w:t>
      </w:r>
      <w:r w:rsidR="008B547F">
        <w:t xml:space="preserve"> </w:t>
      </w:r>
      <w:r w:rsidRPr="004655EB">
        <w:t>organizácií</w:t>
      </w:r>
      <w:r w:rsidR="008B547F">
        <w:t xml:space="preserve"> </w:t>
      </w:r>
      <w:r w:rsidRPr="004655EB">
        <w:t>výrobcov,</w:t>
      </w:r>
      <w:r w:rsidR="008B547F">
        <w:t xml:space="preserve"> </w:t>
      </w:r>
      <w:r w:rsidRPr="004655EB">
        <w:t>ktorých</w:t>
      </w:r>
      <w:r w:rsidR="008B547F">
        <w:t xml:space="preserve"> </w:t>
      </w:r>
      <w:r w:rsidRPr="004655EB">
        <w:t>žiadateľ</w:t>
      </w:r>
      <w:r w:rsidR="008B547F">
        <w:t xml:space="preserve"> </w:t>
      </w:r>
      <w:r w:rsidRPr="004655EB">
        <w:t>o</w:t>
      </w:r>
      <w:r w:rsidR="008B547F">
        <w:t> </w:t>
      </w:r>
      <w:r w:rsidRPr="004655EB">
        <w:t>podporu</w:t>
      </w:r>
      <w:r w:rsidR="008B547F">
        <w:t xml:space="preserve"> </w:t>
      </w:r>
      <w:r w:rsidRPr="004655EB">
        <w:t>združuje,</w:t>
      </w:r>
      <w:r w:rsidR="008B547F">
        <w:t xml:space="preserve"> </w:t>
      </w:r>
      <w:r w:rsidRPr="004655EB">
        <w:t>ak</w:t>
      </w:r>
      <w:r w:rsidR="008B547F">
        <w:t xml:space="preserve"> </w:t>
      </w:r>
      <w:r w:rsidRPr="004655EB">
        <w:t>je</w:t>
      </w:r>
      <w:r w:rsidR="008B547F">
        <w:t xml:space="preserve"> </w:t>
      </w:r>
      <w:r w:rsidRPr="004655EB">
        <w:t>žiadateľ</w:t>
      </w:r>
      <w:r w:rsidR="004424CF">
        <w:t xml:space="preserve"> </w:t>
      </w:r>
      <w:r w:rsidRPr="004655EB">
        <w:t>o podporu združením</w:t>
      </w:r>
      <w:r w:rsidR="008B547F">
        <w:t xml:space="preserve"> </w:t>
      </w:r>
      <w:r w:rsidRPr="004655EB">
        <w:t>organizácií</w:t>
      </w:r>
      <w:r w:rsidR="008B547F">
        <w:t xml:space="preserve"> </w:t>
      </w:r>
      <w:r w:rsidRPr="004655EB">
        <w:t>výrobcov,</w:t>
      </w:r>
    </w:p>
    <w:p w:rsidR="00E2587B" w:rsidRDefault="009F0355" w:rsidP="004655EB">
      <w:pPr>
        <w:numPr>
          <w:ilvl w:val="0"/>
          <w:numId w:val="4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4655EB">
        <w:t>originál alebo</w:t>
      </w:r>
      <w:r w:rsidR="000529AE">
        <w:t xml:space="preserve"> </w:t>
      </w:r>
      <w:r w:rsidRPr="004655EB">
        <w:t>kópiu</w:t>
      </w:r>
      <w:r w:rsidR="000529AE">
        <w:t xml:space="preserve"> </w:t>
      </w:r>
      <w:r w:rsidRPr="004655EB">
        <w:t>osvedčenia</w:t>
      </w:r>
      <w:r w:rsidR="000529AE">
        <w:t xml:space="preserve"> </w:t>
      </w:r>
      <w:r w:rsidRPr="004655EB">
        <w:t>o</w:t>
      </w:r>
      <w:r w:rsidR="000529AE">
        <w:t> </w:t>
      </w:r>
      <w:r w:rsidRPr="004655EB">
        <w:t>registrácii</w:t>
      </w:r>
      <w:r w:rsidR="000529AE">
        <w:t xml:space="preserve"> </w:t>
      </w:r>
      <w:r w:rsidRPr="004655EB">
        <w:t>žiadateľa</w:t>
      </w:r>
      <w:r w:rsidR="000529AE">
        <w:t xml:space="preserve"> </w:t>
      </w:r>
      <w:r w:rsidRPr="004655EB">
        <w:t>o</w:t>
      </w:r>
      <w:r w:rsidR="000529AE">
        <w:t> </w:t>
      </w:r>
      <w:r w:rsidRPr="004655EB">
        <w:t>podporu</w:t>
      </w:r>
      <w:r w:rsidR="000529AE">
        <w:t xml:space="preserve"> </w:t>
      </w:r>
      <w:r w:rsidRPr="004655EB">
        <w:t>ako</w:t>
      </w:r>
      <w:r w:rsidR="000529AE">
        <w:t xml:space="preserve"> </w:t>
      </w:r>
      <w:r w:rsidRPr="004655EB">
        <w:t>vinára vo</w:t>
      </w:r>
      <w:r w:rsidR="000529AE">
        <w:t xml:space="preserve"> </w:t>
      </w:r>
      <w:r w:rsidRPr="004655EB">
        <w:t>vinohradníckom registri</w:t>
      </w:r>
      <w:r w:rsidR="000529AE" w:rsidRPr="000529AE">
        <w:t>,</w:t>
      </w:r>
      <w:r w:rsidRPr="004655EB">
        <w:t xml:space="preserve"> ak </w:t>
      </w:r>
      <w:r w:rsidR="00E957F3" w:rsidRPr="00E957F3">
        <w:t>je</w:t>
      </w:r>
      <w:r w:rsidR="000529AE">
        <w:t xml:space="preserve"> </w:t>
      </w:r>
      <w:r w:rsidRPr="004655EB">
        <w:t>žiadateľ</w:t>
      </w:r>
      <w:r w:rsidR="00E957F3" w:rsidRPr="00E957F3">
        <w:t>om</w:t>
      </w:r>
      <w:r w:rsidR="000529AE">
        <w:t xml:space="preserve"> </w:t>
      </w:r>
      <w:r w:rsidRPr="004655EB">
        <w:t>o</w:t>
      </w:r>
      <w:r w:rsidR="000529AE">
        <w:t> </w:t>
      </w:r>
      <w:r w:rsidRPr="004655EB">
        <w:t>podporu</w:t>
      </w:r>
      <w:r w:rsidR="000529AE">
        <w:t xml:space="preserve"> </w:t>
      </w:r>
      <w:r w:rsidR="00E957F3">
        <w:t>podnikateľ</w:t>
      </w:r>
      <w:r w:rsidR="000529AE" w:rsidRPr="00926103">
        <w:t>,</w:t>
      </w:r>
    </w:p>
    <w:p w:rsidR="00065AB9" w:rsidRPr="00A275F1" w:rsidRDefault="00065AB9" w:rsidP="004C21D0">
      <w:pPr>
        <w:pStyle w:val="Psmo"/>
        <w:tabs>
          <w:tab w:val="left" w:pos="567"/>
        </w:tabs>
        <w:spacing w:before="120" w:line="276" w:lineRule="auto"/>
      </w:pPr>
    </w:p>
    <w:p w:rsidR="00067355" w:rsidRPr="00A275F1" w:rsidRDefault="00067355" w:rsidP="004C21D0">
      <w:pPr>
        <w:pStyle w:val="Nadpis2"/>
        <w:spacing w:line="276" w:lineRule="auto"/>
        <w:jc w:val="both"/>
        <w:rPr>
          <w:rFonts w:cs="Times New Roman"/>
        </w:rPr>
      </w:pPr>
      <w:bookmarkStart w:id="36" w:name="_Toc372722347"/>
      <w:bookmarkStart w:id="37" w:name="_Toc372533866"/>
      <w:bookmarkStart w:id="38" w:name="_Toc372533867"/>
      <w:bookmarkStart w:id="39" w:name="_Toc371611176"/>
      <w:bookmarkStart w:id="40" w:name="_Toc371611834"/>
      <w:bookmarkStart w:id="41" w:name="_Toc462750784"/>
      <w:bookmarkEnd w:id="36"/>
      <w:bookmarkEnd w:id="37"/>
      <w:bookmarkEnd w:id="38"/>
      <w:r w:rsidRPr="00A275F1">
        <w:rPr>
          <w:rFonts w:cs="Times New Roman"/>
        </w:rPr>
        <w:t>Schválenie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žiadosti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podporu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D45DDB">
        <w:rPr>
          <w:rFonts w:cs="Times New Roman"/>
        </w:rPr>
        <w:t>propagáciu v treťom štáte</w:t>
      </w:r>
      <w:bookmarkEnd w:id="39"/>
      <w:bookmarkEnd w:id="40"/>
      <w:bookmarkEnd w:id="41"/>
    </w:p>
    <w:p w:rsidR="00067355" w:rsidRPr="00A275F1" w:rsidRDefault="00067355" w:rsidP="004C21D0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Po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doručení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žiadosti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administratívnou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kontrolou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preverí,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spolu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predloženými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sprievodnými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dokladmi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vecného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formálneho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hľadiska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spĺňa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podmienky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pre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schválenie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zmysle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nariadenia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vlády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943B3A">
        <w:rPr>
          <w:rFonts w:ascii="Times New Roman" w:hAnsi="Times New Roman"/>
          <w:sz w:val="24"/>
        </w:rPr>
        <w:t>8</w:t>
      </w:r>
      <w:r w:rsidR="008666F3">
        <w:rPr>
          <w:rFonts w:ascii="Times New Roman" w:hAnsi="Times New Roman"/>
          <w:sz w:val="24"/>
        </w:rPr>
        <w:t>3/201</w:t>
      </w:r>
      <w:r w:rsidR="00943B3A">
        <w:rPr>
          <w:rFonts w:ascii="Times New Roman" w:hAnsi="Times New Roman"/>
          <w:sz w:val="24"/>
        </w:rPr>
        <w:t>7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C96BE2" w:rsidRPr="00A275F1" w:rsidRDefault="00C96BE2" w:rsidP="004C21D0">
      <w:pPr>
        <w:pStyle w:val="Psmo"/>
        <w:tabs>
          <w:tab w:val="clear" w:pos="284"/>
        </w:tabs>
        <w:spacing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administrovaní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žiadostí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postupuje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zmysle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zákona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71/1967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Zb.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súlade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príslušnými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ustanoveniami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zákona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č.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460029">
        <w:rPr>
          <w:rFonts w:ascii="Times New Roman" w:hAnsi="Times New Roman"/>
          <w:sz w:val="24"/>
        </w:rPr>
        <w:t>280</w:t>
      </w:r>
      <w:r w:rsidRPr="00A275F1">
        <w:rPr>
          <w:rFonts w:ascii="Times New Roman" w:hAnsi="Times New Roman"/>
          <w:sz w:val="24"/>
        </w:rPr>
        <w:t>/20</w:t>
      </w:r>
      <w:r w:rsidR="00460029">
        <w:rPr>
          <w:rFonts w:ascii="Times New Roman" w:hAnsi="Times New Roman"/>
          <w:sz w:val="24"/>
        </w:rPr>
        <w:t>17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067355" w:rsidRPr="00A275F1" w:rsidRDefault="00067355" w:rsidP="004C21D0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V</w:t>
      </w:r>
      <w:r w:rsidR="00B43A57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prípade</w:t>
      </w:r>
      <w:r w:rsidR="00B43A57">
        <w:rPr>
          <w:rFonts w:ascii="Times New Roman" w:hAnsi="Times New Roman"/>
          <w:sz w:val="24"/>
        </w:rPr>
        <w:t>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ak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zistí,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spĺňa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všetky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stanovené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podmienky,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jej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schválení</w:t>
      </w:r>
      <w:r w:rsidR="00607121" w:rsidRPr="00607121">
        <w:t xml:space="preserve"> </w:t>
      </w:r>
      <w:r w:rsidR="00607121" w:rsidRPr="00607121">
        <w:rPr>
          <w:rFonts w:ascii="Times New Roman" w:hAnsi="Times New Roman"/>
          <w:sz w:val="24"/>
        </w:rPr>
        <w:t>vydaním rozhodnutia</w:t>
      </w:r>
      <w:r w:rsidRPr="00A275F1">
        <w:rPr>
          <w:rFonts w:ascii="Times New Roman" w:hAnsi="Times New Roman"/>
          <w:sz w:val="24"/>
        </w:rPr>
        <w:t>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E80F54" w:rsidRDefault="004C1197" w:rsidP="004655EB">
      <w:pPr>
        <w:spacing w:after="120" w:line="276" w:lineRule="auto"/>
        <w:jc w:val="both"/>
      </w:pPr>
      <w:r w:rsidRPr="00A275F1">
        <w:rPr>
          <w:rFonts w:eastAsia="Calibri"/>
          <w:lang w:eastAsia="en-US"/>
        </w:rPr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="0023609E" w:rsidRPr="00A275F1">
        <w:t>posudzuje</w:t>
      </w:r>
      <w:r w:rsidR="00FF18FD" w:rsidRPr="00A275F1">
        <w:t xml:space="preserve"> </w:t>
      </w:r>
      <w:r w:rsidR="0023609E" w:rsidRPr="00A275F1">
        <w:t>predložené</w:t>
      </w:r>
      <w:r w:rsidR="00FF18FD" w:rsidRPr="00A275F1">
        <w:t xml:space="preserve"> </w:t>
      </w:r>
      <w:r w:rsidR="0023609E" w:rsidRPr="00A275F1">
        <w:t>žiadosti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="0023609E" w:rsidRPr="00A275F1">
        <w:t>podporu</w:t>
      </w:r>
      <w:r w:rsidR="00FF18FD" w:rsidRPr="00A275F1">
        <w:t xml:space="preserve"> </w:t>
      </w:r>
      <w:r w:rsidR="0023609E" w:rsidRPr="00A275F1">
        <w:t>podľa</w:t>
      </w:r>
      <w:r w:rsidR="00FF18FD" w:rsidRPr="00A275F1">
        <w:t xml:space="preserve"> </w:t>
      </w:r>
      <w:r w:rsidR="0023609E" w:rsidRPr="00A275F1">
        <w:t>týchto</w:t>
      </w:r>
      <w:r w:rsidR="00FF18FD" w:rsidRPr="00A275F1">
        <w:t xml:space="preserve"> </w:t>
      </w:r>
      <w:r w:rsidR="0023609E" w:rsidRPr="00A275F1">
        <w:t>kritérií</w:t>
      </w:r>
      <w:r w:rsidR="00E80F54">
        <w:t>: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zvýšenie odbytových možností pre jednotlivých výrobcov,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propagácia označovania vín EÚ a vyvolanie záujmu o cestovanie na Slovensko za vínom ako zaujímavej turistickej destinácie,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otvorenie nových trhov,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nadviazanie kontaktov a vytvorenie distribučných kanálov s importérmi vína v 3. krajinách,</w:t>
      </w:r>
    </w:p>
    <w:p w:rsidR="00C47F16" w:rsidRPr="00065AB9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podpora predaja vína účasťou na medzinárodných súťažiach vín,</w:t>
      </w:r>
    </w:p>
    <w:p w:rsidR="00C47F16" w:rsidRPr="007B0ACB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operácia sa môže týkať len produktov určených na priamu spotrebu na trhoch tre</w:t>
      </w:r>
      <w:r w:rsidR="00E957F3">
        <w:rPr>
          <w:rFonts w:eastAsia="Calibri"/>
          <w:lang w:eastAsia="en-US"/>
        </w:rPr>
        <w:t>tích štátov</w:t>
      </w:r>
      <w:r>
        <w:rPr>
          <w:rFonts w:eastAsia="Calibri"/>
          <w:lang w:eastAsia="en-US"/>
        </w:rPr>
        <w:t xml:space="preserve">, v ktorých sú skutočné príležitosti na ďalší vývoz alebo potenciálne nové </w:t>
      </w:r>
      <w:r w:rsidRPr="007B0ACB">
        <w:rPr>
          <w:rFonts w:eastAsia="Calibri"/>
          <w:lang w:eastAsia="en-US"/>
        </w:rPr>
        <w:t xml:space="preserve">odbytiská a </w:t>
      </w:r>
      <w:r w:rsidRPr="004655EB">
        <w:rPr>
          <w:rFonts w:eastAsia="Calibri"/>
          <w:lang w:eastAsia="en-US"/>
        </w:rPr>
        <w:t>majú vysokú pridanú hodnotu;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v prípade vína s CHOP (chránené označenie pôvodu) / CHZO (chránené zemepisné označenie) môže byť pôvod výrobku uvedený ako súčasť propagačnej operácie,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operácia by mala byť jasne vymedzená vrátane konkrétnych propagovaných vín, navrhovaných marketingových činností a ich nákladov,</w:t>
      </w:r>
    </w:p>
    <w:p w:rsidR="00C47F16" w:rsidRPr="00C00959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>
        <w:rPr>
          <w:rFonts w:eastAsia="Calibri"/>
          <w:lang w:eastAsia="en-US"/>
        </w:rPr>
        <w:t>akékoľvek propagačné odkazy vychádzajú z vnútorných kvalít vína a mali by byť v súlade s právnymi predpismi up</w:t>
      </w:r>
      <w:r w:rsidR="0010243A">
        <w:rPr>
          <w:rFonts w:eastAsia="Calibri"/>
          <w:lang w:eastAsia="en-US"/>
        </w:rPr>
        <w:t>latniteľnými v tretích štátoch</w:t>
      </w:r>
      <w:r>
        <w:rPr>
          <w:rFonts w:eastAsia="Calibri"/>
          <w:lang w:eastAsia="en-US"/>
        </w:rPr>
        <w:t>, na ktoré sa zameriavajú,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 w:rsidRPr="00065AB9">
        <w:rPr>
          <w:rFonts w:eastAsia="Calibri"/>
          <w:lang w:eastAsia="en-US"/>
        </w:rPr>
        <w:t xml:space="preserve">žiadateľ o podporu na propagáciu v treťom štáte musí disponovať dostatočnými </w:t>
      </w:r>
      <w:r>
        <w:rPr>
          <w:rFonts w:eastAsia="Calibri"/>
          <w:lang w:eastAsia="en-US"/>
        </w:rPr>
        <w:t xml:space="preserve">technickými a finančnými </w:t>
      </w:r>
      <w:r w:rsidRPr="00065AB9">
        <w:rPr>
          <w:rFonts w:eastAsia="Calibri"/>
          <w:lang w:eastAsia="en-US"/>
        </w:rPr>
        <w:t>kapacitami</w:t>
      </w:r>
      <w:r>
        <w:rPr>
          <w:rFonts w:eastAsia="Calibri"/>
          <w:lang w:eastAsia="en-US"/>
        </w:rPr>
        <w:t xml:space="preserve"> a dostatkom produktov z hľadiska kvality a kvantity</w:t>
      </w:r>
      <w:r w:rsidRPr="00065AB9">
        <w:rPr>
          <w:rFonts w:eastAsia="Calibri"/>
          <w:lang w:eastAsia="en-US"/>
        </w:rPr>
        <w:t>, aby bol schopný pokryť vzniknutý</w:t>
      </w:r>
      <w:r>
        <w:rPr>
          <w:rFonts w:eastAsia="Calibri"/>
          <w:lang w:eastAsia="en-US"/>
        </w:rPr>
        <w:t xml:space="preserve"> a zvýšený</w:t>
      </w:r>
      <w:r w:rsidRPr="00065AB9">
        <w:rPr>
          <w:rFonts w:eastAsia="Calibri"/>
          <w:lang w:eastAsia="en-US"/>
        </w:rPr>
        <w:t xml:space="preserve"> dopyt po propagovanom</w:t>
      </w:r>
      <w:r w:rsidRPr="00A275F1">
        <w:t xml:space="preserve"> víne</w:t>
      </w:r>
      <w:r w:rsidR="0010243A">
        <w:t>,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>
        <w:rPr>
          <w:rFonts w:eastAsia="Calibri"/>
          <w:lang w:eastAsia="en-US"/>
        </w:rPr>
        <w:t>podrobný opis navrhovanej operácie a všetkých súvisiacich propagačných aktivít, napr. miesto konania, obsah a účel aktivít, počet osôb, ktoré ich budú organizovať a ktoré sa na aktivitách zúčastnia, a predpokladané náklady, ktoré žiadateľovi vzniknú v súvislosti s každou z nich,</w:t>
      </w:r>
    </w:p>
    <w:p w:rsidR="00C47F16" w:rsidRPr="00A275F1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 w:rsidDel="00DD1D82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 xml:space="preserve">v každom programovacom období trvá podpora </w:t>
      </w:r>
      <w:r>
        <w:rPr>
          <w:rFonts w:eastAsia="Calibri"/>
          <w:lang w:eastAsia="en-US"/>
        </w:rPr>
        <w:t>propagácie v treťom štáte</w:t>
      </w:r>
      <w:r w:rsidRPr="00A275F1">
        <w:rPr>
          <w:rFonts w:eastAsia="Calibri"/>
          <w:lang w:eastAsia="en-US"/>
        </w:rPr>
        <w:t xml:space="preserve"> a šírenia informácií pre daného príjemcu v dan</w:t>
      </w:r>
      <w:r>
        <w:rPr>
          <w:rFonts w:eastAsia="Calibri"/>
          <w:lang w:eastAsia="en-US"/>
        </w:rPr>
        <w:t>om</w:t>
      </w:r>
      <w:r w:rsidRPr="00A275F1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štáte</w:t>
      </w:r>
      <w:r w:rsidRPr="00A275F1">
        <w:rPr>
          <w:rFonts w:eastAsia="Calibri"/>
          <w:lang w:eastAsia="en-US"/>
        </w:rPr>
        <w:t xml:space="preserve"> najviac tri roky; v prípade potreby sa však môže predĺžiť raz najviac o dva roky</w:t>
      </w:r>
      <w:r>
        <w:rPr>
          <w:rFonts w:eastAsia="Calibri"/>
          <w:lang w:eastAsia="en-US"/>
        </w:rPr>
        <w:t xml:space="preserve"> alebo dvakrát najviac o jeden rok</w:t>
      </w:r>
      <w:r w:rsidRPr="00A275F1">
        <w:rPr>
          <w:rFonts w:eastAsia="Calibri"/>
          <w:lang w:eastAsia="en-US"/>
        </w:rPr>
        <w:t>;</w:t>
      </w:r>
    </w:p>
    <w:p w:rsidR="00C47F16" w:rsidRPr="00B43A57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B43A57">
        <w:rPr>
          <w:rFonts w:eastAsia="Calibri"/>
          <w:lang w:eastAsia="en-US"/>
        </w:rPr>
        <w:t xml:space="preserve">príjemcovia musia byť dostatočne spôsobilí vyrovnať sa so špecifickými obmedzeniami obchodu s tretími štátmi a mať </w:t>
      </w:r>
      <w:r>
        <w:rPr>
          <w:rFonts w:eastAsia="Calibri"/>
          <w:lang w:eastAsia="en-US"/>
        </w:rPr>
        <w:t xml:space="preserve">dostatočné finančné </w:t>
      </w:r>
      <w:r w:rsidRPr="00B43A57">
        <w:rPr>
          <w:rFonts w:eastAsia="Calibri"/>
          <w:lang w:eastAsia="en-US"/>
        </w:rPr>
        <w:t>zdroje na zabezpečenie toho, aby sa opatrenie realizovalo</w:t>
      </w:r>
      <w:r w:rsidRPr="00B82F6D">
        <w:rPr>
          <w:rFonts w:eastAsia="Calibri"/>
          <w:lang w:eastAsia="en-US"/>
        </w:rPr>
        <w:t xml:space="preserve"> </w:t>
      </w:r>
      <w:r w:rsidRPr="007B46C4">
        <w:rPr>
          <w:rFonts w:eastAsia="Calibri"/>
          <w:lang w:eastAsia="en-US"/>
        </w:rPr>
        <w:t>čo</w:t>
      </w:r>
      <w:r w:rsidRPr="00B43A57">
        <w:rPr>
          <w:rFonts w:eastAsia="Calibri"/>
          <w:lang w:eastAsia="en-US"/>
        </w:rPr>
        <w:t xml:space="preserve"> najúčinnejšie</w:t>
      </w:r>
      <w:r>
        <w:rPr>
          <w:rFonts w:eastAsia="Calibri"/>
          <w:lang w:eastAsia="en-US"/>
        </w:rPr>
        <w:t>;</w:t>
      </w:r>
      <w:r w:rsidRPr="00B43A57">
        <w:rPr>
          <w:rFonts w:eastAsia="Calibri"/>
          <w:lang w:eastAsia="en-US"/>
        </w:rPr>
        <w:t xml:space="preserve"> uprednostnia sa ekonomicky najvýhodnejšie žiadosti</w:t>
      </w:r>
      <w:r>
        <w:rPr>
          <w:rFonts w:eastAsia="Calibri"/>
          <w:lang w:eastAsia="en-US"/>
        </w:rPr>
        <w:t>;</w:t>
      </w:r>
    </w:p>
    <w:p w:rsidR="00C47F16" w:rsidRPr="00A275F1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zlučiteľnosť navrhovaných stratégií a stanovených cieľov a kvalita navrhovaných opatrení;</w:t>
      </w:r>
    </w:p>
    <w:p w:rsidR="00C47F16" w:rsidRPr="00A275F1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pravdepodobný účinok opatrení a ich úspech pri zvyšovaní dopytu po daných produktoch</w:t>
      </w:r>
      <w:r>
        <w:rPr>
          <w:rFonts w:eastAsia="Calibri"/>
          <w:lang w:eastAsia="en-US"/>
        </w:rPr>
        <w:t>;</w:t>
      </w:r>
    </w:p>
    <w:p w:rsidR="00C47F16" w:rsidRDefault="00C47F16" w:rsidP="00C47F16">
      <w:pPr>
        <w:numPr>
          <w:ilvl w:val="0"/>
          <w:numId w:val="6"/>
        </w:numPr>
        <w:spacing w:after="120" w:line="276" w:lineRule="auto"/>
        <w:ind w:left="284" w:hanging="284"/>
        <w:jc w:val="both"/>
      </w:pPr>
      <w:r w:rsidRPr="00A275F1">
        <w:rPr>
          <w:rFonts w:eastAsia="Calibri"/>
          <w:lang w:eastAsia="en-US"/>
        </w:rPr>
        <w:t>záruky</w:t>
      </w:r>
      <w:r>
        <w:rPr>
          <w:rFonts w:eastAsia="Calibri"/>
          <w:lang w:eastAsia="en-US"/>
        </w:rPr>
        <w:t xml:space="preserve"> o tom</w:t>
      </w:r>
      <w:r w:rsidRPr="00A275F1">
        <w:rPr>
          <w:rFonts w:eastAsia="Calibri"/>
          <w:lang w:eastAsia="en-US"/>
        </w:rPr>
        <w:t xml:space="preserve">, že zapojené hospodárske subjekty sú </w:t>
      </w:r>
      <w:r>
        <w:rPr>
          <w:rFonts w:eastAsia="Calibri"/>
          <w:lang w:eastAsia="en-US"/>
        </w:rPr>
        <w:t>aktívne</w:t>
      </w:r>
      <w:r w:rsidRPr="00A275F1">
        <w:rPr>
          <w:rFonts w:eastAsia="Calibri"/>
          <w:lang w:eastAsia="en-US"/>
        </w:rPr>
        <w:t xml:space="preserve"> a majú k dispozícii požadované technické kapacity a že náklady na opatrenie, ktoré plánujú samostatne vykonať, nepresahujú štandardné trhové </w:t>
      </w:r>
      <w:r w:rsidRPr="00A275F1">
        <w:t>sadzby.</w:t>
      </w:r>
    </w:p>
    <w:p w:rsidR="00C47F16" w:rsidRDefault="00C47F16" w:rsidP="004655EB">
      <w:pPr>
        <w:spacing w:after="120" w:line="276" w:lineRule="auto"/>
        <w:jc w:val="both"/>
      </w:pPr>
    </w:p>
    <w:p w:rsidR="00E80F54" w:rsidRPr="004655EB" w:rsidRDefault="00E80F54" w:rsidP="004655EB">
      <w:pPr>
        <w:spacing w:after="120" w:line="276" w:lineRule="auto"/>
        <w:jc w:val="both"/>
        <w:rPr>
          <w:i/>
        </w:rPr>
      </w:pPr>
      <w:r w:rsidRPr="004655EB">
        <w:rPr>
          <w:i/>
        </w:rPr>
        <w:t>Prioritné kritériá a zodpovedajúca váha:</w:t>
      </w:r>
    </w:p>
    <w:p w:rsidR="00E80F54" w:rsidRPr="004655EB" w:rsidRDefault="00E80F54" w:rsidP="004655EB">
      <w:pPr>
        <w:jc w:val="both"/>
      </w:pPr>
      <w:r w:rsidRPr="004655EB">
        <w:t>Na základe doterajších skúseností s uplatňovaním opatrenia sa SR rozhodla zadefinovať jedno dodatočné prioritné kritérium (</w:t>
      </w:r>
      <w:r w:rsidRPr="004655EB">
        <w:rPr>
          <w:i/>
        </w:rPr>
        <w:t>druh a rozmanitosť plánovaných aktivít</w:t>
      </w:r>
      <w:r w:rsidRPr="004655EB">
        <w:t xml:space="preserve">) k tým, ktoré sú uvedené v čl. </w:t>
      </w:r>
      <w:r w:rsidRPr="004655EB">
        <w:lastRenderedPageBreak/>
        <w:t xml:space="preserve">11 delegovaného nariadenia Komisie (EÚ) 2016/1149. Na základe dodatočného prioritného kritériá budú uprednostňované </w:t>
      </w:r>
      <w:r w:rsidRPr="004655EB">
        <w:rPr>
          <w:i/>
        </w:rPr>
        <w:t>projekty vyznačujúce kreativitou a novými spôsobmi propagácie</w:t>
      </w:r>
      <w:r w:rsidRPr="004655EB">
        <w:t>.</w:t>
      </w:r>
    </w:p>
    <w:p w:rsidR="00E80F54" w:rsidRPr="00E80F54" w:rsidRDefault="00E80F54" w:rsidP="004655EB">
      <w:pPr>
        <w:spacing w:after="120" w:line="276" w:lineRule="auto"/>
        <w:jc w:val="both"/>
      </w:pPr>
    </w:p>
    <w:p w:rsidR="00E80F54" w:rsidRPr="004655EB" w:rsidRDefault="00E80F54" w:rsidP="004655EB">
      <w:pPr>
        <w:spacing w:after="120" w:line="276" w:lineRule="auto"/>
        <w:jc w:val="both"/>
      </w:pPr>
      <w:r w:rsidRPr="004655EB">
        <w:t xml:space="preserve">Určenie významu prioritných kritérií: </w:t>
      </w:r>
    </w:p>
    <w:p w:rsidR="00E80F54" w:rsidRPr="004655EB" w:rsidRDefault="00E80F54" w:rsidP="004655EB">
      <w:pPr>
        <w:spacing w:after="120" w:line="276" w:lineRule="auto"/>
        <w:jc w:val="both"/>
      </w:pPr>
      <w:r w:rsidRPr="004655EB">
        <w:t xml:space="preserve">(a) noví prijímatelia, ktorí v minulosti nezískali podporu podľa čl. 45 ods. 1 písm. b) nariadenia (EÚ) č. 1308/2013: </w:t>
      </w:r>
      <w:r w:rsidRPr="004655EB">
        <w:rPr>
          <w:b/>
        </w:rPr>
        <w:t>stredný význam</w:t>
      </w:r>
    </w:p>
    <w:p w:rsidR="00E80F54" w:rsidRPr="004655EB" w:rsidRDefault="00E80F54" w:rsidP="004655EB">
      <w:pPr>
        <w:spacing w:after="120" w:line="276" w:lineRule="auto"/>
        <w:jc w:val="both"/>
      </w:pPr>
      <w:r w:rsidRPr="004655EB">
        <w:t>(b) prijímatelia, ktorí sa zameriavajú na nov</w:t>
      </w:r>
      <w:r w:rsidR="00DA55F1">
        <w:t>ý</w:t>
      </w:r>
      <w:r w:rsidRPr="004655EB">
        <w:t xml:space="preserve"> tret</w:t>
      </w:r>
      <w:r w:rsidR="00DA55F1">
        <w:t>í</w:t>
      </w:r>
      <w:r w:rsidRPr="004655EB">
        <w:t xml:space="preserve"> </w:t>
      </w:r>
      <w:r w:rsidR="00DA55F1">
        <w:t>štát</w:t>
      </w:r>
      <w:r w:rsidRPr="004655EB">
        <w:t xml:space="preserve"> alebo nový trh tret</w:t>
      </w:r>
      <w:r w:rsidR="00DA55F1">
        <w:t>ieho</w:t>
      </w:r>
      <w:r w:rsidRPr="004655EB">
        <w:t xml:space="preserve"> </w:t>
      </w:r>
      <w:r w:rsidR="00DA55F1">
        <w:t>štátu</w:t>
      </w:r>
      <w:r w:rsidRPr="004655EB">
        <w:t xml:space="preserve">, v prípade ktorých v minulosti nezískali podporu uvedenú v čl. 45 ods. 1 písm. b) nariadenia (EÚ) č. 1308/2013: </w:t>
      </w:r>
      <w:r w:rsidRPr="004655EB">
        <w:rPr>
          <w:b/>
        </w:rPr>
        <w:t>mimoriadny význam</w:t>
      </w:r>
    </w:p>
    <w:p w:rsidR="00E80F54" w:rsidRDefault="00E80F54" w:rsidP="004655EB">
      <w:pPr>
        <w:jc w:val="both"/>
      </w:pPr>
      <w:r w:rsidRPr="004655EB">
        <w:t xml:space="preserve">(c) druh a rozmanitosť plánovaných aktivít: </w:t>
      </w:r>
      <w:r w:rsidRPr="004655EB">
        <w:rPr>
          <w:b/>
        </w:rPr>
        <w:t>stredný význam.</w:t>
      </w:r>
    </w:p>
    <w:p w:rsidR="00E80F54" w:rsidRPr="004655EB" w:rsidRDefault="00E80F54" w:rsidP="004655EB">
      <w:pPr>
        <w:spacing w:after="120" w:line="276" w:lineRule="auto"/>
        <w:jc w:val="both"/>
      </w:pPr>
    </w:p>
    <w:p w:rsidR="00E80F54" w:rsidRPr="004655EB" w:rsidRDefault="00E80F54" w:rsidP="004655EB">
      <w:pPr>
        <w:spacing w:after="120" w:line="276" w:lineRule="auto"/>
        <w:jc w:val="both"/>
      </w:pPr>
      <w:r w:rsidRPr="004655EB">
        <w:t>Váha prioritných kritérií: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7"/>
        <w:gridCol w:w="2628"/>
      </w:tblGrid>
      <w:tr w:rsidR="00E80F54" w:rsidRPr="00E614E4" w:rsidTr="00C6303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E80F54" w:rsidRPr="00A96D65" w:rsidRDefault="00E80F54" w:rsidP="00C63030">
            <w:pPr>
              <w:spacing w:after="120" w:line="276" w:lineRule="auto"/>
              <w:jc w:val="center"/>
            </w:pPr>
            <w:r w:rsidRPr="00A96D65">
              <w:t>Prioritné kritérium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E80F54" w:rsidRPr="003D53CD" w:rsidRDefault="00E80F54" w:rsidP="00C63030">
            <w:pPr>
              <w:spacing w:after="120" w:line="276" w:lineRule="auto"/>
              <w:jc w:val="center"/>
            </w:pPr>
            <w:r w:rsidRPr="003D53CD">
              <w:t>Percento</w:t>
            </w:r>
          </w:p>
        </w:tc>
      </w:tr>
      <w:tr w:rsidR="00E80F54" w:rsidRPr="00E614E4" w:rsidTr="00C6303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E80F54" w:rsidRPr="00A96D65" w:rsidRDefault="00E80F54" w:rsidP="00C63030">
            <w:pPr>
              <w:spacing w:after="120" w:line="276" w:lineRule="auto"/>
              <w:jc w:val="center"/>
            </w:pPr>
            <w:r w:rsidRPr="00A96D65">
              <w:t>(a)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E80F54" w:rsidRPr="003D53CD" w:rsidRDefault="00E80F54" w:rsidP="00C63030">
            <w:pPr>
              <w:spacing w:after="120" w:line="276" w:lineRule="auto"/>
              <w:jc w:val="center"/>
            </w:pPr>
            <w:r w:rsidRPr="003D53CD">
              <w:t>30 %</w:t>
            </w:r>
          </w:p>
        </w:tc>
      </w:tr>
      <w:tr w:rsidR="00E80F54" w:rsidRPr="00E614E4" w:rsidTr="00C6303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E80F54" w:rsidRPr="00A96D65" w:rsidRDefault="00E80F54" w:rsidP="00C63030">
            <w:pPr>
              <w:spacing w:after="120" w:line="276" w:lineRule="auto"/>
              <w:jc w:val="center"/>
            </w:pPr>
            <w:r w:rsidRPr="00A96D65">
              <w:t>(b)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E80F54" w:rsidRPr="003D53CD" w:rsidRDefault="00E80F54" w:rsidP="00C63030">
            <w:pPr>
              <w:spacing w:after="120" w:line="276" w:lineRule="auto"/>
              <w:jc w:val="center"/>
            </w:pPr>
            <w:r w:rsidRPr="003D53CD">
              <w:t>50 %</w:t>
            </w:r>
          </w:p>
        </w:tc>
      </w:tr>
      <w:tr w:rsidR="00E80F54" w:rsidRPr="00D12829" w:rsidTr="00C6303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E80F54" w:rsidRPr="00A96D65" w:rsidRDefault="00E80F54" w:rsidP="00C63030">
            <w:pPr>
              <w:spacing w:after="120" w:line="276" w:lineRule="auto"/>
              <w:jc w:val="center"/>
            </w:pPr>
            <w:r w:rsidRPr="00A96D65">
              <w:t>(c)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E80F54" w:rsidRPr="003D53CD" w:rsidRDefault="00E80F54" w:rsidP="00C63030">
            <w:pPr>
              <w:spacing w:after="120" w:line="276" w:lineRule="auto"/>
              <w:jc w:val="center"/>
            </w:pPr>
            <w:r w:rsidRPr="003D53CD">
              <w:t>20 %</w:t>
            </w:r>
          </w:p>
        </w:tc>
      </w:tr>
      <w:tr w:rsidR="00E80F54" w:rsidRPr="005D722B" w:rsidTr="00C6303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E80F54" w:rsidRPr="00A96D65" w:rsidRDefault="00E80F54" w:rsidP="00C63030">
            <w:pPr>
              <w:spacing w:after="120" w:line="276" w:lineRule="auto"/>
              <w:jc w:val="center"/>
            </w:pPr>
            <w:r w:rsidRPr="00A96D65">
              <w:t>Spolu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E80F54" w:rsidRPr="003D53CD" w:rsidRDefault="00E80F54" w:rsidP="00C63030">
            <w:pPr>
              <w:spacing w:after="120" w:line="276" w:lineRule="auto"/>
              <w:jc w:val="center"/>
            </w:pPr>
            <w:r w:rsidRPr="003D53CD">
              <w:t>100 %</w:t>
            </w:r>
          </w:p>
        </w:tc>
      </w:tr>
    </w:tbl>
    <w:p w:rsidR="00BB006B" w:rsidRDefault="00BB006B" w:rsidP="004C21D0">
      <w:pPr>
        <w:spacing w:after="120" w:line="276" w:lineRule="auto"/>
        <w:jc w:val="both"/>
      </w:pPr>
    </w:p>
    <w:p w:rsidR="00BB006B" w:rsidRPr="00D65C22" w:rsidRDefault="00BB006B" w:rsidP="004655EB">
      <w:pPr>
        <w:pStyle w:val="Odsekzoznamu"/>
        <w:autoSpaceDE w:val="0"/>
        <w:autoSpaceDN w:val="0"/>
        <w:adjustRightInd w:val="0"/>
        <w:spacing w:line="276" w:lineRule="auto"/>
        <w:ind w:left="0"/>
        <w:rPr>
          <w:rFonts w:cs="Calibri-Italic"/>
          <w:i/>
          <w:iCs/>
          <w:color w:val="000000"/>
        </w:rPr>
      </w:pPr>
      <w:r w:rsidRPr="00D65C22">
        <w:rPr>
          <w:rFonts w:cs="Calibri-Italic"/>
          <w:i/>
          <w:iCs/>
          <w:color w:val="000000"/>
        </w:rPr>
        <w:t>Výberové konanie:</w:t>
      </w:r>
    </w:p>
    <w:p w:rsidR="00BB006B" w:rsidRPr="00F465EC" w:rsidRDefault="00BB006B" w:rsidP="00BB006B">
      <w:pPr>
        <w:pStyle w:val="Odsekzoznamu"/>
        <w:numPr>
          <w:ilvl w:val="0"/>
          <w:numId w:val="16"/>
        </w:numPr>
        <w:spacing w:before="120" w:after="120"/>
        <w:ind w:left="426" w:hanging="284"/>
        <w:jc w:val="both"/>
        <w:rPr>
          <w:rFonts w:cs="Calibri"/>
        </w:rPr>
      </w:pPr>
      <w:r w:rsidRPr="00F465EC">
        <w:rPr>
          <w:rFonts w:cs="Calibri"/>
          <w:i/>
        </w:rPr>
        <w:t xml:space="preserve">preskúmanie oprávnenosti žiadostí: </w:t>
      </w:r>
      <w:r w:rsidRPr="00F465EC">
        <w:rPr>
          <w:rFonts w:cs="Calibri"/>
        </w:rPr>
        <w:t>overovanie, či bola žiadosť podaná v stanovenom termíne, či má všetky povinné náležitosti, či spĺňa stanovené podmienky na oprávnenosť, či žiadateľ nežiadal o podporu na rovnaký projekt v rámci iných programov;</w:t>
      </w:r>
    </w:p>
    <w:p w:rsidR="00BB006B" w:rsidRPr="00F465EC" w:rsidRDefault="00BB006B" w:rsidP="00BB006B">
      <w:pPr>
        <w:pStyle w:val="Odsekzoznamu"/>
        <w:numPr>
          <w:ilvl w:val="0"/>
          <w:numId w:val="16"/>
        </w:numPr>
        <w:ind w:left="426" w:hanging="284"/>
        <w:jc w:val="both"/>
        <w:rPr>
          <w:rFonts w:cs="Calibri"/>
        </w:rPr>
      </w:pPr>
      <w:r w:rsidRPr="00F465EC">
        <w:rPr>
          <w:rFonts w:cs="Calibri"/>
          <w:i/>
        </w:rPr>
        <w:t>výber žiadostí na základe prioritných kritérií:</w:t>
      </w:r>
      <w:r w:rsidRPr="00F465EC">
        <w:rPr>
          <w:rFonts w:cs="Calibri"/>
        </w:rPr>
        <w:t xml:space="preserve"> žiadosti, ktoré možno považovať za oprávnené, sú následne podrobené výberovému procesu na základe vyššie uvedených prioritných kritérií a ich váhy. Výsledkom výberového procesu je klasifikačné poradie, podľa ktorého sa v prípade, že celková hodnota oprávnených žiadostí presiahne rozpočtové prostriedky pridelené na dané opatrenie, podpora udelí tým najhodnotnejším žiadostiam v zostupnom poradí až do vyčerpania dostupných rozpočtových prostriedkov. </w:t>
      </w:r>
    </w:p>
    <w:p w:rsidR="001A1126" w:rsidRDefault="001A1126" w:rsidP="004655EB">
      <w:pPr>
        <w:spacing w:after="120" w:line="276" w:lineRule="auto"/>
        <w:jc w:val="both"/>
      </w:pPr>
    </w:p>
    <w:p w:rsidR="00E4338B" w:rsidRPr="00A275F1" w:rsidRDefault="00A551DB" w:rsidP="004655EB">
      <w:pPr>
        <w:spacing w:after="120" w:line="276" w:lineRule="auto"/>
        <w:jc w:val="both"/>
      </w:pPr>
      <w:r w:rsidRPr="00A275F1">
        <w:t xml:space="preserve"> </w:t>
      </w:r>
    </w:p>
    <w:p w:rsidR="00067355" w:rsidRPr="00A275F1" w:rsidRDefault="00E4338B" w:rsidP="004C21D0">
      <w:pPr>
        <w:pStyle w:val="Nadpis2"/>
        <w:spacing w:line="276" w:lineRule="auto"/>
        <w:jc w:val="both"/>
        <w:rPr>
          <w:rFonts w:cs="Times New Roman"/>
        </w:rPr>
      </w:pPr>
      <w:bookmarkStart w:id="42" w:name="_Toc372533869"/>
      <w:bookmarkStart w:id="43" w:name="_Toc372533870"/>
      <w:bookmarkStart w:id="44" w:name="_Toc371611177"/>
      <w:bookmarkStart w:id="45" w:name="_Toc371611835"/>
      <w:bookmarkStart w:id="46" w:name="_Toc462750785"/>
      <w:bookmarkEnd w:id="42"/>
      <w:bookmarkEnd w:id="43"/>
      <w:r>
        <w:rPr>
          <w:rFonts w:cs="Times New Roman"/>
        </w:rPr>
        <w:t>Neschválenie</w:t>
      </w:r>
      <w:r w:rsidR="00FF18FD" w:rsidRPr="00A275F1">
        <w:rPr>
          <w:rFonts w:cs="Times New Roman"/>
        </w:rPr>
        <w:t xml:space="preserve"> </w:t>
      </w:r>
      <w:r w:rsidR="00067355" w:rsidRPr="00A275F1">
        <w:rPr>
          <w:rFonts w:cs="Times New Roman"/>
        </w:rPr>
        <w:t>žiadosti</w:t>
      </w:r>
      <w:r w:rsidR="00FF18FD" w:rsidRPr="00A275F1">
        <w:rPr>
          <w:rFonts w:cs="Times New Roman"/>
        </w:rPr>
        <w:t xml:space="preserve"> </w:t>
      </w:r>
      <w:r w:rsidR="00067355"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="00067355" w:rsidRPr="00A275F1">
        <w:rPr>
          <w:rFonts w:cs="Times New Roman"/>
        </w:rPr>
        <w:t>podporu</w:t>
      </w:r>
      <w:r w:rsidR="00FF18FD" w:rsidRPr="00A275F1">
        <w:rPr>
          <w:rFonts w:cs="Times New Roman"/>
        </w:rPr>
        <w:t xml:space="preserve"> </w:t>
      </w:r>
      <w:r w:rsidR="00EB24A5"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D45DDB">
        <w:rPr>
          <w:rFonts w:cs="Times New Roman"/>
        </w:rPr>
        <w:t>propagáciu v treťom štáte</w:t>
      </w:r>
      <w:bookmarkEnd w:id="44"/>
      <w:bookmarkEnd w:id="45"/>
      <w:bookmarkEnd w:id="46"/>
    </w:p>
    <w:p w:rsidR="00067355" w:rsidRPr="00A275F1" w:rsidRDefault="00067355" w:rsidP="004C21D0">
      <w:pPr>
        <w:spacing w:after="180" w:line="276" w:lineRule="auto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podporu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D45DDB">
        <w:rPr>
          <w:rFonts w:eastAsia="Calibri"/>
          <w:lang w:eastAsia="en-US"/>
        </w:rPr>
        <w:t>propagáciu v treťom štáte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nebude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schválená</w:t>
      </w:r>
      <w:r w:rsidR="00FF18FD" w:rsidRPr="00A275F1">
        <w:rPr>
          <w:rFonts w:eastAsia="Calibri"/>
          <w:lang w:eastAsia="en-US"/>
        </w:rPr>
        <w:t xml:space="preserve"> </w:t>
      </w:r>
      <w:r w:rsidR="00325D10" w:rsidRPr="00A275F1">
        <w:rPr>
          <w:rFonts w:eastAsia="Calibri"/>
          <w:lang w:eastAsia="en-US"/>
        </w:rPr>
        <w:t>z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nasledujúcich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dôvodov:</w:t>
      </w:r>
    </w:p>
    <w:p w:rsidR="00067355" w:rsidRPr="00A275F1" w:rsidRDefault="00067355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nie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oprávneným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žiadateľom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zmysle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bodu</w:t>
      </w:r>
      <w:r w:rsidR="00FF18FD" w:rsidRPr="00A275F1">
        <w:rPr>
          <w:rFonts w:eastAsia="Calibri"/>
          <w:lang w:eastAsia="en-US"/>
        </w:rPr>
        <w:t xml:space="preserve"> </w:t>
      </w:r>
      <w:r w:rsidR="00A70A53" w:rsidRPr="00A275F1">
        <w:rPr>
          <w:rFonts w:eastAsia="Calibri"/>
          <w:lang w:eastAsia="en-US"/>
        </w:rPr>
        <w:t>1.3</w:t>
      </w:r>
      <w:r w:rsidR="00FF18FD" w:rsidRPr="00A275F1">
        <w:rPr>
          <w:rFonts w:eastAsia="Calibri"/>
          <w:lang w:eastAsia="en-US"/>
        </w:rPr>
        <w:t xml:space="preserve"> </w:t>
      </w:r>
      <w:r w:rsidR="00324A8B">
        <w:rPr>
          <w:rFonts w:eastAsia="Calibri"/>
          <w:lang w:eastAsia="en-US"/>
        </w:rPr>
        <w:t>Príručky</w:t>
      </w:r>
      <w:r w:rsidR="00F0232D" w:rsidRPr="00A275F1">
        <w:rPr>
          <w:rFonts w:eastAsia="Calibri"/>
          <w:lang w:eastAsia="en-US"/>
        </w:rPr>
        <w:t>,</w:t>
      </w:r>
    </w:p>
    <w:p w:rsidR="00067355" w:rsidRPr="00A275F1" w:rsidRDefault="00067355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lastRenderedPageBreak/>
        <w:t>žiadosť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nekompletná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obsahovej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stránke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(žiadosť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nebola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stanovenom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termíne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doplnená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ani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základe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výzvy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doplnenie,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resp.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doplnené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doklady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nekompletné,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navzájom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odporujú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sú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rozpore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všeobecnými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právnymi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predpismi)</w:t>
      </w:r>
      <w:r w:rsidR="00F0232D" w:rsidRPr="00A275F1">
        <w:rPr>
          <w:rFonts w:eastAsia="Calibri"/>
          <w:lang w:eastAsia="en-US"/>
        </w:rPr>
        <w:t>,</w:t>
      </w:r>
    </w:p>
    <w:p w:rsidR="004E537B" w:rsidRPr="00A275F1" w:rsidRDefault="00067355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nespĺňa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kritériá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spôsobilosti</w:t>
      </w:r>
      <w:r w:rsidR="00F0232D" w:rsidRPr="00A275F1">
        <w:rPr>
          <w:rFonts w:eastAsia="Calibri"/>
          <w:lang w:eastAsia="en-US"/>
        </w:rPr>
        <w:t>,</w:t>
      </w:r>
    </w:p>
    <w:p w:rsidR="00067355" w:rsidRDefault="00067355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nedosahuje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minimálnu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hranicu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oprávnených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výdavkov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na</w:t>
      </w:r>
      <w:r w:rsidR="00FF18FD" w:rsidRPr="00A275F1">
        <w:rPr>
          <w:rFonts w:eastAsia="Calibri"/>
          <w:lang w:eastAsia="en-US"/>
        </w:rPr>
        <w:t xml:space="preserve"> </w:t>
      </w:r>
      <w:r w:rsidR="00D45DDB">
        <w:rPr>
          <w:rFonts w:eastAsia="Calibri"/>
          <w:lang w:eastAsia="en-US"/>
        </w:rPr>
        <w:t>propagáciu v treťom štáte</w:t>
      </w:r>
      <w:r w:rsidR="00F0232D" w:rsidRPr="00A275F1">
        <w:rPr>
          <w:rFonts w:eastAsia="Calibri"/>
          <w:lang w:eastAsia="en-US"/>
        </w:rPr>
        <w:t>,</w:t>
      </w:r>
    </w:p>
    <w:p w:rsidR="009A0A03" w:rsidRDefault="009A0A03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výdavky </w:t>
      </w:r>
      <w:r w:rsidR="008E65B7">
        <w:rPr>
          <w:rFonts w:eastAsia="Calibri"/>
          <w:lang w:eastAsia="en-US"/>
        </w:rPr>
        <w:t xml:space="preserve">v </w:t>
      </w:r>
      <w:r w:rsidR="005D6324">
        <w:rPr>
          <w:rFonts w:eastAsia="Calibri"/>
          <w:lang w:eastAsia="en-US"/>
        </w:rPr>
        <w:t xml:space="preserve">predloženom vypracovanom projekte </w:t>
      </w:r>
      <w:r>
        <w:rPr>
          <w:rFonts w:eastAsia="Calibri"/>
          <w:lang w:eastAsia="en-US"/>
        </w:rPr>
        <w:t>nespĺňajú všeobecné podmienky oprávnenosti,</w:t>
      </w:r>
    </w:p>
    <w:p w:rsidR="009A0A03" w:rsidRPr="00A275F1" w:rsidRDefault="009A0A03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aktivity v predloženom vypracovanom</w:t>
      </w:r>
      <w:r w:rsidR="00A044B8">
        <w:rPr>
          <w:rFonts w:eastAsia="Calibri"/>
          <w:lang w:eastAsia="en-US"/>
        </w:rPr>
        <w:t xml:space="preserve"> projekte nie sú oprávnené,</w:t>
      </w:r>
    </w:p>
    <w:p w:rsidR="00067355" w:rsidRPr="00A275F1" w:rsidRDefault="00067355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uviedol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nepravdivé,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neúplné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alebo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mylné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informácie</w:t>
      </w:r>
      <w:r w:rsidR="00F0232D" w:rsidRPr="00A275F1">
        <w:rPr>
          <w:rFonts w:eastAsia="Calibri"/>
          <w:lang w:eastAsia="en-US"/>
        </w:rPr>
        <w:t>,</w:t>
      </w:r>
    </w:p>
    <w:p w:rsidR="00067355" w:rsidRPr="00A275F1" w:rsidRDefault="00067355" w:rsidP="004C21D0">
      <w:pPr>
        <w:numPr>
          <w:ilvl w:val="0"/>
          <w:numId w:val="6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iné</w:t>
      </w:r>
      <w:r w:rsidR="00FF18FD" w:rsidRPr="00A275F1">
        <w:rPr>
          <w:rFonts w:eastAsia="Calibri"/>
          <w:lang w:eastAsia="en-US"/>
        </w:rPr>
        <w:t xml:space="preserve"> </w:t>
      </w:r>
      <w:r w:rsidRPr="00A275F1">
        <w:rPr>
          <w:rFonts w:eastAsia="Calibri"/>
          <w:lang w:eastAsia="en-US"/>
        </w:rPr>
        <w:t>dôvody.</w:t>
      </w:r>
    </w:p>
    <w:p w:rsidR="00067355" w:rsidRPr="00A275F1" w:rsidRDefault="00067355" w:rsidP="004C21D0">
      <w:pPr>
        <w:spacing w:after="120" w:line="276" w:lineRule="auto"/>
        <w:jc w:val="both"/>
        <w:rPr>
          <w:rFonts w:eastAsia="Calibri"/>
          <w:lang w:eastAsia="en-US"/>
        </w:rPr>
      </w:pPr>
    </w:p>
    <w:p w:rsidR="002E03C9" w:rsidRPr="00A275F1" w:rsidRDefault="002E03C9" w:rsidP="004C21D0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prípade,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ak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zistí,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nespĺňa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všetky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stanovené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podmienky,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jej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E4338B">
        <w:rPr>
          <w:rFonts w:ascii="Times New Roman" w:hAnsi="Times New Roman"/>
          <w:sz w:val="24"/>
        </w:rPr>
        <w:t>neschválení</w:t>
      </w:r>
      <w:r w:rsidRPr="00A275F1">
        <w:rPr>
          <w:rFonts w:ascii="Times New Roman" w:hAnsi="Times New Roman"/>
          <w:sz w:val="24"/>
        </w:rPr>
        <w:t>.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067355" w:rsidRDefault="002E03C9" w:rsidP="004C21D0">
      <w:pPr>
        <w:pStyle w:val="Psmo"/>
        <w:tabs>
          <w:tab w:val="clear" w:pos="284"/>
        </w:tabs>
        <w:spacing w:before="120"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sz w:val="24"/>
        </w:rPr>
        <w:t>Proti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rozhodnutiu</w:t>
      </w:r>
      <w:r w:rsidR="00E548F5">
        <w:rPr>
          <w:rFonts w:ascii="Times New Roman" w:hAnsi="Times New Roman"/>
          <w:sz w:val="24"/>
        </w:rPr>
        <w:t xml:space="preserve"> o neschválení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môže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žiadateľ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podať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odvolanie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v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lehote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15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dní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od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doručenia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rozhodnutia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> </w:t>
      </w:r>
      <w:r w:rsidRPr="00A275F1">
        <w:rPr>
          <w:rFonts w:ascii="Times New Roman" w:hAnsi="Times New Roman"/>
          <w:sz w:val="24"/>
        </w:rPr>
        <w:t>adresu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Pôdohospodárska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platobná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agentúra,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2C52B1">
        <w:rPr>
          <w:rFonts w:ascii="Times New Roman" w:hAnsi="Times New Roman"/>
          <w:sz w:val="24"/>
        </w:rPr>
        <w:t>Hraničná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12,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815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26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Bratislava.</w:t>
      </w:r>
    </w:p>
    <w:p w:rsidR="00886828" w:rsidRPr="00A275F1" w:rsidRDefault="00086D02" w:rsidP="004C21D0">
      <w:pPr>
        <w:pStyle w:val="Nadpis2"/>
        <w:spacing w:line="276" w:lineRule="auto"/>
        <w:jc w:val="both"/>
        <w:rPr>
          <w:rFonts w:cs="Times New Roman"/>
        </w:rPr>
      </w:pPr>
      <w:bookmarkStart w:id="47" w:name="_Toc208102105"/>
      <w:bookmarkStart w:id="48" w:name="_Toc462750786"/>
      <w:bookmarkStart w:id="49" w:name="_Toc203184568"/>
      <w:bookmarkStart w:id="50" w:name="_Toc204074035"/>
      <w:r w:rsidRPr="00A275F1">
        <w:rPr>
          <w:rFonts w:cs="Times New Roman"/>
        </w:rPr>
        <w:t>Začatie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ukončenie</w:t>
      </w:r>
      <w:r w:rsidR="00FF18FD" w:rsidRPr="00A275F1">
        <w:rPr>
          <w:rFonts w:cs="Times New Roman"/>
        </w:rPr>
        <w:t xml:space="preserve"> </w:t>
      </w:r>
      <w:bookmarkEnd w:id="47"/>
      <w:r w:rsidR="000E3103" w:rsidRPr="00A275F1">
        <w:rPr>
          <w:rFonts w:cs="Times New Roman"/>
        </w:rPr>
        <w:t>opatrení</w:t>
      </w:r>
      <w:r w:rsidR="00FF18FD" w:rsidRPr="00A275F1">
        <w:rPr>
          <w:rFonts w:cs="Times New Roman"/>
        </w:rPr>
        <w:t xml:space="preserve"> </w:t>
      </w:r>
      <w:r w:rsidR="00D45DDB">
        <w:rPr>
          <w:rFonts w:cs="Times New Roman"/>
        </w:rPr>
        <w:t>propagácie v treťom štáte</w:t>
      </w:r>
      <w:bookmarkEnd w:id="48"/>
    </w:p>
    <w:p w:rsidR="009A562F" w:rsidRPr="00A275F1" w:rsidRDefault="00086D02" w:rsidP="004C21D0">
      <w:pPr>
        <w:spacing w:after="120" w:line="276" w:lineRule="auto"/>
        <w:jc w:val="both"/>
      </w:pPr>
      <w:r w:rsidRPr="00A275F1">
        <w:t>Žiadateľ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začať</w:t>
      </w:r>
      <w:r w:rsidR="00FF18FD" w:rsidRPr="00A275F1">
        <w:t xml:space="preserve"> </w:t>
      </w:r>
      <w:r w:rsidR="00D94A27">
        <w:t>vykonávať</w:t>
      </w:r>
      <w:r w:rsidR="00FF18FD" w:rsidRPr="00A275F1">
        <w:t xml:space="preserve"> </w:t>
      </w:r>
      <w:r w:rsidRPr="00A275F1">
        <w:t>činnost</w:t>
      </w:r>
      <w:r w:rsidR="00D94A27">
        <w:t>i</w:t>
      </w:r>
      <w:r w:rsidR="00FF18FD" w:rsidRPr="00A275F1">
        <w:t xml:space="preserve"> </w:t>
      </w:r>
      <w:r w:rsidR="00D94A27">
        <w:t xml:space="preserve">a opatrenia </w:t>
      </w:r>
      <w:r w:rsidR="00D45DDB">
        <w:t>propagácie v treťom štáte</w:t>
      </w:r>
      <w:r w:rsidR="00FF18FD" w:rsidRPr="00A275F1">
        <w:t xml:space="preserve"> </w:t>
      </w:r>
      <w:r w:rsidRPr="00A275F1">
        <w:t>až</w:t>
      </w:r>
      <w:r w:rsidR="00FF18FD" w:rsidRPr="00A275F1">
        <w:t xml:space="preserve"> </w:t>
      </w:r>
      <w:r w:rsidR="00D45DDB" w:rsidRPr="00A275F1">
        <w:t>po</w:t>
      </w:r>
      <w:r w:rsidR="00D45DDB">
        <w:t> </w:t>
      </w:r>
      <w:r w:rsidR="00A0506D" w:rsidRPr="00A275F1">
        <w:t>nadobudnutí</w:t>
      </w:r>
      <w:r w:rsidR="00FF18FD" w:rsidRPr="00A275F1">
        <w:t xml:space="preserve"> </w:t>
      </w:r>
      <w:r w:rsidR="00A0506D" w:rsidRPr="00A275F1">
        <w:t>právoplatnosti</w:t>
      </w:r>
      <w:r w:rsidR="00FF18FD" w:rsidRPr="00A275F1">
        <w:t xml:space="preserve"> </w:t>
      </w:r>
      <w:r w:rsidR="0064474F" w:rsidRPr="00A275F1">
        <w:t>vydan</w:t>
      </w:r>
      <w:r w:rsidR="00A0506D" w:rsidRPr="00A275F1">
        <w:t>ého</w:t>
      </w:r>
      <w:r w:rsidR="00FF18FD" w:rsidRPr="00A275F1">
        <w:t xml:space="preserve"> </w:t>
      </w:r>
      <w:r w:rsidR="0064474F" w:rsidRPr="00A275F1">
        <w:t>rozhodnutia</w:t>
      </w:r>
      <w:r w:rsidR="00FF18FD" w:rsidRPr="00A275F1">
        <w:t xml:space="preserve"> </w:t>
      </w:r>
      <w:r w:rsidR="0064474F" w:rsidRPr="00A275F1">
        <w:t>o</w:t>
      </w:r>
      <w:r w:rsidR="00FF18FD" w:rsidRPr="00A275F1">
        <w:t xml:space="preserve"> </w:t>
      </w:r>
      <w:r w:rsidR="0064474F" w:rsidRPr="00A275F1">
        <w:t>schválení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="0092288E"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="00D94A27">
        <w:t xml:space="preserve">na propagáciu </w:t>
      </w:r>
      <w:r w:rsidRPr="00A275F1">
        <w:t>zo</w:t>
      </w:r>
      <w:r w:rsidR="00FF18FD" w:rsidRPr="00A275F1">
        <w:t xml:space="preserve"> </w:t>
      </w:r>
      <w:r w:rsidRPr="00A275F1">
        <w:t>strany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agentúry.</w:t>
      </w:r>
    </w:p>
    <w:p w:rsidR="008C77B6" w:rsidRPr="00A275F1" w:rsidRDefault="008C77B6" w:rsidP="004C21D0">
      <w:pPr>
        <w:spacing w:after="120" w:line="276" w:lineRule="auto"/>
        <w:jc w:val="both"/>
      </w:pPr>
      <w:r w:rsidRPr="00A275F1">
        <w:t>Žiadatelia,</w:t>
      </w:r>
      <w:r w:rsidR="00FF18FD" w:rsidRPr="00A275F1">
        <w:t xml:space="preserve"> </w:t>
      </w:r>
      <w:r w:rsidRPr="00A275F1">
        <w:t>ktorým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poskytujú</w:t>
      </w:r>
      <w:r w:rsidR="00FF18FD" w:rsidRPr="00A275F1">
        <w:t xml:space="preserve"> </w:t>
      </w:r>
      <w:r w:rsidRPr="00A275F1">
        <w:t>verejné</w:t>
      </w:r>
      <w:r w:rsidR="00FF18FD" w:rsidRPr="00A275F1">
        <w:t xml:space="preserve"> </w:t>
      </w:r>
      <w:r w:rsidRPr="00A275F1">
        <w:t>finančné</w:t>
      </w:r>
      <w:r w:rsidR="00FF18FD" w:rsidRPr="00A275F1">
        <w:t xml:space="preserve"> </w:t>
      </w:r>
      <w:r w:rsidRPr="00A275F1">
        <w:t>prostriedky,</w:t>
      </w:r>
      <w:r w:rsidR="00FF18FD" w:rsidRPr="00A275F1">
        <w:t xml:space="preserve"> </w:t>
      </w:r>
      <w:r w:rsidRPr="00A275F1">
        <w:t>zodpovedajú</w:t>
      </w:r>
      <w:r w:rsidR="00FF18FD" w:rsidRPr="00A275F1">
        <w:t xml:space="preserve"> </w:t>
      </w:r>
      <w:r w:rsidRPr="00A275F1">
        <w:t>za</w:t>
      </w:r>
      <w:r w:rsidR="00FF18FD" w:rsidRPr="00A275F1">
        <w:t xml:space="preserve"> </w:t>
      </w:r>
      <w:r w:rsidRPr="00A275F1">
        <w:t>hospodárenie</w:t>
      </w:r>
      <w:r w:rsidR="00FF18FD" w:rsidRPr="00A275F1">
        <w:t xml:space="preserve"> </w:t>
      </w:r>
      <w:r w:rsidRPr="00A275F1">
        <w:t>s</w:t>
      </w:r>
      <w:r w:rsidR="00FF18FD" w:rsidRPr="00A275F1">
        <w:t> </w:t>
      </w:r>
      <w:r w:rsidRPr="00A275F1">
        <w:t>verejnými</w:t>
      </w:r>
      <w:r w:rsidR="00FF18FD" w:rsidRPr="00A275F1">
        <w:t xml:space="preserve"> </w:t>
      </w:r>
      <w:r w:rsidRPr="00A275F1">
        <w:t>finančnými</w:t>
      </w:r>
      <w:r w:rsidR="00FF18FD" w:rsidRPr="00A275F1">
        <w:t xml:space="preserve"> </w:t>
      </w:r>
      <w:r w:rsidRPr="00A275F1">
        <w:t>prostriedkami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sú</w:t>
      </w:r>
      <w:r w:rsidR="00FF18FD" w:rsidRPr="00A275F1">
        <w:t xml:space="preserve"> </w:t>
      </w:r>
      <w:r w:rsidRPr="00A275F1">
        <w:t>povinní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§</w:t>
      </w:r>
      <w:r w:rsidR="00FF18FD" w:rsidRPr="00A275F1">
        <w:t xml:space="preserve"> </w:t>
      </w:r>
      <w:r w:rsidRPr="00A275F1">
        <w:t>19</w:t>
      </w:r>
      <w:r w:rsidR="00FF18FD" w:rsidRPr="00A275F1">
        <w:t xml:space="preserve"> </w:t>
      </w:r>
      <w:r w:rsidRPr="00A275F1">
        <w:t>zákona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523/2004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pri</w:t>
      </w:r>
      <w:r w:rsidR="00FF18FD" w:rsidRPr="00A275F1">
        <w:t xml:space="preserve"> </w:t>
      </w:r>
      <w:r w:rsidRPr="00A275F1">
        <w:t>ich</w:t>
      </w:r>
      <w:r w:rsidR="00FF18FD" w:rsidRPr="00A275F1">
        <w:t xml:space="preserve"> </w:t>
      </w:r>
      <w:r w:rsidRPr="00A275F1">
        <w:t>používaní</w:t>
      </w:r>
      <w:r w:rsidR="00FF18FD" w:rsidRPr="00A275F1">
        <w:t xml:space="preserve"> </w:t>
      </w:r>
      <w:r w:rsidRPr="00A275F1">
        <w:t>zachovávať</w:t>
      </w:r>
      <w:r w:rsidR="00FF18FD" w:rsidRPr="00A275F1">
        <w:t xml:space="preserve"> </w:t>
      </w:r>
      <w:r w:rsidRPr="00A275F1">
        <w:t>hospodárnosť,</w:t>
      </w:r>
      <w:r w:rsidR="00FF18FD" w:rsidRPr="00A275F1">
        <w:t xml:space="preserve"> </w:t>
      </w:r>
      <w:r w:rsidRPr="00A275F1">
        <w:t>efektívnosť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účinnosť</w:t>
      </w:r>
      <w:r w:rsidR="00FF18FD" w:rsidRPr="00A275F1">
        <w:t xml:space="preserve"> </w:t>
      </w:r>
      <w:r w:rsidRPr="00A275F1">
        <w:t>ich</w:t>
      </w:r>
      <w:r w:rsidR="00FF18FD" w:rsidRPr="00A275F1">
        <w:t xml:space="preserve"> </w:t>
      </w:r>
      <w:r w:rsidRPr="00A275F1">
        <w:t>použitia.</w:t>
      </w:r>
      <w:r w:rsidR="00FF18FD" w:rsidRPr="00A275F1">
        <w:t xml:space="preserve">   </w:t>
      </w:r>
    </w:p>
    <w:p w:rsidR="008C77B6" w:rsidRPr="00A275F1" w:rsidRDefault="008C77B6" w:rsidP="004C21D0">
      <w:pPr>
        <w:spacing w:after="120" w:line="276" w:lineRule="auto"/>
        <w:jc w:val="both"/>
      </w:pPr>
      <w:r w:rsidRPr="00A275F1">
        <w:t>V</w:t>
      </w:r>
      <w:r w:rsidR="00FF18FD" w:rsidRPr="00A275F1">
        <w:t xml:space="preserve"> </w:t>
      </w:r>
      <w:r w:rsidRPr="00A275F1">
        <w:t>záujme</w:t>
      </w:r>
      <w:r w:rsidR="00FF18FD" w:rsidRPr="00A275F1">
        <w:t xml:space="preserve"> </w:t>
      </w:r>
      <w:r w:rsidRPr="00A275F1">
        <w:t>preukázania</w:t>
      </w:r>
      <w:r w:rsidR="00FF18FD" w:rsidRPr="00A275F1">
        <w:t xml:space="preserve"> </w:t>
      </w:r>
      <w:r w:rsidRPr="00A275F1">
        <w:t>hospodárneho,</w:t>
      </w:r>
      <w:r w:rsidR="00FF18FD" w:rsidRPr="00A275F1">
        <w:t xml:space="preserve"> </w:t>
      </w:r>
      <w:r w:rsidRPr="00A275F1">
        <w:t>efektívneho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účinného</w:t>
      </w:r>
      <w:r w:rsidR="00FF18FD" w:rsidRPr="00A275F1">
        <w:t xml:space="preserve"> </w:t>
      </w:r>
      <w:r w:rsidRPr="00A275F1">
        <w:t>vynaloženia</w:t>
      </w:r>
      <w:r w:rsidR="00FF18FD" w:rsidRPr="00A275F1">
        <w:t xml:space="preserve"> </w:t>
      </w:r>
      <w:r w:rsidRPr="00A275F1">
        <w:t>verejných</w:t>
      </w:r>
      <w:r w:rsidR="00FF18FD" w:rsidRPr="00A275F1">
        <w:t xml:space="preserve"> </w:t>
      </w:r>
      <w:r w:rsidRPr="00A275F1">
        <w:t>finančných</w:t>
      </w:r>
      <w:r w:rsidR="00FF18FD" w:rsidRPr="00A275F1">
        <w:t xml:space="preserve"> </w:t>
      </w:r>
      <w:r w:rsidRPr="00A275F1">
        <w:t>prostriedkov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vyžaduje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žiadateľov</w:t>
      </w:r>
      <w:r w:rsidR="00FF18FD" w:rsidRPr="00A275F1">
        <w:t xml:space="preserve"> </w:t>
      </w:r>
      <w:r w:rsidRPr="00A275F1">
        <w:t>pri</w:t>
      </w:r>
      <w:r w:rsidR="00FF18FD" w:rsidRPr="00A275F1">
        <w:t xml:space="preserve"> </w:t>
      </w:r>
      <w:r w:rsidRPr="00A275F1">
        <w:t>oprávnených</w:t>
      </w:r>
      <w:r w:rsidR="00FF18FD" w:rsidRPr="00A275F1">
        <w:t xml:space="preserve"> </w:t>
      </w:r>
      <w:r w:rsidRPr="00A275F1">
        <w:t>výdavkoch</w:t>
      </w:r>
      <w:r w:rsidR="00FF18FD" w:rsidRPr="00A275F1">
        <w:t xml:space="preserve"> </w:t>
      </w:r>
      <w:r w:rsidRPr="00A275F1">
        <w:t>preukázanie</w:t>
      </w:r>
      <w:r w:rsidR="00FF18FD" w:rsidRPr="00A275F1">
        <w:t xml:space="preserve"> </w:t>
      </w:r>
      <w:r w:rsidRPr="00A275F1">
        <w:t>minimalizovania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realizáciu</w:t>
      </w:r>
      <w:r w:rsidR="00FF18FD" w:rsidRPr="00A275F1">
        <w:t xml:space="preserve"> </w:t>
      </w:r>
      <w:r w:rsidR="00D45DDB">
        <w:t>propagácie v treťom štáte</w:t>
      </w:r>
      <w:r w:rsidRPr="00A275F1">
        <w:t>.</w:t>
      </w:r>
      <w:r w:rsidR="00FF18FD" w:rsidRPr="00A275F1">
        <w:t xml:space="preserve"> </w:t>
      </w:r>
      <w:r w:rsidRPr="00A275F1">
        <w:t>Primeranosť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preukáže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zdôvodnením</w:t>
      </w:r>
      <w:r w:rsidR="00FF18FD" w:rsidRPr="00A275F1">
        <w:t xml:space="preserve"> </w:t>
      </w:r>
      <w:r w:rsidRPr="00A275F1">
        <w:t>výberu</w:t>
      </w:r>
      <w:r w:rsidR="00FF18FD" w:rsidRPr="00A275F1">
        <w:t xml:space="preserve"> </w:t>
      </w:r>
      <w:r w:rsidRPr="00A275F1">
        <w:t>dodávateľa</w:t>
      </w:r>
      <w:r w:rsidR="00FF18FD" w:rsidRPr="00A275F1">
        <w:t xml:space="preserve"> </w:t>
      </w:r>
      <w:r w:rsidRPr="00A275F1">
        <w:t>k</w:t>
      </w:r>
      <w:r w:rsidR="00FF18FD" w:rsidRPr="00A275F1">
        <w:t xml:space="preserve"> </w:t>
      </w:r>
      <w:r w:rsidRPr="00A275F1">
        <w:t>jednotlivým</w:t>
      </w:r>
      <w:r w:rsidR="00FF18FD" w:rsidRPr="00A275F1">
        <w:t xml:space="preserve"> </w:t>
      </w:r>
      <w:r w:rsidRPr="00A275F1">
        <w:t>oprávneným</w:t>
      </w:r>
      <w:r w:rsidR="00FF18FD" w:rsidRPr="00A275F1">
        <w:t xml:space="preserve"> </w:t>
      </w:r>
      <w:r w:rsidRPr="00A275F1">
        <w:t>výdavkom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doložením</w:t>
      </w:r>
      <w:r w:rsidR="00FF18FD" w:rsidRPr="00A275F1">
        <w:t xml:space="preserve"> </w:t>
      </w:r>
      <w:r w:rsidR="00D94A27">
        <w:t xml:space="preserve">najmenej </w:t>
      </w:r>
      <w:r w:rsidRPr="00A275F1">
        <w:t>troch</w:t>
      </w:r>
      <w:r w:rsidR="00FF18FD" w:rsidRPr="00A275F1">
        <w:t xml:space="preserve"> </w:t>
      </w:r>
      <w:r w:rsidRPr="00A275F1">
        <w:t>cenových</w:t>
      </w:r>
      <w:r w:rsidR="00FF18FD" w:rsidRPr="00A275F1">
        <w:t xml:space="preserve"> </w:t>
      </w:r>
      <w:r w:rsidRPr="00A275F1">
        <w:t>ponúk</w:t>
      </w:r>
      <w:r w:rsidR="009A562F">
        <w:t xml:space="preserve"> (Príloha č. 6).</w:t>
      </w:r>
    </w:p>
    <w:p w:rsidR="00342026" w:rsidRPr="00A275F1" w:rsidRDefault="008C77B6" w:rsidP="004C21D0">
      <w:pPr>
        <w:spacing w:after="120" w:line="276" w:lineRule="auto"/>
        <w:jc w:val="both"/>
      </w:pPr>
      <w:r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nepreukáže</w:t>
      </w:r>
      <w:r w:rsidR="00FF18FD" w:rsidRPr="00A275F1">
        <w:t xml:space="preserve"> </w:t>
      </w:r>
      <w:r w:rsidRPr="00A275F1">
        <w:t>hospodárnosť,</w:t>
      </w:r>
      <w:r w:rsidR="00FF18FD" w:rsidRPr="00A275F1">
        <w:t xml:space="preserve"> </w:t>
      </w:r>
      <w:r w:rsidRPr="00A275F1">
        <w:t>efektívnosť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účinnosť</w:t>
      </w:r>
      <w:r w:rsidR="00FF18FD" w:rsidRPr="00A275F1">
        <w:t xml:space="preserve"> </w:t>
      </w:r>
      <w:r w:rsidRPr="00A275F1">
        <w:t>vynaloženia</w:t>
      </w:r>
      <w:r w:rsidR="00FF18FD" w:rsidRPr="00A275F1">
        <w:t xml:space="preserve"> </w:t>
      </w:r>
      <w:r w:rsidRPr="00A275F1">
        <w:t>verejných</w:t>
      </w:r>
      <w:r w:rsidR="00FF18FD" w:rsidRPr="00A275F1">
        <w:t xml:space="preserve"> </w:t>
      </w:r>
      <w:r w:rsidRPr="00A275F1">
        <w:t>finančných</w:t>
      </w:r>
      <w:r w:rsidR="00FF18FD" w:rsidRPr="00A275F1">
        <w:t xml:space="preserve"> </w:t>
      </w:r>
      <w:r w:rsidRPr="00A275F1">
        <w:t>prostriedkov,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posudzovať</w:t>
      </w:r>
      <w:r w:rsidR="00FF18FD" w:rsidRPr="00A275F1">
        <w:t xml:space="preserve"> </w:t>
      </w:r>
      <w:r w:rsidRPr="00A275F1">
        <w:t>primeranosť</w:t>
      </w:r>
      <w:r w:rsidR="00FF18FD" w:rsidRPr="00A275F1">
        <w:t xml:space="preserve"> </w:t>
      </w:r>
      <w:r w:rsidRPr="00A275F1">
        <w:t>výdavkov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základe</w:t>
      </w:r>
      <w:r w:rsidR="00FF18FD" w:rsidRPr="00A275F1">
        <w:t xml:space="preserve"> </w:t>
      </w:r>
      <w:r w:rsidRPr="00A275F1">
        <w:t>priemernej</w:t>
      </w:r>
      <w:r w:rsidR="00FF18FD" w:rsidRPr="00A275F1">
        <w:t xml:space="preserve"> </w:t>
      </w:r>
      <w:r w:rsidRPr="00A275F1">
        <w:t>ceny</w:t>
      </w:r>
      <w:r w:rsidR="00FF18FD" w:rsidRPr="00A275F1">
        <w:t xml:space="preserve"> </w:t>
      </w:r>
      <w:r w:rsidRPr="00A275F1">
        <w:t>daného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trhu,</w:t>
      </w:r>
      <w:r w:rsidR="00FF18FD" w:rsidRPr="00A275F1">
        <w:t xml:space="preserve"> </w:t>
      </w:r>
      <w:r w:rsidRPr="00A275F1">
        <w:t>t.</w:t>
      </w:r>
      <w:r w:rsidR="00FF18FD" w:rsidRPr="00A275F1">
        <w:t xml:space="preserve"> </w:t>
      </w:r>
      <w:r w:rsidRPr="00A275F1">
        <w:t>j.</w:t>
      </w:r>
      <w:r w:rsidR="00FF18FD" w:rsidRPr="00A275F1">
        <w:t xml:space="preserve"> </w:t>
      </w:r>
      <w:r w:rsidRPr="00A275F1">
        <w:t>vyhradzuje</w:t>
      </w:r>
      <w:r w:rsidR="00FF18FD" w:rsidRPr="00A275F1">
        <w:t xml:space="preserve"> </w:t>
      </w:r>
      <w:r w:rsidRPr="00A275F1">
        <w:t>si</w:t>
      </w:r>
      <w:r w:rsidR="00FF18FD" w:rsidRPr="00A275F1">
        <w:t xml:space="preserve"> </w:t>
      </w:r>
      <w:r w:rsidRPr="00A275F1">
        <w:t>právo</w:t>
      </w:r>
      <w:r w:rsidR="00FF18FD" w:rsidRPr="00A275F1">
        <w:t xml:space="preserve"> </w:t>
      </w:r>
      <w:r w:rsidRPr="00A275F1">
        <w:t>výšku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znížiť,</w:t>
      </w:r>
      <w:r w:rsidR="00FF18FD" w:rsidRPr="00A275F1">
        <w:t xml:space="preserve"> </w:t>
      </w:r>
      <w:r w:rsidRPr="00A275F1">
        <w:t>ak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cena</w:t>
      </w:r>
      <w:r w:rsidR="00FF18FD" w:rsidRPr="00A275F1">
        <w:t xml:space="preserve"> </w:t>
      </w:r>
      <w:r w:rsidRPr="00A275F1">
        <w:t>daného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výrazne</w:t>
      </w:r>
      <w:r w:rsidR="00FF18FD" w:rsidRPr="00A275F1">
        <w:t xml:space="preserve"> </w:t>
      </w:r>
      <w:r w:rsidRPr="00A275F1">
        <w:t>odlišuje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priemernej</w:t>
      </w:r>
      <w:r w:rsidR="00FF18FD" w:rsidRPr="00A275F1">
        <w:t xml:space="preserve"> </w:t>
      </w:r>
      <w:r w:rsidRPr="00A275F1">
        <w:t>ceny</w:t>
      </w:r>
      <w:r w:rsidR="00FF18FD" w:rsidRPr="00A275F1">
        <w:t xml:space="preserve"> </w:t>
      </w:r>
      <w:r w:rsidRPr="00A275F1">
        <w:t>daného</w:t>
      </w:r>
      <w:r w:rsidR="00FF18FD" w:rsidRPr="00A275F1">
        <w:t xml:space="preserve"> </w:t>
      </w:r>
      <w:r w:rsidRPr="00A275F1">
        <w:t>výdavku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trhu.</w:t>
      </w:r>
    </w:p>
    <w:p w:rsidR="00086D02" w:rsidRDefault="00086D02" w:rsidP="004C21D0">
      <w:pPr>
        <w:spacing w:after="120" w:line="276" w:lineRule="auto"/>
        <w:jc w:val="both"/>
      </w:pPr>
      <w:r w:rsidRPr="00A275F1">
        <w:t>Žiadateľ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povinný</w:t>
      </w:r>
      <w:r w:rsidR="00FF18FD" w:rsidRPr="00A275F1">
        <w:t xml:space="preserve"> </w:t>
      </w:r>
      <w:r w:rsidR="0092288E"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nariadenia</w:t>
      </w:r>
      <w:r w:rsidR="00FF18FD" w:rsidRPr="00A275F1">
        <w:t xml:space="preserve"> </w:t>
      </w:r>
      <w:r w:rsidRPr="00A275F1">
        <w:t>vlády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D94A27">
        <w:t>8</w:t>
      </w:r>
      <w:r w:rsidR="008666F3">
        <w:t>3/201</w:t>
      </w:r>
      <w:r w:rsidR="00D94A27">
        <w:t>7</w:t>
      </w:r>
      <w:r w:rsidR="00FF18FD" w:rsidRPr="00A275F1">
        <w:t xml:space="preserve"> </w:t>
      </w:r>
      <w:r w:rsidRPr="00A275F1">
        <w:t>Z</w:t>
      </w:r>
      <w:r w:rsidR="0092288E" w:rsidRPr="00A275F1">
        <w:t>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ukončiť</w:t>
      </w:r>
      <w:r w:rsidR="00FF18FD" w:rsidRPr="00A275F1">
        <w:t xml:space="preserve"> </w:t>
      </w:r>
      <w:r w:rsidR="00D94A27">
        <w:t>vykonávanie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="00D45DDB">
        <w:t>propagácie v treťom štáte</w:t>
      </w:r>
      <w:r w:rsidR="00FF18FD" w:rsidRPr="00A275F1">
        <w:t xml:space="preserve"> </w:t>
      </w:r>
      <w:r w:rsidRPr="00A275F1">
        <w:t>najneskôr</w:t>
      </w:r>
      <w:r w:rsidR="00FF18FD" w:rsidRPr="00A275F1">
        <w:t xml:space="preserve"> </w:t>
      </w:r>
      <w:r w:rsidRPr="00A275F1">
        <w:t>do</w:t>
      </w:r>
      <w:r w:rsidR="00FF18FD" w:rsidRPr="00A275F1">
        <w:t xml:space="preserve"> </w:t>
      </w:r>
      <w:r w:rsidR="004C27F4" w:rsidRPr="00A275F1">
        <w:t>3</w:t>
      </w:r>
      <w:r w:rsidR="00FF18FD" w:rsidRPr="00A275F1">
        <w:t xml:space="preserve"> </w:t>
      </w:r>
      <w:r w:rsidRPr="00A275F1">
        <w:t>rokov</w:t>
      </w:r>
      <w:r w:rsidR="00FF18FD" w:rsidRPr="00A275F1">
        <w:t xml:space="preserve"> </w:t>
      </w:r>
      <w:r w:rsidRPr="00A275F1">
        <w:t>od</w:t>
      </w:r>
      <w:r w:rsidR="00D94A27">
        <w:t xml:space="preserve"> dňa</w:t>
      </w:r>
      <w:r w:rsidR="00FF18FD" w:rsidRPr="00A275F1">
        <w:t xml:space="preserve"> </w:t>
      </w:r>
      <w:r w:rsidR="00A0506D" w:rsidRPr="00A275F1">
        <w:t>nadobudnutia</w:t>
      </w:r>
      <w:r w:rsidR="00FF18FD" w:rsidRPr="00A275F1">
        <w:t xml:space="preserve"> </w:t>
      </w:r>
      <w:r w:rsidR="00A0506D" w:rsidRPr="00A275F1">
        <w:t>právoplatnosti</w:t>
      </w:r>
      <w:r w:rsidR="00FF18FD" w:rsidRPr="00A275F1">
        <w:t xml:space="preserve"> </w:t>
      </w:r>
      <w:r w:rsidR="00F4277C" w:rsidRPr="00A275F1">
        <w:t>rozhodnutia</w:t>
      </w:r>
      <w:r w:rsidR="00FF18FD" w:rsidRPr="00A275F1">
        <w:t xml:space="preserve">  </w:t>
      </w:r>
      <w:r w:rsidR="00D45DDB" w:rsidRPr="00A275F1">
        <w:lastRenderedPageBreak/>
        <w:t>o</w:t>
      </w:r>
      <w:r w:rsidR="00D45DDB">
        <w:t> </w:t>
      </w:r>
      <w:r w:rsidRPr="00A275F1">
        <w:t>schválen</w:t>
      </w:r>
      <w:r w:rsidR="00F4277C" w:rsidRPr="00A275F1">
        <w:t>í</w:t>
      </w:r>
      <w:r w:rsidR="00FF18FD" w:rsidRPr="00A275F1">
        <w:t xml:space="preserve"> </w:t>
      </w:r>
      <w:r w:rsidRPr="00A275F1">
        <w:t>žiadosti</w:t>
      </w:r>
      <w:r w:rsidR="00FF18FD" w:rsidRPr="00A275F1">
        <w:t xml:space="preserve"> </w:t>
      </w:r>
      <w:r w:rsidR="0092288E" w:rsidRPr="00A275F1">
        <w:t>o</w:t>
      </w:r>
      <w:r w:rsidR="00D94A27">
        <w:t> </w:t>
      </w:r>
      <w:r w:rsidRPr="00A275F1">
        <w:t>podporu</w:t>
      </w:r>
      <w:r w:rsidR="00D94A27">
        <w:t xml:space="preserve"> na propagáciu</w:t>
      </w:r>
      <w:r w:rsidR="00DA55F1">
        <w:t>.</w:t>
      </w:r>
      <w:r w:rsidR="00D94A27">
        <w:t xml:space="preserve"> Túto lehotu možno na žiadosť žiadateľa o podporu na propagáciu:</w:t>
      </w:r>
    </w:p>
    <w:p w:rsidR="00D94A27" w:rsidRDefault="00CD4147" w:rsidP="004655EB">
      <w:pPr>
        <w:numPr>
          <w:ilvl w:val="0"/>
          <w:numId w:val="14"/>
        </w:numPr>
        <w:spacing w:after="120" w:line="276" w:lineRule="auto"/>
        <w:jc w:val="both"/>
      </w:pPr>
      <w:r>
        <w:t>j</w:t>
      </w:r>
      <w:r w:rsidR="00D94A27">
        <w:t>edenkrát predĺžiť najviac o dva roky alebo</w:t>
      </w:r>
    </w:p>
    <w:p w:rsidR="00D94A27" w:rsidRPr="00A275F1" w:rsidRDefault="00CD4147" w:rsidP="004655EB">
      <w:pPr>
        <w:numPr>
          <w:ilvl w:val="0"/>
          <w:numId w:val="14"/>
        </w:numPr>
        <w:spacing w:after="120" w:line="276" w:lineRule="auto"/>
        <w:jc w:val="both"/>
      </w:pPr>
      <w:r>
        <w:t>d</w:t>
      </w:r>
      <w:r w:rsidR="00D94A27">
        <w:t>vakrát predĺžiť najviac o jeden rok.</w:t>
      </w:r>
    </w:p>
    <w:p w:rsidR="00FD2C58" w:rsidRDefault="00147EF0" w:rsidP="004C21D0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AA1E2B">
        <w:rPr>
          <w:rFonts w:ascii="Times New Roman" w:hAnsi="Times New Roman"/>
          <w:sz w:val="24"/>
        </w:rPr>
        <w:t>O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prípadnú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zmenu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schválenej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žiadosti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o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podporu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žiadateľ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požiada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platobnú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EC410E">
        <w:rPr>
          <w:rFonts w:ascii="Times New Roman" w:hAnsi="Times New Roman"/>
          <w:sz w:val="24"/>
        </w:rPr>
        <w:t>agentúru</w:t>
      </w:r>
      <w:r w:rsidR="00FF18FD" w:rsidRPr="009B61D7">
        <w:rPr>
          <w:rFonts w:ascii="Times New Roman" w:hAnsi="Times New Roman"/>
          <w:sz w:val="24"/>
        </w:rPr>
        <w:t xml:space="preserve"> </w:t>
      </w:r>
      <w:r w:rsidRPr="009B61D7">
        <w:rPr>
          <w:rFonts w:ascii="Times New Roman" w:hAnsi="Times New Roman"/>
          <w:sz w:val="24"/>
        </w:rPr>
        <w:t>ešte</w:t>
      </w:r>
      <w:r w:rsidR="00FF18FD" w:rsidRPr="009B61D7">
        <w:rPr>
          <w:rFonts w:ascii="Times New Roman" w:hAnsi="Times New Roman"/>
          <w:sz w:val="24"/>
        </w:rPr>
        <w:t xml:space="preserve"> </w:t>
      </w:r>
      <w:r w:rsidRPr="009B61D7">
        <w:rPr>
          <w:rFonts w:ascii="Times New Roman" w:hAnsi="Times New Roman"/>
          <w:sz w:val="24"/>
        </w:rPr>
        <w:t>pred</w:t>
      </w:r>
      <w:r w:rsidR="00FF18FD" w:rsidRPr="009B61D7">
        <w:rPr>
          <w:rFonts w:ascii="Times New Roman" w:hAnsi="Times New Roman"/>
          <w:sz w:val="24"/>
        </w:rPr>
        <w:t xml:space="preserve"> </w:t>
      </w:r>
      <w:r w:rsidRPr="00C645A0">
        <w:rPr>
          <w:rFonts w:ascii="Times New Roman" w:hAnsi="Times New Roman"/>
          <w:sz w:val="24"/>
        </w:rPr>
        <w:t>uplynutím</w:t>
      </w:r>
      <w:r w:rsidR="00FF18FD" w:rsidRPr="00C645A0">
        <w:rPr>
          <w:rFonts w:ascii="Times New Roman" w:hAnsi="Times New Roman"/>
          <w:sz w:val="24"/>
        </w:rPr>
        <w:t xml:space="preserve"> </w:t>
      </w:r>
      <w:r w:rsidRPr="00C645A0">
        <w:rPr>
          <w:rFonts w:ascii="Times New Roman" w:hAnsi="Times New Roman"/>
          <w:sz w:val="24"/>
        </w:rPr>
        <w:t>trojročnej</w:t>
      </w:r>
      <w:r w:rsidR="00FF18FD" w:rsidRPr="00C645A0">
        <w:rPr>
          <w:rFonts w:ascii="Times New Roman" w:hAnsi="Times New Roman"/>
          <w:sz w:val="24"/>
        </w:rPr>
        <w:t xml:space="preserve"> </w:t>
      </w:r>
      <w:r w:rsidRPr="00102E81">
        <w:rPr>
          <w:rFonts w:ascii="Times New Roman" w:hAnsi="Times New Roman"/>
          <w:sz w:val="24"/>
        </w:rPr>
        <w:t>l</w:t>
      </w:r>
      <w:r w:rsidRPr="00753BE1">
        <w:rPr>
          <w:rFonts w:ascii="Times New Roman" w:hAnsi="Times New Roman"/>
          <w:sz w:val="24"/>
        </w:rPr>
        <w:t>ehoty,</w:t>
      </w:r>
      <w:r w:rsidR="00FF18FD" w:rsidRPr="00753BE1">
        <w:rPr>
          <w:rFonts w:ascii="Times New Roman" w:hAnsi="Times New Roman"/>
          <w:sz w:val="24"/>
        </w:rPr>
        <w:t xml:space="preserve"> </w:t>
      </w:r>
      <w:r w:rsidRPr="00931AB3">
        <w:rPr>
          <w:rFonts w:ascii="Times New Roman" w:hAnsi="Times New Roman"/>
          <w:sz w:val="24"/>
        </w:rPr>
        <w:t>avšak</w:t>
      </w:r>
      <w:r w:rsidR="00FF18FD" w:rsidRPr="00931AB3">
        <w:rPr>
          <w:rFonts w:ascii="Times New Roman" w:hAnsi="Times New Roman"/>
          <w:sz w:val="24"/>
        </w:rPr>
        <w:t xml:space="preserve"> </w:t>
      </w:r>
      <w:r w:rsidR="00102E81" w:rsidRPr="004655EB">
        <w:rPr>
          <w:rFonts w:ascii="Times New Roman" w:hAnsi="Times New Roman"/>
          <w:sz w:val="24"/>
        </w:rPr>
        <w:t>zmeny</w:t>
      </w:r>
      <w:r w:rsidR="00FF18FD" w:rsidRPr="00102E81">
        <w:rPr>
          <w:rFonts w:ascii="Times New Roman" w:hAnsi="Times New Roman"/>
          <w:sz w:val="24"/>
        </w:rPr>
        <w:t xml:space="preserve"> </w:t>
      </w:r>
      <w:r w:rsidRPr="00753BE1">
        <w:rPr>
          <w:rFonts w:ascii="Times New Roman" w:hAnsi="Times New Roman"/>
          <w:sz w:val="24"/>
        </w:rPr>
        <w:t>nesmú</w:t>
      </w:r>
      <w:r w:rsidR="00FF18FD" w:rsidRPr="00753BE1">
        <w:rPr>
          <w:rFonts w:ascii="Times New Roman" w:hAnsi="Times New Roman"/>
          <w:sz w:val="24"/>
        </w:rPr>
        <w:t xml:space="preserve"> </w:t>
      </w:r>
      <w:r w:rsidRPr="00931AB3">
        <w:rPr>
          <w:rFonts w:ascii="Times New Roman" w:hAnsi="Times New Roman"/>
          <w:sz w:val="24"/>
        </w:rPr>
        <w:t>prevýšiť</w:t>
      </w:r>
      <w:r w:rsidR="00FF18FD" w:rsidRPr="00931AB3">
        <w:rPr>
          <w:rFonts w:ascii="Times New Roman" w:hAnsi="Times New Roman"/>
          <w:sz w:val="24"/>
        </w:rPr>
        <w:t xml:space="preserve"> </w:t>
      </w:r>
      <w:r w:rsidRPr="00931AB3">
        <w:rPr>
          <w:rFonts w:ascii="Times New Roman" w:hAnsi="Times New Roman"/>
          <w:sz w:val="24"/>
        </w:rPr>
        <w:t>schválené</w:t>
      </w:r>
      <w:r w:rsidR="00FF18FD" w:rsidRPr="00931AB3">
        <w:rPr>
          <w:rFonts w:ascii="Times New Roman" w:hAnsi="Times New Roman"/>
          <w:sz w:val="24"/>
        </w:rPr>
        <w:t xml:space="preserve"> </w:t>
      </w:r>
      <w:r w:rsidRPr="00931AB3">
        <w:rPr>
          <w:rFonts w:ascii="Times New Roman" w:hAnsi="Times New Roman"/>
          <w:sz w:val="24"/>
        </w:rPr>
        <w:t>náklady.</w:t>
      </w:r>
      <w:r w:rsidR="00FF18FD" w:rsidRPr="00931AB3">
        <w:rPr>
          <w:rFonts w:ascii="Times New Roman" w:hAnsi="Times New Roman"/>
          <w:sz w:val="24"/>
        </w:rPr>
        <w:t xml:space="preserve"> </w:t>
      </w:r>
      <w:r w:rsidRPr="00E63FA0">
        <w:rPr>
          <w:rFonts w:ascii="Times New Roman" w:hAnsi="Times New Roman"/>
          <w:sz w:val="24"/>
        </w:rPr>
        <w:t>O</w:t>
      </w:r>
      <w:r w:rsidR="00FF18FD" w:rsidRPr="00E63FA0">
        <w:rPr>
          <w:rFonts w:ascii="Times New Roman" w:hAnsi="Times New Roman"/>
          <w:sz w:val="24"/>
        </w:rPr>
        <w:t xml:space="preserve"> </w:t>
      </w:r>
      <w:r w:rsidRPr="00E63FA0">
        <w:rPr>
          <w:rFonts w:ascii="Times New Roman" w:hAnsi="Times New Roman"/>
          <w:sz w:val="24"/>
        </w:rPr>
        <w:t>zmene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="00102E81">
        <w:rPr>
          <w:rFonts w:ascii="Times New Roman" w:hAnsi="Times New Roman"/>
          <w:sz w:val="24"/>
        </w:rPr>
        <w:t>týkajúcej sa</w:t>
      </w:r>
      <w:r w:rsidR="001E77A3">
        <w:rPr>
          <w:rFonts w:ascii="Times New Roman" w:hAnsi="Times New Roman"/>
          <w:sz w:val="24"/>
        </w:rPr>
        <w:t xml:space="preserve"> predĺženia lehoty na podporu na propagáciu </w:t>
      </w:r>
      <w:r w:rsidRPr="00AA1E2B">
        <w:rPr>
          <w:rFonts w:ascii="Times New Roman" w:hAnsi="Times New Roman"/>
          <w:sz w:val="24"/>
        </w:rPr>
        <w:t>rozhodne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platobná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agentúra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prostredníctvom</w:t>
      </w:r>
      <w:r w:rsidR="00FF18FD" w:rsidRPr="00AA1E2B">
        <w:rPr>
          <w:rFonts w:ascii="Times New Roman" w:hAnsi="Times New Roman"/>
          <w:sz w:val="24"/>
        </w:rPr>
        <w:t xml:space="preserve"> </w:t>
      </w:r>
      <w:r w:rsidRPr="00AA1E2B">
        <w:rPr>
          <w:rFonts w:ascii="Times New Roman" w:hAnsi="Times New Roman"/>
          <w:sz w:val="24"/>
        </w:rPr>
        <w:t>rozhodnutia.</w:t>
      </w:r>
      <w:r w:rsidR="00525B35">
        <w:rPr>
          <w:rFonts w:ascii="Times New Roman" w:hAnsi="Times New Roman"/>
          <w:sz w:val="24"/>
        </w:rPr>
        <w:t xml:space="preserve"> Žiadateľ je povinný </w:t>
      </w:r>
      <w:r w:rsidR="00525B35" w:rsidRPr="00AA1E2B">
        <w:rPr>
          <w:rFonts w:ascii="Times New Roman" w:hAnsi="Times New Roman"/>
          <w:sz w:val="24"/>
        </w:rPr>
        <w:t>požiada</w:t>
      </w:r>
      <w:r w:rsidR="00525B35">
        <w:rPr>
          <w:rFonts w:ascii="Times New Roman" w:hAnsi="Times New Roman"/>
          <w:sz w:val="24"/>
        </w:rPr>
        <w:t>ť</w:t>
      </w:r>
      <w:r w:rsidR="00525B35" w:rsidRPr="00AA1E2B">
        <w:rPr>
          <w:rFonts w:ascii="Times New Roman" w:hAnsi="Times New Roman"/>
          <w:sz w:val="24"/>
        </w:rPr>
        <w:t xml:space="preserve"> platobnú agentúru</w:t>
      </w:r>
      <w:r w:rsidR="00525B35">
        <w:rPr>
          <w:rFonts w:ascii="Times New Roman" w:hAnsi="Times New Roman"/>
          <w:sz w:val="24"/>
        </w:rPr>
        <w:t xml:space="preserve"> o všetky zmeny </w:t>
      </w:r>
      <w:r w:rsidR="00F03B16">
        <w:rPr>
          <w:rFonts w:ascii="Times New Roman" w:hAnsi="Times New Roman"/>
          <w:sz w:val="24"/>
        </w:rPr>
        <w:t xml:space="preserve">(malé aj veľké) </w:t>
      </w:r>
      <w:r w:rsidR="00525B35" w:rsidRPr="00AA1E2B">
        <w:rPr>
          <w:rFonts w:ascii="Times New Roman" w:hAnsi="Times New Roman"/>
          <w:sz w:val="24"/>
        </w:rPr>
        <w:t>schválenej žiadosti o</w:t>
      </w:r>
      <w:r w:rsidR="001062C9">
        <w:rPr>
          <w:rFonts w:ascii="Times New Roman" w:hAnsi="Times New Roman"/>
          <w:sz w:val="24"/>
        </w:rPr>
        <w:t> </w:t>
      </w:r>
      <w:r w:rsidR="00525B35" w:rsidRPr="00AA1E2B">
        <w:rPr>
          <w:rFonts w:ascii="Times New Roman" w:hAnsi="Times New Roman"/>
          <w:sz w:val="24"/>
        </w:rPr>
        <w:t>podporu</w:t>
      </w:r>
      <w:r w:rsidR="001062C9">
        <w:rPr>
          <w:rFonts w:ascii="Times New Roman" w:hAnsi="Times New Roman"/>
          <w:sz w:val="24"/>
        </w:rPr>
        <w:t xml:space="preserve"> ešte pred realizáciou zmeneného opatrenia. </w:t>
      </w:r>
      <w:r w:rsidR="00F03B16">
        <w:rPr>
          <w:rFonts w:ascii="Times New Roman" w:hAnsi="Times New Roman"/>
          <w:sz w:val="24"/>
        </w:rPr>
        <w:t>Ide napr.</w:t>
      </w:r>
      <w:r w:rsidR="00142ACA">
        <w:rPr>
          <w:rFonts w:ascii="Times New Roman" w:hAnsi="Times New Roman"/>
          <w:sz w:val="24"/>
        </w:rPr>
        <w:t xml:space="preserve"> o</w:t>
      </w:r>
      <w:r w:rsidR="00F03B16">
        <w:rPr>
          <w:rFonts w:ascii="Times New Roman" w:hAnsi="Times New Roman"/>
          <w:sz w:val="24"/>
        </w:rPr>
        <w:t xml:space="preserve"> </w:t>
      </w:r>
      <w:r w:rsidR="009B61D7">
        <w:rPr>
          <w:rFonts w:ascii="Times New Roman" w:hAnsi="Times New Roman"/>
          <w:sz w:val="24"/>
        </w:rPr>
        <w:t xml:space="preserve">predĺženie 3-ročnej lehoty na </w:t>
      </w:r>
      <w:r w:rsidR="009B61D7" w:rsidRPr="00C00959">
        <w:rPr>
          <w:rFonts w:ascii="Times New Roman" w:hAnsi="Times New Roman"/>
          <w:sz w:val="24"/>
        </w:rPr>
        <w:t>vykonávanie opatrenia propagácie v treťom štáte</w:t>
      </w:r>
      <w:r w:rsidR="009B61D7">
        <w:rPr>
          <w:rFonts w:ascii="Times New Roman" w:hAnsi="Times New Roman"/>
          <w:sz w:val="24"/>
        </w:rPr>
        <w:t xml:space="preserve">, </w:t>
      </w:r>
      <w:r w:rsidR="00F03B16">
        <w:rPr>
          <w:rFonts w:ascii="Times New Roman" w:hAnsi="Times New Roman"/>
          <w:sz w:val="24"/>
        </w:rPr>
        <w:t>o zmenu cieľovej krajiny,</w:t>
      </w:r>
      <w:r w:rsidR="001062C9">
        <w:rPr>
          <w:rFonts w:ascii="Times New Roman" w:hAnsi="Times New Roman"/>
          <w:sz w:val="24"/>
        </w:rPr>
        <w:t xml:space="preserve"> o</w:t>
      </w:r>
      <w:r w:rsidR="00F03B16">
        <w:rPr>
          <w:rFonts w:ascii="Times New Roman" w:hAnsi="Times New Roman"/>
          <w:sz w:val="24"/>
        </w:rPr>
        <w:t xml:space="preserve"> zmenu propagačného podujatia</w:t>
      </w:r>
      <w:r w:rsidR="001062C9">
        <w:rPr>
          <w:rFonts w:ascii="Times New Roman" w:hAnsi="Times New Roman"/>
          <w:sz w:val="24"/>
        </w:rPr>
        <w:t xml:space="preserve"> a jeho termínu a miesta konania, o zmenu </w:t>
      </w:r>
      <w:r w:rsidR="00A837D1">
        <w:rPr>
          <w:rFonts w:ascii="Times New Roman" w:hAnsi="Times New Roman"/>
          <w:sz w:val="24"/>
        </w:rPr>
        <w:t>aktivít,</w:t>
      </w:r>
      <w:r w:rsidR="009B61D7">
        <w:rPr>
          <w:rFonts w:ascii="Times New Roman" w:hAnsi="Times New Roman"/>
          <w:sz w:val="24"/>
        </w:rPr>
        <w:t xml:space="preserve"> o</w:t>
      </w:r>
      <w:r w:rsidR="00A837D1">
        <w:rPr>
          <w:rFonts w:ascii="Times New Roman" w:hAnsi="Times New Roman"/>
          <w:sz w:val="24"/>
        </w:rPr>
        <w:t xml:space="preserve"> </w:t>
      </w:r>
      <w:r w:rsidR="001062C9">
        <w:rPr>
          <w:rFonts w:ascii="Times New Roman" w:hAnsi="Times New Roman"/>
          <w:sz w:val="24"/>
        </w:rPr>
        <w:t xml:space="preserve">finančný prevod medzi činnosťami podľa </w:t>
      </w:r>
      <w:r w:rsidR="001062C9" w:rsidRPr="0004758A">
        <w:rPr>
          <w:rFonts w:ascii="Times New Roman" w:hAnsi="Times New Roman"/>
          <w:sz w:val="24"/>
        </w:rPr>
        <w:t>delegované</w:t>
      </w:r>
      <w:r w:rsidR="00FD2C58">
        <w:rPr>
          <w:rFonts w:ascii="Times New Roman" w:hAnsi="Times New Roman"/>
          <w:sz w:val="24"/>
        </w:rPr>
        <w:t>ho nariadenia</w:t>
      </w:r>
      <w:r w:rsidR="001062C9" w:rsidRPr="0004758A">
        <w:rPr>
          <w:rFonts w:ascii="Times New Roman" w:hAnsi="Times New Roman"/>
          <w:sz w:val="24"/>
        </w:rPr>
        <w:t xml:space="preserve"> Komisie (EÚ) 2016/1149</w:t>
      </w:r>
      <w:r w:rsidR="001062C9">
        <w:rPr>
          <w:rFonts w:ascii="Times New Roman" w:hAnsi="Times New Roman"/>
          <w:sz w:val="24"/>
        </w:rPr>
        <w:t>.</w:t>
      </w:r>
      <w:r w:rsidR="00551726">
        <w:rPr>
          <w:rFonts w:ascii="Times New Roman" w:hAnsi="Times New Roman"/>
          <w:sz w:val="24"/>
        </w:rPr>
        <w:t xml:space="preserve"> </w:t>
      </w:r>
      <w:r w:rsidR="008B5273">
        <w:rPr>
          <w:rFonts w:ascii="Times New Roman" w:hAnsi="Times New Roman"/>
          <w:sz w:val="24"/>
        </w:rPr>
        <w:t xml:space="preserve">Všetky zmeny musia byť schválené platobnou agentúrou. </w:t>
      </w:r>
    </w:p>
    <w:p w:rsidR="00147EF0" w:rsidRDefault="00FD2C58" w:rsidP="004C21D0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Neoprávnené zmeny</w:t>
      </w:r>
      <w:r w:rsidR="00551726">
        <w:rPr>
          <w:rFonts w:ascii="Times New Roman" w:hAnsi="Times New Roman"/>
          <w:sz w:val="24"/>
        </w:rPr>
        <w:t>:</w:t>
      </w:r>
    </w:p>
    <w:p w:rsidR="00551726" w:rsidRDefault="00C43117" w:rsidP="004655EB">
      <w:pPr>
        <w:pStyle w:val="Psmo"/>
        <w:numPr>
          <w:ilvl w:val="0"/>
          <w:numId w:val="6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4655EB">
        <w:rPr>
          <w:rFonts w:ascii="Times New Roman" w:hAnsi="Times New Roman"/>
          <w:sz w:val="24"/>
        </w:rPr>
        <w:t>zmeny, ktoré vedú k zníženiu bodového hodnotenia (percent) za jednotlivé prioritné kritériá s následkom zmeny postavenia v klasifikačnom poradí</w:t>
      </w:r>
      <w:r w:rsidRPr="00C43117">
        <w:rPr>
          <w:rFonts w:ascii="Times New Roman" w:hAnsi="Times New Roman"/>
          <w:sz w:val="24"/>
        </w:rPr>
        <w:t>,</w:t>
      </w:r>
    </w:p>
    <w:p w:rsidR="00551726" w:rsidRDefault="005D4C63" w:rsidP="004655EB">
      <w:pPr>
        <w:pStyle w:val="Psmo"/>
        <w:numPr>
          <w:ilvl w:val="0"/>
          <w:numId w:val="6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f</w:t>
      </w:r>
      <w:r w:rsidR="00551726">
        <w:rPr>
          <w:rFonts w:ascii="Times New Roman" w:hAnsi="Times New Roman"/>
          <w:sz w:val="24"/>
        </w:rPr>
        <w:t>inančný prevod presahujúci 20</w:t>
      </w:r>
      <w:r w:rsidR="00C43117">
        <w:rPr>
          <w:rFonts w:ascii="Times New Roman" w:hAnsi="Times New Roman"/>
          <w:sz w:val="24"/>
        </w:rPr>
        <w:t xml:space="preserve"> </w:t>
      </w:r>
      <w:r w:rsidR="00551726">
        <w:rPr>
          <w:rFonts w:ascii="Times New Roman" w:hAnsi="Times New Roman"/>
          <w:sz w:val="24"/>
        </w:rPr>
        <w:t>% súm pôvodne schválených na každú činnosť a prekročenie celkovej výšky schválenej podpory na operáciu</w:t>
      </w:r>
      <w:r w:rsidR="00DC1AC9">
        <w:rPr>
          <w:rFonts w:ascii="Times New Roman" w:hAnsi="Times New Roman"/>
          <w:sz w:val="24"/>
        </w:rPr>
        <w:t>,</w:t>
      </w:r>
    </w:p>
    <w:p w:rsidR="00DC1AC9" w:rsidRPr="00AA1E2B" w:rsidRDefault="00DC1AC9" w:rsidP="004655EB">
      <w:pPr>
        <w:pStyle w:val="Psmo"/>
        <w:numPr>
          <w:ilvl w:val="0"/>
          <w:numId w:val="6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prekročenie 3-ročnej resp. 5-ročnej lehoty na </w:t>
      </w:r>
      <w:r w:rsidRPr="004655EB">
        <w:rPr>
          <w:rFonts w:ascii="Times New Roman" w:hAnsi="Times New Roman"/>
          <w:sz w:val="24"/>
        </w:rPr>
        <w:t>vykonávanie opatrenia propagácie v treťom štáte</w:t>
      </w:r>
      <w:r>
        <w:rPr>
          <w:rFonts w:ascii="Times New Roman" w:hAnsi="Times New Roman"/>
          <w:sz w:val="24"/>
        </w:rPr>
        <w:t>.</w:t>
      </w:r>
    </w:p>
    <w:p w:rsidR="00EB0B54" w:rsidRPr="00A275F1" w:rsidRDefault="00EB0B54" w:rsidP="004C21D0">
      <w:pPr>
        <w:spacing w:after="120" w:line="276" w:lineRule="auto"/>
        <w:jc w:val="both"/>
      </w:pPr>
      <w:r w:rsidRPr="00A275F1">
        <w:t>Žiadateľ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nesmie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="00D45DDB">
        <w:t>propagácie v treťom štáte</w:t>
      </w:r>
      <w:r w:rsidR="00FF18FD" w:rsidRPr="00A275F1">
        <w:t xml:space="preserve"> </w:t>
      </w:r>
      <w:r w:rsidRPr="00A275F1">
        <w:t>čerpať</w:t>
      </w:r>
      <w:r w:rsidR="00FF18FD" w:rsidRPr="00A275F1">
        <w:t xml:space="preserve"> </w:t>
      </w:r>
      <w:r w:rsidRPr="00A275F1">
        <w:t>inú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z</w:t>
      </w:r>
      <w:r w:rsidR="00FF18FD" w:rsidRPr="00A275F1">
        <w:t xml:space="preserve"> </w:t>
      </w:r>
      <w:r w:rsidRPr="00A275F1">
        <w:t>fondov</w:t>
      </w:r>
      <w:r w:rsidR="00FF18FD" w:rsidRPr="00A275F1">
        <w:t xml:space="preserve"> </w:t>
      </w:r>
      <w:r w:rsidRPr="00A275F1">
        <w:t>EÚ,</w:t>
      </w:r>
      <w:r w:rsidR="00FF18FD" w:rsidRPr="00A275F1">
        <w:t xml:space="preserve"> </w:t>
      </w:r>
      <w:r w:rsidRPr="00A275F1">
        <w:t>ani</w:t>
      </w:r>
      <w:r w:rsidR="00FF18FD" w:rsidRPr="00A275F1">
        <w:t xml:space="preserve"> </w:t>
      </w:r>
      <w:r w:rsidRPr="00A275F1">
        <w:t>z</w:t>
      </w:r>
      <w:r w:rsidR="00FF18FD" w:rsidRPr="00A275F1">
        <w:t> </w:t>
      </w:r>
      <w:r w:rsidRPr="00A275F1">
        <w:t>národných</w:t>
      </w:r>
      <w:r w:rsidR="00FF18FD" w:rsidRPr="00A275F1">
        <w:t xml:space="preserve"> </w:t>
      </w:r>
      <w:r w:rsidRPr="00A275F1">
        <w:t>zdrojov.</w:t>
      </w:r>
    </w:p>
    <w:p w:rsidR="0000000D" w:rsidRPr="00A275F1" w:rsidRDefault="0000000D" w:rsidP="004C21D0">
      <w:pPr>
        <w:spacing w:after="120" w:line="276" w:lineRule="auto"/>
        <w:jc w:val="both"/>
      </w:pPr>
      <w:r w:rsidRPr="00A275F1">
        <w:t>Žiadateľ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povinný</w:t>
      </w:r>
      <w:r w:rsidR="00FF18FD" w:rsidRPr="00A275F1">
        <w:t xml:space="preserve"> </w:t>
      </w:r>
      <w:r w:rsidRPr="00A275F1">
        <w:t>platobn</w:t>
      </w:r>
      <w:r w:rsidR="008E7DD2">
        <w:t>ej</w:t>
      </w:r>
      <w:r w:rsidR="00FF18FD" w:rsidRPr="00A275F1">
        <w:t xml:space="preserve"> </w:t>
      </w:r>
      <w:r w:rsidRPr="00A275F1">
        <w:t>agentúr</w:t>
      </w:r>
      <w:r w:rsidR="008E7DD2">
        <w:t>e</w:t>
      </w:r>
      <w:r w:rsidR="00FF18FD" w:rsidRPr="00A275F1">
        <w:t xml:space="preserve"> </w:t>
      </w:r>
      <w:r w:rsidR="008E7DD2">
        <w:t>písomne oznámiť</w:t>
      </w:r>
      <w:r w:rsidR="00FF18FD" w:rsidRPr="00A275F1">
        <w:t xml:space="preserve"> </w:t>
      </w:r>
      <w:r w:rsidRPr="00A275F1">
        <w:t>miest</w:t>
      </w:r>
      <w:r w:rsidR="008E7DD2">
        <w:t>o</w:t>
      </w:r>
      <w:r w:rsidR="00FF18FD" w:rsidRPr="00A275F1">
        <w:t xml:space="preserve"> </w:t>
      </w:r>
      <w:r w:rsidRPr="00A275F1">
        <w:t>a</w:t>
      </w:r>
      <w:r w:rsidR="008E7DD2">
        <w:t> </w:t>
      </w:r>
      <w:r w:rsidRPr="00A275F1">
        <w:t>termín</w:t>
      </w:r>
      <w:r w:rsidR="008E7DD2">
        <w:t xml:space="preserve"> začatia propagačného</w:t>
      </w:r>
      <w:r w:rsidR="00FF18FD" w:rsidRPr="00A275F1">
        <w:t xml:space="preserve"> </w:t>
      </w:r>
      <w:r w:rsidRPr="00A275F1">
        <w:t>podujatia</w:t>
      </w:r>
      <w:r w:rsidR="00FF18FD" w:rsidRPr="00A275F1">
        <w:t xml:space="preserve"> </w:t>
      </w:r>
      <w:r w:rsidR="00443912" w:rsidRPr="00A275F1">
        <w:t>naj</w:t>
      </w:r>
      <w:r w:rsidR="008E7DD2">
        <w:t>neskôr</w:t>
      </w:r>
      <w:r w:rsidR="00FF18FD" w:rsidRPr="00A275F1">
        <w:t xml:space="preserve"> </w:t>
      </w:r>
      <w:r w:rsidR="00AB7C98">
        <w:t>30</w:t>
      </w:r>
      <w:r w:rsidR="00AB7C98" w:rsidRPr="00A275F1">
        <w:t xml:space="preserve"> </w:t>
      </w:r>
      <w:r w:rsidR="00443912" w:rsidRPr="00A275F1">
        <w:t>dní</w:t>
      </w:r>
      <w:r w:rsidR="00FF18FD" w:rsidRPr="00A275F1">
        <w:t xml:space="preserve"> </w:t>
      </w:r>
      <w:r w:rsidR="00443912" w:rsidRPr="00A275F1">
        <w:t>pred</w:t>
      </w:r>
      <w:r w:rsidR="00FF18FD" w:rsidRPr="00A275F1">
        <w:t xml:space="preserve"> </w:t>
      </w:r>
      <w:r w:rsidR="00C96BE2" w:rsidRPr="00A275F1">
        <w:t>jeho</w:t>
      </w:r>
      <w:r w:rsidR="00FF18FD" w:rsidRPr="00A275F1">
        <w:t xml:space="preserve"> </w:t>
      </w:r>
      <w:r w:rsidR="00443912" w:rsidRPr="00A275F1">
        <w:t>uskutočnením</w:t>
      </w:r>
      <w:r w:rsidRPr="00A275F1">
        <w:t>.</w:t>
      </w:r>
      <w:r w:rsidR="00570709">
        <w:t xml:space="preserve"> V prípade zmeny propagačného podujatia a jeho termínu a miesta konania musí byť o uvedenú zmenu najprv požiadané</w:t>
      </w:r>
      <w:r w:rsidR="00B405D5">
        <w:t xml:space="preserve"> pred uskutočnením propagačného podujatia</w:t>
      </w:r>
      <w:r w:rsidR="00570709">
        <w:t>, následne musí byť uvedená zmena schválená platobnou agentúrou a žiadateľ je povinný dodržať 30 dní na písomné oznámenie platobnej agentúre miesta a termínu začatia propagačného podujatia pred jeho uskutočnením.</w:t>
      </w:r>
    </w:p>
    <w:p w:rsidR="00663698" w:rsidRDefault="00A23616" w:rsidP="004C21D0">
      <w:pPr>
        <w:spacing w:line="276" w:lineRule="auto"/>
        <w:jc w:val="both"/>
      </w:pPr>
      <w:r>
        <w:t>U</w:t>
      </w:r>
      <w:r w:rsidR="00A2424A" w:rsidRPr="00A275F1">
        <w:t>končen</w:t>
      </w:r>
      <w:r>
        <w:t>ie vykonávania</w:t>
      </w:r>
      <w:r w:rsidR="00FF18FD" w:rsidRPr="00A275F1">
        <w:t xml:space="preserve"> </w:t>
      </w:r>
      <w:r w:rsidR="00A2424A" w:rsidRPr="00A275F1">
        <w:t>opatrenia</w:t>
      </w:r>
      <w:r w:rsidR="00FF18FD" w:rsidRPr="00A275F1">
        <w:t xml:space="preserve"> </w:t>
      </w:r>
      <w:r w:rsidR="00D45DDB">
        <w:t>propagácie v treťom štáte</w:t>
      </w:r>
      <w:r>
        <w:t xml:space="preserve"> je</w:t>
      </w:r>
      <w:r w:rsidR="00FF18FD" w:rsidRPr="00A275F1">
        <w:t xml:space="preserve"> </w:t>
      </w:r>
      <w:r w:rsidR="00086D02" w:rsidRPr="00A275F1">
        <w:t>žiadateľ</w:t>
      </w:r>
      <w:r>
        <w:t xml:space="preserve"> povinný </w:t>
      </w:r>
      <w:r w:rsidR="00FF18FD" w:rsidRPr="00A275F1">
        <w:t xml:space="preserve"> </w:t>
      </w:r>
      <w:r w:rsidR="00086D02" w:rsidRPr="00A275F1">
        <w:t>platobn</w:t>
      </w:r>
      <w:r>
        <w:t>ej</w:t>
      </w:r>
      <w:r w:rsidR="00FF18FD" w:rsidRPr="00A275F1">
        <w:t xml:space="preserve"> </w:t>
      </w:r>
      <w:r w:rsidR="00086D02" w:rsidRPr="00A275F1">
        <w:t>agentúr</w:t>
      </w:r>
      <w:r>
        <w:t>e písomne oznámiť</w:t>
      </w:r>
      <w:r w:rsidR="00FF18FD" w:rsidRPr="00A275F1">
        <w:t xml:space="preserve"> </w:t>
      </w:r>
      <w:r w:rsidR="00086D02" w:rsidRPr="00A275F1">
        <w:t>prostredníctvom</w:t>
      </w:r>
      <w:r w:rsidR="00FF18FD" w:rsidRPr="00A275F1">
        <w:t xml:space="preserve"> </w:t>
      </w:r>
      <w:r w:rsidR="00986159">
        <w:t>O</w:t>
      </w:r>
      <w:r w:rsidR="00086D02" w:rsidRPr="00A275F1">
        <w:t>známenia</w:t>
      </w:r>
      <w:r w:rsidR="00FF18FD" w:rsidRPr="00A275F1">
        <w:t xml:space="preserve"> </w:t>
      </w:r>
      <w:r w:rsidR="00086D02" w:rsidRPr="00A275F1">
        <w:t>o</w:t>
      </w:r>
      <w:r w:rsidR="00FF18FD" w:rsidRPr="00A275F1">
        <w:t xml:space="preserve"> </w:t>
      </w:r>
      <w:r w:rsidR="00086D02" w:rsidRPr="00A275F1">
        <w:t>ukončení</w:t>
      </w:r>
      <w:r w:rsidR="00FF18FD" w:rsidRPr="00A275F1">
        <w:t xml:space="preserve"> </w:t>
      </w:r>
      <w:r w:rsidR="00A2424A" w:rsidRPr="00A275F1">
        <w:t>opatrenia</w:t>
      </w:r>
      <w:r w:rsidR="00FF18FD" w:rsidRPr="00A275F1">
        <w:t xml:space="preserve"> </w:t>
      </w:r>
      <w:r w:rsidR="00D45DDB">
        <w:t>propagácie v treťom štáte</w:t>
      </w:r>
      <w:r w:rsidR="00FF18FD" w:rsidRPr="00A275F1">
        <w:t xml:space="preserve"> </w:t>
      </w:r>
      <w:r w:rsidR="00647670">
        <w:t xml:space="preserve">a Žiadosti o vyplatenie podpory na propagáciu </w:t>
      </w:r>
      <w:r w:rsidR="00086D02" w:rsidRPr="00A275F1">
        <w:t>(</w:t>
      </w:r>
      <w:r w:rsidR="00086D02" w:rsidRPr="00A275F1">
        <w:rPr>
          <w:i/>
        </w:rPr>
        <w:t>Príloha</w:t>
      </w:r>
      <w:r w:rsidR="00FF18FD" w:rsidRPr="00A275F1">
        <w:rPr>
          <w:i/>
        </w:rPr>
        <w:t xml:space="preserve"> </w:t>
      </w:r>
      <w:r w:rsidR="00086D02" w:rsidRPr="00A275F1">
        <w:rPr>
          <w:i/>
        </w:rPr>
        <w:t>č.</w:t>
      </w:r>
      <w:r w:rsidR="00FF18FD" w:rsidRPr="00A275F1">
        <w:rPr>
          <w:i/>
        </w:rPr>
        <w:t xml:space="preserve"> </w:t>
      </w:r>
      <w:r w:rsidR="000F5A31" w:rsidRPr="00A275F1">
        <w:rPr>
          <w:i/>
        </w:rPr>
        <w:t>3</w:t>
      </w:r>
      <w:r w:rsidR="00086D02" w:rsidRPr="00A275F1">
        <w:t>)</w:t>
      </w:r>
      <w:r w:rsidR="00FF18FD" w:rsidRPr="00A275F1">
        <w:t xml:space="preserve"> </w:t>
      </w:r>
      <w:r w:rsidR="00CA47A2" w:rsidRPr="00A275F1">
        <w:t>najneskôr</w:t>
      </w:r>
      <w:r w:rsidR="00FF18FD" w:rsidRPr="00A275F1">
        <w:t xml:space="preserve"> </w:t>
      </w:r>
      <w:r w:rsidR="00CA47A2" w:rsidRPr="00A275F1">
        <w:t>do</w:t>
      </w:r>
      <w:r w:rsidR="00FF18FD" w:rsidRPr="00A275F1">
        <w:t xml:space="preserve"> </w:t>
      </w:r>
      <w:r w:rsidR="00CA47A2" w:rsidRPr="00A275F1">
        <w:t>jedného</w:t>
      </w:r>
      <w:r w:rsidR="00FF18FD" w:rsidRPr="00A275F1">
        <w:t xml:space="preserve"> </w:t>
      </w:r>
      <w:r w:rsidR="00CA47A2" w:rsidRPr="00A275F1">
        <w:t>mesiaca</w:t>
      </w:r>
      <w:r w:rsidR="00FF18FD" w:rsidRPr="00A275F1">
        <w:t xml:space="preserve"> </w:t>
      </w:r>
      <w:r w:rsidR="00CA47A2" w:rsidRPr="00A275F1">
        <w:t>od</w:t>
      </w:r>
      <w:r>
        <w:t>o dňa</w:t>
      </w:r>
      <w:r w:rsidR="00FF18FD" w:rsidRPr="00A275F1">
        <w:t xml:space="preserve"> </w:t>
      </w:r>
      <w:r w:rsidR="00CA47A2" w:rsidRPr="00A275F1">
        <w:t>ukončenia</w:t>
      </w:r>
      <w:r w:rsidR="00FF18FD" w:rsidRPr="00A275F1">
        <w:t xml:space="preserve"> </w:t>
      </w:r>
      <w:r>
        <w:t xml:space="preserve">vykonávania </w:t>
      </w:r>
      <w:r w:rsidR="005A650B" w:rsidRPr="00A275F1">
        <w:t>opatrenia</w:t>
      </w:r>
      <w:r w:rsidR="00B40421">
        <w:t xml:space="preserve"> spolu s Prílohami.</w:t>
      </w:r>
      <w:r w:rsidR="00663698">
        <w:t xml:space="preserve"> Žiadateľ si môže vybrať či ukončuje opatrenie projektu alebo celý projekt na podporu propagácie v treťom štáte. V súvislosti s tým žiadateľ zaškrtne v časti 3. </w:t>
      </w:r>
      <w:proofErr w:type="spellStart"/>
      <w:r w:rsidR="00663698">
        <w:t>podopatrenie</w:t>
      </w:r>
      <w:proofErr w:type="spellEnd"/>
      <w:r w:rsidR="00663698">
        <w:t>:</w:t>
      </w:r>
    </w:p>
    <w:p w:rsidR="00663698" w:rsidRPr="004655EB" w:rsidRDefault="00663698" w:rsidP="004655EB">
      <w:pPr>
        <w:numPr>
          <w:ilvl w:val="0"/>
          <w:numId w:val="6"/>
        </w:numPr>
        <w:spacing w:line="276" w:lineRule="auto"/>
        <w:jc w:val="both"/>
      </w:pPr>
      <w:r w:rsidRPr="004655EB">
        <w:lastRenderedPageBreak/>
        <w:t>opatrenia zamerané na styk s verejnosťou, propagáciu alebo reklamu, ktoré poukazujú najmä na vysokú úroveň výrobkov z</w:t>
      </w:r>
      <w:r>
        <w:t> </w:t>
      </w:r>
      <w:r w:rsidRPr="004655EB">
        <w:t>Únie</w:t>
      </w:r>
      <w:r w:rsidRPr="00663698">
        <w:t>,</w:t>
      </w:r>
      <w:r>
        <w:t xml:space="preserve"> </w:t>
      </w:r>
      <w:r w:rsidRPr="004655EB">
        <w:t>predovšetkým pokiaľ ide o kvalitu, bezpečnosť potravín alebo životné prostredie,</w:t>
      </w:r>
    </w:p>
    <w:p w:rsidR="00663698" w:rsidRPr="004655EB" w:rsidRDefault="00663698" w:rsidP="004655EB">
      <w:pPr>
        <w:numPr>
          <w:ilvl w:val="0"/>
          <w:numId w:val="6"/>
        </w:numPr>
        <w:spacing w:line="276" w:lineRule="auto"/>
        <w:jc w:val="both"/>
      </w:pPr>
      <w:r w:rsidRPr="004655EB">
        <w:t>opatrenie zamerané na účasť na podujatiach, veľtrhoch alebo výstavách s medzinárodným významom,</w:t>
      </w:r>
    </w:p>
    <w:p w:rsidR="00663698" w:rsidRPr="004655EB" w:rsidRDefault="00663698" w:rsidP="004655EB">
      <w:pPr>
        <w:numPr>
          <w:ilvl w:val="0"/>
          <w:numId w:val="6"/>
        </w:numPr>
        <w:spacing w:line="276" w:lineRule="auto"/>
        <w:jc w:val="both"/>
      </w:pPr>
      <w:r w:rsidRPr="004655EB">
        <w:t>opatrenie zamerané na informačné kampane zamerané na systémy Spoločenstva vzťahujúce sa na označenie pôvodu, zemepisné</w:t>
      </w:r>
      <w:r>
        <w:t xml:space="preserve"> </w:t>
      </w:r>
      <w:r w:rsidRPr="004655EB">
        <w:t>označenie a ekologickú výrobu,</w:t>
      </w:r>
    </w:p>
    <w:p w:rsidR="00663698" w:rsidRPr="004655EB" w:rsidRDefault="00663698" w:rsidP="004655EB">
      <w:pPr>
        <w:spacing w:line="276" w:lineRule="auto"/>
        <w:jc w:val="both"/>
      </w:pPr>
      <w:r>
        <w:t xml:space="preserve">- </w:t>
      </w:r>
      <w:r w:rsidR="00613F84">
        <w:t xml:space="preserve">    </w:t>
      </w:r>
      <w:r w:rsidRPr="004655EB">
        <w:t>opatrenie zamerané na prieskum nových trhov potrebný na rozšírenie odbytísk.</w:t>
      </w:r>
    </w:p>
    <w:p w:rsidR="00663698" w:rsidRPr="00A275F1" w:rsidRDefault="00663698" w:rsidP="00663698">
      <w:pPr>
        <w:spacing w:line="276" w:lineRule="auto"/>
        <w:jc w:val="both"/>
      </w:pPr>
    </w:p>
    <w:p w:rsidR="00EB0B54" w:rsidRPr="00A275F1" w:rsidRDefault="00EB0B54" w:rsidP="004C21D0">
      <w:pPr>
        <w:spacing w:line="276" w:lineRule="auto"/>
        <w:jc w:val="both"/>
      </w:pPr>
    </w:p>
    <w:p w:rsidR="00EB0B54" w:rsidRPr="004655EB" w:rsidRDefault="00086D02" w:rsidP="004C21D0">
      <w:pPr>
        <w:spacing w:line="276" w:lineRule="auto"/>
        <w:rPr>
          <w:b/>
        </w:rPr>
      </w:pPr>
      <w:r w:rsidRPr="004655EB">
        <w:rPr>
          <w:b/>
        </w:rPr>
        <w:t>Spolu</w:t>
      </w:r>
      <w:r w:rsidR="00FF18FD" w:rsidRPr="004655EB">
        <w:rPr>
          <w:b/>
        </w:rPr>
        <w:t xml:space="preserve"> </w:t>
      </w:r>
      <w:r w:rsidR="0092288E" w:rsidRPr="004655EB">
        <w:rPr>
          <w:b/>
        </w:rPr>
        <w:t>s</w:t>
      </w:r>
      <w:r w:rsidR="00FF18FD" w:rsidRPr="004655EB">
        <w:rPr>
          <w:b/>
        </w:rPr>
        <w:t xml:space="preserve"> </w:t>
      </w:r>
      <w:r w:rsidR="00986159">
        <w:rPr>
          <w:b/>
          <w:i/>
        </w:rPr>
        <w:t>O</w:t>
      </w:r>
      <w:r w:rsidR="005A650B" w:rsidRPr="004655EB">
        <w:rPr>
          <w:b/>
          <w:i/>
        </w:rPr>
        <w:t>známením</w:t>
      </w:r>
      <w:r w:rsidR="00FF18FD" w:rsidRPr="0075584F">
        <w:rPr>
          <w:b/>
          <w:i/>
        </w:rPr>
        <w:t xml:space="preserve"> </w:t>
      </w:r>
      <w:r w:rsidR="005A650B" w:rsidRPr="00986159">
        <w:rPr>
          <w:b/>
          <w:i/>
        </w:rPr>
        <w:t>o</w:t>
      </w:r>
      <w:r w:rsidR="00FF18FD" w:rsidRPr="00986159">
        <w:rPr>
          <w:b/>
          <w:i/>
        </w:rPr>
        <w:t xml:space="preserve"> </w:t>
      </w:r>
      <w:r w:rsidRPr="00986159">
        <w:rPr>
          <w:b/>
          <w:i/>
        </w:rPr>
        <w:t>ukončen</w:t>
      </w:r>
      <w:r w:rsidR="005A650B" w:rsidRPr="00986159">
        <w:rPr>
          <w:b/>
          <w:i/>
        </w:rPr>
        <w:t>í</w:t>
      </w:r>
      <w:r w:rsidR="00FF18FD" w:rsidRPr="00986159">
        <w:rPr>
          <w:b/>
          <w:i/>
        </w:rPr>
        <w:t xml:space="preserve"> </w:t>
      </w:r>
      <w:r w:rsidR="005A650B" w:rsidRPr="00986159">
        <w:rPr>
          <w:b/>
          <w:i/>
        </w:rPr>
        <w:t>opatrenia</w:t>
      </w:r>
      <w:r w:rsidR="00FF18FD" w:rsidRPr="00986159">
        <w:rPr>
          <w:b/>
          <w:i/>
        </w:rPr>
        <w:t xml:space="preserve"> </w:t>
      </w:r>
      <w:r w:rsidR="00D45DDB" w:rsidRPr="00B16834">
        <w:rPr>
          <w:b/>
          <w:i/>
        </w:rPr>
        <w:t>propagácie v treťom štáte</w:t>
      </w:r>
      <w:r w:rsidR="00B40421" w:rsidRPr="00B16834">
        <w:rPr>
          <w:b/>
          <w:i/>
        </w:rPr>
        <w:t xml:space="preserve"> </w:t>
      </w:r>
      <w:r w:rsidR="00B40421" w:rsidRPr="004655EB">
        <w:rPr>
          <w:b/>
          <w:i/>
        </w:rPr>
        <w:t>a Žiadosti o vyplatenie podpory na propagáciu</w:t>
      </w:r>
      <w:r w:rsidR="00FF18FD" w:rsidRPr="0075584F">
        <w:rPr>
          <w:b/>
          <w:i/>
        </w:rPr>
        <w:t xml:space="preserve"> </w:t>
      </w:r>
      <w:r w:rsidRPr="004655EB">
        <w:rPr>
          <w:b/>
        </w:rPr>
        <w:t>je</w:t>
      </w:r>
      <w:r w:rsidR="00FF18FD" w:rsidRPr="004655EB">
        <w:rPr>
          <w:b/>
        </w:rPr>
        <w:t xml:space="preserve"> </w:t>
      </w:r>
      <w:r w:rsidRPr="004655EB">
        <w:rPr>
          <w:b/>
        </w:rPr>
        <w:t>potrebné</w:t>
      </w:r>
      <w:r w:rsidR="00FF18FD" w:rsidRPr="004655EB">
        <w:rPr>
          <w:b/>
        </w:rPr>
        <w:t xml:space="preserve"> </w:t>
      </w:r>
      <w:proofErr w:type="spellStart"/>
      <w:r w:rsidRPr="004655EB">
        <w:rPr>
          <w:b/>
        </w:rPr>
        <w:t>doručiť</w:t>
      </w:r>
      <w:r w:rsidR="00F02C70" w:rsidRPr="004655EB">
        <w:rPr>
          <w:b/>
        </w:rPr>
        <w:t>nasledovné</w:t>
      </w:r>
      <w:proofErr w:type="spellEnd"/>
      <w:r w:rsidR="00F02C70" w:rsidRPr="004655EB">
        <w:rPr>
          <w:b/>
        </w:rPr>
        <w:t xml:space="preserve"> prílohy</w:t>
      </w:r>
      <w:r w:rsidR="00EB0B54" w:rsidRPr="004655EB">
        <w:rPr>
          <w:b/>
        </w:rPr>
        <w:t>:</w:t>
      </w:r>
    </w:p>
    <w:p w:rsidR="00FD4171" w:rsidRPr="00A275F1" w:rsidRDefault="00FD4171" w:rsidP="004C21D0">
      <w:pPr>
        <w:spacing w:line="276" w:lineRule="auto"/>
        <w:rPr>
          <w:b/>
          <w:i/>
        </w:rPr>
      </w:pPr>
    </w:p>
    <w:p w:rsidR="00F50FD8" w:rsidRPr="00A275F1" w:rsidRDefault="00F50FD8" w:rsidP="004655EB">
      <w:pPr>
        <w:numPr>
          <w:ilvl w:val="0"/>
          <w:numId w:val="6"/>
        </w:numPr>
        <w:spacing w:line="276" w:lineRule="auto"/>
        <w:jc w:val="both"/>
      </w:pPr>
      <w:r w:rsidRPr="00A275F1">
        <w:t>finančný prehľad s presným rozpisom uskutočnených výdavkov (</w:t>
      </w:r>
      <w:r w:rsidRPr="004655EB">
        <w:t>Príloha č. 4</w:t>
      </w:r>
      <w:r w:rsidRPr="00A275F1">
        <w:t>),</w:t>
      </w:r>
    </w:p>
    <w:p w:rsidR="00F50FD8" w:rsidRDefault="00F50FD8" w:rsidP="004655EB">
      <w:pPr>
        <w:numPr>
          <w:ilvl w:val="0"/>
          <w:numId w:val="6"/>
        </w:numPr>
        <w:spacing w:line="276" w:lineRule="auto"/>
        <w:jc w:val="both"/>
      </w:pPr>
      <w:r>
        <w:t xml:space="preserve">účtovné </w:t>
      </w:r>
      <w:r w:rsidRPr="00A275F1">
        <w:t>doklady</w:t>
      </w:r>
      <w:r>
        <w:t xml:space="preserve"> podľa druhu činnosti</w:t>
      </w:r>
      <w:r w:rsidRPr="00A275F1">
        <w:t>, ktorými žiadateľ preukáže oprávnene vynaložené náklady a</w:t>
      </w:r>
      <w:r>
        <w:t xml:space="preserve"> účtovné </w:t>
      </w:r>
      <w:r w:rsidRPr="00A275F1">
        <w:t xml:space="preserve">doklady </w:t>
      </w:r>
      <w:r>
        <w:t>preukazujúce</w:t>
      </w:r>
      <w:r w:rsidRPr="00A275F1">
        <w:t xml:space="preserve"> úhrad</w:t>
      </w:r>
      <w:r>
        <w:t>u oprávnených výdavkov</w:t>
      </w:r>
      <w:r w:rsidRPr="00A275F1">
        <w:t xml:space="preserve"> (kópia),</w:t>
      </w:r>
    </w:p>
    <w:p w:rsidR="00F50FD8" w:rsidRPr="00455053" w:rsidRDefault="00F50FD8" w:rsidP="004655EB">
      <w:pPr>
        <w:numPr>
          <w:ilvl w:val="0"/>
          <w:numId w:val="6"/>
        </w:numPr>
        <w:spacing w:line="276" w:lineRule="auto"/>
        <w:jc w:val="both"/>
      </w:pPr>
      <w:r>
        <w:t>dokument Zdôvodnenie výberu dodávateľa k jednotlivým oprávneným výdavkom a najmenej tri cenové ponuky,</w:t>
      </w:r>
    </w:p>
    <w:p w:rsidR="00F50FD8" w:rsidRDefault="00F50FD8" w:rsidP="004655EB">
      <w:pPr>
        <w:numPr>
          <w:ilvl w:val="0"/>
          <w:numId w:val="6"/>
        </w:numPr>
        <w:spacing w:line="276" w:lineRule="auto"/>
        <w:jc w:val="both"/>
      </w:pPr>
      <w:r>
        <w:t>zoznam všetkých ďalších podporných materiálov k jednotlivým činnostiam projektu preukazujúcich oprávnene vynaložené finančné prostriedky,</w:t>
      </w:r>
    </w:p>
    <w:p w:rsidR="00F50FD8" w:rsidRPr="00A275F1" w:rsidRDefault="00F50FD8" w:rsidP="004655EB">
      <w:pPr>
        <w:numPr>
          <w:ilvl w:val="0"/>
          <w:numId w:val="6"/>
        </w:numPr>
        <w:spacing w:line="276" w:lineRule="auto"/>
        <w:jc w:val="both"/>
      </w:pPr>
      <w:r>
        <w:t>relevantná vzorka podporných materiálov k jednotlivým činnostiam projektu (napr. katalóg vystavovateľov, fotodokumentácia),</w:t>
      </w:r>
    </w:p>
    <w:p w:rsidR="00F50FD8" w:rsidRPr="00A275F1" w:rsidRDefault="00F50FD8" w:rsidP="004655EB">
      <w:pPr>
        <w:numPr>
          <w:ilvl w:val="0"/>
          <w:numId w:val="6"/>
        </w:numPr>
        <w:spacing w:line="276" w:lineRule="auto"/>
        <w:jc w:val="both"/>
      </w:pPr>
      <w:r w:rsidRPr="00A275F1">
        <w:t>správu o aktivitách v súvislosti s propagáciou a reklamou a nadviazaním styku s verejnosťou v prípade nadviazania vzťahov s verejnosťou,</w:t>
      </w:r>
    </w:p>
    <w:p w:rsidR="00F50FD8" w:rsidRPr="00A275F1" w:rsidRDefault="00F50FD8" w:rsidP="004655EB">
      <w:pPr>
        <w:numPr>
          <w:ilvl w:val="0"/>
          <w:numId w:val="6"/>
        </w:numPr>
        <w:spacing w:line="276" w:lineRule="auto"/>
        <w:jc w:val="both"/>
      </w:pPr>
      <w:r w:rsidRPr="00A275F1">
        <w:t>správu o vykonaných aktivitách a  katalóg vystavovateľov v prípade účasti na medzinárodných podujatiach,</w:t>
      </w:r>
      <w:r>
        <w:t xml:space="preserve"> veľtrhoch alebo výstavách,</w:t>
      </w:r>
    </w:p>
    <w:p w:rsidR="00F50FD8" w:rsidRPr="00A275F1" w:rsidRDefault="00F50FD8" w:rsidP="004655EB">
      <w:pPr>
        <w:numPr>
          <w:ilvl w:val="0"/>
          <w:numId w:val="6"/>
        </w:numPr>
        <w:spacing w:line="276" w:lineRule="auto"/>
        <w:jc w:val="both"/>
      </w:pPr>
      <w:r w:rsidRPr="00A275F1">
        <w:t>správu o vykonaných aktivitách v súvislosti s informačnými kampaňami v prípade informačných kampaní,</w:t>
      </w:r>
    </w:p>
    <w:p w:rsidR="00F50FD8" w:rsidRDefault="00F50FD8" w:rsidP="004655EB">
      <w:pPr>
        <w:numPr>
          <w:ilvl w:val="0"/>
          <w:numId w:val="6"/>
        </w:numPr>
        <w:spacing w:line="276" w:lineRule="auto"/>
        <w:jc w:val="both"/>
      </w:pPr>
      <w:r w:rsidRPr="00A275F1">
        <w:t>sp</w:t>
      </w:r>
      <w:r>
        <w:t>r</w:t>
      </w:r>
      <w:r w:rsidRPr="00A275F1">
        <w:t>áva o aktivitách v súvislosti s prieskumom nových trhov v prípade prieskumu nových trhov</w:t>
      </w:r>
      <w:r w:rsidR="00601187">
        <w:t>,</w:t>
      </w:r>
    </w:p>
    <w:p w:rsidR="00FD4171" w:rsidRPr="00AF77C0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6167EB">
        <w:t xml:space="preserve">potvrdenie príslušného okresného súdu, </w:t>
      </w:r>
      <w:r w:rsidRPr="00AF77C0">
        <w:t xml:space="preserve">že žiadateľ </w:t>
      </w:r>
      <w:r w:rsidRPr="006167EB">
        <w:t>nie je v</w:t>
      </w:r>
      <w:r w:rsidRPr="00AF77C0">
        <w:t> </w:t>
      </w:r>
      <w:r w:rsidRPr="006167EB">
        <w:t>likvidácii</w:t>
      </w:r>
      <w:r w:rsidRPr="00AF77C0">
        <w:t xml:space="preserve"> (originál, nie starší ako 3 mesiace),</w:t>
      </w:r>
    </w:p>
    <w:p w:rsidR="00FD4171" w:rsidRPr="006167EB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AF77C0">
        <w:t xml:space="preserve">potvrdenie príslušného okresného súdu, že žiadateľ nie je </w:t>
      </w:r>
      <w:r w:rsidRPr="006167EB">
        <w:t>v</w:t>
      </w:r>
      <w:r w:rsidRPr="00AF77C0">
        <w:t> </w:t>
      </w:r>
      <w:r w:rsidRPr="006167EB">
        <w:t>reštrukturalizácii</w:t>
      </w:r>
      <w:r w:rsidRPr="00AF77C0">
        <w:t>,</w:t>
      </w:r>
      <w:r w:rsidRPr="006167EB">
        <w:t xml:space="preserve"> nie je </w:t>
      </w:r>
      <w:r w:rsidRPr="00AF77C0">
        <w:t>v</w:t>
      </w:r>
      <w:r w:rsidRPr="00681259">
        <w:t xml:space="preserve"> konkurz</w:t>
      </w:r>
      <w:r w:rsidRPr="00AF77C0">
        <w:t>e</w:t>
      </w:r>
      <w:r w:rsidRPr="006167EB">
        <w:t xml:space="preserve">, nie je </w:t>
      </w:r>
      <w:r w:rsidRPr="00AF77C0">
        <w:t>voči nemu</w:t>
      </w:r>
      <w:r w:rsidRPr="006167EB">
        <w:t xml:space="preserve"> vedené konkurzné konanie, nebolo </w:t>
      </w:r>
      <w:r w:rsidRPr="00AF77C0">
        <w:t xml:space="preserve">voči nemu 3 roky </w:t>
      </w:r>
      <w:r w:rsidRPr="00681259">
        <w:t xml:space="preserve">pred podaním žiadosti zastavené konkurzné konanie pre nedostatok majetku a ani </w:t>
      </w:r>
      <w:r w:rsidRPr="00AF77C0">
        <w:t>voči nemu</w:t>
      </w:r>
      <w:r w:rsidRPr="006167EB">
        <w:t xml:space="preserve"> nebol </w:t>
      </w:r>
      <w:r w:rsidRPr="00AF77C0">
        <w:t>3</w:t>
      </w:r>
      <w:r w:rsidRPr="006167EB">
        <w:t xml:space="preserve"> rok</w:t>
      </w:r>
      <w:r w:rsidRPr="00AF77C0">
        <w:t>y</w:t>
      </w:r>
      <w:r w:rsidRPr="006167EB">
        <w:t xml:space="preserve"> pred podaním žiadost</w:t>
      </w:r>
      <w:r w:rsidRPr="00681259">
        <w:t>i o podporu pre nedostatok majetku zrušený konkurz (originál</w:t>
      </w:r>
      <w:r w:rsidRPr="00DC6D4F">
        <w:t xml:space="preserve"> potvrdenia, nie starš</w:t>
      </w:r>
      <w:r w:rsidRPr="00AF77C0">
        <w:t>í</w:t>
      </w:r>
      <w:r w:rsidRPr="006167EB">
        <w:t xml:space="preserve"> ako 3 mesiace),</w:t>
      </w:r>
    </w:p>
    <w:p w:rsidR="00FD4171" w:rsidRPr="00681259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AF77C0">
        <w:t>potvrdenie miestne príslušného daňového úradu a colného úradu, nie staršie ako 3 mesiace, potvrdzujúce, že žiadateľ o podporu nemá daňový nedoplatok alebo nedoplatok na cle (originál),</w:t>
      </w:r>
    </w:p>
    <w:p w:rsidR="00FD4171" w:rsidRPr="006167EB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681259">
        <w:lastRenderedPageBreak/>
        <w:t xml:space="preserve">výpis z registra trestov </w:t>
      </w:r>
      <w:r w:rsidR="0046597A">
        <w:t xml:space="preserve">pre právnickú osobu </w:t>
      </w:r>
      <w:r w:rsidRPr="00681259">
        <w:t>nie starší ako 3 mesiace (originál</w:t>
      </w:r>
      <w:r w:rsidRPr="00AF77C0">
        <w:t>)</w:t>
      </w:r>
      <w:r w:rsidR="00396633">
        <w:t xml:space="preserve"> , len v prípade ak z technických dôvodov nie je platobnej agentúre umožnené získať príslušný výpis bezodkladne,</w:t>
      </w:r>
    </w:p>
    <w:p w:rsidR="00FD4171" w:rsidRPr="006167EB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6167EB">
        <w:t>potvrdeni</w:t>
      </w:r>
      <w:r w:rsidRPr="00AF77C0">
        <w:t>e</w:t>
      </w:r>
      <w:r w:rsidRPr="006167EB">
        <w:t xml:space="preserve"> príslušného inšpektorátu práce, že žiadateľ neporušil </w:t>
      </w:r>
      <w:r w:rsidRPr="00AF77C0">
        <w:t xml:space="preserve">v predchádzajúcich troch rokoch pred podaním žiadosti o podporu </w:t>
      </w:r>
      <w:r w:rsidRPr="006167EB">
        <w:t>zákaz nelegálneho zamestnávania, nie staršie ako 3 mesiace (originál</w:t>
      </w:r>
      <w:r w:rsidRPr="00AF77C0">
        <w:t>)</w:t>
      </w:r>
    </w:p>
    <w:p w:rsidR="00FD4171" w:rsidRPr="006167EB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681259">
        <w:t>potvrdenie všetkých zdravotných poisťovní, že žiadateľ nemá evidované nedoplatky poistného na zdravotn</w:t>
      </w:r>
      <w:r w:rsidRPr="00AF77C0">
        <w:t>om</w:t>
      </w:r>
      <w:r w:rsidRPr="006167EB">
        <w:t xml:space="preserve"> poisten</w:t>
      </w:r>
      <w:r w:rsidRPr="00AF77C0">
        <w:t>í</w:t>
      </w:r>
      <w:r w:rsidRPr="006167EB">
        <w:t xml:space="preserve"> (originál</w:t>
      </w:r>
      <w:r w:rsidRPr="00AF77C0">
        <w:t>,</w:t>
      </w:r>
      <w:r w:rsidRPr="006167EB">
        <w:t xml:space="preserve"> nie starš</w:t>
      </w:r>
      <w:r w:rsidRPr="00AF77C0">
        <w:t xml:space="preserve">í </w:t>
      </w:r>
      <w:r w:rsidRPr="006167EB">
        <w:t>ako 3 mesiace),</w:t>
      </w:r>
    </w:p>
    <w:p w:rsidR="00FD4171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681259">
        <w:t>potvrdenie príslušnej pobočky sociálnej poisťovne, že žiadateľ nemá evidované nedoplatky poistného na sociáln</w:t>
      </w:r>
      <w:r w:rsidRPr="00AF77C0">
        <w:t>om</w:t>
      </w:r>
      <w:r w:rsidRPr="006167EB">
        <w:t xml:space="preserve"> poisten</w:t>
      </w:r>
      <w:r w:rsidRPr="00AF77C0">
        <w:t>í</w:t>
      </w:r>
      <w:r w:rsidRPr="006167EB">
        <w:t xml:space="preserve"> a</w:t>
      </w:r>
      <w:r w:rsidRPr="00AF77C0">
        <w:t xml:space="preserve"> nedoplatky na </w:t>
      </w:r>
      <w:r w:rsidRPr="006167EB">
        <w:t>povinných príspevko</w:t>
      </w:r>
      <w:r w:rsidRPr="00AF77C0">
        <w:t>ch</w:t>
      </w:r>
      <w:r w:rsidRPr="006167EB">
        <w:t xml:space="preserve"> na starobn</w:t>
      </w:r>
      <w:r w:rsidRPr="00AF77C0">
        <w:t>om</w:t>
      </w:r>
      <w:r w:rsidRPr="006167EB">
        <w:t xml:space="preserve"> dôchodkov</w:t>
      </w:r>
      <w:r w:rsidRPr="00AF77C0">
        <w:t>om</w:t>
      </w:r>
      <w:r w:rsidRPr="006167EB">
        <w:t xml:space="preserve"> sporen</w:t>
      </w:r>
      <w:r w:rsidRPr="00AF77C0">
        <w:t>í</w:t>
      </w:r>
      <w:r w:rsidRPr="006167EB">
        <w:t xml:space="preserve"> (originál</w:t>
      </w:r>
      <w:r w:rsidRPr="00AF77C0">
        <w:t>,</w:t>
      </w:r>
      <w:r w:rsidRPr="006167EB">
        <w:t xml:space="preserve"> nie starš</w:t>
      </w:r>
      <w:r w:rsidRPr="00AF77C0">
        <w:t>í</w:t>
      </w:r>
      <w:r w:rsidRPr="006167EB">
        <w:t xml:space="preserve"> ako 3 mesiace),</w:t>
      </w:r>
    </w:p>
    <w:p w:rsidR="00FD4171" w:rsidRPr="00AF77C0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AF77C0">
        <w:t xml:space="preserve">písomné </w:t>
      </w:r>
      <w:r w:rsidRPr="006167EB">
        <w:t xml:space="preserve">čestné vyhlásenie žiadateľa, že má vysporiadané finančné vzťahy so štátnym rozpočtom </w:t>
      </w:r>
    </w:p>
    <w:p w:rsidR="002E35F5" w:rsidRPr="002E35F5" w:rsidRDefault="00FD4171" w:rsidP="002E35F5">
      <w:pPr>
        <w:numPr>
          <w:ilvl w:val="0"/>
          <w:numId w:val="6"/>
        </w:numPr>
        <w:spacing w:line="276" w:lineRule="auto"/>
        <w:jc w:val="both"/>
      </w:pPr>
      <w:r w:rsidRPr="00AF77C0">
        <w:t xml:space="preserve">písomné </w:t>
      </w:r>
      <w:r w:rsidRPr="006167EB">
        <w:t xml:space="preserve">čestné vyhlásenie žiadateľa, že nie je voči nemu vedený výkon rozhodnutia napr. podľa </w:t>
      </w:r>
      <w:r w:rsidR="002E35F5" w:rsidRPr="009E0718">
        <w:t>exekučného alebo daňového poriadku</w:t>
      </w:r>
      <w:r w:rsidR="002E35F5">
        <w:t>,</w:t>
      </w:r>
    </w:p>
    <w:p w:rsidR="00FD4171" w:rsidRDefault="00FD4171" w:rsidP="004655EB">
      <w:pPr>
        <w:numPr>
          <w:ilvl w:val="0"/>
          <w:numId w:val="6"/>
        </w:numPr>
        <w:spacing w:line="276" w:lineRule="auto"/>
        <w:jc w:val="both"/>
      </w:pPr>
      <w:r w:rsidRPr="00AF77C0">
        <w:t xml:space="preserve">písomné </w:t>
      </w:r>
      <w:r w:rsidRPr="006167EB">
        <w:t>čestné vyhlásenie, že nemá evidované nedoplatky</w:t>
      </w:r>
      <w:r w:rsidRPr="00AF77C0">
        <w:t xml:space="preserve"> na povinných príspevkoch</w:t>
      </w:r>
      <w:r w:rsidRPr="006167EB">
        <w:t xml:space="preserve"> na starobné dôchodkové sporenie v</w:t>
      </w:r>
      <w:r w:rsidRPr="00AF77C0">
        <w:t> </w:t>
      </w:r>
      <w:r w:rsidRPr="006167EB">
        <w:t>zahraničí</w:t>
      </w:r>
      <w:r w:rsidRPr="00AF77C0">
        <w:t>,</w:t>
      </w:r>
    </w:p>
    <w:bookmarkEnd w:id="49"/>
    <w:bookmarkEnd w:id="50"/>
    <w:p w:rsidR="00EB0B54" w:rsidRPr="00A275F1" w:rsidRDefault="00F86CA6" w:rsidP="004655EB">
      <w:pPr>
        <w:numPr>
          <w:ilvl w:val="0"/>
          <w:numId w:val="6"/>
        </w:numPr>
        <w:spacing w:line="276" w:lineRule="auto"/>
        <w:jc w:val="both"/>
      </w:pPr>
      <w:r w:rsidRPr="006167EB">
        <w:t>kópia zmluvy o vedení účtu žiadateľa</w:t>
      </w:r>
      <w:r w:rsidRPr="00C00959">
        <w:t xml:space="preserve"> v banke</w:t>
      </w:r>
      <w:r w:rsidRPr="006167EB">
        <w:t xml:space="preserve"> alebo potvrdeni</w:t>
      </w:r>
      <w:r w:rsidRPr="00C00959">
        <w:t>e</w:t>
      </w:r>
      <w:r w:rsidRPr="006167EB">
        <w:t xml:space="preserve"> banky o vedení</w:t>
      </w:r>
      <w:r w:rsidRPr="00C00959">
        <w:t xml:space="preserve"> </w:t>
      </w:r>
      <w:r w:rsidRPr="006167EB">
        <w:t>účtu žiadateľa</w:t>
      </w:r>
      <w:r w:rsidRPr="00C00959">
        <w:t xml:space="preserve"> v banke</w:t>
      </w:r>
      <w:r w:rsidRPr="006167EB">
        <w:t xml:space="preserve"> s uvedením medzinárodného bankového čísla účtu</w:t>
      </w:r>
      <w:r>
        <w:t>,</w:t>
      </w:r>
      <w:bookmarkStart w:id="51" w:name="_Toc123533065"/>
      <w:bookmarkStart w:id="52" w:name="_Toc199917763"/>
      <w:bookmarkStart w:id="53" w:name="_Toc208102107"/>
    </w:p>
    <w:p w:rsidR="0056576B" w:rsidRPr="00A275F1" w:rsidRDefault="00D81458" w:rsidP="004C21D0">
      <w:pPr>
        <w:spacing w:after="120" w:line="276" w:lineRule="auto"/>
        <w:jc w:val="both"/>
      </w:pPr>
      <w:r w:rsidRPr="00D81458">
        <w:t>Cudzojazyčné dokumen</w:t>
      </w:r>
      <w:r w:rsidR="006A0B2D">
        <w:t xml:space="preserve">ty je potrebné predkladať aj s úradne </w:t>
      </w:r>
      <w:r w:rsidRPr="00D81458">
        <w:t xml:space="preserve">overeným prekladom, výnimkou sú doklady v českom jazyku. Náklady na preklad </w:t>
      </w:r>
      <w:r w:rsidR="00760429">
        <w:t xml:space="preserve">účtovných dokladov </w:t>
      </w:r>
      <w:r w:rsidRPr="00D81458">
        <w:t xml:space="preserve">sú oprávnenými výdavkami vo výške </w:t>
      </w:r>
      <w:r w:rsidR="008717F2">
        <w:t>4</w:t>
      </w:r>
      <w:r w:rsidR="008717F2" w:rsidRPr="00D81458">
        <w:t xml:space="preserve"> </w:t>
      </w:r>
      <w:r w:rsidR="00DB6A7A">
        <w:t>%</w:t>
      </w:r>
      <w:r w:rsidRPr="00D81458">
        <w:t xml:space="preserve"> </w:t>
      </w:r>
      <w:r w:rsidR="00130494" w:rsidRPr="00D81458">
        <w:t>z</w:t>
      </w:r>
      <w:r w:rsidR="00130494">
        <w:t> </w:t>
      </w:r>
      <w:r w:rsidRPr="00D81458">
        <w:t>celkových oprávnených nákladov na propagáciu.</w:t>
      </w:r>
    </w:p>
    <w:p w:rsidR="00182EDF" w:rsidRDefault="00182EDF" w:rsidP="00E33431">
      <w:pPr>
        <w:spacing w:line="276" w:lineRule="auto"/>
        <w:jc w:val="both"/>
        <w:rPr>
          <w:i/>
        </w:rPr>
      </w:pPr>
      <w:r w:rsidRPr="00A275F1">
        <w:t>Ak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rozhodne</w:t>
      </w:r>
      <w:r w:rsidR="00FF18FD" w:rsidRPr="00A275F1">
        <w:t xml:space="preserve"> </w:t>
      </w:r>
      <w:r w:rsidRPr="00A275F1">
        <w:t>stiahnuť</w:t>
      </w:r>
      <w:r w:rsidR="00FF18FD" w:rsidRPr="00A275F1">
        <w:t xml:space="preserve"> </w:t>
      </w:r>
      <w:r w:rsidRPr="00A275F1">
        <w:t>svoju</w:t>
      </w:r>
      <w:r w:rsidR="00FF18FD" w:rsidRPr="00A275F1">
        <w:t xml:space="preserve"> </w:t>
      </w:r>
      <w:r w:rsidRPr="00A275F1">
        <w:t>žiadosť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podporu,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tak</w:t>
      </w:r>
      <w:r w:rsidR="00FF18FD" w:rsidRPr="00A275F1">
        <w:t xml:space="preserve"> </w:t>
      </w:r>
      <w:r w:rsidRPr="00A275F1">
        <w:t>urobiť</w:t>
      </w:r>
      <w:r w:rsidR="00FF18FD" w:rsidRPr="00A275F1">
        <w:t xml:space="preserve"> </w:t>
      </w:r>
      <w:r w:rsidRPr="00A275F1">
        <w:t>písomnou</w:t>
      </w:r>
      <w:r w:rsidR="00FF18FD" w:rsidRPr="00A275F1">
        <w:t xml:space="preserve"> </w:t>
      </w:r>
      <w:r w:rsidRPr="00A275F1">
        <w:t>formou.</w:t>
      </w:r>
      <w:r w:rsidR="00FF18FD" w:rsidRPr="00A275F1">
        <w:t xml:space="preserve"> </w:t>
      </w:r>
      <w:r w:rsidRPr="00A275F1">
        <w:t>V</w:t>
      </w:r>
      <w:r w:rsidR="00FF18FD" w:rsidRPr="00A275F1">
        <w:t> </w:t>
      </w:r>
      <w:r w:rsidRPr="00A275F1">
        <w:t>prípade,</w:t>
      </w:r>
      <w:r w:rsidR="00FF18FD" w:rsidRPr="00A275F1">
        <w:t xml:space="preserve"> </w:t>
      </w:r>
      <w:r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stiahne</w:t>
      </w:r>
      <w:r w:rsidR="00FF18FD" w:rsidRPr="00A275F1">
        <w:t xml:space="preserve"> </w:t>
      </w:r>
      <w:r w:rsidRPr="00A275F1">
        <w:t>žiadosť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t>bez</w:t>
      </w:r>
      <w:r w:rsidR="00FF18FD" w:rsidRPr="00A275F1">
        <w:t xml:space="preserve"> </w:t>
      </w:r>
      <w:r w:rsidRPr="00A275F1">
        <w:t>závažného</w:t>
      </w:r>
      <w:r w:rsidR="00FF18FD" w:rsidRPr="00A275F1">
        <w:t xml:space="preserve"> </w:t>
      </w:r>
      <w:r w:rsidRPr="00A275F1">
        <w:t>zdôvodnenia</w:t>
      </w:r>
      <w:r w:rsidR="00FF18FD" w:rsidRPr="00A275F1">
        <w:t xml:space="preserve"> </w:t>
      </w:r>
      <w:r w:rsidRPr="00A275F1">
        <w:t>alebo</w:t>
      </w:r>
      <w:r w:rsidR="00FF18FD" w:rsidRPr="00A275F1">
        <w:t xml:space="preserve"> </w:t>
      </w:r>
      <w:r w:rsidRPr="00A275F1">
        <w:t>neodôvodnene,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povinný</w:t>
      </w:r>
      <w:r w:rsidR="00FF18FD" w:rsidRPr="00A275F1">
        <w:t xml:space="preserve"> </w:t>
      </w:r>
      <w:r w:rsidRPr="00A275F1">
        <w:t>nahradiť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agentúre</w:t>
      </w:r>
      <w:r w:rsidR="00FF18FD" w:rsidRPr="00A275F1">
        <w:t xml:space="preserve"> </w:t>
      </w:r>
      <w:r w:rsidRPr="00A275F1">
        <w:t>náklady</w:t>
      </w:r>
      <w:r w:rsidR="00FF18FD" w:rsidRPr="00A275F1">
        <w:t xml:space="preserve"> </w:t>
      </w:r>
      <w:r w:rsidRPr="00A275F1">
        <w:t>spojené</w:t>
      </w:r>
      <w:r w:rsidR="00FF18FD" w:rsidRPr="00A275F1">
        <w:t xml:space="preserve"> </w:t>
      </w:r>
      <w:r w:rsidRPr="00A275F1">
        <w:t>s</w:t>
      </w:r>
      <w:r w:rsidR="00FF18FD" w:rsidRPr="00A275F1">
        <w:t xml:space="preserve"> </w:t>
      </w:r>
      <w:r w:rsidRPr="00A275F1">
        <w:t>administratívnou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kontrolnou</w:t>
      </w:r>
      <w:r w:rsidR="00FF18FD" w:rsidRPr="00A275F1">
        <w:t xml:space="preserve"> </w:t>
      </w:r>
      <w:r w:rsidRPr="00A275F1">
        <w:t>činnosťou,</w:t>
      </w:r>
      <w:r w:rsidR="00FF18FD" w:rsidRPr="00A275F1">
        <w:t xml:space="preserve"> </w:t>
      </w:r>
      <w:r w:rsidRPr="00A275F1">
        <w:t>ktorá</w:t>
      </w:r>
      <w:r w:rsidR="00FF18FD" w:rsidRPr="00A275F1">
        <w:t xml:space="preserve"> </w:t>
      </w:r>
      <w:r w:rsidRPr="00A275F1">
        <w:t>bola</w:t>
      </w:r>
      <w:r w:rsidR="00FF18FD" w:rsidRPr="00A275F1">
        <w:t xml:space="preserve"> </w:t>
      </w:r>
      <w:r w:rsidRPr="00A275F1">
        <w:t>vykonaná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súvislosti</w:t>
      </w:r>
      <w:r w:rsidR="00FF18FD" w:rsidRPr="00A275F1">
        <w:t xml:space="preserve"> </w:t>
      </w:r>
      <w:r w:rsidRPr="00A275F1">
        <w:t>so</w:t>
      </w:r>
      <w:r w:rsidR="00FF18FD" w:rsidRPr="00A275F1">
        <w:t xml:space="preserve"> </w:t>
      </w:r>
      <w:r w:rsidRPr="00A275F1">
        <w:t>žiadosťou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podporu</w:t>
      </w:r>
      <w:r w:rsidR="00FF18FD" w:rsidRPr="00A275F1">
        <w:t xml:space="preserve"> </w:t>
      </w:r>
      <w:r w:rsidRPr="00A275F1">
        <w:rPr>
          <w:i/>
        </w:rPr>
        <w:t>(Príloha</w:t>
      </w:r>
      <w:r w:rsidR="00FF18FD" w:rsidRPr="00A275F1">
        <w:rPr>
          <w:i/>
        </w:rPr>
        <w:t xml:space="preserve"> </w:t>
      </w:r>
      <w:r w:rsidRPr="00A275F1">
        <w:rPr>
          <w:i/>
        </w:rPr>
        <w:t>č.</w:t>
      </w:r>
      <w:r w:rsidR="00FF18FD" w:rsidRPr="00A275F1">
        <w:rPr>
          <w:i/>
        </w:rPr>
        <w:t xml:space="preserve"> </w:t>
      </w:r>
      <w:r w:rsidRPr="00A275F1">
        <w:rPr>
          <w:i/>
        </w:rPr>
        <w:t>5).</w:t>
      </w:r>
    </w:p>
    <w:p w:rsidR="00065AB9" w:rsidRPr="00A275F1" w:rsidRDefault="00065AB9" w:rsidP="004C21D0">
      <w:pPr>
        <w:spacing w:line="276" w:lineRule="auto"/>
        <w:jc w:val="both"/>
      </w:pPr>
    </w:p>
    <w:p w:rsidR="00962AFD" w:rsidRPr="00A275F1" w:rsidRDefault="00962AFD" w:rsidP="004C21D0">
      <w:pPr>
        <w:pStyle w:val="Nadpis2"/>
        <w:spacing w:line="276" w:lineRule="auto"/>
        <w:jc w:val="both"/>
        <w:rPr>
          <w:rFonts w:cs="Times New Roman"/>
        </w:rPr>
      </w:pPr>
      <w:bookmarkStart w:id="54" w:name="_Toc462750787"/>
      <w:r w:rsidRPr="00A275F1">
        <w:rPr>
          <w:rFonts w:cs="Times New Roman"/>
        </w:rPr>
        <w:t>Vykonanie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kontroly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mieste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pred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vyplatením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podpory</w:t>
      </w:r>
      <w:bookmarkEnd w:id="54"/>
    </w:p>
    <w:p w:rsidR="001A5E6A" w:rsidRPr="00A275F1" w:rsidRDefault="00962AFD" w:rsidP="004C21D0">
      <w:pPr>
        <w:pStyle w:val="Zarkazkladnhotextu2"/>
        <w:spacing w:line="276" w:lineRule="auto"/>
        <w:ind w:left="0"/>
        <w:jc w:val="both"/>
      </w:pPr>
      <w:r w:rsidRPr="00A275F1">
        <w:t>Kontrolu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mieste</w:t>
      </w:r>
      <w:r w:rsidR="00FF18FD" w:rsidRPr="00A275F1">
        <w:t xml:space="preserve"> </w:t>
      </w:r>
      <w:r w:rsidR="006F16DB">
        <w:t xml:space="preserve">u žiadateľa o podporu </w:t>
      </w:r>
      <w:r w:rsidRPr="00A275F1">
        <w:t>vykonávajú</w:t>
      </w:r>
      <w:r w:rsidR="00FF18FD" w:rsidRPr="00A275F1">
        <w:t xml:space="preserve"> </w:t>
      </w:r>
      <w:r w:rsidRPr="00A275F1">
        <w:t>kontrolóri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agentúry</w:t>
      </w:r>
      <w:r w:rsidR="0039298E">
        <w:t xml:space="preserve"> po predložení O</w:t>
      </w:r>
      <w:r w:rsidR="0039298E" w:rsidRPr="00A275F1">
        <w:t xml:space="preserve">známenia o ukončení opatrenia </w:t>
      </w:r>
      <w:r w:rsidR="0039298E">
        <w:t>propagácie v treťom štáte</w:t>
      </w:r>
      <w:r w:rsidR="0039298E" w:rsidRPr="00A275F1">
        <w:t xml:space="preserve"> </w:t>
      </w:r>
      <w:r w:rsidR="0039298E">
        <w:t xml:space="preserve">a Žiadosti o vyplatenie podpory na propagáciu </w:t>
      </w:r>
      <w:r w:rsidR="0039298E" w:rsidRPr="00A275F1">
        <w:t>(</w:t>
      </w:r>
      <w:r w:rsidR="0039298E" w:rsidRPr="00A275F1">
        <w:rPr>
          <w:i/>
        </w:rPr>
        <w:t>Príloha č. 3</w:t>
      </w:r>
      <w:r w:rsidR="0039298E" w:rsidRPr="00A275F1">
        <w:t>)</w:t>
      </w:r>
      <w:r w:rsidR="0039298E">
        <w:t xml:space="preserve"> a po administratívnej kontrole</w:t>
      </w:r>
      <w:r w:rsidRPr="00A275F1">
        <w:t>.</w:t>
      </w:r>
      <w:r w:rsidR="00FF18FD" w:rsidRPr="00A275F1">
        <w:t xml:space="preserve"> </w:t>
      </w:r>
      <w:r w:rsidRPr="00A275F1">
        <w:t>Cieľom</w:t>
      </w:r>
      <w:r w:rsidR="00FF18FD" w:rsidRPr="00A275F1">
        <w:t xml:space="preserve"> </w:t>
      </w:r>
      <w:r w:rsidRPr="00A275F1">
        <w:t>kontroly</w:t>
      </w:r>
      <w:r w:rsidR="00FF18FD" w:rsidRPr="00A275F1">
        <w:t xml:space="preserve"> </w:t>
      </w:r>
      <w:r w:rsidRPr="00A275F1">
        <w:t>je</w:t>
      </w:r>
      <w:r w:rsidR="00FF18FD" w:rsidRPr="00A275F1">
        <w:t xml:space="preserve"> </w:t>
      </w:r>
      <w:r w:rsidRPr="00A275F1">
        <w:t>preveriť</w:t>
      </w:r>
      <w:r w:rsidR="00FF18FD" w:rsidRPr="00A275F1">
        <w:t xml:space="preserve"> </w:t>
      </w:r>
      <w:r w:rsidRPr="00A275F1">
        <w:t>či</w:t>
      </w:r>
      <w:r w:rsidR="00FF18FD" w:rsidRPr="00A275F1">
        <w:t xml:space="preserve"> </w:t>
      </w:r>
      <w:r w:rsidRPr="00A275F1">
        <w:t>údaje</w:t>
      </w:r>
      <w:r w:rsidR="00FF18FD" w:rsidRPr="00A275F1">
        <w:t xml:space="preserve"> </w:t>
      </w:r>
      <w:r w:rsidRPr="00A275F1">
        <w:t>uvedené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oznámení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ukončení</w:t>
      </w:r>
      <w:r w:rsidR="00FF18FD" w:rsidRPr="00A275F1">
        <w:t xml:space="preserve"> </w:t>
      </w:r>
      <w:r w:rsidR="00D45DDB">
        <w:t>propagácie v treťom štáte</w:t>
      </w:r>
      <w:r w:rsidR="00FF18FD" w:rsidRPr="00A275F1">
        <w:t xml:space="preserve"> </w:t>
      </w:r>
      <w:r w:rsidR="00A55F73" w:rsidRPr="004655EB">
        <w:t>a Žiadosti o vyplatenie podpory na propagáciu</w:t>
      </w:r>
      <w:r w:rsidR="00A55F73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účtovných</w:t>
      </w:r>
      <w:r w:rsidR="00FF18FD" w:rsidRPr="00A275F1">
        <w:t xml:space="preserve"> </w:t>
      </w:r>
      <w:r w:rsidRPr="00A275F1">
        <w:t>dokladoch</w:t>
      </w:r>
      <w:r w:rsidR="00FF18FD" w:rsidRPr="00A275F1">
        <w:t xml:space="preserve"> </w:t>
      </w:r>
      <w:r w:rsidRPr="00A275F1">
        <w:t>sú</w:t>
      </w:r>
      <w:r w:rsidR="00FF18FD" w:rsidRPr="00A275F1">
        <w:t xml:space="preserve"> </w:t>
      </w:r>
      <w:r w:rsidR="001D0710" w:rsidRPr="00A275F1">
        <w:t>v</w:t>
      </w:r>
      <w:r w:rsidR="00FF18FD" w:rsidRPr="00A275F1">
        <w:t> </w:t>
      </w:r>
      <w:r w:rsidRPr="00A275F1">
        <w:t>súlade</w:t>
      </w:r>
      <w:r w:rsidR="00FF18FD" w:rsidRPr="00A275F1">
        <w:t xml:space="preserve"> </w:t>
      </w:r>
      <w:r w:rsidR="00D45DDB" w:rsidRPr="00A275F1">
        <w:t>so</w:t>
      </w:r>
      <w:r w:rsidR="00DB6A7A">
        <w:t xml:space="preserve"> schváleným projektom žiadateľa,</w:t>
      </w:r>
      <w:r w:rsidR="00D45DDB">
        <w:t> </w:t>
      </w:r>
      <w:r w:rsidRPr="00A275F1">
        <w:t>zákonom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431/2002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účtovníctve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znení</w:t>
      </w:r>
      <w:r w:rsidR="00FF18FD" w:rsidRPr="00A275F1">
        <w:t xml:space="preserve"> </w:t>
      </w:r>
      <w:r w:rsidRPr="00A275F1">
        <w:t>neskorších</w:t>
      </w:r>
      <w:r w:rsidR="00FF18FD" w:rsidRPr="00A275F1">
        <w:t xml:space="preserve"> </w:t>
      </w:r>
      <w:r w:rsidRPr="00A275F1">
        <w:t>predpisov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a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v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súlade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s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§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19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zákona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č</w:t>
      </w:r>
      <w:r w:rsidR="00D45DDB" w:rsidRPr="00A275F1">
        <w:rPr>
          <w:spacing w:val="-4"/>
          <w:szCs w:val="22"/>
        </w:rPr>
        <w:t>.</w:t>
      </w:r>
      <w:r w:rsidR="00D45DDB">
        <w:rPr>
          <w:spacing w:val="-4"/>
          <w:szCs w:val="22"/>
        </w:rPr>
        <w:t> </w:t>
      </w:r>
      <w:r w:rsidR="00D6263B" w:rsidRPr="00A275F1">
        <w:rPr>
          <w:spacing w:val="-4"/>
          <w:szCs w:val="22"/>
        </w:rPr>
        <w:t>523/2004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Z.</w:t>
      </w:r>
      <w:r w:rsidR="00FF18FD" w:rsidRPr="00A275F1">
        <w:rPr>
          <w:spacing w:val="-4"/>
          <w:szCs w:val="22"/>
        </w:rPr>
        <w:t xml:space="preserve"> </w:t>
      </w:r>
      <w:r w:rsidR="00D6263B" w:rsidRPr="00A275F1">
        <w:rPr>
          <w:spacing w:val="-4"/>
          <w:szCs w:val="22"/>
        </w:rPr>
        <w:t>z.</w:t>
      </w:r>
    </w:p>
    <w:p w:rsidR="00962AFD" w:rsidRDefault="00AB51B4" w:rsidP="004655EB">
      <w:pPr>
        <w:spacing w:after="120" w:line="276" w:lineRule="auto"/>
        <w:jc w:val="both"/>
      </w:pPr>
      <w:r w:rsidRPr="00A275F1">
        <w:t>Žiadateľ je povinný platobn</w:t>
      </w:r>
      <w:r>
        <w:t>ej</w:t>
      </w:r>
      <w:r w:rsidRPr="00A275F1">
        <w:t xml:space="preserve"> agentúr</w:t>
      </w:r>
      <w:r>
        <w:t>e</w:t>
      </w:r>
      <w:r w:rsidRPr="00A275F1">
        <w:t xml:space="preserve"> </w:t>
      </w:r>
      <w:r>
        <w:t>písomne oznámiť</w:t>
      </w:r>
      <w:r w:rsidRPr="00A275F1">
        <w:t xml:space="preserve"> miest</w:t>
      </w:r>
      <w:r>
        <w:t>o</w:t>
      </w:r>
      <w:r w:rsidRPr="00A275F1">
        <w:t xml:space="preserve"> a</w:t>
      </w:r>
      <w:r>
        <w:t> </w:t>
      </w:r>
      <w:r w:rsidRPr="00A275F1">
        <w:t>termín</w:t>
      </w:r>
      <w:r>
        <w:t xml:space="preserve"> začatia propagačného</w:t>
      </w:r>
      <w:r w:rsidRPr="00A275F1">
        <w:t xml:space="preserve"> </w:t>
      </w:r>
      <w:r w:rsidRPr="007B0ACB">
        <w:t xml:space="preserve">podujatia najneskôr </w:t>
      </w:r>
      <w:r w:rsidRPr="00F858DC">
        <w:t>30 dní pred jeho uskutočnením.</w:t>
      </w:r>
      <w:r w:rsidR="00651034" w:rsidRPr="00F858DC">
        <w:t xml:space="preserve"> V súvislosti s týmto oznámením sa bude </w:t>
      </w:r>
      <w:r w:rsidR="00651034" w:rsidRPr="004655EB">
        <w:t>k</w:t>
      </w:r>
      <w:r w:rsidR="00A537C0" w:rsidRPr="007B0ACB">
        <w:t>ontrola</w:t>
      </w:r>
      <w:r w:rsidR="00FF18FD" w:rsidRPr="007B0ACB">
        <w:t xml:space="preserve"> </w:t>
      </w:r>
      <w:r w:rsidR="006F16DB" w:rsidRPr="004655EB">
        <w:t xml:space="preserve">na mieste v treťom štáte </w:t>
      </w:r>
      <w:r w:rsidR="00A537C0" w:rsidRPr="00F858DC">
        <w:t>zabezpečovať</w:t>
      </w:r>
      <w:r w:rsidR="00FF18FD" w:rsidRPr="00F858DC">
        <w:t xml:space="preserve"> </w:t>
      </w:r>
      <w:r w:rsidR="0036103B" w:rsidRPr="00F858DC">
        <w:t>aj</w:t>
      </w:r>
      <w:r w:rsidR="00FF18FD" w:rsidRPr="007C78EE">
        <w:t xml:space="preserve"> </w:t>
      </w:r>
      <w:r w:rsidR="00A537C0" w:rsidRPr="007C78EE">
        <w:t>v</w:t>
      </w:r>
      <w:r w:rsidR="00FF18FD" w:rsidRPr="00B20CFE">
        <w:t xml:space="preserve"> </w:t>
      </w:r>
      <w:r w:rsidR="00A537C0" w:rsidRPr="00B20CFE">
        <w:t>súčinnosti</w:t>
      </w:r>
      <w:r w:rsidR="00FF18FD" w:rsidRPr="00607471">
        <w:t xml:space="preserve"> </w:t>
      </w:r>
      <w:r w:rsidR="0036103B" w:rsidRPr="00607471">
        <w:t>so</w:t>
      </w:r>
      <w:r w:rsidR="00FF18FD" w:rsidRPr="00B60D28">
        <w:t xml:space="preserve"> </w:t>
      </w:r>
      <w:r w:rsidR="004F3B7F" w:rsidRPr="00E957F3">
        <w:t>Zastupiteľsk</w:t>
      </w:r>
      <w:r w:rsidR="0036103B" w:rsidRPr="0010243A">
        <w:t>ými</w:t>
      </w:r>
      <w:r w:rsidR="00FF18FD" w:rsidRPr="0010243A">
        <w:t xml:space="preserve"> </w:t>
      </w:r>
      <w:r w:rsidR="004F3B7F" w:rsidRPr="00A52C5A">
        <w:t>úrad</w:t>
      </w:r>
      <w:r w:rsidR="0036103B" w:rsidRPr="00A52C5A">
        <w:t>mi</w:t>
      </w:r>
      <w:r w:rsidR="00FF18FD" w:rsidRPr="00DA55F1">
        <w:t xml:space="preserve"> </w:t>
      </w:r>
      <w:r w:rsidR="004F3B7F" w:rsidRPr="001E77A3">
        <w:t>SR</w:t>
      </w:r>
      <w:r w:rsidR="00FF18FD" w:rsidRPr="001E77A3">
        <w:t xml:space="preserve"> </w:t>
      </w:r>
      <w:r w:rsidR="004F3B7F" w:rsidRPr="001E77A3">
        <w:t>v</w:t>
      </w:r>
      <w:r w:rsidR="00FF18FD" w:rsidRPr="001E77A3">
        <w:t xml:space="preserve"> </w:t>
      </w:r>
      <w:r w:rsidR="004F3B7F" w:rsidRPr="00FD59D1">
        <w:t>dan</w:t>
      </w:r>
      <w:r w:rsidR="0026785B" w:rsidRPr="00FD59D1">
        <w:t>om treťom štáte</w:t>
      </w:r>
      <w:r w:rsidR="0036103B" w:rsidRPr="00FD2C58">
        <w:t>.</w:t>
      </w:r>
      <w:r w:rsidR="00FF18FD" w:rsidRPr="00FD2C58">
        <w:t xml:space="preserve"> </w:t>
      </w:r>
      <w:r w:rsidR="004F3B7F" w:rsidRPr="00FD2C58">
        <w:t>Dané</w:t>
      </w:r>
      <w:r w:rsidR="00FF18FD" w:rsidRPr="00FD2C58">
        <w:t xml:space="preserve"> </w:t>
      </w:r>
      <w:r w:rsidR="004F3B7F" w:rsidRPr="00FD2C58">
        <w:t>Zastupiteľstvo</w:t>
      </w:r>
      <w:r w:rsidR="00FF18FD" w:rsidRPr="00FD2C58">
        <w:t xml:space="preserve"> </w:t>
      </w:r>
      <w:r w:rsidR="004F3B7F" w:rsidRPr="00C43117">
        <w:t>bude</w:t>
      </w:r>
      <w:r w:rsidR="00E548F5" w:rsidRPr="00C43117">
        <w:t xml:space="preserve"> platobnou agentúrou</w:t>
      </w:r>
      <w:r w:rsidR="00FF18FD" w:rsidRPr="00C43117">
        <w:t xml:space="preserve"> </w:t>
      </w:r>
      <w:r w:rsidR="004F3B7F" w:rsidRPr="00C43117">
        <w:t>informované</w:t>
      </w:r>
      <w:r w:rsidR="00FF18FD" w:rsidRPr="00C43117">
        <w:t xml:space="preserve"> </w:t>
      </w:r>
      <w:r w:rsidR="004F3B7F" w:rsidRPr="00C43117">
        <w:t>o</w:t>
      </w:r>
      <w:r w:rsidR="00FF18FD" w:rsidRPr="00C43117">
        <w:t xml:space="preserve"> </w:t>
      </w:r>
      <w:r w:rsidR="004F3B7F" w:rsidRPr="00C43117">
        <w:t>schválenom</w:t>
      </w:r>
      <w:r w:rsidR="00FF18FD" w:rsidRPr="00C43117">
        <w:t xml:space="preserve"> </w:t>
      </w:r>
      <w:r w:rsidR="004F3B7F" w:rsidRPr="00C43117">
        <w:t>projekte</w:t>
      </w:r>
      <w:r w:rsidR="00FF18FD" w:rsidRPr="00C43117">
        <w:t xml:space="preserve"> </w:t>
      </w:r>
      <w:r w:rsidR="004F3B7F" w:rsidRPr="00C43117">
        <w:t>spolu</w:t>
      </w:r>
      <w:r w:rsidR="00FF18FD" w:rsidRPr="00C43117">
        <w:t xml:space="preserve"> </w:t>
      </w:r>
      <w:r w:rsidR="004F3B7F" w:rsidRPr="00C43117">
        <w:lastRenderedPageBreak/>
        <w:t>s</w:t>
      </w:r>
      <w:r w:rsidR="00E548F5" w:rsidRPr="00C43117">
        <w:t> </w:t>
      </w:r>
      <w:r w:rsidR="004F3B7F" w:rsidRPr="00C43117">
        <w:t>plánovanými</w:t>
      </w:r>
      <w:r w:rsidR="00FF18FD" w:rsidRPr="00C43117">
        <w:t xml:space="preserve"> </w:t>
      </w:r>
      <w:r w:rsidR="004F3B7F" w:rsidRPr="00C43117">
        <w:t>aktivitami</w:t>
      </w:r>
      <w:r w:rsidR="00FF18FD" w:rsidRPr="00C43117">
        <w:t xml:space="preserve"> </w:t>
      </w:r>
      <w:r w:rsidR="004F3B7F" w:rsidRPr="00C43117">
        <w:t>pred</w:t>
      </w:r>
      <w:r w:rsidR="00FF18FD" w:rsidRPr="00C43117">
        <w:t xml:space="preserve"> </w:t>
      </w:r>
      <w:r w:rsidR="004F3B7F" w:rsidRPr="00C43117">
        <w:t>vykonaním</w:t>
      </w:r>
      <w:r w:rsidR="00FF18FD" w:rsidRPr="00C43117">
        <w:t xml:space="preserve"> </w:t>
      </w:r>
      <w:r w:rsidR="004F3B7F" w:rsidRPr="00C43117">
        <w:t>opatrenia</w:t>
      </w:r>
      <w:r w:rsidR="00FF18FD" w:rsidRPr="00C43117">
        <w:t xml:space="preserve"> </w:t>
      </w:r>
      <w:r w:rsidR="00D45DDB" w:rsidRPr="00C43117">
        <w:t>propagácie v treťom štáte</w:t>
      </w:r>
      <w:r w:rsidR="004F3B7F" w:rsidRPr="00C43117">
        <w:t>.</w:t>
      </w:r>
      <w:r w:rsidR="00FF18FD" w:rsidRPr="00C43117">
        <w:t xml:space="preserve"> </w:t>
      </w:r>
      <w:r w:rsidR="004F3B7F" w:rsidRPr="00C43117">
        <w:t>Výstup</w:t>
      </w:r>
      <w:r w:rsidR="00FF18FD" w:rsidRPr="00C43117">
        <w:t xml:space="preserve"> </w:t>
      </w:r>
      <w:r w:rsidR="004F3B7F" w:rsidRPr="00C43117">
        <w:t>kontroly</w:t>
      </w:r>
      <w:r w:rsidR="00FF18FD" w:rsidRPr="00C43117">
        <w:t xml:space="preserve"> </w:t>
      </w:r>
      <w:r w:rsidR="004F3B7F" w:rsidRPr="00C43117">
        <w:t>bude</w:t>
      </w:r>
      <w:r w:rsidR="00FF18FD" w:rsidRPr="00C43117">
        <w:t xml:space="preserve"> </w:t>
      </w:r>
      <w:r w:rsidR="004F3B7F" w:rsidRPr="00C43117">
        <w:t>v</w:t>
      </w:r>
      <w:r w:rsidR="00FF18FD" w:rsidRPr="00C43117">
        <w:t xml:space="preserve"> </w:t>
      </w:r>
      <w:r w:rsidR="004F3B7F" w:rsidRPr="00C43117">
        <w:t>podobe</w:t>
      </w:r>
      <w:r w:rsidR="00FF18FD" w:rsidRPr="00C43117">
        <w:t xml:space="preserve"> </w:t>
      </w:r>
      <w:r w:rsidR="004F3B7F" w:rsidRPr="00C43117">
        <w:t>fotografických</w:t>
      </w:r>
      <w:r w:rsidR="00FF18FD" w:rsidRPr="00C43117">
        <w:t xml:space="preserve"> </w:t>
      </w:r>
      <w:r w:rsidR="004F3B7F" w:rsidRPr="00C43117">
        <w:t>podkladov,</w:t>
      </w:r>
      <w:r w:rsidR="00FF18FD" w:rsidRPr="00C43117">
        <w:t xml:space="preserve"> </w:t>
      </w:r>
      <w:r w:rsidR="004F3B7F" w:rsidRPr="00C43117">
        <w:t>podávaním</w:t>
      </w:r>
      <w:r w:rsidR="00FF18FD" w:rsidRPr="00C43117">
        <w:t xml:space="preserve"> </w:t>
      </w:r>
      <w:r w:rsidR="004F3B7F" w:rsidRPr="00C43117">
        <w:t>správ</w:t>
      </w:r>
      <w:r w:rsidR="00FF18FD" w:rsidRPr="00C43117">
        <w:t xml:space="preserve"> </w:t>
      </w:r>
      <w:r w:rsidR="004F3B7F" w:rsidRPr="00C43117">
        <w:t>alebo</w:t>
      </w:r>
      <w:r w:rsidR="00FF18FD" w:rsidRPr="00C43117">
        <w:t xml:space="preserve"> </w:t>
      </w:r>
      <w:r w:rsidR="004F3B7F" w:rsidRPr="00C43117">
        <w:t>kópií</w:t>
      </w:r>
      <w:r w:rsidR="00FF18FD" w:rsidRPr="00C43117">
        <w:t xml:space="preserve"> </w:t>
      </w:r>
      <w:r w:rsidR="004F3B7F" w:rsidRPr="00C43117">
        <w:t>printových</w:t>
      </w:r>
      <w:r w:rsidR="00FF18FD" w:rsidRPr="00C43117">
        <w:t xml:space="preserve"> </w:t>
      </w:r>
      <w:r w:rsidR="004F3B7F" w:rsidRPr="00C43117">
        <w:t>médií.</w:t>
      </w:r>
    </w:p>
    <w:p w:rsidR="00065AB9" w:rsidRPr="00A275F1" w:rsidRDefault="00065AB9" w:rsidP="004C21D0">
      <w:pPr>
        <w:spacing w:line="276" w:lineRule="auto"/>
        <w:jc w:val="both"/>
      </w:pPr>
    </w:p>
    <w:p w:rsidR="00357788" w:rsidRPr="00A275F1" w:rsidRDefault="00357788" w:rsidP="004C21D0">
      <w:pPr>
        <w:pStyle w:val="Nadpis2"/>
        <w:spacing w:line="276" w:lineRule="auto"/>
        <w:jc w:val="both"/>
        <w:rPr>
          <w:rFonts w:cs="Times New Roman"/>
        </w:rPr>
      </w:pPr>
      <w:bookmarkStart w:id="55" w:name="_Toc462750788"/>
      <w:r w:rsidRPr="00A275F1">
        <w:rPr>
          <w:rFonts w:cs="Times New Roman"/>
        </w:rPr>
        <w:t>Rozhodovanie</w:t>
      </w:r>
      <w:r w:rsidR="00FF18FD" w:rsidRPr="00A275F1">
        <w:rPr>
          <w:rFonts w:cs="Times New Roman"/>
        </w:rPr>
        <w:t xml:space="preserve"> </w:t>
      </w:r>
      <w:r w:rsidR="00262E5D" w:rsidRPr="00A275F1">
        <w:rPr>
          <w:rFonts w:cs="Times New Roman"/>
        </w:rPr>
        <w:t>o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poskytnutí</w:t>
      </w:r>
      <w:r w:rsidR="00FF18FD" w:rsidRPr="00A275F1">
        <w:rPr>
          <w:rFonts w:cs="Times New Roman"/>
        </w:rPr>
        <w:t xml:space="preserve"> </w:t>
      </w:r>
      <w:r w:rsidRPr="00A275F1">
        <w:rPr>
          <w:rFonts w:cs="Times New Roman"/>
        </w:rPr>
        <w:t>podpory</w:t>
      </w:r>
      <w:r w:rsidR="00FF18FD" w:rsidRPr="00A275F1">
        <w:rPr>
          <w:rFonts w:cs="Times New Roman"/>
        </w:rPr>
        <w:t xml:space="preserve"> </w:t>
      </w:r>
      <w:bookmarkEnd w:id="51"/>
      <w:bookmarkEnd w:id="52"/>
      <w:bookmarkEnd w:id="53"/>
      <w:r w:rsidRPr="00A275F1">
        <w:rPr>
          <w:rFonts w:cs="Times New Roman"/>
        </w:rPr>
        <w:t>na</w:t>
      </w:r>
      <w:r w:rsidR="00FF18FD" w:rsidRPr="00A275F1">
        <w:rPr>
          <w:rFonts w:cs="Times New Roman"/>
        </w:rPr>
        <w:t xml:space="preserve"> </w:t>
      </w:r>
      <w:r w:rsidR="00D45DDB">
        <w:rPr>
          <w:rFonts w:cs="Times New Roman"/>
        </w:rPr>
        <w:t>propagáciu v treťom štáte</w:t>
      </w:r>
      <w:bookmarkEnd w:id="55"/>
    </w:p>
    <w:p w:rsidR="00BD7C1A" w:rsidRPr="00A275F1" w:rsidRDefault="00BD7C1A" w:rsidP="004C21D0">
      <w:pPr>
        <w:tabs>
          <w:tab w:val="left" w:pos="567"/>
        </w:tabs>
        <w:spacing w:after="120" w:line="276" w:lineRule="auto"/>
        <w:jc w:val="both"/>
      </w:pPr>
      <w:r w:rsidRPr="00A275F1">
        <w:t>O</w:t>
      </w:r>
      <w:r w:rsidR="00FF18FD" w:rsidRPr="00A275F1">
        <w:t xml:space="preserve"> </w:t>
      </w:r>
      <w:r w:rsidRPr="00A275F1">
        <w:t>poskytnutí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rozhoduje</w:t>
      </w:r>
      <w:r w:rsidR="00FF18FD" w:rsidRPr="00A275F1">
        <w:t xml:space="preserve"> </w:t>
      </w:r>
      <w:r w:rsidRPr="00A275F1">
        <w:t>platobná</w:t>
      </w:r>
      <w:r w:rsidR="00FF18FD" w:rsidRPr="00A275F1">
        <w:t xml:space="preserve"> </w:t>
      </w:r>
      <w:r w:rsidRPr="00A275F1">
        <w:t>agentúra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zmysle</w:t>
      </w:r>
      <w:r w:rsidR="00FF18FD" w:rsidRPr="00A275F1">
        <w:t xml:space="preserve"> </w:t>
      </w:r>
      <w:r w:rsidRPr="00A275F1">
        <w:t>zákona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71/1967</w:t>
      </w:r>
      <w:r w:rsidR="00FF18FD" w:rsidRPr="00A275F1">
        <w:t xml:space="preserve"> </w:t>
      </w:r>
      <w:r w:rsidRPr="00A275F1">
        <w:t>Zb.</w:t>
      </w:r>
      <w:r w:rsidR="00FF18FD" w:rsidRPr="00A275F1">
        <w:t xml:space="preserve"> </w:t>
      </w:r>
      <w:r w:rsidRPr="00A275F1">
        <w:t>a</w:t>
      </w:r>
      <w:r w:rsidR="00FF18FD" w:rsidRPr="00A275F1">
        <w:t xml:space="preserve"> </w:t>
      </w:r>
      <w:r w:rsidRPr="00A275F1">
        <w:t>v</w:t>
      </w:r>
      <w:r w:rsidR="00FF18FD" w:rsidRPr="00A275F1">
        <w:t xml:space="preserve"> </w:t>
      </w:r>
      <w:r w:rsidRPr="00A275F1">
        <w:t>súlade</w:t>
      </w:r>
      <w:r w:rsidR="00FF18FD" w:rsidRPr="00A275F1">
        <w:t xml:space="preserve"> </w:t>
      </w:r>
      <w:r w:rsidRPr="00A275F1">
        <w:t>s</w:t>
      </w:r>
      <w:r w:rsidR="00FF18FD" w:rsidRPr="00A275F1">
        <w:t> </w:t>
      </w:r>
      <w:r w:rsidRPr="00A275F1">
        <w:t>príslušnými</w:t>
      </w:r>
      <w:r w:rsidR="00FF18FD" w:rsidRPr="00A275F1">
        <w:t xml:space="preserve"> </w:t>
      </w:r>
      <w:r w:rsidRPr="00A275F1">
        <w:t>ustanoveniami</w:t>
      </w:r>
      <w:r w:rsidR="00FF18FD" w:rsidRPr="00A275F1">
        <w:t xml:space="preserve"> </w:t>
      </w:r>
      <w:r w:rsidRPr="00A275F1">
        <w:t>zákona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2E241B">
        <w:t>280/2017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z.</w:t>
      </w:r>
      <w:r w:rsidR="00FF18FD" w:rsidRPr="00A275F1">
        <w:t xml:space="preserve"> </w:t>
      </w:r>
      <w:r w:rsidRPr="00A275F1">
        <w:t>vydaním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poskytnutí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D45DDB">
        <w:t>propagáciu v treťom štáte</w:t>
      </w:r>
      <w:r w:rsidRPr="00A275F1">
        <w:t>.</w:t>
      </w:r>
      <w:r w:rsidR="00FF18FD" w:rsidRPr="00A275F1">
        <w:t xml:space="preserve"> </w:t>
      </w:r>
      <w:r w:rsidRPr="00A275F1">
        <w:t>Rozhodnutie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poskytnutí</w:t>
      </w:r>
      <w:r w:rsidR="00FF18FD" w:rsidRPr="00A275F1">
        <w:t xml:space="preserve"> </w:t>
      </w:r>
      <w:r w:rsidRPr="00A275F1">
        <w:t>podpory</w:t>
      </w:r>
      <w:r w:rsidR="00FF18FD" w:rsidRPr="00A275F1">
        <w:t xml:space="preserve"> </w:t>
      </w:r>
      <w:r w:rsidRPr="00A275F1">
        <w:t>obsahuje</w:t>
      </w:r>
      <w:r w:rsidR="00FF18FD" w:rsidRPr="00A275F1">
        <w:t xml:space="preserve"> </w:t>
      </w:r>
      <w:r w:rsidRPr="00A275F1">
        <w:t>schválenú</w:t>
      </w:r>
      <w:r w:rsidR="00FF18FD" w:rsidRPr="00A275F1">
        <w:t xml:space="preserve"> </w:t>
      </w:r>
      <w:r w:rsidRPr="00A275F1">
        <w:t>výšku</w:t>
      </w:r>
      <w:r w:rsidR="00FF18FD" w:rsidRPr="00A275F1">
        <w:t xml:space="preserve"> </w:t>
      </w:r>
      <w:r w:rsidRPr="00A275F1">
        <w:t>podpory.</w:t>
      </w:r>
      <w:r w:rsidR="00FF18FD" w:rsidRPr="00A275F1">
        <w:t xml:space="preserve"> </w:t>
      </w:r>
    </w:p>
    <w:p w:rsidR="00357788" w:rsidRPr="00A275F1" w:rsidRDefault="00357788" w:rsidP="004C21D0">
      <w:pPr>
        <w:spacing w:line="276" w:lineRule="auto"/>
        <w:jc w:val="both"/>
      </w:pPr>
      <w:r w:rsidRPr="00A275F1">
        <w:t>Proti</w:t>
      </w:r>
      <w:r w:rsidR="00FF18FD" w:rsidRPr="00A275F1">
        <w:t xml:space="preserve"> </w:t>
      </w:r>
      <w:r w:rsidRPr="00A275F1">
        <w:t>tomuto</w:t>
      </w:r>
      <w:r w:rsidR="00FF18FD" w:rsidRPr="00A275F1">
        <w:t xml:space="preserve"> </w:t>
      </w:r>
      <w:r w:rsidRPr="00A275F1">
        <w:t>rozhodnutiu</w:t>
      </w:r>
      <w:r w:rsidR="00FF18FD" w:rsidRPr="00A275F1">
        <w:t xml:space="preserve"> </w:t>
      </w:r>
      <w:r w:rsidRPr="00A275F1">
        <w:t>môže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Pr="00A275F1">
        <w:t>podať</w:t>
      </w:r>
      <w:r w:rsidR="00FF18FD" w:rsidRPr="00A275F1">
        <w:t xml:space="preserve"> </w:t>
      </w:r>
      <w:r w:rsidRPr="00A275F1">
        <w:t>odvolanie</w:t>
      </w:r>
      <w:r w:rsidR="00FF18FD" w:rsidRPr="00A275F1">
        <w:t xml:space="preserve"> </w:t>
      </w:r>
      <w:r w:rsidR="00F7203D" w:rsidRPr="00A275F1">
        <w:t>v</w:t>
      </w:r>
      <w:r w:rsidR="00FF18FD" w:rsidRPr="00A275F1">
        <w:t xml:space="preserve"> </w:t>
      </w:r>
      <w:r w:rsidRPr="00A275F1">
        <w:t>lehote</w:t>
      </w:r>
      <w:r w:rsidR="00FF18FD" w:rsidRPr="00A275F1">
        <w:t xml:space="preserve"> </w:t>
      </w:r>
      <w:r w:rsidRPr="00A275F1">
        <w:t>15</w:t>
      </w:r>
      <w:r w:rsidR="00FF18FD" w:rsidRPr="00A275F1">
        <w:t xml:space="preserve"> </w:t>
      </w:r>
      <w:r w:rsidRPr="00A275F1">
        <w:t>dní</w:t>
      </w:r>
      <w:r w:rsidR="00FF18FD" w:rsidRPr="00A275F1">
        <w:t xml:space="preserve"> </w:t>
      </w:r>
      <w:r w:rsidRPr="00A275F1">
        <w:t>od</w:t>
      </w:r>
      <w:r w:rsidR="00FF18FD" w:rsidRPr="00A275F1">
        <w:t xml:space="preserve"> </w:t>
      </w:r>
      <w:r w:rsidRPr="00A275F1">
        <w:t>doručenia</w:t>
      </w:r>
      <w:r w:rsidR="00FF18FD" w:rsidRPr="00A275F1">
        <w:t xml:space="preserve"> </w:t>
      </w:r>
      <w:r w:rsidRPr="00A275F1">
        <w:t>rozhodnutia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Pr="00A275F1">
        <w:t>adresu</w:t>
      </w:r>
      <w:r w:rsidR="00FF18FD" w:rsidRPr="00A275F1">
        <w:t xml:space="preserve"> </w:t>
      </w:r>
      <w:r w:rsidRPr="00A275F1">
        <w:rPr>
          <w:i/>
        </w:rPr>
        <w:t>Pôdohospodárska</w:t>
      </w:r>
      <w:r w:rsidR="00FF18FD" w:rsidRPr="00A275F1">
        <w:rPr>
          <w:i/>
        </w:rPr>
        <w:t xml:space="preserve"> </w:t>
      </w:r>
      <w:r w:rsidRPr="00A275F1">
        <w:rPr>
          <w:i/>
        </w:rPr>
        <w:t>platobná</w:t>
      </w:r>
      <w:r w:rsidR="00FF18FD" w:rsidRPr="00A275F1">
        <w:rPr>
          <w:i/>
        </w:rPr>
        <w:t xml:space="preserve"> </w:t>
      </w:r>
      <w:r w:rsidRPr="00A275F1">
        <w:rPr>
          <w:i/>
        </w:rPr>
        <w:t>agentúra,</w:t>
      </w:r>
      <w:r w:rsidR="00FF18FD" w:rsidRPr="00A275F1">
        <w:rPr>
          <w:i/>
        </w:rPr>
        <w:t xml:space="preserve"> </w:t>
      </w:r>
      <w:r w:rsidR="00FC0083">
        <w:rPr>
          <w:i/>
        </w:rPr>
        <w:t>Hraničná</w:t>
      </w:r>
      <w:r w:rsidR="00FF18FD" w:rsidRPr="00A275F1">
        <w:rPr>
          <w:i/>
        </w:rPr>
        <w:t xml:space="preserve"> </w:t>
      </w:r>
      <w:r w:rsidRPr="00A275F1">
        <w:rPr>
          <w:i/>
        </w:rPr>
        <w:t>12,</w:t>
      </w:r>
      <w:r w:rsidR="00FF18FD" w:rsidRPr="00A275F1">
        <w:rPr>
          <w:i/>
        </w:rPr>
        <w:t xml:space="preserve"> </w:t>
      </w:r>
      <w:r w:rsidRPr="00A275F1">
        <w:rPr>
          <w:i/>
        </w:rPr>
        <w:t>815</w:t>
      </w:r>
      <w:r w:rsidR="00FF18FD" w:rsidRPr="00A275F1">
        <w:rPr>
          <w:i/>
        </w:rPr>
        <w:t xml:space="preserve"> </w:t>
      </w:r>
      <w:r w:rsidRPr="00A275F1">
        <w:rPr>
          <w:i/>
        </w:rPr>
        <w:t>26</w:t>
      </w:r>
      <w:r w:rsidR="00FF18FD" w:rsidRPr="00A275F1">
        <w:rPr>
          <w:i/>
        </w:rPr>
        <w:t xml:space="preserve"> </w:t>
      </w:r>
      <w:r w:rsidRPr="00A275F1">
        <w:rPr>
          <w:i/>
        </w:rPr>
        <w:t>Bratislava</w:t>
      </w:r>
      <w:r w:rsidR="00E57DCC" w:rsidRPr="00A275F1">
        <w:t>.</w:t>
      </w:r>
      <w:r w:rsidR="00FF18FD" w:rsidRPr="00A275F1">
        <w:t xml:space="preserve"> </w:t>
      </w:r>
      <w:r w:rsidR="00F7203D" w:rsidRPr="00A275F1">
        <w:t>V</w:t>
      </w:r>
      <w:r w:rsidR="00FF18FD" w:rsidRPr="00A275F1">
        <w:t xml:space="preserve"> </w:t>
      </w:r>
      <w:r w:rsidR="00E57DCC" w:rsidRPr="00A275F1">
        <w:t>prípade,</w:t>
      </w:r>
      <w:r w:rsidR="00FF18FD" w:rsidRPr="00A275F1">
        <w:t xml:space="preserve"> </w:t>
      </w:r>
      <w:r w:rsidR="00E57DCC" w:rsidRPr="00A275F1">
        <w:t>ak</w:t>
      </w:r>
      <w:r w:rsidR="00FF18FD" w:rsidRPr="00A275F1">
        <w:t xml:space="preserve"> </w:t>
      </w:r>
      <w:r w:rsidRPr="00A275F1">
        <w:t>žiadateľ</w:t>
      </w:r>
      <w:r w:rsidR="00FF18FD" w:rsidRPr="00A275F1">
        <w:t xml:space="preserve"> </w:t>
      </w:r>
      <w:r w:rsidR="0064474F" w:rsidRPr="00A275F1">
        <w:t>nepodá</w:t>
      </w:r>
      <w:r w:rsidR="00FF18FD" w:rsidRPr="00A275F1">
        <w:t xml:space="preserve"> </w:t>
      </w:r>
      <w:r w:rsidR="0064474F" w:rsidRPr="00A275F1">
        <w:t>odvolanie,</w:t>
      </w:r>
      <w:r w:rsidR="00FF18FD" w:rsidRPr="00A275F1">
        <w:t xml:space="preserve"> </w:t>
      </w:r>
      <w:r w:rsidR="0064474F" w:rsidRPr="00A275F1">
        <w:t>odporúča</w:t>
      </w:r>
      <w:r w:rsidR="00FF18FD" w:rsidRPr="00A275F1">
        <w:t xml:space="preserve"> </w:t>
      </w:r>
      <w:r w:rsidR="0064474F" w:rsidRPr="00A275F1">
        <w:t>sa,</w:t>
      </w:r>
      <w:r w:rsidR="00FF18FD" w:rsidRPr="00A275F1">
        <w:t xml:space="preserve"> </w:t>
      </w:r>
      <w:r w:rsidR="0064474F" w:rsidRPr="00A275F1">
        <w:t>aby</w:t>
      </w:r>
      <w:r w:rsidR="00FF18FD" w:rsidRPr="00A275F1">
        <w:t xml:space="preserve"> </w:t>
      </w:r>
      <w:r w:rsidR="0064474F" w:rsidRPr="00A275F1">
        <w:t>doručil</w:t>
      </w:r>
      <w:r w:rsidR="00FF18FD" w:rsidRPr="00A275F1">
        <w:t xml:space="preserve"> </w:t>
      </w:r>
      <w:r w:rsidR="0064474F" w:rsidRPr="00A275F1">
        <w:t>platobnej</w:t>
      </w:r>
      <w:r w:rsidR="00FF18FD" w:rsidRPr="00A275F1">
        <w:t xml:space="preserve"> </w:t>
      </w:r>
      <w:r w:rsidR="0064474F" w:rsidRPr="00A275F1">
        <w:t>agentúre</w:t>
      </w:r>
      <w:r w:rsidR="00FF18FD" w:rsidRPr="00A275F1">
        <w:t xml:space="preserve"> </w:t>
      </w:r>
      <w:r w:rsidR="0064474F" w:rsidRPr="00A275F1">
        <w:t>vzdanie</w:t>
      </w:r>
      <w:r w:rsidR="00FF18FD" w:rsidRPr="00A275F1">
        <w:t xml:space="preserve"> </w:t>
      </w:r>
      <w:r w:rsidR="0064474F" w:rsidRPr="00A275F1">
        <w:t>sa</w:t>
      </w:r>
      <w:r w:rsidR="00FF18FD" w:rsidRPr="00A275F1">
        <w:t xml:space="preserve"> </w:t>
      </w:r>
      <w:r w:rsidR="0064474F" w:rsidRPr="00A275F1">
        <w:t>práva</w:t>
      </w:r>
      <w:r w:rsidR="00FF18FD" w:rsidRPr="00A275F1">
        <w:t xml:space="preserve"> </w:t>
      </w:r>
      <w:r w:rsidR="0064474F" w:rsidRPr="00A275F1">
        <w:t>n</w:t>
      </w:r>
      <w:r w:rsidR="00345C2B" w:rsidRPr="00A275F1">
        <w:t>a</w:t>
      </w:r>
      <w:r w:rsidR="00FF18FD" w:rsidRPr="00A275F1">
        <w:t> </w:t>
      </w:r>
      <w:r w:rsidR="0064474F" w:rsidRPr="00A275F1">
        <w:t>odvolanie</w:t>
      </w:r>
      <w:r w:rsidR="00FF18FD" w:rsidRPr="00A275F1">
        <w:t xml:space="preserve"> </w:t>
      </w:r>
      <w:r w:rsidR="0064474F" w:rsidRPr="00A275F1">
        <w:t>voči</w:t>
      </w:r>
      <w:r w:rsidR="00FF18FD" w:rsidRPr="00A275F1">
        <w:t xml:space="preserve"> </w:t>
      </w:r>
      <w:r w:rsidR="0064474F" w:rsidRPr="00A275F1">
        <w:t>konkrétnemu</w:t>
      </w:r>
      <w:r w:rsidR="00FF18FD" w:rsidRPr="00A275F1">
        <w:t xml:space="preserve"> </w:t>
      </w:r>
      <w:r w:rsidR="0064474F" w:rsidRPr="00A275F1">
        <w:t>rozhodnutiu,</w:t>
      </w:r>
      <w:r w:rsidR="00FF18FD" w:rsidRPr="00A275F1">
        <w:t xml:space="preserve"> </w:t>
      </w:r>
      <w:r w:rsidRPr="00A275F1">
        <w:t>čím</w:t>
      </w:r>
      <w:r w:rsidR="00FF18FD" w:rsidRPr="00A275F1">
        <w:t xml:space="preserve"> </w:t>
      </w:r>
      <w:r w:rsidRPr="00A275F1">
        <w:t>sa</w:t>
      </w:r>
      <w:r w:rsidR="00FF18FD" w:rsidRPr="00A275F1">
        <w:t xml:space="preserve"> </w:t>
      </w:r>
      <w:r w:rsidRPr="00A275F1">
        <w:t>proces</w:t>
      </w:r>
      <w:r w:rsidR="00FF18FD" w:rsidRPr="00A275F1">
        <w:t xml:space="preserve"> </w:t>
      </w:r>
      <w:r w:rsidRPr="00A275F1">
        <w:t>vyplatenia</w:t>
      </w:r>
      <w:r w:rsidR="00FF18FD" w:rsidRPr="00A275F1">
        <w:t xml:space="preserve"> </w:t>
      </w:r>
      <w:r w:rsidRPr="00A275F1">
        <w:t>finančných</w:t>
      </w:r>
      <w:r w:rsidR="00FF18FD" w:rsidRPr="00A275F1">
        <w:t xml:space="preserve"> </w:t>
      </w:r>
      <w:r w:rsidRPr="00A275F1">
        <w:t>prostriedkov</w:t>
      </w:r>
      <w:r w:rsidR="00FF18FD" w:rsidRPr="00A275F1">
        <w:t xml:space="preserve"> </w:t>
      </w:r>
      <w:r w:rsidR="001D42E8">
        <w:t>urýchli</w:t>
      </w:r>
      <w:r w:rsidRPr="00A275F1">
        <w:t>.</w:t>
      </w:r>
      <w:r w:rsidR="00FF18FD" w:rsidRPr="00A275F1">
        <w:t xml:space="preserve"> </w:t>
      </w:r>
    </w:p>
    <w:p w:rsidR="00761077" w:rsidRDefault="00256A8D" w:rsidP="004C21D0">
      <w:pPr>
        <w:pStyle w:val="Nadpis2"/>
        <w:spacing w:line="276" w:lineRule="auto"/>
        <w:jc w:val="both"/>
        <w:rPr>
          <w:rFonts w:cs="Times New Roman"/>
        </w:rPr>
      </w:pPr>
      <w:bookmarkStart w:id="56" w:name="_Toc462750789"/>
      <w:bookmarkStart w:id="57" w:name="_Toc208102108"/>
      <w:r w:rsidRPr="00256A8D">
        <w:rPr>
          <w:rFonts w:cs="Times New Roman"/>
        </w:rPr>
        <w:t>Pr</w:t>
      </w:r>
      <w:r w:rsidRPr="00E16AE6">
        <w:rPr>
          <w:rFonts w:cs="Times New Roman"/>
        </w:rPr>
        <w:t xml:space="preserve">edloženie správy o splnení </w:t>
      </w:r>
      <w:r w:rsidRPr="004A7962">
        <w:rPr>
          <w:rFonts w:cs="Times New Roman"/>
        </w:rPr>
        <w:t>cieľov projektu</w:t>
      </w:r>
      <w:bookmarkEnd w:id="56"/>
    </w:p>
    <w:p w:rsidR="00256A8D" w:rsidRDefault="00256A8D" w:rsidP="004C21D0">
      <w:pPr>
        <w:tabs>
          <w:tab w:val="left" w:pos="567"/>
        </w:tabs>
        <w:spacing w:after="120" w:line="276" w:lineRule="auto"/>
        <w:jc w:val="both"/>
      </w:pPr>
      <w:r>
        <w:t xml:space="preserve">Žiadateľ o podporu na </w:t>
      </w:r>
      <w:r w:rsidR="00D45DDB">
        <w:t>propagáciu v treťom štáte</w:t>
      </w:r>
      <w:r>
        <w:t xml:space="preserve"> je povinný agentúre predložiť do jedného roka odo dňa doručenia oznámenia o ukončení vykonávania opatrenia </w:t>
      </w:r>
      <w:r w:rsidR="00D45DDB">
        <w:t>propagácia v treťom štáte</w:t>
      </w:r>
      <w:r>
        <w:t xml:space="preserve"> </w:t>
      </w:r>
      <w:r w:rsidR="00A84F62">
        <w:t xml:space="preserve">hodnotiacu </w:t>
      </w:r>
      <w:r>
        <w:t xml:space="preserve">správu, </w:t>
      </w:r>
      <w:r w:rsidR="005622A8">
        <w:t xml:space="preserve">v </w:t>
      </w:r>
      <w:r>
        <w:t xml:space="preserve">ktorej </w:t>
      </w:r>
      <w:r w:rsidRPr="007B0ACB">
        <w:t xml:space="preserve">uvedie </w:t>
      </w:r>
      <w:r w:rsidR="00A84F62" w:rsidRPr="007B0ACB">
        <w:t>ukazovatele výstupu (napr. počet jednotlivých aktivít), ukazovatele výsledkov (napr. počet článkov uverejnených v tlači) a</w:t>
      </w:r>
      <w:r w:rsidR="00A84F62" w:rsidRPr="00F858DC">
        <w:t xml:space="preserve"> </w:t>
      </w:r>
      <w:r w:rsidRPr="00F858DC">
        <w:t>účinky</w:t>
      </w:r>
      <w:r>
        <w:t xml:space="preserve"> a splnenie cieľov uvedených </w:t>
      </w:r>
      <w:r w:rsidR="005622A8">
        <w:t>v </w:t>
      </w:r>
      <w:r>
        <w:t xml:space="preserve">projekte a vyčísli rozdiel v odbyte vinárskych produktov pred uskutočnením opatrenia </w:t>
      </w:r>
      <w:r w:rsidR="00D45DDB">
        <w:t>propagácia v treťom štáte</w:t>
      </w:r>
      <w:r>
        <w:t xml:space="preserve"> a po ukončení vykonania</w:t>
      </w:r>
      <w:r w:rsidR="006173B2">
        <w:t xml:space="preserve"> tohto opatrenia.</w:t>
      </w:r>
    </w:p>
    <w:p w:rsidR="002577E2" w:rsidRDefault="002577E2" w:rsidP="004C21D0">
      <w:pPr>
        <w:tabs>
          <w:tab w:val="left" w:pos="567"/>
        </w:tabs>
        <w:spacing w:after="120" w:line="276" w:lineRule="auto"/>
        <w:jc w:val="both"/>
      </w:pPr>
    </w:p>
    <w:p w:rsidR="00357788" w:rsidRPr="00A275F1" w:rsidRDefault="00357788" w:rsidP="004C21D0">
      <w:pPr>
        <w:pStyle w:val="Nadpis1"/>
        <w:spacing w:line="276" w:lineRule="auto"/>
      </w:pPr>
      <w:bookmarkStart w:id="58" w:name="_Toc462750790"/>
      <w:r w:rsidRPr="00A275F1">
        <w:t>Výška</w:t>
      </w:r>
      <w:r w:rsidR="00FF18FD" w:rsidRPr="00A275F1">
        <w:t xml:space="preserve"> </w:t>
      </w:r>
      <w:r w:rsidRPr="00A275F1">
        <w:t>podpory</w:t>
      </w:r>
      <w:bookmarkEnd w:id="57"/>
      <w:bookmarkEnd w:id="58"/>
    </w:p>
    <w:p w:rsidR="00357788" w:rsidRPr="00A275F1" w:rsidRDefault="00357788" w:rsidP="004C21D0">
      <w:pPr>
        <w:spacing w:line="276" w:lineRule="auto"/>
      </w:pPr>
    </w:p>
    <w:p w:rsidR="00937FDA" w:rsidRPr="00A275F1" w:rsidRDefault="00937FDA" w:rsidP="00937FDA">
      <w:pPr>
        <w:spacing w:after="120" w:line="276" w:lineRule="auto"/>
        <w:jc w:val="both"/>
      </w:pPr>
      <w:r w:rsidRPr="00A275F1">
        <w:t xml:space="preserve">Podporu na </w:t>
      </w:r>
      <w:r>
        <w:t>propagáciu v treťom štáte</w:t>
      </w:r>
      <w:r w:rsidRPr="00A275F1">
        <w:t xml:space="preserve"> možno poskytnúť vo výške najviac 50 % oprávnených výdavkov doložených</w:t>
      </w:r>
      <w:r>
        <w:t>, preukázaných</w:t>
      </w:r>
      <w:r w:rsidRPr="00A275F1">
        <w:t xml:space="preserve"> účtovnými dokladmi, pričom výška</w:t>
      </w:r>
      <w:r>
        <w:t xml:space="preserve"> </w:t>
      </w:r>
      <w:r w:rsidRPr="00AF0996">
        <w:t xml:space="preserve">výdavkov na opatrenie </w:t>
      </w:r>
      <w:r>
        <w:t>propagácie v treťom štáte</w:t>
      </w:r>
      <w:r w:rsidRPr="00A275F1">
        <w:t xml:space="preserve"> </w:t>
      </w:r>
      <w:r>
        <w:t xml:space="preserve"> </w:t>
      </w:r>
      <w:r w:rsidRPr="00A275F1">
        <w:t>musí byť najmenej 3</w:t>
      </w:r>
      <w:r>
        <w:t> </w:t>
      </w:r>
      <w:r w:rsidRPr="00A275F1">
        <w:t>000</w:t>
      </w:r>
      <w:r>
        <w:t>,00 </w:t>
      </w:r>
      <w:r w:rsidRPr="00A275F1">
        <w:t>E</w:t>
      </w:r>
      <w:r>
        <w:t>UR</w:t>
      </w:r>
      <w:r w:rsidRPr="00A275F1">
        <w:t xml:space="preserve"> a najviac 15</w:t>
      </w:r>
      <w:r>
        <w:t> </w:t>
      </w:r>
      <w:r w:rsidRPr="00A275F1">
        <w:t>000</w:t>
      </w:r>
      <w:r>
        <w:t>,00</w:t>
      </w:r>
      <w:r w:rsidRPr="00A275F1">
        <w:t xml:space="preserve"> E</w:t>
      </w:r>
      <w:r>
        <w:t>UR</w:t>
      </w:r>
      <w:r w:rsidRPr="00A275F1">
        <w:t>.</w:t>
      </w:r>
    </w:p>
    <w:p w:rsidR="00937FDA" w:rsidRPr="00A275F1" w:rsidRDefault="00937FDA" w:rsidP="004C21D0">
      <w:pPr>
        <w:spacing w:after="120" w:line="276" w:lineRule="auto"/>
        <w:jc w:val="both"/>
      </w:pPr>
    </w:p>
    <w:p w:rsidR="00027365" w:rsidRPr="004655EB" w:rsidRDefault="00027365" w:rsidP="004655EB">
      <w:pPr>
        <w:spacing w:after="120" w:line="276" w:lineRule="auto"/>
        <w:jc w:val="both"/>
      </w:pPr>
      <w:r w:rsidRPr="004655EB">
        <w:t>Lehoty na vykonanie platieb v prospech prijímateľov:</w:t>
      </w:r>
    </w:p>
    <w:p w:rsidR="00027365" w:rsidRPr="004655EB" w:rsidRDefault="00027365" w:rsidP="004655EB">
      <w:pPr>
        <w:spacing w:after="120" w:line="276" w:lineRule="auto"/>
        <w:jc w:val="both"/>
      </w:pPr>
      <w:r w:rsidRPr="004655EB">
        <w:t>Úhrada platby prijímateľom bude vykonaná v zmysle čl. 25 Vykonávacieho nariadenia (EÚ) 2016/1150 do 12 mesiacov od podania žiadosti o platbu.</w:t>
      </w:r>
    </w:p>
    <w:p w:rsidR="00215903" w:rsidRPr="00A275F1" w:rsidRDefault="00215903" w:rsidP="004C21D0">
      <w:pPr>
        <w:pStyle w:val="kapitola"/>
        <w:spacing w:line="276" w:lineRule="auto"/>
      </w:pPr>
      <w:bookmarkStart w:id="59" w:name="_Toc73326978"/>
      <w:bookmarkStart w:id="60" w:name="_Toc75832366"/>
      <w:bookmarkStart w:id="61" w:name="_Toc123533068"/>
      <w:bookmarkStart w:id="62" w:name="_Toc199917766"/>
      <w:bookmarkStart w:id="63" w:name="_Toc208102110"/>
    </w:p>
    <w:p w:rsidR="00357788" w:rsidRPr="00A275F1" w:rsidRDefault="00357788" w:rsidP="004C21D0">
      <w:pPr>
        <w:pStyle w:val="Nadpis1"/>
        <w:spacing w:line="276" w:lineRule="auto"/>
      </w:pPr>
      <w:bookmarkStart w:id="64" w:name="_Toc462750791"/>
      <w:bookmarkEnd w:id="59"/>
      <w:bookmarkEnd w:id="60"/>
      <w:bookmarkEnd w:id="61"/>
      <w:bookmarkEnd w:id="62"/>
      <w:r w:rsidRPr="00A275F1">
        <w:t>Kontakt</w:t>
      </w:r>
      <w:bookmarkEnd w:id="63"/>
      <w:bookmarkEnd w:id="64"/>
    </w:p>
    <w:p w:rsidR="00357788" w:rsidRPr="00A275F1" w:rsidRDefault="00357788" w:rsidP="004C21D0">
      <w:pPr>
        <w:pStyle w:val="kapitola"/>
        <w:tabs>
          <w:tab w:val="left" w:pos="567"/>
        </w:tabs>
        <w:spacing w:line="276" w:lineRule="auto"/>
        <w:rPr>
          <w:sz w:val="24"/>
        </w:rPr>
      </w:pPr>
    </w:p>
    <w:p w:rsidR="00357788" w:rsidRPr="00A275F1" w:rsidRDefault="00357788" w:rsidP="004C21D0">
      <w:pPr>
        <w:pStyle w:val="Psmo"/>
        <w:tabs>
          <w:tab w:val="clear" w:pos="284"/>
          <w:tab w:val="left" w:pos="567"/>
        </w:tabs>
        <w:spacing w:line="276" w:lineRule="auto"/>
        <w:rPr>
          <w:rFonts w:ascii="Times New Roman" w:hAnsi="Times New Roman"/>
          <w:sz w:val="24"/>
          <w:lang w:eastAsia="cs-CZ"/>
        </w:rPr>
      </w:pPr>
      <w:r w:rsidRPr="00A275F1">
        <w:rPr>
          <w:rFonts w:ascii="Times New Roman" w:hAnsi="Times New Roman"/>
          <w:sz w:val="24"/>
          <w:lang w:eastAsia="cs-CZ"/>
        </w:rPr>
        <w:t>Pôdohospodárska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platobná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agentúra</w:t>
      </w:r>
    </w:p>
    <w:p w:rsidR="00357788" w:rsidRPr="00A275F1" w:rsidRDefault="00357788" w:rsidP="004C21D0">
      <w:pPr>
        <w:pStyle w:val="Psmo"/>
        <w:tabs>
          <w:tab w:val="clear" w:pos="284"/>
          <w:tab w:val="left" w:pos="567"/>
        </w:tabs>
        <w:spacing w:line="276" w:lineRule="auto"/>
        <w:rPr>
          <w:rFonts w:ascii="Times New Roman" w:hAnsi="Times New Roman"/>
          <w:sz w:val="24"/>
          <w:lang w:eastAsia="cs-CZ"/>
        </w:rPr>
      </w:pPr>
      <w:r w:rsidRPr="00A275F1">
        <w:rPr>
          <w:rFonts w:ascii="Times New Roman" w:hAnsi="Times New Roman"/>
          <w:sz w:val="24"/>
          <w:lang w:eastAsia="cs-CZ"/>
        </w:rPr>
        <w:lastRenderedPageBreak/>
        <w:t>Sekcia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organizácie</w:t>
      </w:r>
      <w:r w:rsidR="00FF18FD" w:rsidRPr="00A275F1">
        <w:rPr>
          <w:rFonts w:ascii="Times New Roman" w:hAnsi="Times New Roman"/>
          <w:sz w:val="24"/>
          <w:lang w:eastAsia="cs-CZ"/>
        </w:rPr>
        <w:t xml:space="preserve"> </w:t>
      </w:r>
      <w:r w:rsidRPr="00A275F1">
        <w:rPr>
          <w:rFonts w:ascii="Times New Roman" w:hAnsi="Times New Roman"/>
          <w:sz w:val="24"/>
          <w:lang w:eastAsia="cs-CZ"/>
        </w:rPr>
        <w:t>trhu</w:t>
      </w:r>
      <w:r w:rsidR="00130494">
        <w:rPr>
          <w:rFonts w:ascii="Times New Roman" w:hAnsi="Times New Roman"/>
          <w:sz w:val="24"/>
          <w:lang w:eastAsia="cs-CZ"/>
        </w:rPr>
        <w:t xml:space="preserve"> a štátnej pomoci</w:t>
      </w:r>
    </w:p>
    <w:p w:rsidR="00357788" w:rsidRPr="00A275F1" w:rsidRDefault="00357788" w:rsidP="004C21D0">
      <w:pPr>
        <w:pStyle w:val="Hlavika"/>
        <w:tabs>
          <w:tab w:val="left" w:pos="567"/>
        </w:tabs>
        <w:spacing w:line="276" w:lineRule="auto"/>
      </w:pPr>
      <w:r w:rsidRPr="00A275F1">
        <w:t>Odbor</w:t>
      </w:r>
      <w:r w:rsidR="00FF18FD" w:rsidRPr="00A275F1">
        <w:t xml:space="preserve"> </w:t>
      </w:r>
      <w:r w:rsidR="00F94A2D" w:rsidRPr="00A275F1">
        <w:t>poľnohospodárskych</w:t>
      </w:r>
      <w:r w:rsidR="00FF18FD" w:rsidRPr="00A275F1">
        <w:t xml:space="preserve"> </w:t>
      </w:r>
      <w:r w:rsidRPr="00A275F1">
        <w:t>komodít</w:t>
      </w:r>
      <w:r w:rsidR="00130494">
        <w:t xml:space="preserve"> a štátnej pomoci</w:t>
      </w:r>
    </w:p>
    <w:p w:rsidR="00357788" w:rsidRPr="00A275F1" w:rsidRDefault="00BB41C4" w:rsidP="004C21D0">
      <w:pPr>
        <w:pStyle w:val="Hlavika"/>
        <w:tabs>
          <w:tab w:val="left" w:pos="567"/>
        </w:tabs>
        <w:spacing w:line="276" w:lineRule="auto"/>
      </w:pPr>
      <w:r>
        <w:t>Hraničná</w:t>
      </w:r>
      <w:r w:rsidR="00FF18FD" w:rsidRPr="00A275F1">
        <w:t xml:space="preserve"> </w:t>
      </w:r>
      <w:r w:rsidR="00357788" w:rsidRPr="00A275F1">
        <w:t>12</w:t>
      </w:r>
    </w:p>
    <w:p w:rsidR="00357788" w:rsidRPr="00A275F1" w:rsidRDefault="00357788" w:rsidP="004C21D0">
      <w:pPr>
        <w:pStyle w:val="Hlavika"/>
        <w:tabs>
          <w:tab w:val="left" w:pos="567"/>
        </w:tabs>
        <w:spacing w:line="276" w:lineRule="auto"/>
      </w:pPr>
      <w:r w:rsidRPr="00A275F1">
        <w:t>815</w:t>
      </w:r>
      <w:r w:rsidR="00FF18FD" w:rsidRPr="00A275F1">
        <w:t xml:space="preserve"> </w:t>
      </w:r>
      <w:r w:rsidRPr="00A275F1">
        <w:t>26</w:t>
      </w:r>
      <w:r w:rsidR="00FF18FD" w:rsidRPr="00A275F1">
        <w:t xml:space="preserve"> </w:t>
      </w:r>
      <w:r w:rsidRPr="00A275F1">
        <w:t>Bratislava</w:t>
      </w:r>
    </w:p>
    <w:p w:rsidR="00357788" w:rsidRPr="00A275F1" w:rsidRDefault="00357788" w:rsidP="004C21D0">
      <w:pPr>
        <w:pStyle w:val="Hlavika"/>
        <w:tabs>
          <w:tab w:val="left" w:pos="567"/>
        </w:tabs>
        <w:spacing w:line="276" w:lineRule="auto"/>
      </w:pPr>
    </w:p>
    <w:p w:rsidR="00357788" w:rsidRPr="00A275F1" w:rsidRDefault="00B92D45" w:rsidP="004C21D0">
      <w:pPr>
        <w:pStyle w:val="Hlavika"/>
        <w:tabs>
          <w:tab w:val="clear" w:pos="4153"/>
          <w:tab w:val="left" w:pos="5670"/>
        </w:tabs>
        <w:spacing w:line="276" w:lineRule="auto"/>
      </w:pPr>
      <w:r>
        <w:t>Ing. Juraj Horal</w:t>
      </w:r>
      <w:r>
        <w:tab/>
      </w:r>
      <w:r w:rsidR="00732433">
        <w:t>Ing. Eva Fíglová</w:t>
      </w:r>
    </w:p>
    <w:p w:rsidR="00B92D45" w:rsidRPr="00A275F1" w:rsidRDefault="00B92D45" w:rsidP="004C21D0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 w:rsidRPr="00A275F1">
        <w:t xml:space="preserve">e-mail: </w:t>
      </w:r>
      <w:hyperlink r:id="rId10" w:history="1"/>
      <w:hyperlink r:id="rId11" w:history="1">
        <w:r>
          <w:rPr>
            <w:rStyle w:val="Hypertextovprepojenie"/>
            <w:color w:val="auto"/>
          </w:rPr>
          <w:t>juraj.horal@apa.sk</w:t>
        </w:r>
      </w:hyperlink>
      <w:r w:rsidRPr="00A275F1" w:rsidDel="008666F3">
        <w:t xml:space="preserve"> </w:t>
      </w:r>
      <w:r>
        <w:tab/>
      </w:r>
      <w:r w:rsidRPr="00A275F1">
        <w:t xml:space="preserve">e-mail: </w:t>
      </w:r>
      <w:hyperlink r:id="rId12" w:history="1"/>
      <w:hyperlink r:id="rId13" w:history="1">
        <w:r w:rsidR="00732433" w:rsidRPr="00732433">
          <w:rPr>
            <w:rStyle w:val="Hypertextovprepojenie"/>
          </w:rPr>
          <w:t>eva.figlova@apa.sk</w:t>
        </w:r>
      </w:hyperlink>
    </w:p>
    <w:p w:rsidR="00357788" w:rsidRDefault="00B92D45" w:rsidP="004C21D0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 w:rsidRPr="00A275F1">
        <w:t>mobil:</w:t>
      </w:r>
      <w:r w:rsidRPr="00B92D45">
        <w:t xml:space="preserve"> </w:t>
      </w:r>
      <w:r w:rsidRPr="00A275F1">
        <w:t>0918/612</w:t>
      </w:r>
      <w:r>
        <w:t xml:space="preserve"> 198</w:t>
      </w:r>
      <w:r>
        <w:tab/>
      </w:r>
      <w:r w:rsidR="00357788" w:rsidRPr="00A275F1">
        <w:t>mobil:</w:t>
      </w:r>
      <w:r w:rsidR="00FF18FD" w:rsidRPr="00A275F1">
        <w:t xml:space="preserve"> </w:t>
      </w:r>
      <w:r w:rsidR="0090706D" w:rsidRPr="00A275F1">
        <w:t>0918/</w:t>
      </w:r>
      <w:r w:rsidR="00732433" w:rsidRPr="004655EB">
        <w:t xml:space="preserve"> 612 383</w:t>
      </w:r>
      <w:r w:rsidR="00732433" w:rsidRPr="00A275F1" w:rsidDel="00732433">
        <w:t xml:space="preserve"> </w:t>
      </w:r>
    </w:p>
    <w:p w:rsidR="004C21D0" w:rsidRDefault="004C21D0" w:rsidP="004C21D0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</w:p>
    <w:p w:rsidR="00733358" w:rsidRDefault="00733358" w:rsidP="004C21D0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>
        <w:t>Ing. Miroslava Hausová</w:t>
      </w:r>
    </w:p>
    <w:p w:rsidR="00733358" w:rsidRDefault="00733358" w:rsidP="004C21D0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>
        <w:t xml:space="preserve">e-mail: </w:t>
      </w:r>
      <w:hyperlink r:id="rId14" w:history="1">
        <w:r w:rsidRPr="0021047D">
          <w:rPr>
            <w:rStyle w:val="Hypertextovprepojenie"/>
          </w:rPr>
          <w:t>miroslava.hausova@apa.sk</w:t>
        </w:r>
      </w:hyperlink>
    </w:p>
    <w:p w:rsidR="00733358" w:rsidRPr="00A275F1" w:rsidRDefault="00733358" w:rsidP="004C21D0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>
        <w:t>mobil: 0918/</w:t>
      </w:r>
      <w:r w:rsidR="003F18D5" w:rsidRPr="009C7CD6">
        <w:t>612 228</w:t>
      </w:r>
      <w:r w:rsidR="003F18D5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357788" w:rsidRPr="00A275F1" w:rsidRDefault="00357788" w:rsidP="004C21D0">
      <w:pPr>
        <w:pStyle w:val="Nadpis1"/>
        <w:spacing w:line="276" w:lineRule="auto"/>
      </w:pPr>
      <w:bookmarkStart w:id="65" w:name="_Toc208102111"/>
      <w:bookmarkStart w:id="66" w:name="_Toc462750792"/>
      <w:r w:rsidRPr="00A275F1">
        <w:t>Prílohy</w:t>
      </w:r>
      <w:bookmarkEnd w:id="65"/>
      <w:bookmarkEnd w:id="66"/>
    </w:p>
    <w:p w:rsidR="00357788" w:rsidRPr="00A275F1" w:rsidRDefault="00357788" w:rsidP="004C21D0">
      <w:pPr>
        <w:pStyle w:val="kapitola"/>
        <w:tabs>
          <w:tab w:val="left" w:pos="567"/>
        </w:tabs>
        <w:spacing w:line="276" w:lineRule="auto"/>
        <w:rPr>
          <w:sz w:val="24"/>
        </w:rPr>
      </w:pPr>
    </w:p>
    <w:p w:rsidR="00357788" w:rsidRPr="00A275F1" w:rsidRDefault="00357788" w:rsidP="004C21D0">
      <w:pPr>
        <w:pStyle w:val="Psmo"/>
        <w:spacing w:line="276" w:lineRule="auto"/>
        <w:rPr>
          <w:rFonts w:ascii="Times New Roman" w:hAnsi="Times New Roman"/>
          <w:sz w:val="24"/>
        </w:rPr>
      </w:pPr>
      <w:r w:rsidRPr="00A275F1">
        <w:rPr>
          <w:rFonts w:ascii="Times New Roman" w:hAnsi="Times New Roman"/>
          <w:bCs/>
          <w:sz w:val="24"/>
          <w:szCs w:val="20"/>
        </w:rPr>
        <w:t>Príloha</w:t>
      </w:r>
      <w:r w:rsidR="00FF18FD" w:rsidRPr="00A275F1">
        <w:rPr>
          <w:rFonts w:ascii="Times New Roman" w:hAnsi="Times New Roman"/>
          <w:bCs/>
          <w:sz w:val="24"/>
          <w:szCs w:val="20"/>
        </w:rPr>
        <w:t xml:space="preserve"> </w:t>
      </w:r>
      <w:r w:rsidRPr="00A275F1">
        <w:rPr>
          <w:rFonts w:ascii="Times New Roman" w:hAnsi="Times New Roman"/>
          <w:bCs/>
          <w:sz w:val="24"/>
          <w:szCs w:val="20"/>
        </w:rPr>
        <w:t>č.</w:t>
      </w:r>
      <w:r w:rsidR="00FF18FD" w:rsidRPr="00A275F1">
        <w:rPr>
          <w:rFonts w:ascii="Times New Roman" w:hAnsi="Times New Roman"/>
          <w:bCs/>
          <w:sz w:val="24"/>
          <w:szCs w:val="20"/>
        </w:rPr>
        <w:t xml:space="preserve"> </w:t>
      </w:r>
      <w:r w:rsidRPr="00A275F1">
        <w:rPr>
          <w:rFonts w:ascii="Times New Roman" w:hAnsi="Times New Roman"/>
          <w:bCs/>
          <w:sz w:val="24"/>
          <w:szCs w:val="20"/>
        </w:rPr>
        <w:t>1:</w:t>
      </w:r>
      <w:r w:rsidRPr="00A275F1">
        <w:rPr>
          <w:rFonts w:ascii="Times New Roman" w:hAnsi="Times New Roman"/>
          <w:bCs/>
          <w:sz w:val="24"/>
          <w:szCs w:val="20"/>
        </w:rPr>
        <w:tab/>
      </w:r>
      <w:r w:rsidRPr="00A275F1">
        <w:rPr>
          <w:rFonts w:ascii="Times New Roman" w:hAnsi="Times New Roman"/>
          <w:sz w:val="24"/>
        </w:rPr>
        <w:t>Žiadosť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F7203D" w:rsidRPr="00A275F1">
        <w:rPr>
          <w:rFonts w:ascii="Times New Roman" w:hAnsi="Times New Roman"/>
          <w:sz w:val="24"/>
        </w:rPr>
        <w:t>o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podporu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Pr="00A275F1">
        <w:rPr>
          <w:rFonts w:ascii="Times New Roman" w:hAnsi="Times New Roman"/>
          <w:sz w:val="24"/>
        </w:rPr>
        <w:t>na</w:t>
      </w:r>
      <w:r w:rsidR="00FF18FD" w:rsidRPr="00A275F1">
        <w:rPr>
          <w:rFonts w:ascii="Times New Roman" w:hAnsi="Times New Roman"/>
          <w:sz w:val="24"/>
        </w:rPr>
        <w:t xml:space="preserve"> </w:t>
      </w:r>
      <w:r w:rsidR="00D45DDB">
        <w:rPr>
          <w:rFonts w:ascii="Times New Roman" w:hAnsi="Times New Roman"/>
          <w:sz w:val="24"/>
        </w:rPr>
        <w:t>propagáciu v treťom štáte</w:t>
      </w:r>
      <w:r w:rsidR="00FF18FD" w:rsidRPr="00A275F1">
        <w:rPr>
          <w:rFonts w:ascii="Times New Roman" w:hAnsi="Times New Roman"/>
          <w:sz w:val="24"/>
        </w:rPr>
        <w:t xml:space="preserve"> </w:t>
      </w:r>
    </w:p>
    <w:p w:rsidR="006A26F5" w:rsidRPr="00A275F1" w:rsidRDefault="006A26F5" w:rsidP="004C21D0">
      <w:pPr>
        <w:spacing w:line="276" w:lineRule="auto"/>
      </w:pPr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6D5919" w:rsidRPr="00A275F1">
        <w:t>2</w:t>
      </w:r>
      <w:r w:rsidRPr="00A275F1">
        <w:t>:</w:t>
      </w:r>
      <w:r w:rsidRPr="00A275F1">
        <w:tab/>
        <w:t>Projekt</w:t>
      </w:r>
      <w:r w:rsidR="00FF18FD" w:rsidRPr="00A275F1">
        <w:t xml:space="preserve"> </w:t>
      </w:r>
      <w:r w:rsidRPr="00A275F1">
        <w:t>na</w:t>
      </w:r>
      <w:r w:rsidR="00FF18FD" w:rsidRPr="00A275F1">
        <w:t xml:space="preserve"> </w:t>
      </w:r>
      <w:r w:rsidR="00D45DDB">
        <w:t>propagáciu v treťom štáte</w:t>
      </w:r>
      <w:r w:rsidR="00FF18FD" w:rsidRPr="00A275F1">
        <w:t xml:space="preserve"> </w:t>
      </w:r>
    </w:p>
    <w:p w:rsidR="006D5919" w:rsidRPr="00A275F1" w:rsidRDefault="006D5919" w:rsidP="004655EB">
      <w:pPr>
        <w:spacing w:line="276" w:lineRule="auto"/>
        <w:ind w:left="1440" w:hanging="1440"/>
      </w:pPr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3:</w:t>
      </w:r>
      <w:r w:rsidRPr="00A275F1">
        <w:tab/>
        <w:t>Oznámenie</w:t>
      </w:r>
      <w:r w:rsidR="00FF18FD" w:rsidRPr="00A275F1">
        <w:t xml:space="preserve"> </w:t>
      </w:r>
      <w:r w:rsidRPr="00A275F1">
        <w:t>o</w:t>
      </w:r>
      <w:r w:rsidR="00FF18FD" w:rsidRPr="00A275F1">
        <w:t xml:space="preserve"> </w:t>
      </w:r>
      <w:r w:rsidRPr="00A275F1">
        <w:t>ukončení</w:t>
      </w:r>
      <w:r w:rsidR="00FF18FD" w:rsidRPr="00A275F1">
        <w:t xml:space="preserve"> </w:t>
      </w:r>
      <w:r w:rsidRPr="00A275F1">
        <w:t>opatrenia</w:t>
      </w:r>
      <w:r w:rsidR="00FF18FD" w:rsidRPr="00A275F1">
        <w:t xml:space="preserve"> </w:t>
      </w:r>
      <w:r w:rsidR="00D45DDB">
        <w:t>propagácie v treťom štáte</w:t>
      </w:r>
      <w:r w:rsidR="00B16834">
        <w:t xml:space="preserve"> a Žiadosť o vyplatenie podpory na propagáciu</w:t>
      </w:r>
    </w:p>
    <w:p w:rsidR="001A53DA" w:rsidRPr="00A275F1" w:rsidRDefault="00A0288D" w:rsidP="004C21D0">
      <w:pPr>
        <w:spacing w:line="276" w:lineRule="auto"/>
      </w:pPr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6A26F5" w:rsidRPr="00A275F1">
        <w:t>4</w:t>
      </w:r>
      <w:r w:rsidRPr="00A275F1">
        <w:t>:</w:t>
      </w:r>
      <w:r w:rsidRPr="00A275F1">
        <w:tab/>
      </w:r>
      <w:r w:rsidR="00E8492A" w:rsidRPr="00A275F1">
        <w:t>Finančný</w:t>
      </w:r>
      <w:r w:rsidR="00FF18FD" w:rsidRPr="00A275F1">
        <w:t xml:space="preserve"> </w:t>
      </w:r>
      <w:r w:rsidR="00E8492A" w:rsidRPr="00A275F1">
        <w:t>prehľad</w:t>
      </w:r>
      <w:r w:rsidR="00FF18FD" w:rsidRPr="00A275F1">
        <w:t xml:space="preserve"> </w:t>
      </w:r>
      <w:r w:rsidR="00E8492A" w:rsidRPr="00A275F1">
        <w:t>s</w:t>
      </w:r>
      <w:r w:rsidR="00FF18FD" w:rsidRPr="00A275F1">
        <w:t xml:space="preserve"> </w:t>
      </w:r>
      <w:r w:rsidR="00E8492A" w:rsidRPr="00A275F1">
        <w:t>presným</w:t>
      </w:r>
      <w:r w:rsidR="00FF18FD" w:rsidRPr="00A275F1">
        <w:t xml:space="preserve"> </w:t>
      </w:r>
      <w:r w:rsidR="00E8492A" w:rsidRPr="00A275F1">
        <w:t>rozpisom</w:t>
      </w:r>
      <w:r w:rsidR="00FF18FD" w:rsidRPr="00A275F1">
        <w:t xml:space="preserve"> </w:t>
      </w:r>
      <w:r w:rsidR="00E8492A" w:rsidRPr="00A275F1">
        <w:t>uskutočnených</w:t>
      </w:r>
      <w:r w:rsidR="00FF18FD" w:rsidRPr="00A275F1">
        <w:t xml:space="preserve"> </w:t>
      </w:r>
      <w:r w:rsidR="00E8492A" w:rsidRPr="00A275F1">
        <w:t>výdavkov</w:t>
      </w:r>
      <w:r w:rsidR="00FF18FD" w:rsidRPr="00A275F1">
        <w:t xml:space="preserve"> </w:t>
      </w:r>
    </w:p>
    <w:p w:rsidR="00D6263B" w:rsidRPr="00A275F1" w:rsidRDefault="001A53DA" w:rsidP="004C21D0">
      <w:pPr>
        <w:spacing w:line="276" w:lineRule="auto"/>
      </w:pPr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="006A26F5" w:rsidRPr="00A275F1">
        <w:t>5</w:t>
      </w:r>
      <w:r w:rsidR="00181135" w:rsidRPr="00A275F1">
        <w:t>:</w:t>
      </w:r>
      <w:r w:rsidRPr="00A275F1">
        <w:tab/>
        <w:t>Sadzobník</w:t>
      </w:r>
      <w:r w:rsidR="00FF18FD" w:rsidRPr="00A275F1">
        <w:t xml:space="preserve"> </w:t>
      </w:r>
      <w:r w:rsidRPr="00A275F1">
        <w:t>administratívnych</w:t>
      </w:r>
      <w:r w:rsidR="00FF18FD" w:rsidRPr="00A275F1">
        <w:t xml:space="preserve"> </w:t>
      </w:r>
      <w:r w:rsidRPr="00A275F1">
        <w:t>nákladov</w:t>
      </w:r>
      <w:r w:rsidR="00FF18FD" w:rsidRPr="00A275F1">
        <w:t xml:space="preserve"> </w:t>
      </w:r>
      <w:r w:rsidRPr="00A275F1">
        <w:t>platobnej</w:t>
      </w:r>
      <w:r w:rsidR="00FF18FD" w:rsidRPr="00A275F1">
        <w:t xml:space="preserve"> </w:t>
      </w:r>
      <w:r w:rsidRPr="00A275F1">
        <w:t>agentúry</w:t>
      </w:r>
      <w:r w:rsidR="00FF18FD" w:rsidRPr="00A275F1">
        <w:t xml:space="preserve"> </w:t>
      </w:r>
    </w:p>
    <w:p w:rsidR="00A0288D" w:rsidRPr="00A275F1" w:rsidRDefault="00D6263B" w:rsidP="004655EB">
      <w:pPr>
        <w:spacing w:line="276" w:lineRule="auto"/>
      </w:pPr>
      <w:r w:rsidRPr="00A275F1">
        <w:t>Príloha</w:t>
      </w:r>
      <w:r w:rsidR="00FF18FD" w:rsidRPr="00A275F1">
        <w:t xml:space="preserve"> </w:t>
      </w:r>
      <w:r w:rsidRPr="00A275F1">
        <w:t>č.</w:t>
      </w:r>
      <w:r w:rsidR="00FF18FD" w:rsidRPr="00A275F1">
        <w:t xml:space="preserve"> </w:t>
      </w:r>
      <w:r w:rsidRPr="00A275F1">
        <w:t>6:</w:t>
      </w:r>
      <w:r w:rsidR="00FF18FD" w:rsidRPr="00A275F1">
        <w:t xml:space="preserve"> </w:t>
      </w:r>
      <w:r w:rsidRPr="00A275F1">
        <w:tab/>
        <w:t>Zdôvodnenie</w:t>
      </w:r>
      <w:r w:rsidR="00FF18FD" w:rsidRPr="00A275F1">
        <w:t xml:space="preserve"> </w:t>
      </w:r>
      <w:r w:rsidRPr="00A275F1">
        <w:t>výberu</w:t>
      </w:r>
      <w:r w:rsidR="00FF18FD" w:rsidRPr="00A275F1">
        <w:t xml:space="preserve"> </w:t>
      </w:r>
      <w:r w:rsidRPr="00A275F1">
        <w:t>dodávateľa</w:t>
      </w:r>
      <w:r w:rsidR="00FF18FD" w:rsidRPr="00A275F1">
        <w:t xml:space="preserve"> </w:t>
      </w:r>
      <w:r w:rsidRPr="00A275F1">
        <w:t>k</w:t>
      </w:r>
      <w:r w:rsidR="00FF18FD" w:rsidRPr="00A275F1">
        <w:t xml:space="preserve"> </w:t>
      </w:r>
      <w:r w:rsidRPr="00A275F1">
        <w:t>jednotlivým</w:t>
      </w:r>
      <w:r w:rsidR="00FF18FD" w:rsidRPr="00A275F1">
        <w:t xml:space="preserve"> </w:t>
      </w:r>
      <w:r w:rsidRPr="00A275F1">
        <w:t>oprávneným</w:t>
      </w:r>
      <w:r w:rsidR="00FF18FD" w:rsidRPr="00A275F1">
        <w:t xml:space="preserve"> </w:t>
      </w:r>
      <w:r w:rsidRPr="00A275F1">
        <w:t>výdavkom</w:t>
      </w:r>
    </w:p>
    <w:sectPr w:rsidR="00A0288D" w:rsidRPr="00A275F1" w:rsidSect="008C77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3128" w:rsidRDefault="00B13128">
      <w:r>
        <w:separator/>
      </w:r>
    </w:p>
  </w:endnote>
  <w:endnote w:type="continuationSeparator" w:id="0">
    <w:p w:rsidR="00B13128" w:rsidRDefault="00B13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eXGyreBonum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355" w:rsidRDefault="009F0355" w:rsidP="00544957">
    <w:pPr>
      <w:pStyle w:val="Pta"/>
      <w:tabs>
        <w:tab w:val="right" w:pos="9540"/>
      </w:tabs>
      <w:ind w:right="98"/>
      <w:jc w:val="center"/>
      <w:rPr>
        <w:szCs w:val="22"/>
      </w:rPr>
    </w:pPr>
  </w:p>
  <w:p w:rsidR="009F0355" w:rsidRPr="001D07CF" w:rsidRDefault="009F0355" w:rsidP="00544957">
    <w:pPr>
      <w:pStyle w:val="Pta"/>
      <w:pBdr>
        <w:top w:val="single" w:sz="4" w:space="1" w:color="auto"/>
      </w:pBdr>
      <w:tabs>
        <w:tab w:val="right" w:pos="9540"/>
      </w:tabs>
      <w:ind w:right="98"/>
      <w:jc w:val="center"/>
      <w:rPr>
        <w:szCs w:val="22"/>
      </w:rPr>
    </w:pPr>
    <w:r w:rsidRPr="001D07CF">
      <w:rPr>
        <w:szCs w:val="22"/>
      </w:rPr>
      <w:t>Pôdohospodárska</w:t>
    </w:r>
    <w:r>
      <w:rPr>
        <w:szCs w:val="22"/>
      </w:rPr>
      <w:t xml:space="preserve"> </w:t>
    </w:r>
    <w:r w:rsidRPr="001D07CF">
      <w:rPr>
        <w:szCs w:val="22"/>
      </w:rPr>
      <w:t>platobná</w:t>
    </w:r>
    <w:r>
      <w:rPr>
        <w:szCs w:val="22"/>
      </w:rPr>
      <w:t xml:space="preserve"> </w:t>
    </w:r>
    <w:r w:rsidRPr="001D07CF">
      <w:rPr>
        <w:szCs w:val="22"/>
      </w:rPr>
      <w:t>agentúra,</w:t>
    </w:r>
    <w:r>
      <w:rPr>
        <w:szCs w:val="22"/>
      </w:rPr>
      <w:t xml:space="preserve"> </w:t>
    </w:r>
    <w:r w:rsidR="00931AB3">
      <w:rPr>
        <w:szCs w:val="22"/>
      </w:rPr>
      <w:t>Hraničná</w:t>
    </w:r>
    <w:r>
      <w:rPr>
        <w:szCs w:val="22"/>
      </w:rPr>
      <w:t xml:space="preserve"> 12, 815 26  Bratislava</w:t>
    </w:r>
  </w:p>
  <w:p w:rsidR="009F0355" w:rsidRDefault="009F0355" w:rsidP="00266CBE">
    <w:pPr>
      <w:pStyle w:val="Pta"/>
      <w:jc w:val="center"/>
      <w:rPr>
        <w:szCs w:val="22"/>
      </w:rPr>
    </w:pPr>
    <w:r>
      <w:rPr>
        <w:szCs w:val="22"/>
      </w:rPr>
      <w:tab/>
    </w:r>
    <w:r w:rsidRPr="001D07CF">
      <w:rPr>
        <w:szCs w:val="22"/>
      </w:rPr>
      <w:t>IČO:</w:t>
    </w:r>
    <w:r>
      <w:rPr>
        <w:szCs w:val="22"/>
      </w:rPr>
      <w:t xml:space="preserve"> </w:t>
    </w:r>
    <w:r w:rsidRPr="001D07CF">
      <w:rPr>
        <w:szCs w:val="22"/>
      </w:rPr>
      <w:t>30794323</w:t>
    </w:r>
    <w:r>
      <w:rPr>
        <w:szCs w:val="22"/>
      </w:rPr>
      <w:tab/>
    </w:r>
  </w:p>
  <w:p w:rsidR="009F0355" w:rsidRPr="001D07CF" w:rsidRDefault="009F0355" w:rsidP="00266CBE">
    <w:pPr>
      <w:pStyle w:val="Pta"/>
      <w:jc w:val="center"/>
      <w:rPr>
        <w:szCs w:val="22"/>
      </w:rPr>
    </w:pPr>
    <w:r>
      <w:rPr>
        <w:szCs w:val="22"/>
      </w:rPr>
      <w:tab/>
    </w:r>
    <w:r>
      <w:rPr>
        <w:szCs w:val="22"/>
      </w:rPr>
      <w:tab/>
    </w:r>
    <w:r w:rsidRPr="004D0154">
      <w:rPr>
        <w:rStyle w:val="slostrany"/>
      </w:rPr>
      <w:fldChar w:fldCharType="begin"/>
    </w:r>
    <w:r w:rsidRPr="004D0154">
      <w:rPr>
        <w:rStyle w:val="slostrany"/>
      </w:rPr>
      <w:instrText xml:space="preserve"> PAGE </w:instrText>
    </w:r>
    <w:r w:rsidRPr="004D0154">
      <w:rPr>
        <w:rStyle w:val="slostrany"/>
      </w:rPr>
      <w:fldChar w:fldCharType="separate"/>
    </w:r>
    <w:r w:rsidR="00105170">
      <w:rPr>
        <w:rStyle w:val="slostrany"/>
        <w:noProof/>
      </w:rPr>
      <w:t>1</w:t>
    </w:r>
    <w:r w:rsidRPr="004D0154"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3128" w:rsidRDefault="00B13128">
      <w:r>
        <w:separator/>
      </w:r>
    </w:p>
  </w:footnote>
  <w:footnote w:type="continuationSeparator" w:id="0">
    <w:p w:rsidR="00B13128" w:rsidRDefault="00B13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0355" w:rsidRDefault="00222AE0" w:rsidP="00346B43">
    <w:pPr>
      <w:pStyle w:val="Hlavika"/>
      <w:jc w:val="both"/>
    </w:pPr>
    <w:r w:rsidRPr="00A90BD4">
      <w:rPr>
        <w:noProof/>
      </w:rPr>
      <w:drawing>
        <wp:inline distT="0" distB="0" distL="0" distR="0">
          <wp:extent cx="4352925" cy="981075"/>
          <wp:effectExtent l="0" t="0" r="9525" b="9525"/>
          <wp:docPr id="1" name="Obrázok 3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3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529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F0355" w:rsidRDefault="009F0355" w:rsidP="00346B43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75AE9"/>
    <w:multiLevelType w:val="hybridMultilevel"/>
    <w:tmpl w:val="CCC2AE7A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540"/>
        </w:tabs>
        <w:ind w:left="540" w:hanging="360"/>
      </w:pPr>
      <w:rPr>
        <w:rFonts w:ascii="Courier New" w:hAnsi="Courier New" w:cs="Courier New" w:hint="default"/>
      </w:rPr>
    </w:lvl>
    <w:lvl w:ilvl="2" w:tplc="6F8CE19A">
      <w:start w:val="1"/>
      <w:numFmt w:val="upp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102D3E79"/>
    <w:multiLevelType w:val="hybridMultilevel"/>
    <w:tmpl w:val="23BAE2F0"/>
    <w:lvl w:ilvl="0" w:tplc="5A66832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8522BA"/>
    <w:multiLevelType w:val="hybridMultilevel"/>
    <w:tmpl w:val="C7CC8170"/>
    <w:lvl w:ilvl="0" w:tplc="109EC1D8">
      <w:start w:val="1"/>
      <w:numFmt w:val="decimal"/>
      <w:lvlText w:val="%1."/>
      <w:lvlJc w:val="left"/>
      <w:pPr>
        <w:ind w:left="36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-3379" w:hanging="360"/>
      </w:pPr>
    </w:lvl>
    <w:lvl w:ilvl="2" w:tplc="041B001B" w:tentative="1">
      <w:start w:val="1"/>
      <w:numFmt w:val="lowerRoman"/>
      <w:lvlText w:val="%3."/>
      <w:lvlJc w:val="right"/>
      <w:pPr>
        <w:ind w:left="-2659" w:hanging="180"/>
      </w:pPr>
    </w:lvl>
    <w:lvl w:ilvl="3" w:tplc="041B000F" w:tentative="1">
      <w:start w:val="1"/>
      <w:numFmt w:val="decimal"/>
      <w:lvlText w:val="%4."/>
      <w:lvlJc w:val="left"/>
      <w:pPr>
        <w:ind w:left="-1939" w:hanging="360"/>
      </w:pPr>
    </w:lvl>
    <w:lvl w:ilvl="4" w:tplc="041B0019" w:tentative="1">
      <w:start w:val="1"/>
      <w:numFmt w:val="lowerLetter"/>
      <w:lvlText w:val="%5."/>
      <w:lvlJc w:val="left"/>
      <w:pPr>
        <w:ind w:left="-1219" w:hanging="360"/>
      </w:pPr>
    </w:lvl>
    <w:lvl w:ilvl="5" w:tplc="041B001B" w:tentative="1">
      <w:start w:val="1"/>
      <w:numFmt w:val="lowerRoman"/>
      <w:lvlText w:val="%6."/>
      <w:lvlJc w:val="right"/>
      <w:pPr>
        <w:ind w:left="-499" w:hanging="180"/>
      </w:pPr>
    </w:lvl>
    <w:lvl w:ilvl="6" w:tplc="041B000F" w:tentative="1">
      <w:start w:val="1"/>
      <w:numFmt w:val="decimal"/>
      <w:lvlText w:val="%7."/>
      <w:lvlJc w:val="left"/>
      <w:pPr>
        <w:ind w:left="221" w:hanging="360"/>
      </w:pPr>
    </w:lvl>
    <w:lvl w:ilvl="7" w:tplc="041B0019" w:tentative="1">
      <w:start w:val="1"/>
      <w:numFmt w:val="lowerLetter"/>
      <w:lvlText w:val="%8."/>
      <w:lvlJc w:val="left"/>
      <w:pPr>
        <w:ind w:left="941" w:hanging="360"/>
      </w:pPr>
    </w:lvl>
    <w:lvl w:ilvl="8" w:tplc="041B001B" w:tentative="1">
      <w:start w:val="1"/>
      <w:numFmt w:val="lowerRoman"/>
      <w:lvlText w:val="%9."/>
      <w:lvlJc w:val="right"/>
      <w:pPr>
        <w:ind w:left="1661" w:hanging="180"/>
      </w:pPr>
    </w:lvl>
  </w:abstractNum>
  <w:abstractNum w:abstractNumId="4" w15:restartNumberingAfterBreak="0">
    <w:nsid w:val="13A14A57"/>
    <w:multiLevelType w:val="hybridMultilevel"/>
    <w:tmpl w:val="7066962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FA0005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1D1C62AD"/>
    <w:multiLevelType w:val="hybridMultilevel"/>
    <w:tmpl w:val="A42A8FDC"/>
    <w:lvl w:ilvl="0" w:tplc="412A466C">
      <w:start w:val="1"/>
      <w:numFmt w:val="bullet"/>
      <w:lvlText w:val=""/>
      <w:lvlJc w:val="left"/>
      <w:pPr>
        <w:tabs>
          <w:tab w:val="num" w:pos="417"/>
        </w:tabs>
        <w:ind w:left="397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343DB2"/>
    <w:multiLevelType w:val="hybridMultilevel"/>
    <w:tmpl w:val="2BD4D816"/>
    <w:lvl w:ilvl="0" w:tplc="72907266">
      <w:start w:val="1"/>
      <w:numFmt w:val="lowerRoman"/>
      <w:lvlText w:val="(%1)"/>
      <w:lvlJc w:val="left"/>
      <w:pPr>
        <w:ind w:left="1145" w:hanging="720"/>
      </w:pPr>
      <w:rPr>
        <w:rFonts w:ascii="Calibri" w:hAnsi="Calibri" w:hint="default"/>
        <w:i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24EA587D"/>
    <w:multiLevelType w:val="hybridMultilevel"/>
    <w:tmpl w:val="7DC0D0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82FE3"/>
    <w:multiLevelType w:val="hybridMultilevel"/>
    <w:tmpl w:val="885475F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4658C3"/>
    <w:multiLevelType w:val="hybridMultilevel"/>
    <w:tmpl w:val="D2EA12C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CA3DD2"/>
    <w:multiLevelType w:val="hybridMultilevel"/>
    <w:tmpl w:val="77F43C1C"/>
    <w:lvl w:ilvl="0" w:tplc="AFEC984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6890DBF"/>
    <w:multiLevelType w:val="hybridMultilevel"/>
    <w:tmpl w:val="2BD4D816"/>
    <w:lvl w:ilvl="0" w:tplc="72907266">
      <w:start w:val="1"/>
      <w:numFmt w:val="lowerRoman"/>
      <w:lvlText w:val="(%1)"/>
      <w:lvlJc w:val="left"/>
      <w:pPr>
        <w:ind w:left="1145" w:hanging="720"/>
      </w:pPr>
      <w:rPr>
        <w:rFonts w:ascii="Calibri" w:hAnsi="Calibri" w:hint="default"/>
        <w:i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69D71A4C"/>
    <w:multiLevelType w:val="hybridMultilevel"/>
    <w:tmpl w:val="F44CC2F2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70634561"/>
    <w:multiLevelType w:val="hybridMultilevel"/>
    <w:tmpl w:val="C8BC871C"/>
    <w:lvl w:ilvl="0" w:tplc="041B0017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736E262E"/>
    <w:multiLevelType w:val="hybridMultilevel"/>
    <w:tmpl w:val="C42A2D16"/>
    <w:lvl w:ilvl="0" w:tplc="D0F25F52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16" w15:restartNumberingAfterBreak="0">
    <w:nsid w:val="7B665C9F"/>
    <w:multiLevelType w:val="hybridMultilevel"/>
    <w:tmpl w:val="C7CC8170"/>
    <w:lvl w:ilvl="0" w:tplc="109EC1D8">
      <w:start w:val="1"/>
      <w:numFmt w:val="decimal"/>
      <w:lvlText w:val="%1."/>
      <w:lvlJc w:val="left"/>
      <w:pPr>
        <w:ind w:left="32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-500" w:hanging="360"/>
      </w:pPr>
    </w:lvl>
    <w:lvl w:ilvl="2" w:tplc="041B001B" w:tentative="1">
      <w:start w:val="1"/>
      <w:numFmt w:val="lowerRoman"/>
      <w:lvlText w:val="%3."/>
      <w:lvlJc w:val="right"/>
      <w:pPr>
        <w:ind w:left="220" w:hanging="180"/>
      </w:pPr>
    </w:lvl>
    <w:lvl w:ilvl="3" w:tplc="041B000F" w:tentative="1">
      <w:start w:val="1"/>
      <w:numFmt w:val="decimal"/>
      <w:lvlText w:val="%4."/>
      <w:lvlJc w:val="left"/>
      <w:pPr>
        <w:ind w:left="940" w:hanging="360"/>
      </w:pPr>
    </w:lvl>
    <w:lvl w:ilvl="4" w:tplc="041B0019" w:tentative="1">
      <w:start w:val="1"/>
      <w:numFmt w:val="lowerLetter"/>
      <w:lvlText w:val="%5."/>
      <w:lvlJc w:val="left"/>
      <w:pPr>
        <w:ind w:left="1660" w:hanging="360"/>
      </w:pPr>
    </w:lvl>
    <w:lvl w:ilvl="5" w:tplc="041B001B" w:tentative="1">
      <w:start w:val="1"/>
      <w:numFmt w:val="lowerRoman"/>
      <w:lvlText w:val="%6."/>
      <w:lvlJc w:val="right"/>
      <w:pPr>
        <w:ind w:left="2380" w:hanging="180"/>
      </w:pPr>
    </w:lvl>
    <w:lvl w:ilvl="6" w:tplc="041B000F" w:tentative="1">
      <w:start w:val="1"/>
      <w:numFmt w:val="decimal"/>
      <w:lvlText w:val="%7."/>
      <w:lvlJc w:val="left"/>
      <w:pPr>
        <w:ind w:left="3100" w:hanging="360"/>
      </w:pPr>
    </w:lvl>
    <w:lvl w:ilvl="7" w:tplc="041B0019" w:tentative="1">
      <w:start w:val="1"/>
      <w:numFmt w:val="lowerLetter"/>
      <w:lvlText w:val="%8."/>
      <w:lvlJc w:val="left"/>
      <w:pPr>
        <w:ind w:left="3820" w:hanging="360"/>
      </w:pPr>
    </w:lvl>
    <w:lvl w:ilvl="8" w:tplc="041B001B" w:tentative="1">
      <w:start w:val="1"/>
      <w:numFmt w:val="lowerRoman"/>
      <w:lvlText w:val="%9."/>
      <w:lvlJc w:val="right"/>
      <w:pPr>
        <w:ind w:left="4540" w:hanging="180"/>
      </w:pPr>
    </w:lvl>
  </w:abstractNum>
  <w:abstractNum w:abstractNumId="17" w15:restartNumberingAfterBreak="0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9"/>
  </w:num>
  <w:num w:numId="4">
    <w:abstractNumId w:val="0"/>
  </w:num>
  <w:num w:numId="5">
    <w:abstractNumId w:val="14"/>
  </w:num>
  <w:num w:numId="6">
    <w:abstractNumId w:val="1"/>
  </w:num>
  <w:num w:numId="7">
    <w:abstractNumId w:val="3"/>
  </w:num>
  <w:num w:numId="8">
    <w:abstractNumId w:val="5"/>
  </w:num>
  <w:num w:numId="9">
    <w:abstractNumId w:val="17"/>
  </w:num>
  <w:num w:numId="10">
    <w:abstractNumId w:val="8"/>
  </w:num>
  <w:num w:numId="11">
    <w:abstractNumId w:val="11"/>
  </w:num>
  <w:num w:numId="12">
    <w:abstractNumId w:val="13"/>
  </w:num>
  <w:num w:numId="13">
    <w:abstractNumId w:val="16"/>
  </w:num>
  <w:num w:numId="14">
    <w:abstractNumId w:val="2"/>
  </w:num>
  <w:num w:numId="15">
    <w:abstractNumId w:val="7"/>
  </w:num>
  <w:num w:numId="16">
    <w:abstractNumId w:val="10"/>
  </w:num>
  <w:num w:numId="17">
    <w:abstractNumId w:val="1"/>
    <w:lvlOverride w:ilvl="0"/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12"/>
  </w:num>
  <w:num w:numId="19">
    <w:abstractNumId w:val="1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CBE"/>
    <w:rsid w:val="0000000D"/>
    <w:rsid w:val="0000221C"/>
    <w:rsid w:val="00002AC9"/>
    <w:rsid w:val="00003819"/>
    <w:rsid w:val="000045A1"/>
    <w:rsid w:val="0000618D"/>
    <w:rsid w:val="00016E87"/>
    <w:rsid w:val="000225D7"/>
    <w:rsid w:val="00022E2B"/>
    <w:rsid w:val="00024099"/>
    <w:rsid w:val="00024819"/>
    <w:rsid w:val="00027365"/>
    <w:rsid w:val="000277B5"/>
    <w:rsid w:val="000350D7"/>
    <w:rsid w:val="00035723"/>
    <w:rsid w:val="00037D15"/>
    <w:rsid w:val="00042CED"/>
    <w:rsid w:val="00044660"/>
    <w:rsid w:val="000457AE"/>
    <w:rsid w:val="0005031C"/>
    <w:rsid w:val="00050706"/>
    <w:rsid w:val="00051392"/>
    <w:rsid w:val="000529AE"/>
    <w:rsid w:val="000579D0"/>
    <w:rsid w:val="00065AB9"/>
    <w:rsid w:val="00067355"/>
    <w:rsid w:val="000716EF"/>
    <w:rsid w:val="0007620D"/>
    <w:rsid w:val="00077B75"/>
    <w:rsid w:val="00083786"/>
    <w:rsid w:val="00086D02"/>
    <w:rsid w:val="00087BFB"/>
    <w:rsid w:val="00093109"/>
    <w:rsid w:val="000950DE"/>
    <w:rsid w:val="00096D10"/>
    <w:rsid w:val="000A079E"/>
    <w:rsid w:val="000A0DF8"/>
    <w:rsid w:val="000A113E"/>
    <w:rsid w:val="000B55B4"/>
    <w:rsid w:val="000C02F5"/>
    <w:rsid w:val="000C0BD0"/>
    <w:rsid w:val="000C3B0B"/>
    <w:rsid w:val="000C50D9"/>
    <w:rsid w:val="000E2C3E"/>
    <w:rsid w:val="000E3103"/>
    <w:rsid w:val="000F26CD"/>
    <w:rsid w:val="000F571E"/>
    <w:rsid w:val="000F5A31"/>
    <w:rsid w:val="000F6C84"/>
    <w:rsid w:val="0010243A"/>
    <w:rsid w:val="00102E81"/>
    <w:rsid w:val="001036E5"/>
    <w:rsid w:val="00105170"/>
    <w:rsid w:val="001062C9"/>
    <w:rsid w:val="001116F8"/>
    <w:rsid w:val="00112B5F"/>
    <w:rsid w:val="00115ED7"/>
    <w:rsid w:val="001210E4"/>
    <w:rsid w:val="00130494"/>
    <w:rsid w:val="00130A4A"/>
    <w:rsid w:val="00131043"/>
    <w:rsid w:val="001329A3"/>
    <w:rsid w:val="00134978"/>
    <w:rsid w:val="00137094"/>
    <w:rsid w:val="00137D07"/>
    <w:rsid w:val="0014015A"/>
    <w:rsid w:val="0014245E"/>
    <w:rsid w:val="00142ACA"/>
    <w:rsid w:val="0014356B"/>
    <w:rsid w:val="00145391"/>
    <w:rsid w:val="00147750"/>
    <w:rsid w:val="001478D0"/>
    <w:rsid w:val="00147EF0"/>
    <w:rsid w:val="00152503"/>
    <w:rsid w:val="00155E25"/>
    <w:rsid w:val="001620B6"/>
    <w:rsid w:val="00165793"/>
    <w:rsid w:val="001673E4"/>
    <w:rsid w:val="001676B4"/>
    <w:rsid w:val="0017381A"/>
    <w:rsid w:val="00174FB9"/>
    <w:rsid w:val="001751FF"/>
    <w:rsid w:val="00181135"/>
    <w:rsid w:val="00182742"/>
    <w:rsid w:val="00182EDF"/>
    <w:rsid w:val="00183178"/>
    <w:rsid w:val="0018370A"/>
    <w:rsid w:val="001850E2"/>
    <w:rsid w:val="00187A26"/>
    <w:rsid w:val="001904DF"/>
    <w:rsid w:val="001925C2"/>
    <w:rsid w:val="001A1126"/>
    <w:rsid w:val="001A29CC"/>
    <w:rsid w:val="001A4D15"/>
    <w:rsid w:val="001A53DA"/>
    <w:rsid w:val="001A5E6A"/>
    <w:rsid w:val="001B3DFD"/>
    <w:rsid w:val="001C004A"/>
    <w:rsid w:val="001C5CE6"/>
    <w:rsid w:val="001D0710"/>
    <w:rsid w:val="001D096A"/>
    <w:rsid w:val="001D1F0C"/>
    <w:rsid w:val="001D27BD"/>
    <w:rsid w:val="001D2F0C"/>
    <w:rsid w:val="001D42E8"/>
    <w:rsid w:val="001D530E"/>
    <w:rsid w:val="001E0793"/>
    <w:rsid w:val="001E0FB3"/>
    <w:rsid w:val="001E5F20"/>
    <w:rsid w:val="001E77A3"/>
    <w:rsid w:val="001F692D"/>
    <w:rsid w:val="00203996"/>
    <w:rsid w:val="002044D3"/>
    <w:rsid w:val="00211CAA"/>
    <w:rsid w:val="00215903"/>
    <w:rsid w:val="00222AE0"/>
    <w:rsid w:val="002248E6"/>
    <w:rsid w:val="002252B6"/>
    <w:rsid w:val="00234CD0"/>
    <w:rsid w:val="00234DE6"/>
    <w:rsid w:val="0023609E"/>
    <w:rsid w:val="00236404"/>
    <w:rsid w:val="00240C26"/>
    <w:rsid w:val="0024318D"/>
    <w:rsid w:val="00244474"/>
    <w:rsid w:val="00245FFE"/>
    <w:rsid w:val="00246DCD"/>
    <w:rsid w:val="00247680"/>
    <w:rsid w:val="00250E1D"/>
    <w:rsid w:val="00251DF9"/>
    <w:rsid w:val="0025330B"/>
    <w:rsid w:val="00254697"/>
    <w:rsid w:val="00256A8D"/>
    <w:rsid w:val="002577E2"/>
    <w:rsid w:val="00262E5D"/>
    <w:rsid w:val="00266CBE"/>
    <w:rsid w:val="0026785B"/>
    <w:rsid w:val="00271008"/>
    <w:rsid w:val="00274967"/>
    <w:rsid w:val="00274FBF"/>
    <w:rsid w:val="0027734D"/>
    <w:rsid w:val="002774CB"/>
    <w:rsid w:val="002828AB"/>
    <w:rsid w:val="002920AA"/>
    <w:rsid w:val="002927A2"/>
    <w:rsid w:val="00293264"/>
    <w:rsid w:val="0029545D"/>
    <w:rsid w:val="002A4201"/>
    <w:rsid w:val="002A4B56"/>
    <w:rsid w:val="002B4E1E"/>
    <w:rsid w:val="002B6C18"/>
    <w:rsid w:val="002C12A7"/>
    <w:rsid w:val="002C2E07"/>
    <w:rsid w:val="002C3BFA"/>
    <w:rsid w:val="002C52B1"/>
    <w:rsid w:val="002D005D"/>
    <w:rsid w:val="002D23BF"/>
    <w:rsid w:val="002D287E"/>
    <w:rsid w:val="002D7EFA"/>
    <w:rsid w:val="002E03C9"/>
    <w:rsid w:val="002E1615"/>
    <w:rsid w:val="002E241B"/>
    <w:rsid w:val="002E35F5"/>
    <w:rsid w:val="002E3A2F"/>
    <w:rsid w:val="002F5423"/>
    <w:rsid w:val="003044B9"/>
    <w:rsid w:val="00306774"/>
    <w:rsid w:val="00307F71"/>
    <w:rsid w:val="0031488E"/>
    <w:rsid w:val="00314DC5"/>
    <w:rsid w:val="00324A8B"/>
    <w:rsid w:val="00325D10"/>
    <w:rsid w:val="00325FB2"/>
    <w:rsid w:val="003314E2"/>
    <w:rsid w:val="00335989"/>
    <w:rsid w:val="003359C3"/>
    <w:rsid w:val="0034001C"/>
    <w:rsid w:val="00342026"/>
    <w:rsid w:val="00342EB3"/>
    <w:rsid w:val="003434FE"/>
    <w:rsid w:val="0034461E"/>
    <w:rsid w:val="00344821"/>
    <w:rsid w:val="00345C2B"/>
    <w:rsid w:val="00346B43"/>
    <w:rsid w:val="003513FA"/>
    <w:rsid w:val="00353E43"/>
    <w:rsid w:val="00357788"/>
    <w:rsid w:val="0036103B"/>
    <w:rsid w:val="00361B5C"/>
    <w:rsid w:val="00372BE0"/>
    <w:rsid w:val="00374D55"/>
    <w:rsid w:val="00383D97"/>
    <w:rsid w:val="0038542E"/>
    <w:rsid w:val="00385ED8"/>
    <w:rsid w:val="00386B65"/>
    <w:rsid w:val="0039298E"/>
    <w:rsid w:val="00396633"/>
    <w:rsid w:val="00396863"/>
    <w:rsid w:val="003A78C8"/>
    <w:rsid w:val="003B1012"/>
    <w:rsid w:val="003B10B2"/>
    <w:rsid w:val="003B13ED"/>
    <w:rsid w:val="003B428C"/>
    <w:rsid w:val="003B5840"/>
    <w:rsid w:val="003B7E30"/>
    <w:rsid w:val="003C36E8"/>
    <w:rsid w:val="003C6FC9"/>
    <w:rsid w:val="003D53CD"/>
    <w:rsid w:val="003E2444"/>
    <w:rsid w:val="003E46A6"/>
    <w:rsid w:val="003E49E2"/>
    <w:rsid w:val="003F0D30"/>
    <w:rsid w:val="003F18D5"/>
    <w:rsid w:val="003F4C8F"/>
    <w:rsid w:val="003F7587"/>
    <w:rsid w:val="00404072"/>
    <w:rsid w:val="00412A00"/>
    <w:rsid w:val="004223AF"/>
    <w:rsid w:val="004231DD"/>
    <w:rsid w:val="00424F9E"/>
    <w:rsid w:val="00435E38"/>
    <w:rsid w:val="00440FE2"/>
    <w:rsid w:val="004424CF"/>
    <w:rsid w:val="00443912"/>
    <w:rsid w:val="0044532D"/>
    <w:rsid w:val="0044543E"/>
    <w:rsid w:val="00447781"/>
    <w:rsid w:val="00447990"/>
    <w:rsid w:val="004518D5"/>
    <w:rsid w:val="00453A65"/>
    <w:rsid w:val="00454202"/>
    <w:rsid w:val="00455053"/>
    <w:rsid w:val="00460029"/>
    <w:rsid w:val="00461811"/>
    <w:rsid w:val="004655EB"/>
    <w:rsid w:val="0046597A"/>
    <w:rsid w:val="00472117"/>
    <w:rsid w:val="00472BC6"/>
    <w:rsid w:val="00473ADC"/>
    <w:rsid w:val="00487680"/>
    <w:rsid w:val="0049105A"/>
    <w:rsid w:val="004945D8"/>
    <w:rsid w:val="004A0FD8"/>
    <w:rsid w:val="004A14DB"/>
    <w:rsid w:val="004A4153"/>
    <w:rsid w:val="004A7962"/>
    <w:rsid w:val="004B01F3"/>
    <w:rsid w:val="004B7421"/>
    <w:rsid w:val="004C1197"/>
    <w:rsid w:val="004C21D0"/>
    <w:rsid w:val="004C27F4"/>
    <w:rsid w:val="004C6E6C"/>
    <w:rsid w:val="004D0E28"/>
    <w:rsid w:val="004D30B7"/>
    <w:rsid w:val="004D70C5"/>
    <w:rsid w:val="004E35FC"/>
    <w:rsid w:val="004E537B"/>
    <w:rsid w:val="004E5C3D"/>
    <w:rsid w:val="004F1B8E"/>
    <w:rsid w:val="004F3B7F"/>
    <w:rsid w:val="004F74F0"/>
    <w:rsid w:val="005024F3"/>
    <w:rsid w:val="00502839"/>
    <w:rsid w:val="00511D20"/>
    <w:rsid w:val="00511D74"/>
    <w:rsid w:val="005201FC"/>
    <w:rsid w:val="00521150"/>
    <w:rsid w:val="00523554"/>
    <w:rsid w:val="00525B35"/>
    <w:rsid w:val="005321FB"/>
    <w:rsid w:val="00540859"/>
    <w:rsid w:val="00543A62"/>
    <w:rsid w:val="00544957"/>
    <w:rsid w:val="00546AB7"/>
    <w:rsid w:val="00550054"/>
    <w:rsid w:val="00551726"/>
    <w:rsid w:val="005518D6"/>
    <w:rsid w:val="00552C1E"/>
    <w:rsid w:val="005622A8"/>
    <w:rsid w:val="0056293D"/>
    <w:rsid w:val="0056511F"/>
    <w:rsid w:val="0056576B"/>
    <w:rsid w:val="00567F5D"/>
    <w:rsid w:val="00570709"/>
    <w:rsid w:val="0057185F"/>
    <w:rsid w:val="005766F3"/>
    <w:rsid w:val="00577A77"/>
    <w:rsid w:val="005A650B"/>
    <w:rsid w:val="005A6F22"/>
    <w:rsid w:val="005A71A6"/>
    <w:rsid w:val="005B1B83"/>
    <w:rsid w:val="005B21D6"/>
    <w:rsid w:val="005B2F91"/>
    <w:rsid w:val="005B4DCA"/>
    <w:rsid w:val="005C538D"/>
    <w:rsid w:val="005C592D"/>
    <w:rsid w:val="005D0212"/>
    <w:rsid w:val="005D435A"/>
    <w:rsid w:val="005D4C63"/>
    <w:rsid w:val="005D5A7B"/>
    <w:rsid w:val="005D6324"/>
    <w:rsid w:val="005D6949"/>
    <w:rsid w:val="005E06EB"/>
    <w:rsid w:val="005E0D2A"/>
    <w:rsid w:val="005E5CDE"/>
    <w:rsid w:val="005E7535"/>
    <w:rsid w:val="005F70E0"/>
    <w:rsid w:val="00601187"/>
    <w:rsid w:val="00601B03"/>
    <w:rsid w:val="00605E35"/>
    <w:rsid w:val="00605F2D"/>
    <w:rsid w:val="00607121"/>
    <w:rsid w:val="00607471"/>
    <w:rsid w:val="0061254C"/>
    <w:rsid w:val="00613F84"/>
    <w:rsid w:val="006173B2"/>
    <w:rsid w:val="00620D3A"/>
    <w:rsid w:val="0062482A"/>
    <w:rsid w:val="00625335"/>
    <w:rsid w:val="00626C8F"/>
    <w:rsid w:val="00630B79"/>
    <w:rsid w:val="0063433F"/>
    <w:rsid w:val="006431E4"/>
    <w:rsid w:val="0064474F"/>
    <w:rsid w:val="00645D3D"/>
    <w:rsid w:val="00647670"/>
    <w:rsid w:val="00650EA3"/>
    <w:rsid w:val="00651034"/>
    <w:rsid w:val="00652A2E"/>
    <w:rsid w:val="00657628"/>
    <w:rsid w:val="00663698"/>
    <w:rsid w:val="00670FF3"/>
    <w:rsid w:val="00672650"/>
    <w:rsid w:val="0067412D"/>
    <w:rsid w:val="00680D1D"/>
    <w:rsid w:val="00693970"/>
    <w:rsid w:val="006A0B2D"/>
    <w:rsid w:val="006A26F5"/>
    <w:rsid w:val="006A5C69"/>
    <w:rsid w:val="006A6A30"/>
    <w:rsid w:val="006A6B60"/>
    <w:rsid w:val="006B0570"/>
    <w:rsid w:val="006B1976"/>
    <w:rsid w:val="006B206B"/>
    <w:rsid w:val="006B4C3D"/>
    <w:rsid w:val="006B6036"/>
    <w:rsid w:val="006B68B1"/>
    <w:rsid w:val="006B69F3"/>
    <w:rsid w:val="006B7534"/>
    <w:rsid w:val="006C47CA"/>
    <w:rsid w:val="006C5A71"/>
    <w:rsid w:val="006C7109"/>
    <w:rsid w:val="006D29E2"/>
    <w:rsid w:val="006D4F2E"/>
    <w:rsid w:val="006D5919"/>
    <w:rsid w:val="006D7D30"/>
    <w:rsid w:val="006E1E0A"/>
    <w:rsid w:val="006E2CF7"/>
    <w:rsid w:val="006E3522"/>
    <w:rsid w:val="006E4B25"/>
    <w:rsid w:val="006F16DB"/>
    <w:rsid w:val="006F3386"/>
    <w:rsid w:val="006F6E95"/>
    <w:rsid w:val="0070157D"/>
    <w:rsid w:val="007029F2"/>
    <w:rsid w:val="00704308"/>
    <w:rsid w:val="00711928"/>
    <w:rsid w:val="00715016"/>
    <w:rsid w:val="007164F9"/>
    <w:rsid w:val="00720E54"/>
    <w:rsid w:val="00724D20"/>
    <w:rsid w:val="00726B48"/>
    <w:rsid w:val="00732433"/>
    <w:rsid w:val="007324A0"/>
    <w:rsid w:val="00733358"/>
    <w:rsid w:val="00742835"/>
    <w:rsid w:val="00743A38"/>
    <w:rsid w:val="007524DE"/>
    <w:rsid w:val="00753BE1"/>
    <w:rsid w:val="00754756"/>
    <w:rsid w:val="0075532D"/>
    <w:rsid w:val="0075584F"/>
    <w:rsid w:val="00757E16"/>
    <w:rsid w:val="00760429"/>
    <w:rsid w:val="00761077"/>
    <w:rsid w:val="00766F47"/>
    <w:rsid w:val="00767251"/>
    <w:rsid w:val="007810BE"/>
    <w:rsid w:val="007918BF"/>
    <w:rsid w:val="007957F0"/>
    <w:rsid w:val="007A603C"/>
    <w:rsid w:val="007B0ACB"/>
    <w:rsid w:val="007B46C4"/>
    <w:rsid w:val="007C6E7F"/>
    <w:rsid w:val="007C72D8"/>
    <w:rsid w:val="007C78EE"/>
    <w:rsid w:val="007C7CC7"/>
    <w:rsid w:val="007D1ABA"/>
    <w:rsid w:val="007D237B"/>
    <w:rsid w:val="007D2428"/>
    <w:rsid w:val="007D650A"/>
    <w:rsid w:val="007E0AB3"/>
    <w:rsid w:val="007E40F8"/>
    <w:rsid w:val="007F09F8"/>
    <w:rsid w:val="007F1BC1"/>
    <w:rsid w:val="00801E7B"/>
    <w:rsid w:val="00802DD4"/>
    <w:rsid w:val="008064C0"/>
    <w:rsid w:val="008066E2"/>
    <w:rsid w:val="00806E04"/>
    <w:rsid w:val="00807917"/>
    <w:rsid w:val="008143FB"/>
    <w:rsid w:val="00814719"/>
    <w:rsid w:val="00822367"/>
    <w:rsid w:val="00823FC9"/>
    <w:rsid w:val="00827632"/>
    <w:rsid w:val="008321CE"/>
    <w:rsid w:val="00841CF4"/>
    <w:rsid w:val="008425C9"/>
    <w:rsid w:val="00852C62"/>
    <w:rsid w:val="00852E68"/>
    <w:rsid w:val="00854CD8"/>
    <w:rsid w:val="00863A00"/>
    <w:rsid w:val="00864A7B"/>
    <w:rsid w:val="008666F3"/>
    <w:rsid w:val="008717F2"/>
    <w:rsid w:val="00876D77"/>
    <w:rsid w:val="00877515"/>
    <w:rsid w:val="00883079"/>
    <w:rsid w:val="00886828"/>
    <w:rsid w:val="00893231"/>
    <w:rsid w:val="008957AC"/>
    <w:rsid w:val="008A2E1C"/>
    <w:rsid w:val="008A32DA"/>
    <w:rsid w:val="008A3C4E"/>
    <w:rsid w:val="008A4473"/>
    <w:rsid w:val="008A7CCC"/>
    <w:rsid w:val="008B379D"/>
    <w:rsid w:val="008B3FA8"/>
    <w:rsid w:val="008B4A73"/>
    <w:rsid w:val="008B5273"/>
    <w:rsid w:val="008B547F"/>
    <w:rsid w:val="008B66D5"/>
    <w:rsid w:val="008C16D5"/>
    <w:rsid w:val="008C77B6"/>
    <w:rsid w:val="008D2804"/>
    <w:rsid w:val="008D3413"/>
    <w:rsid w:val="008E27CA"/>
    <w:rsid w:val="008E3CA9"/>
    <w:rsid w:val="008E6270"/>
    <w:rsid w:val="008E65B7"/>
    <w:rsid w:val="008E7DD2"/>
    <w:rsid w:val="008F3439"/>
    <w:rsid w:val="008F3505"/>
    <w:rsid w:val="008F39C7"/>
    <w:rsid w:val="008F4788"/>
    <w:rsid w:val="008F4FD5"/>
    <w:rsid w:val="008F6F8D"/>
    <w:rsid w:val="009010B8"/>
    <w:rsid w:val="009022A7"/>
    <w:rsid w:val="00902646"/>
    <w:rsid w:val="009045DB"/>
    <w:rsid w:val="009051FC"/>
    <w:rsid w:val="0090706D"/>
    <w:rsid w:val="00907E83"/>
    <w:rsid w:val="009147C9"/>
    <w:rsid w:val="00921A43"/>
    <w:rsid w:val="0092288E"/>
    <w:rsid w:val="00926103"/>
    <w:rsid w:val="009302D6"/>
    <w:rsid w:val="00931AB3"/>
    <w:rsid w:val="00937FDA"/>
    <w:rsid w:val="00941EF7"/>
    <w:rsid w:val="00943B3A"/>
    <w:rsid w:val="00943FFD"/>
    <w:rsid w:val="009455E0"/>
    <w:rsid w:val="00952CE3"/>
    <w:rsid w:val="009536E1"/>
    <w:rsid w:val="009570D1"/>
    <w:rsid w:val="00962AFD"/>
    <w:rsid w:val="009633AB"/>
    <w:rsid w:val="0096586A"/>
    <w:rsid w:val="00965AE2"/>
    <w:rsid w:val="00967468"/>
    <w:rsid w:val="00970AA7"/>
    <w:rsid w:val="00975BE3"/>
    <w:rsid w:val="00982F27"/>
    <w:rsid w:val="00986159"/>
    <w:rsid w:val="009902B7"/>
    <w:rsid w:val="009A0A03"/>
    <w:rsid w:val="009A4CC3"/>
    <w:rsid w:val="009A562F"/>
    <w:rsid w:val="009B0178"/>
    <w:rsid w:val="009B0DFE"/>
    <w:rsid w:val="009B31FC"/>
    <w:rsid w:val="009B5CDD"/>
    <w:rsid w:val="009B61D7"/>
    <w:rsid w:val="009C3390"/>
    <w:rsid w:val="009C3411"/>
    <w:rsid w:val="009C590C"/>
    <w:rsid w:val="009C7CD6"/>
    <w:rsid w:val="009D1895"/>
    <w:rsid w:val="009D1977"/>
    <w:rsid w:val="009E572C"/>
    <w:rsid w:val="009E7D9C"/>
    <w:rsid w:val="009F0355"/>
    <w:rsid w:val="009F053F"/>
    <w:rsid w:val="009F5958"/>
    <w:rsid w:val="00A01BF2"/>
    <w:rsid w:val="00A0288D"/>
    <w:rsid w:val="00A034B6"/>
    <w:rsid w:val="00A044B8"/>
    <w:rsid w:val="00A04EFA"/>
    <w:rsid w:val="00A0506D"/>
    <w:rsid w:val="00A1401F"/>
    <w:rsid w:val="00A157A7"/>
    <w:rsid w:val="00A23616"/>
    <w:rsid w:val="00A2424A"/>
    <w:rsid w:val="00A275F1"/>
    <w:rsid w:val="00A31B67"/>
    <w:rsid w:val="00A36009"/>
    <w:rsid w:val="00A42EF3"/>
    <w:rsid w:val="00A5120F"/>
    <w:rsid w:val="00A52C5A"/>
    <w:rsid w:val="00A53797"/>
    <w:rsid w:val="00A537C0"/>
    <w:rsid w:val="00A551DB"/>
    <w:rsid w:val="00A55F73"/>
    <w:rsid w:val="00A6431A"/>
    <w:rsid w:val="00A70A53"/>
    <w:rsid w:val="00A76EB5"/>
    <w:rsid w:val="00A805D4"/>
    <w:rsid w:val="00A82506"/>
    <w:rsid w:val="00A837D1"/>
    <w:rsid w:val="00A84F62"/>
    <w:rsid w:val="00A85864"/>
    <w:rsid w:val="00A92234"/>
    <w:rsid w:val="00A96D65"/>
    <w:rsid w:val="00AA13AB"/>
    <w:rsid w:val="00AA14DF"/>
    <w:rsid w:val="00AA1E2B"/>
    <w:rsid w:val="00AA3A6C"/>
    <w:rsid w:val="00AA43B4"/>
    <w:rsid w:val="00AA5854"/>
    <w:rsid w:val="00AB00DF"/>
    <w:rsid w:val="00AB24CE"/>
    <w:rsid w:val="00AB3C2A"/>
    <w:rsid w:val="00AB48EE"/>
    <w:rsid w:val="00AB51B4"/>
    <w:rsid w:val="00AB5DF9"/>
    <w:rsid w:val="00AB62EA"/>
    <w:rsid w:val="00AB723D"/>
    <w:rsid w:val="00AB78A4"/>
    <w:rsid w:val="00AB7A3E"/>
    <w:rsid w:val="00AB7C98"/>
    <w:rsid w:val="00AB7FDF"/>
    <w:rsid w:val="00AC00D4"/>
    <w:rsid w:val="00AC35D1"/>
    <w:rsid w:val="00AC3D36"/>
    <w:rsid w:val="00AC45DE"/>
    <w:rsid w:val="00AC4902"/>
    <w:rsid w:val="00AC6101"/>
    <w:rsid w:val="00AC7CC3"/>
    <w:rsid w:val="00AD1600"/>
    <w:rsid w:val="00AD3DDA"/>
    <w:rsid w:val="00AD44DB"/>
    <w:rsid w:val="00AE0052"/>
    <w:rsid w:val="00AE2472"/>
    <w:rsid w:val="00AE6558"/>
    <w:rsid w:val="00AE685F"/>
    <w:rsid w:val="00AF0996"/>
    <w:rsid w:val="00AF1609"/>
    <w:rsid w:val="00AF2A64"/>
    <w:rsid w:val="00AF6F44"/>
    <w:rsid w:val="00B00672"/>
    <w:rsid w:val="00B0163C"/>
    <w:rsid w:val="00B01FF8"/>
    <w:rsid w:val="00B13128"/>
    <w:rsid w:val="00B13931"/>
    <w:rsid w:val="00B16834"/>
    <w:rsid w:val="00B20CFE"/>
    <w:rsid w:val="00B30B6F"/>
    <w:rsid w:val="00B3579A"/>
    <w:rsid w:val="00B40421"/>
    <w:rsid w:val="00B405D5"/>
    <w:rsid w:val="00B4102E"/>
    <w:rsid w:val="00B42647"/>
    <w:rsid w:val="00B43A57"/>
    <w:rsid w:val="00B447B8"/>
    <w:rsid w:val="00B4528B"/>
    <w:rsid w:val="00B474D6"/>
    <w:rsid w:val="00B47CE3"/>
    <w:rsid w:val="00B47FEF"/>
    <w:rsid w:val="00B55A2B"/>
    <w:rsid w:val="00B60D28"/>
    <w:rsid w:val="00B61AF1"/>
    <w:rsid w:val="00B627DB"/>
    <w:rsid w:val="00B6294C"/>
    <w:rsid w:val="00B62FFA"/>
    <w:rsid w:val="00B663BF"/>
    <w:rsid w:val="00B677E2"/>
    <w:rsid w:val="00B701B9"/>
    <w:rsid w:val="00B70423"/>
    <w:rsid w:val="00B7630B"/>
    <w:rsid w:val="00B82F6D"/>
    <w:rsid w:val="00B87756"/>
    <w:rsid w:val="00B92D45"/>
    <w:rsid w:val="00B94D1B"/>
    <w:rsid w:val="00BA2048"/>
    <w:rsid w:val="00BB006B"/>
    <w:rsid w:val="00BB1756"/>
    <w:rsid w:val="00BB41C4"/>
    <w:rsid w:val="00BC24BA"/>
    <w:rsid w:val="00BC6B0C"/>
    <w:rsid w:val="00BC77EA"/>
    <w:rsid w:val="00BD1457"/>
    <w:rsid w:val="00BD59EC"/>
    <w:rsid w:val="00BD7C1A"/>
    <w:rsid w:val="00BE1B70"/>
    <w:rsid w:val="00BE4281"/>
    <w:rsid w:val="00BF3541"/>
    <w:rsid w:val="00BF38BB"/>
    <w:rsid w:val="00BF56B4"/>
    <w:rsid w:val="00BF6011"/>
    <w:rsid w:val="00BF6895"/>
    <w:rsid w:val="00BF77E5"/>
    <w:rsid w:val="00C01376"/>
    <w:rsid w:val="00C05266"/>
    <w:rsid w:val="00C10681"/>
    <w:rsid w:val="00C15612"/>
    <w:rsid w:val="00C2588A"/>
    <w:rsid w:val="00C3034D"/>
    <w:rsid w:val="00C37301"/>
    <w:rsid w:val="00C37BAC"/>
    <w:rsid w:val="00C43117"/>
    <w:rsid w:val="00C47F16"/>
    <w:rsid w:val="00C52C36"/>
    <w:rsid w:val="00C542FA"/>
    <w:rsid w:val="00C56C99"/>
    <w:rsid w:val="00C61DD0"/>
    <w:rsid w:val="00C63030"/>
    <w:rsid w:val="00C63797"/>
    <w:rsid w:val="00C63EB6"/>
    <w:rsid w:val="00C645A0"/>
    <w:rsid w:val="00C87D78"/>
    <w:rsid w:val="00C9587B"/>
    <w:rsid w:val="00C95DDF"/>
    <w:rsid w:val="00C96BE2"/>
    <w:rsid w:val="00C96F12"/>
    <w:rsid w:val="00C97FA9"/>
    <w:rsid w:val="00CA4647"/>
    <w:rsid w:val="00CA47A2"/>
    <w:rsid w:val="00CA6216"/>
    <w:rsid w:val="00CB0833"/>
    <w:rsid w:val="00CB22EA"/>
    <w:rsid w:val="00CB3726"/>
    <w:rsid w:val="00CB67A8"/>
    <w:rsid w:val="00CC652C"/>
    <w:rsid w:val="00CD1F60"/>
    <w:rsid w:val="00CD2070"/>
    <w:rsid w:val="00CD4147"/>
    <w:rsid w:val="00CD6FD8"/>
    <w:rsid w:val="00CE07EB"/>
    <w:rsid w:val="00CE16E5"/>
    <w:rsid w:val="00CE267C"/>
    <w:rsid w:val="00CE47D4"/>
    <w:rsid w:val="00CF0782"/>
    <w:rsid w:val="00CF1326"/>
    <w:rsid w:val="00CF3EB4"/>
    <w:rsid w:val="00CF7099"/>
    <w:rsid w:val="00D03B7F"/>
    <w:rsid w:val="00D1098A"/>
    <w:rsid w:val="00D1462A"/>
    <w:rsid w:val="00D21F17"/>
    <w:rsid w:val="00D32EC7"/>
    <w:rsid w:val="00D35E54"/>
    <w:rsid w:val="00D42131"/>
    <w:rsid w:val="00D42E87"/>
    <w:rsid w:val="00D454F1"/>
    <w:rsid w:val="00D45DDB"/>
    <w:rsid w:val="00D510E7"/>
    <w:rsid w:val="00D53396"/>
    <w:rsid w:val="00D61008"/>
    <w:rsid w:val="00D6263B"/>
    <w:rsid w:val="00D66D93"/>
    <w:rsid w:val="00D67898"/>
    <w:rsid w:val="00D70961"/>
    <w:rsid w:val="00D7595C"/>
    <w:rsid w:val="00D765A7"/>
    <w:rsid w:val="00D76C6E"/>
    <w:rsid w:val="00D81458"/>
    <w:rsid w:val="00D8266D"/>
    <w:rsid w:val="00D92A18"/>
    <w:rsid w:val="00D93301"/>
    <w:rsid w:val="00D935CE"/>
    <w:rsid w:val="00D94A27"/>
    <w:rsid w:val="00D975F3"/>
    <w:rsid w:val="00DA1F33"/>
    <w:rsid w:val="00DA35D8"/>
    <w:rsid w:val="00DA55F1"/>
    <w:rsid w:val="00DA6FA1"/>
    <w:rsid w:val="00DB336B"/>
    <w:rsid w:val="00DB523C"/>
    <w:rsid w:val="00DB5DEF"/>
    <w:rsid w:val="00DB6A7A"/>
    <w:rsid w:val="00DC076A"/>
    <w:rsid w:val="00DC16FD"/>
    <w:rsid w:val="00DC1AC9"/>
    <w:rsid w:val="00DC470A"/>
    <w:rsid w:val="00DC4EDC"/>
    <w:rsid w:val="00DC6B36"/>
    <w:rsid w:val="00DD0F32"/>
    <w:rsid w:val="00DD1D82"/>
    <w:rsid w:val="00DD7E3F"/>
    <w:rsid w:val="00DD7EEF"/>
    <w:rsid w:val="00DE051F"/>
    <w:rsid w:val="00DE2587"/>
    <w:rsid w:val="00DE2BF9"/>
    <w:rsid w:val="00DE30F0"/>
    <w:rsid w:val="00E01A40"/>
    <w:rsid w:val="00E0566A"/>
    <w:rsid w:val="00E16AE6"/>
    <w:rsid w:val="00E17AC8"/>
    <w:rsid w:val="00E238CB"/>
    <w:rsid w:val="00E2587B"/>
    <w:rsid w:val="00E33431"/>
    <w:rsid w:val="00E340CA"/>
    <w:rsid w:val="00E36792"/>
    <w:rsid w:val="00E37CF9"/>
    <w:rsid w:val="00E40C12"/>
    <w:rsid w:val="00E4338B"/>
    <w:rsid w:val="00E4660C"/>
    <w:rsid w:val="00E47BD0"/>
    <w:rsid w:val="00E505F9"/>
    <w:rsid w:val="00E51492"/>
    <w:rsid w:val="00E53A92"/>
    <w:rsid w:val="00E548F5"/>
    <w:rsid w:val="00E55448"/>
    <w:rsid w:val="00E57108"/>
    <w:rsid w:val="00E57DCC"/>
    <w:rsid w:val="00E603B8"/>
    <w:rsid w:val="00E63FA0"/>
    <w:rsid w:val="00E648ED"/>
    <w:rsid w:val="00E70777"/>
    <w:rsid w:val="00E763E8"/>
    <w:rsid w:val="00E80F54"/>
    <w:rsid w:val="00E8492A"/>
    <w:rsid w:val="00E957F3"/>
    <w:rsid w:val="00EA00F1"/>
    <w:rsid w:val="00EA2691"/>
    <w:rsid w:val="00EA608C"/>
    <w:rsid w:val="00EA7D23"/>
    <w:rsid w:val="00EB0A91"/>
    <w:rsid w:val="00EB0B54"/>
    <w:rsid w:val="00EB0E9B"/>
    <w:rsid w:val="00EB13E9"/>
    <w:rsid w:val="00EB24A5"/>
    <w:rsid w:val="00EB4E23"/>
    <w:rsid w:val="00EB5EF4"/>
    <w:rsid w:val="00EC410E"/>
    <w:rsid w:val="00EC41CB"/>
    <w:rsid w:val="00EC51C6"/>
    <w:rsid w:val="00EC5C84"/>
    <w:rsid w:val="00EC70A2"/>
    <w:rsid w:val="00ED15AF"/>
    <w:rsid w:val="00ED2080"/>
    <w:rsid w:val="00ED3631"/>
    <w:rsid w:val="00ED7290"/>
    <w:rsid w:val="00ED74C8"/>
    <w:rsid w:val="00EE0E10"/>
    <w:rsid w:val="00EE1602"/>
    <w:rsid w:val="00EE5A5B"/>
    <w:rsid w:val="00EE69F4"/>
    <w:rsid w:val="00EE7718"/>
    <w:rsid w:val="00EF415A"/>
    <w:rsid w:val="00EF687F"/>
    <w:rsid w:val="00EF76EC"/>
    <w:rsid w:val="00F0232D"/>
    <w:rsid w:val="00F02C70"/>
    <w:rsid w:val="00F036A8"/>
    <w:rsid w:val="00F03B16"/>
    <w:rsid w:val="00F123ED"/>
    <w:rsid w:val="00F149A4"/>
    <w:rsid w:val="00F227A5"/>
    <w:rsid w:val="00F270FD"/>
    <w:rsid w:val="00F30B41"/>
    <w:rsid w:val="00F33224"/>
    <w:rsid w:val="00F35CCF"/>
    <w:rsid w:val="00F4277C"/>
    <w:rsid w:val="00F502C7"/>
    <w:rsid w:val="00F50FD8"/>
    <w:rsid w:val="00F51CCE"/>
    <w:rsid w:val="00F5479E"/>
    <w:rsid w:val="00F555A7"/>
    <w:rsid w:val="00F65684"/>
    <w:rsid w:val="00F67026"/>
    <w:rsid w:val="00F70B4F"/>
    <w:rsid w:val="00F71D63"/>
    <w:rsid w:val="00F7203D"/>
    <w:rsid w:val="00F7438D"/>
    <w:rsid w:val="00F838EE"/>
    <w:rsid w:val="00F858DC"/>
    <w:rsid w:val="00F86CA6"/>
    <w:rsid w:val="00F86DDB"/>
    <w:rsid w:val="00F906C4"/>
    <w:rsid w:val="00F92061"/>
    <w:rsid w:val="00F921FA"/>
    <w:rsid w:val="00F93EE0"/>
    <w:rsid w:val="00F94116"/>
    <w:rsid w:val="00F94A2D"/>
    <w:rsid w:val="00FA020F"/>
    <w:rsid w:val="00FA060D"/>
    <w:rsid w:val="00FA43C6"/>
    <w:rsid w:val="00FA7C48"/>
    <w:rsid w:val="00FB4794"/>
    <w:rsid w:val="00FB6D87"/>
    <w:rsid w:val="00FC0083"/>
    <w:rsid w:val="00FC0A53"/>
    <w:rsid w:val="00FD153F"/>
    <w:rsid w:val="00FD2977"/>
    <w:rsid w:val="00FD2C58"/>
    <w:rsid w:val="00FD4171"/>
    <w:rsid w:val="00FD59D1"/>
    <w:rsid w:val="00FE3835"/>
    <w:rsid w:val="00FE5A35"/>
    <w:rsid w:val="00FF18FD"/>
    <w:rsid w:val="00FF26B9"/>
    <w:rsid w:val="00FF59B6"/>
    <w:rsid w:val="00FF61D3"/>
    <w:rsid w:val="00FF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E53377-EF28-4CBA-BDAE-8703A47FC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66CBE"/>
    <w:rPr>
      <w:sz w:val="24"/>
      <w:szCs w:val="24"/>
    </w:rPr>
  </w:style>
  <w:style w:type="paragraph" w:styleId="Nadpis1">
    <w:name w:val="heading 1"/>
    <w:aliases w:val="Chapter"/>
    <w:basedOn w:val="Normlny"/>
    <w:next w:val="Normlny"/>
    <w:qFormat/>
    <w:rsid w:val="00181135"/>
    <w:pPr>
      <w:keepNext/>
      <w:numPr>
        <w:numId w:val="8"/>
      </w:numPr>
      <w:spacing w:before="240"/>
      <w:outlineLvl w:val="0"/>
    </w:pPr>
    <w:rPr>
      <w:b/>
      <w:caps/>
      <w:sz w:val="28"/>
      <w:szCs w:val="20"/>
    </w:rPr>
  </w:style>
  <w:style w:type="paragraph" w:styleId="Nadpis2">
    <w:name w:val="heading 2"/>
    <w:basedOn w:val="Normlny"/>
    <w:next w:val="Normlny"/>
    <w:qFormat/>
    <w:rsid w:val="00266CBE"/>
    <w:pPr>
      <w:keepNext/>
      <w:numPr>
        <w:ilvl w:val="1"/>
        <w:numId w:val="8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266CBE"/>
    <w:pPr>
      <w:keepNext/>
      <w:numPr>
        <w:ilvl w:val="2"/>
        <w:numId w:val="8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266CBE"/>
    <w:pPr>
      <w:keepNext/>
      <w:numPr>
        <w:ilvl w:val="3"/>
        <w:numId w:val="8"/>
      </w:numPr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266CBE"/>
    <w:pPr>
      <w:keepNext/>
      <w:numPr>
        <w:ilvl w:val="4"/>
        <w:numId w:val="8"/>
      </w:numPr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rsid w:val="00266CBE"/>
    <w:pPr>
      <w:keepNext/>
      <w:numPr>
        <w:ilvl w:val="5"/>
        <w:numId w:val="8"/>
      </w:numPr>
      <w:jc w:val="both"/>
      <w:outlineLvl w:val="5"/>
    </w:pPr>
    <w:rPr>
      <w:sz w:val="22"/>
      <w:szCs w:val="20"/>
      <w:lang w:eastAsia="cs-CZ"/>
    </w:rPr>
  </w:style>
  <w:style w:type="paragraph" w:styleId="Nadpis7">
    <w:name w:val="heading 7"/>
    <w:basedOn w:val="Normlny"/>
    <w:next w:val="Normlny"/>
    <w:qFormat/>
    <w:rsid w:val="00266CBE"/>
    <w:pPr>
      <w:keepNext/>
      <w:numPr>
        <w:ilvl w:val="6"/>
        <w:numId w:val="8"/>
      </w:numPr>
      <w:jc w:val="both"/>
      <w:outlineLvl w:val="6"/>
    </w:pPr>
    <w:rPr>
      <w:b/>
      <w:bCs/>
      <w:color w:val="000000"/>
    </w:rPr>
  </w:style>
  <w:style w:type="paragraph" w:styleId="Nadpis8">
    <w:name w:val="heading 8"/>
    <w:basedOn w:val="Normlny"/>
    <w:next w:val="Normlny"/>
    <w:qFormat/>
    <w:rsid w:val="00266CBE"/>
    <w:pPr>
      <w:keepNext/>
      <w:numPr>
        <w:ilvl w:val="7"/>
        <w:numId w:val="8"/>
      </w:numPr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266CBE"/>
    <w:pPr>
      <w:keepNext/>
      <w:numPr>
        <w:ilvl w:val="8"/>
        <w:numId w:val="8"/>
      </w:numPr>
      <w:jc w:val="right"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rsid w:val="00266CB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266CBE"/>
    <w:pPr>
      <w:tabs>
        <w:tab w:val="center" w:pos="4153"/>
        <w:tab w:val="right" w:pos="8306"/>
      </w:tabs>
    </w:pPr>
  </w:style>
  <w:style w:type="paragraph" w:customStyle="1" w:styleId="Psmo">
    <w:name w:val="Písmo"/>
    <w:basedOn w:val="Zarkazkladnhotextu"/>
    <w:rsid w:val="00266CBE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</w:rPr>
  </w:style>
  <w:style w:type="paragraph" w:styleId="Zarkazkladnhotextu">
    <w:name w:val="Body Text Indent"/>
    <w:basedOn w:val="Normlny"/>
    <w:rsid w:val="00266CBE"/>
    <w:pPr>
      <w:spacing w:after="120"/>
      <w:ind w:left="283"/>
    </w:pPr>
  </w:style>
  <w:style w:type="character" w:styleId="slostrany">
    <w:name w:val="page number"/>
    <w:basedOn w:val="Predvolenpsmoodseku"/>
    <w:rsid w:val="00266CBE"/>
  </w:style>
  <w:style w:type="character" w:styleId="Hypertextovprepojenie">
    <w:name w:val="Hyperlink"/>
    <w:uiPriority w:val="99"/>
    <w:rsid w:val="00CF3EB4"/>
    <w:rPr>
      <w:color w:val="0000FF"/>
      <w:u w:val="single"/>
    </w:rPr>
  </w:style>
  <w:style w:type="paragraph" w:customStyle="1" w:styleId="kapitola">
    <w:name w:val="kapitola"/>
    <w:rsid w:val="00CF3EB4"/>
    <w:pPr>
      <w:spacing w:line="300" w:lineRule="exact"/>
    </w:pPr>
    <w:rPr>
      <w:b/>
      <w:caps/>
      <w:sz w:val="28"/>
    </w:rPr>
  </w:style>
  <w:style w:type="paragraph" w:customStyle="1" w:styleId="obsah">
    <w:name w:val="obsah"/>
    <w:rsid w:val="00CF3EB4"/>
    <w:pPr>
      <w:spacing w:line="320" w:lineRule="exact"/>
    </w:pPr>
    <w:rPr>
      <w:rFonts w:ascii="Bookman Old Style" w:hAnsi="Bookman Old Style"/>
      <w:b/>
      <w:sz w:val="24"/>
      <w:lang w:val="cs-CZ"/>
    </w:rPr>
  </w:style>
  <w:style w:type="paragraph" w:customStyle="1" w:styleId="podkapitola">
    <w:name w:val="podkapitola"/>
    <w:rsid w:val="00C61DD0"/>
    <w:pPr>
      <w:tabs>
        <w:tab w:val="left" w:pos="794"/>
        <w:tab w:val="left" w:pos="851"/>
      </w:tabs>
      <w:ind w:left="227"/>
    </w:pPr>
    <w:rPr>
      <w:i/>
      <w:caps/>
      <w:sz w:val="24"/>
    </w:rPr>
  </w:style>
  <w:style w:type="paragraph" w:styleId="Obsah1">
    <w:name w:val="toc 1"/>
    <w:basedOn w:val="Normlny"/>
    <w:next w:val="Normlny"/>
    <w:autoRedefine/>
    <w:uiPriority w:val="39"/>
    <w:rsid w:val="00CA4647"/>
    <w:pPr>
      <w:spacing w:after="120"/>
      <w:jc w:val="both"/>
    </w:pPr>
    <w:rPr>
      <w:b/>
      <w:caps/>
    </w:rPr>
  </w:style>
  <w:style w:type="paragraph" w:styleId="Textbubliny">
    <w:name w:val="Balloon Text"/>
    <w:basedOn w:val="Normlny"/>
    <w:link w:val="TextbublinyChar"/>
    <w:rsid w:val="008A2E1C"/>
    <w:rPr>
      <w:rFonts w:ascii="Tahoma" w:hAnsi="Tahoma" w:cs="Tahoma"/>
      <w:sz w:val="16"/>
      <w:szCs w:val="16"/>
    </w:rPr>
  </w:style>
  <w:style w:type="paragraph" w:styleId="Obsah2">
    <w:name w:val="toc 2"/>
    <w:basedOn w:val="Normlny"/>
    <w:next w:val="Normlny"/>
    <w:autoRedefine/>
    <w:uiPriority w:val="39"/>
    <w:rsid w:val="00CA4647"/>
    <w:pPr>
      <w:spacing w:before="120" w:after="120"/>
      <w:ind w:left="238"/>
    </w:pPr>
    <w:rPr>
      <w:i/>
    </w:rPr>
  </w:style>
  <w:style w:type="character" w:customStyle="1" w:styleId="TextbublinyChar">
    <w:name w:val="Text bubliny Char"/>
    <w:link w:val="Textbubliny"/>
    <w:rsid w:val="008A2E1C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86828"/>
    <w:pPr>
      <w:spacing w:after="120" w:line="480" w:lineRule="auto"/>
      <w:ind w:left="283"/>
    </w:pPr>
    <w:rPr>
      <w:rFonts w:eastAsia="Calibri"/>
    </w:rPr>
  </w:style>
  <w:style w:type="character" w:customStyle="1" w:styleId="Zarkazkladnhotextu2Char">
    <w:name w:val="Zarážka základného textu 2 Char"/>
    <w:link w:val="Zarkazkladnhotextu2"/>
    <w:uiPriority w:val="99"/>
    <w:rsid w:val="00886828"/>
    <w:rPr>
      <w:rFonts w:eastAsia="Calibri"/>
      <w:sz w:val="24"/>
      <w:szCs w:val="24"/>
    </w:rPr>
  </w:style>
  <w:style w:type="paragraph" w:customStyle="1" w:styleId="manul">
    <w:name w:val="manuál"/>
    <w:rsid w:val="00766F47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styleId="Normlnywebov">
    <w:name w:val="Normal (Web)"/>
    <w:basedOn w:val="Normlny"/>
    <w:uiPriority w:val="99"/>
    <w:unhideWhenUsed/>
    <w:rsid w:val="004D70C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D1098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472117"/>
    <w:pPr>
      <w:keepLines/>
      <w:numPr>
        <w:numId w:val="0"/>
      </w:numPr>
      <w:spacing w:before="480" w:line="276" w:lineRule="auto"/>
      <w:outlineLvl w:val="9"/>
    </w:pPr>
    <w:rPr>
      <w:rFonts w:ascii="Cambria" w:hAnsi="Cambria"/>
      <w:bCs/>
      <w:caps w:val="0"/>
      <w:color w:val="365F91"/>
      <w:szCs w:val="28"/>
    </w:rPr>
  </w:style>
  <w:style w:type="paragraph" w:styleId="Revzia">
    <w:name w:val="Revision"/>
    <w:hidden/>
    <w:uiPriority w:val="99"/>
    <w:semiHidden/>
    <w:rsid w:val="00346B43"/>
    <w:rPr>
      <w:sz w:val="24"/>
      <w:szCs w:val="24"/>
    </w:rPr>
  </w:style>
  <w:style w:type="paragraph" w:customStyle="1" w:styleId="ddddddd">
    <w:name w:val="ddddddd"/>
    <w:link w:val="dddddddChar"/>
    <w:rsid w:val="00F5479E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F5479E"/>
    <w:rPr>
      <w:sz w:val="24"/>
      <w:szCs w:val="24"/>
    </w:rPr>
  </w:style>
  <w:style w:type="character" w:styleId="Odkaznakomentr">
    <w:name w:val="annotation reference"/>
    <w:rsid w:val="001D530E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D530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D530E"/>
  </w:style>
  <w:style w:type="paragraph" w:styleId="Predmetkomentra">
    <w:name w:val="annotation subject"/>
    <w:basedOn w:val="Textkomentra"/>
    <w:next w:val="Textkomentra"/>
    <w:link w:val="PredmetkomentraChar"/>
    <w:rsid w:val="001D530E"/>
    <w:rPr>
      <w:b/>
      <w:bCs/>
    </w:rPr>
  </w:style>
  <w:style w:type="character" w:customStyle="1" w:styleId="PredmetkomentraChar">
    <w:name w:val="Predmet komentára Char"/>
    <w:link w:val="Predmetkomentra"/>
    <w:rsid w:val="001D530E"/>
    <w:rPr>
      <w:b/>
      <w:bCs/>
    </w:rPr>
  </w:style>
  <w:style w:type="table" w:styleId="Mriekatabuky">
    <w:name w:val="Table Grid"/>
    <w:basedOn w:val="Normlnatabuka"/>
    <w:uiPriority w:val="59"/>
    <w:rsid w:val="00E80F5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sozarkami">
    <w:name w:val="Normal Indent"/>
    <w:basedOn w:val="Normlny"/>
    <w:rsid w:val="00E80F54"/>
    <w:pPr>
      <w:spacing w:after="240"/>
      <w:ind w:left="720"/>
      <w:jc w:val="both"/>
    </w:pPr>
    <w:rPr>
      <w:szCs w:val="20"/>
      <w:lang w:bidi="sk-SK"/>
    </w:rPr>
  </w:style>
  <w:style w:type="paragraph" w:styleId="Obyajntext">
    <w:name w:val="Plain Text"/>
    <w:basedOn w:val="Normlny"/>
    <w:link w:val="ObyajntextChar"/>
    <w:uiPriority w:val="99"/>
    <w:unhideWhenUsed/>
    <w:rsid w:val="00455053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link w:val="Obyajntext"/>
    <w:uiPriority w:val="99"/>
    <w:rsid w:val="00455053"/>
    <w:rPr>
      <w:rFonts w:ascii="Calibri" w:eastAsia="Calibri" w:hAnsi="Calibr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74763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72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097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373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569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99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841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640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418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1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eva.figlova@ap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uraj.horal@apa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miroslava.hausova@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680471-05EE-41F9-82BC-32C7D6ADF0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20</Pages>
  <Words>5391</Words>
  <Characters>33464</Characters>
  <Application>Microsoft Office Word</Application>
  <DocSecurity>0</DocSecurity>
  <Lines>278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Pôdohospodárska platobná agentúra</Company>
  <LinksUpToDate>false</LinksUpToDate>
  <CharactersWithSpaces>38778</CharactersWithSpaces>
  <SharedDoc>false</SharedDoc>
  <HLinks>
    <vt:vector size="126" baseType="variant">
      <vt:variant>
        <vt:i4>7208962</vt:i4>
      </vt:variant>
      <vt:variant>
        <vt:i4>111</vt:i4>
      </vt:variant>
      <vt:variant>
        <vt:i4>0</vt:i4>
      </vt:variant>
      <vt:variant>
        <vt:i4>5</vt:i4>
      </vt:variant>
      <vt:variant>
        <vt:lpwstr>mailto:miroslava.hausova@apa.sk</vt:lpwstr>
      </vt:variant>
      <vt:variant>
        <vt:lpwstr/>
      </vt:variant>
      <vt:variant>
        <vt:i4>1704063</vt:i4>
      </vt:variant>
      <vt:variant>
        <vt:i4>108</vt:i4>
      </vt:variant>
      <vt:variant>
        <vt:i4>0</vt:i4>
      </vt:variant>
      <vt:variant>
        <vt:i4>5</vt:i4>
      </vt:variant>
      <vt:variant>
        <vt:lpwstr>mailto:eva.figlova@apa.sk</vt:lpwstr>
      </vt:variant>
      <vt:variant>
        <vt:lpwstr/>
      </vt:variant>
      <vt:variant>
        <vt:i4>6422640</vt:i4>
      </vt:variant>
      <vt:variant>
        <vt:i4>105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1376352</vt:i4>
      </vt:variant>
      <vt:variant>
        <vt:i4>102</vt:i4>
      </vt:variant>
      <vt:variant>
        <vt:i4>0</vt:i4>
      </vt:variant>
      <vt:variant>
        <vt:i4>5</vt:i4>
      </vt:variant>
      <vt:variant>
        <vt:lpwstr>mailto:juraj.horal@apa.sk</vt:lpwstr>
      </vt:variant>
      <vt:variant>
        <vt:lpwstr/>
      </vt:variant>
      <vt:variant>
        <vt:i4>6422640</vt:i4>
      </vt:variant>
      <vt:variant>
        <vt:i4>99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2031668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_Toc462750792</vt:lpwstr>
      </vt:variant>
      <vt:variant>
        <vt:i4>2031668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_Toc462750791</vt:lpwstr>
      </vt:variant>
      <vt:variant>
        <vt:i4>2031668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_Toc462750790</vt:lpwstr>
      </vt:variant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_Toc462750789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_Toc462750788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_Toc462750787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_Toc462750786</vt:lpwstr>
      </vt:variant>
      <vt:variant>
        <vt:i4>1966132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_Toc462750785</vt:lpwstr>
      </vt:variant>
      <vt:variant>
        <vt:i4>1966132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_Toc462750784</vt:lpwstr>
      </vt:variant>
      <vt:variant>
        <vt:i4>1966132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_Toc462750783</vt:lpwstr>
      </vt:variant>
      <vt:variant>
        <vt:i4>1966132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_Toc462750782</vt:lpwstr>
      </vt:variant>
      <vt:variant>
        <vt:i4>1966132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_Toc462750781</vt:lpwstr>
      </vt:variant>
      <vt:variant>
        <vt:i4>1966132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_Toc462750780</vt:lpwstr>
      </vt:variant>
      <vt:variant>
        <vt:i4>1114164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_Toc462750779</vt:lpwstr>
      </vt:variant>
      <vt:variant>
        <vt:i4>1114164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_Toc462750778</vt:lpwstr>
      </vt:variant>
      <vt:variant>
        <vt:i4>1114164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_Toc462750777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juraj</dc:creator>
  <cp:keywords/>
  <cp:lastModifiedBy>Fíglová Eva</cp:lastModifiedBy>
  <cp:revision>3</cp:revision>
  <cp:lastPrinted>2016-09-28T06:40:00Z</cp:lastPrinted>
  <dcterms:created xsi:type="dcterms:W3CDTF">2018-09-11T15:14:00Z</dcterms:created>
  <dcterms:modified xsi:type="dcterms:W3CDTF">2018-09-13T07:35:00Z</dcterms:modified>
</cp:coreProperties>
</file>