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FCA9E" w14:textId="77777777" w:rsidR="00225895" w:rsidRPr="000134E3" w:rsidRDefault="00225895" w:rsidP="00225895">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p>
    <w:p w14:paraId="100CD5AF" w14:textId="77777777" w:rsidR="00225895" w:rsidRPr="000134E3" w:rsidRDefault="00225895" w:rsidP="00225895">
      <w:pPr>
        <w:pStyle w:val="Hlavika"/>
        <w:jc w:val="center"/>
        <w:rPr>
          <w:rFonts w:asciiTheme="minorHAnsi" w:hAnsiTheme="minorHAnsi"/>
          <w:b/>
          <w:color w:val="000000"/>
          <w:sz w:val="15"/>
          <w:szCs w:val="15"/>
        </w:rPr>
      </w:pPr>
      <w:r w:rsidRPr="000134E3">
        <w:rPr>
          <w:rFonts w:asciiTheme="minorHAnsi" w:hAnsiTheme="minorHAnsi"/>
          <w:i/>
          <w:iCs/>
          <w:sz w:val="20"/>
        </w:rPr>
        <w:t xml:space="preserve">                                                 </w:t>
      </w:r>
    </w:p>
    <w:p w14:paraId="576E5C96" w14:textId="77777777" w:rsidR="00225895" w:rsidRPr="000134E3" w:rsidRDefault="00225895" w:rsidP="00225895">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Pr="000134E3">
        <w:rPr>
          <w:rFonts w:asciiTheme="minorHAnsi" w:hAnsiTheme="minorHAnsi"/>
          <w:b w:val="0"/>
          <w:color w:val="000000"/>
          <w:sz w:val="15"/>
          <w:szCs w:val="15"/>
        </w:rPr>
        <w:tab/>
        <w:t xml:space="preserve">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FE2C14E" w14:textId="77777777" w:rsidR="00225895" w:rsidRPr="000134E3" w:rsidRDefault="00225895" w:rsidP="00225895">
      <w:pPr>
        <w:pStyle w:val="Normlnywebov"/>
        <w:spacing w:before="0" w:after="0"/>
        <w:jc w:val="center"/>
        <w:rPr>
          <w:rFonts w:asciiTheme="minorHAnsi" w:hAnsiTheme="minorHAnsi" w:cs="Times New Roman"/>
          <w:b/>
          <w:bCs/>
          <w:sz w:val="24"/>
          <w:szCs w:val="24"/>
        </w:rPr>
      </w:pPr>
    </w:p>
    <w:p w14:paraId="791EACDE" w14:textId="77777777" w:rsidR="00225895" w:rsidRPr="000134E3" w:rsidRDefault="00225895" w:rsidP="00225895">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28DAB131" w14:textId="77777777" w:rsidR="00225895" w:rsidRPr="000134E3" w:rsidRDefault="00225895" w:rsidP="00225895">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68CC780B" w14:textId="77777777" w:rsidR="00225895" w:rsidRPr="000134E3" w:rsidRDefault="00225895" w:rsidP="00225895">
      <w:pPr>
        <w:pStyle w:val="Hlavika"/>
        <w:jc w:val="center"/>
        <w:rPr>
          <w:rFonts w:asciiTheme="minorHAnsi" w:hAnsiTheme="minorHAnsi"/>
          <w:b/>
          <w:bCs/>
        </w:rPr>
      </w:pPr>
    </w:p>
    <w:p w14:paraId="072636A2" w14:textId="0D0D8011" w:rsidR="00225895" w:rsidRPr="00122C75" w:rsidRDefault="00225895" w:rsidP="00225895">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Pr>
          <w:rFonts w:asciiTheme="minorHAnsi" w:hAnsiTheme="minorHAnsi"/>
          <w:b/>
          <w:sz w:val="24"/>
          <w:szCs w:val="24"/>
        </w:rPr>
        <w:t>30</w:t>
      </w:r>
      <w:r w:rsidRPr="00122C75">
        <w:rPr>
          <w:rFonts w:asciiTheme="minorHAnsi" w:hAnsiTheme="minorHAnsi"/>
          <w:b/>
          <w:sz w:val="24"/>
          <w:szCs w:val="24"/>
        </w:rPr>
        <w:t>/PRV/201</w:t>
      </w:r>
      <w:r>
        <w:rPr>
          <w:rFonts w:asciiTheme="minorHAnsi" w:hAnsiTheme="minorHAnsi"/>
          <w:b/>
          <w:sz w:val="24"/>
          <w:szCs w:val="24"/>
        </w:rPr>
        <w:t>8</w:t>
      </w:r>
      <w:r w:rsidRPr="00122C75">
        <w:rPr>
          <w:rFonts w:asciiTheme="minorHAnsi" w:hAnsiTheme="minorHAnsi"/>
          <w:b/>
          <w:color w:val="FF0000"/>
          <w:sz w:val="24"/>
          <w:szCs w:val="24"/>
        </w:rPr>
        <w:t xml:space="preserve"> </w:t>
      </w:r>
      <w:r w:rsidR="00876ADE" w:rsidRPr="00A64CBF">
        <w:rPr>
          <w:rFonts w:asciiTheme="minorHAnsi" w:hAnsiTheme="minorHAnsi"/>
          <w:b/>
          <w:color w:val="FF0000"/>
          <w:sz w:val="24"/>
          <w:szCs w:val="24"/>
        </w:rPr>
        <w:t xml:space="preserve">– Aktualizácia č. </w:t>
      </w:r>
      <w:r w:rsidR="00D04F7A">
        <w:rPr>
          <w:rFonts w:asciiTheme="minorHAnsi" w:hAnsiTheme="minorHAnsi"/>
          <w:b/>
          <w:color w:val="FF0000"/>
          <w:sz w:val="24"/>
          <w:szCs w:val="24"/>
        </w:rPr>
        <w:t>2</w:t>
      </w:r>
    </w:p>
    <w:p w14:paraId="600AA942" w14:textId="77777777" w:rsidR="00225895" w:rsidRPr="0081698D" w:rsidRDefault="00225895" w:rsidP="00225895">
      <w:pPr>
        <w:pStyle w:val="TextBodyIndent"/>
        <w:ind w:firstLine="257"/>
        <w:rPr>
          <w:rFonts w:asciiTheme="minorHAnsi" w:hAnsiTheme="minorHAnsi"/>
          <w:sz w:val="24"/>
          <w:szCs w:val="24"/>
        </w:rPr>
      </w:pPr>
    </w:p>
    <w:p w14:paraId="140C42F6" w14:textId="237641AB" w:rsidR="00225895" w:rsidRPr="00F77994" w:rsidRDefault="00225895" w:rsidP="00225895">
      <w:pPr>
        <w:pStyle w:val="TextBodyIndent"/>
        <w:rPr>
          <w:rFonts w:asciiTheme="minorHAnsi" w:hAnsiTheme="minorHAnsi"/>
        </w:rPr>
      </w:pPr>
      <w:r w:rsidRPr="002F506C">
        <w:rPr>
          <w:rFonts w:asciiTheme="minorHAnsi" w:hAnsiTheme="minorHAnsi"/>
          <w:color w:val="000000"/>
        </w:rPr>
        <w:t xml:space="preserve">Pôdohospodárska platobná agentúra </w:t>
      </w:r>
      <w:r w:rsidR="002A6575">
        <w:rPr>
          <w:rFonts w:asciiTheme="minorHAnsi" w:hAnsiTheme="minorHAnsi"/>
          <w:color w:val="000000"/>
        </w:rPr>
        <w:t>Hraničná</w:t>
      </w:r>
      <w:r w:rsidR="002A6575"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w:t>
      </w:r>
      <w:r>
        <w:rPr>
          <w:rFonts w:asciiTheme="minorHAnsi" w:hAnsiTheme="minorHAnsi"/>
          <w:color w:val="000000"/>
        </w:rPr>
        <w:t> </w:t>
      </w:r>
      <w:r w:rsidRPr="007D75A9">
        <w:rPr>
          <w:rFonts w:asciiTheme="minorHAnsi" w:hAnsiTheme="minorHAnsi"/>
          <w:color w:val="000000"/>
        </w:rPr>
        <w:t>P</w:t>
      </w:r>
      <w:r w:rsidRPr="00F77994">
        <w:rPr>
          <w:rFonts w:asciiTheme="minorHAnsi" w:hAnsiTheme="minorHAnsi"/>
          <w:color w:val="000000"/>
        </w:rPr>
        <w:t>RV</w:t>
      </w:r>
      <w:r>
        <w:rPr>
          <w:rFonts w:asciiTheme="minorHAnsi" w:hAnsiTheme="minorHAnsi"/>
          <w:color w:val="000000"/>
        </w:rPr>
        <w:t xml:space="preserve">, ktorá je zverejnená na webovom sídle poskytovateľa: </w:t>
      </w:r>
      <w:hyperlink r:id="rId8" w:history="1">
        <w:r w:rsidRPr="00505BC1">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3571A61E" w14:textId="77777777" w:rsidR="00225895" w:rsidRPr="0012590B" w:rsidRDefault="00225895" w:rsidP="00225895">
      <w:pPr>
        <w:pStyle w:val="TextBodyIndent"/>
        <w:ind w:firstLine="257"/>
        <w:rPr>
          <w:rFonts w:asciiTheme="minorHAnsi" w:hAnsiTheme="minorHAnsi"/>
        </w:rPr>
      </w:pPr>
    </w:p>
    <w:p w14:paraId="63FEA310" w14:textId="77777777" w:rsidR="00225895" w:rsidRPr="00394C73" w:rsidRDefault="00225895" w:rsidP="00225895">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Pr>
          <w:rFonts w:asciiTheme="minorHAnsi" w:hAnsiTheme="minorHAnsi"/>
          <w:b/>
          <w:color w:val="000000"/>
        </w:rPr>
        <w:t xml:space="preserve">4 – </w:t>
      </w:r>
      <w:r w:rsidRPr="00CC428B">
        <w:rPr>
          <w:rFonts w:asciiTheme="minorHAnsi" w:hAnsiTheme="minorHAnsi"/>
          <w:b/>
          <w:color w:val="000000"/>
        </w:rPr>
        <w:t>Investície do hmotného majetku</w:t>
      </w:r>
    </w:p>
    <w:p w14:paraId="3AC298AB" w14:textId="739E1BF2" w:rsidR="00225895" w:rsidRDefault="00225895" w:rsidP="00225895">
      <w:pPr>
        <w:pStyle w:val="TextBodyIndent"/>
        <w:spacing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Pr>
          <w:rFonts w:asciiTheme="minorHAnsi" w:hAnsiTheme="minorHAnsi"/>
          <w:b/>
          <w:color w:val="000000"/>
        </w:rPr>
        <w:t xml:space="preserve">4.1 – </w:t>
      </w:r>
      <w:r w:rsidRPr="00CC428B">
        <w:rPr>
          <w:rFonts w:asciiTheme="minorHAnsi" w:hAnsiTheme="minorHAnsi"/>
          <w:b/>
          <w:color w:val="000000"/>
        </w:rPr>
        <w:t>Podpora na investície do poľnohospodárskych podnikov</w:t>
      </w:r>
    </w:p>
    <w:p w14:paraId="5667BBA0" w14:textId="77777777" w:rsidR="00225895" w:rsidRDefault="00225895" w:rsidP="00225895">
      <w:pPr>
        <w:pStyle w:val="TextBodyIndent"/>
        <w:ind w:left="2127" w:hanging="2127"/>
        <w:rPr>
          <w:rFonts w:asciiTheme="minorHAnsi" w:hAnsiTheme="minorHAnsi"/>
          <w:b/>
          <w:color w:val="000000"/>
        </w:rPr>
      </w:pPr>
      <w:r>
        <w:rPr>
          <w:rFonts w:asciiTheme="minorHAnsi" w:hAnsiTheme="minorHAnsi"/>
          <w:b/>
          <w:color w:val="000000"/>
        </w:rPr>
        <w:t>Zameranie výzvy:</w:t>
      </w:r>
      <w:r>
        <w:rPr>
          <w:rFonts w:asciiTheme="minorHAnsi" w:hAnsiTheme="minorHAnsi"/>
          <w:b/>
          <w:color w:val="000000"/>
        </w:rPr>
        <w:tab/>
      </w:r>
      <w:r w:rsidRPr="007447AA">
        <w:rPr>
          <w:rFonts w:asciiTheme="minorHAnsi" w:hAnsiTheme="minorHAnsi"/>
          <w:b/>
          <w:color w:val="000000"/>
        </w:rPr>
        <w:t>Zavlažovanie</w:t>
      </w:r>
    </w:p>
    <w:p w14:paraId="6495CB5B" w14:textId="77777777" w:rsidR="00225895" w:rsidRDefault="00225895" w:rsidP="00225895">
      <w:pPr>
        <w:pStyle w:val="TextBodyIndent"/>
        <w:ind w:left="2127" w:hanging="2127"/>
        <w:rPr>
          <w:rFonts w:asciiTheme="minorHAnsi" w:hAnsiTheme="minorHAnsi"/>
          <w:b/>
          <w:color w:val="000000"/>
        </w:rPr>
      </w:pPr>
    </w:p>
    <w:p w14:paraId="61A740EB" w14:textId="77777777" w:rsidR="00225895" w:rsidRDefault="00225895" w:rsidP="00225895">
      <w:pPr>
        <w:pStyle w:val="TextBodyIndent"/>
        <w:ind w:left="2127" w:hanging="2127"/>
        <w:rPr>
          <w:rFonts w:asciiTheme="minorHAnsi" w:hAnsiTheme="minorHAnsi"/>
          <w:b/>
          <w:color w:val="000000"/>
        </w:rPr>
      </w:pPr>
    </w:p>
    <w:p w14:paraId="68724F8F" w14:textId="77777777" w:rsidR="00225895" w:rsidRDefault="00225895" w:rsidP="00225895">
      <w:pPr>
        <w:pStyle w:val="TextBodyIndent"/>
        <w:ind w:left="2127" w:hanging="2127"/>
        <w:rPr>
          <w:rFonts w:asciiTheme="minorHAnsi" w:hAnsiTheme="minorHAnsi"/>
          <w:b/>
          <w:color w:val="000000"/>
        </w:rPr>
      </w:pPr>
    </w:p>
    <w:p w14:paraId="04631923" w14:textId="77777777" w:rsidR="00225895" w:rsidRDefault="00225895" w:rsidP="00225895">
      <w:pPr>
        <w:pStyle w:val="TextBodyIndent"/>
        <w:ind w:left="2127" w:hanging="2127"/>
        <w:rPr>
          <w:rFonts w:asciiTheme="minorHAnsi" w:hAnsiTheme="minorHAnsi"/>
          <w:b/>
          <w:color w:val="000000"/>
        </w:rPr>
      </w:pPr>
      <w:r w:rsidRPr="0029663D">
        <w:rPr>
          <w:rFonts w:asciiTheme="minorHAnsi" w:hAnsiTheme="minorHAnsi"/>
          <w:b/>
          <w:color w:val="000000"/>
        </w:rPr>
        <w:t>Typ výzvy: uzavretá</w:t>
      </w:r>
    </w:p>
    <w:p w14:paraId="68C814AD" w14:textId="77777777" w:rsidR="00225895" w:rsidRDefault="00225895" w:rsidP="00225895">
      <w:pPr>
        <w:pStyle w:val="TextBodyIndent"/>
        <w:ind w:left="2127" w:hanging="2127"/>
        <w:rPr>
          <w:rFonts w:asciiTheme="minorHAnsi" w:hAnsiTheme="minorHAnsi"/>
          <w:b/>
          <w:color w:val="000000"/>
        </w:rPr>
      </w:pPr>
    </w:p>
    <w:p w14:paraId="5ECE1D31" w14:textId="77777777" w:rsidR="00225895" w:rsidRPr="0078012B" w:rsidRDefault="00225895" w:rsidP="00225895">
      <w:pPr>
        <w:pStyle w:val="TextBodyIndent"/>
        <w:ind w:left="2127" w:hanging="2127"/>
        <w:rPr>
          <w:rFonts w:asciiTheme="minorHAnsi" w:hAnsiTheme="minorHAnsi"/>
          <w:b/>
          <w:color w:val="000000"/>
        </w:rPr>
      </w:pPr>
    </w:p>
    <w:p w14:paraId="2442D3AB" w14:textId="6D23D617" w:rsidR="00225895" w:rsidRPr="0078012B" w:rsidRDefault="00225895" w:rsidP="00225895">
      <w:pPr>
        <w:pStyle w:val="TextBodyIndent"/>
        <w:rPr>
          <w:rFonts w:asciiTheme="minorHAnsi" w:hAnsiTheme="minorHAnsi"/>
          <w:b/>
          <w:color w:val="000000"/>
        </w:rPr>
      </w:pPr>
      <w:r w:rsidRPr="0078012B">
        <w:rPr>
          <w:rFonts w:asciiTheme="minorHAnsi" w:hAnsiTheme="minorHAnsi"/>
          <w:b/>
          <w:color w:val="000000"/>
        </w:rPr>
        <w:t>Dátum vyhlásenia výzvy:</w:t>
      </w:r>
      <w:r w:rsidR="00A03CBD">
        <w:rPr>
          <w:rFonts w:asciiTheme="minorHAnsi" w:hAnsiTheme="minorHAnsi"/>
          <w:b/>
          <w:color w:val="000000"/>
        </w:rPr>
        <w:t xml:space="preserve"> 16.07.2018</w:t>
      </w:r>
      <w:r w:rsidRPr="0078012B">
        <w:rPr>
          <w:rFonts w:asciiTheme="minorHAnsi" w:hAnsiTheme="minorHAnsi"/>
          <w:b/>
          <w:color w:val="000000"/>
        </w:rPr>
        <w:t xml:space="preserve">        Dátum uzavretia výzvy: </w:t>
      </w:r>
      <w:r w:rsidR="00046B10" w:rsidRPr="00D04F7A">
        <w:rPr>
          <w:rFonts w:asciiTheme="minorHAnsi" w:hAnsiTheme="minorHAnsi"/>
          <w:b/>
          <w:dstrike/>
        </w:rPr>
        <w:t>15.01.2019</w:t>
      </w:r>
      <w:r w:rsidR="00D04F7A" w:rsidRPr="00D04F7A">
        <w:rPr>
          <w:rFonts w:asciiTheme="minorHAnsi" w:hAnsiTheme="minorHAnsi"/>
          <w:b/>
          <w:color w:val="FF0000"/>
        </w:rPr>
        <w:t xml:space="preserve"> 15.</w:t>
      </w:r>
      <w:r w:rsidR="00306CC1" w:rsidRPr="00D04F7A">
        <w:rPr>
          <w:rFonts w:asciiTheme="minorHAnsi" w:hAnsiTheme="minorHAnsi"/>
          <w:b/>
          <w:color w:val="FF0000"/>
        </w:rPr>
        <w:t>0</w:t>
      </w:r>
      <w:r w:rsidR="00306CC1">
        <w:rPr>
          <w:rFonts w:asciiTheme="minorHAnsi" w:hAnsiTheme="minorHAnsi"/>
          <w:b/>
          <w:color w:val="FF0000"/>
        </w:rPr>
        <w:t>4</w:t>
      </w:r>
      <w:r w:rsidR="00D04F7A" w:rsidRPr="00D04F7A">
        <w:rPr>
          <w:rFonts w:asciiTheme="minorHAnsi" w:hAnsiTheme="minorHAnsi"/>
          <w:b/>
          <w:color w:val="FF0000"/>
        </w:rPr>
        <w:t>.2019</w:t>
      </w:r>
    </w:p>
    <w:p w14:paraId="32BF0C0E" w14:textId="77777777" w:rsidR="00225895" w:rsidRPr="0078012B" w:rsidRDefault="00225895" w:rsidP="00225895">
      <w:pPr>
        <w:tabs>
          <w:tab w:val="left" w:pos="540"/>
        </w:tabs>
        <w:spacing w:line="280" w:lineRule="exact"/>
        <w:rPr>
          <w:rFonts w:asciiTheme="minorHAnsi" w:hAnsiTheme="minorHAnsi"/>
          <w:b/>
          <w:bCs/>
        </w:rPr>
      </w:pPr>
    </w:p>
    <w:p w14:paraId="663E531E" w14:textId="77777777" w:rsidR="00225895" w:rsidRPr="000B798A" w:rsidRDefault="00225895" w:rsidP="00225895">
      <w:pPr>
        <w:numPr>
          <w:ilvl w:val="0"/>
          <w:numId w:val="2"/>
        </w:numPr>
        <w:tabs>
          <w:tab w:val="left" w:pos="289"/>
        </w:tabs>
        <w:spacing w:line="280" w:lineRule="exact"/>
        <w:ind w:hanging="720"/>
        <w:jc w:val="both"/>
        <w:rPr>
          <w:rFonts w:asciiTheme="minorHAnsi" w:hAnsiTheme="minorHAnsi"/>
          <w:b/>
          <w:bCs/>
          <w:sz w:val="22"/>
        </w:rPr>
      </w:pPr>
      <w:r w:rsidRPr="000B798A">
        <w:rPr>
          <w:rFonts w:asciiTheme="minorHAnsi" w:hAnsiTheme="minorHAnsi"/>
          <w:b/>
          <w:bCs/>
          <w:sz w:val="22"/>
        </w:rPr>
        <w:t>Formálne náležitosti výzvy</w:t>
      </w:r>
    </w:p>
    <w:p w14:paraId="0007A488" w14:textId="77777777" w:rsidR="00225895" w:rsidRPr="00CD64D7" w:rsidRDefault="00225895" w:rsidP="00225895">
      <w:pPr>
        <w:tabs>
          <w:tab w:val="left" w:pos="289"/>
        </w:tabs>
        <w:spacing w:line="280" w:lineRule="exact"/>
        <w:ind w:left="720"/>
        <w:jc w:val="both"/>
        <w:rPr>
          <w:rFonts w:asciiTheme="minorHAnsi" w:hAnsiTheme="minorHAnsi"/>
          <w:b/>
          <w:bCs/>
        </w:rPr>
      </w:pPr>
    </w:p>
    <w:p w14:paraId="403FA7D5" w14:textId="77777777" w:rsidR="00225895" w:rsidRPr="009F3575"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65167995" w14:textId="77777777" w:rsidR="00225895" w:rsidRPr="007D75A9" w:rsidRDefault="00225895" w:rsidP="00225895">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Pr>
          <w:rFonts w:asciiTheme="minorHAnsi" w:hAnsiTheme="minorHAnsi"/>
          <w:sz w:val="22"/>
          <w:szCs w:val="22"/>
        </w:rPr>
        <w:t>Hraničná 12</w:t>
      </w:r>
      <w:r w:rsidRPr="00BB4C74">
        <w:rPr>
          <w:rFonts w:asciiTheme="minorHAnsi" w:hAnsiTheme="minorHAnsi"/>
          <w:sz w:val="22"/>
          <w:szCs w:val="22"/>
        </w:rPr>
        <w:t xml:space="preserve">,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Pr="00CF302F">
        <w:rPr>
          <w:rFonts w:asciiTheme="minorHAnsi" w:hAnsiTheme="minorHAnsi"/>
          <w:sz w:val="22"/>
          <w:szCs w:val="22"/>
        </w:rPr>
        <w:t>Hraničná 12</w:t>
      </w:r>
      <w:r w:rsidRPr="00122C7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77C39E23" w14:textId="77777777" w:rsidR="00225895" w:rsidRPr="000B798A"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0B798A">
        <w:rPr>
          <w:rFonts w:asciiTheme="minorHAnsi" w:hAnsiTheme="minorHAnsi"/>
          <w:b/>
          <w:sz w:val="22"/>
        </w:rPr>
        <w:lastRenderedPageBreak/>
        <w:t>Časový harmonogram konania o ŽoNFP</w:t>
      </w:r>
    </w:p>
    <w:p w14:paraId="2696A285" w14:textId="77777777" w:rsidR="00225895" w:rsidRPr="00394C73" w:rsidRDefault="00225895" w:rsidP="00225895">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225895" w:rsidRPr="005A094A" w14:paraId="3E636FBE"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7BE5A141" w14:textId="77777777" w:rsidR="00225895" w:rsidRPr="00122C75" w:rsidRDefault="00225895" w:rsidP="00B15133">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3682BC2" w14:textId="1F39A90A" w:rsidR="00225895" w:rsidRPr="000134E3" w:rsidRDefault="00225895" w:rsidP="00306CC1">
            <w:pPr>
              <w:tabs>
                <w:tab w:val="left" w:pos="360"/>
              </w:tabs>
              <w:rPr>
                <w:rFonts w:asciiTheme="minorHAnsi" w:hAnsiTheme="minorHAnsi"/>
                <w:sz w:val="22"/>
              </w:rPr>
            </w:pPr>
            <w:r w:rsidRPr="000134E3">
              <w:rPr>
                <w:rFonts w:asciiTheme="minorHAnsi" w:hAnsiTheme="minorHAnsi"/>
                <w:sz w:val="22"/>
              </w:rPr>
              <w:t xml:space="preserve">od  </w:t>
            </w:r>
            <w:r w:rsidR="007F7F2C">
              <w:rPr>
                <w:rFonts w:asciiTheme="minorHAnsi" w:hAnsiTheme="minorHAnsi"/>
                <w:sz w:val="22"/>
              </w:rPr>
              <w:t>2.11.2018</w:t>
            </w:r>
            <w:r>
              <w:rPr>
                <w:rFonts w:asciiTheme="minorHAnsi" w:hAnsiTheme="minorHAnsi"/>
                <w:sz w:val="22"/>
              </w:rPr>
              <w:t xml:space="preserve"> </w:t>
            </w:r>
            <w:r w:rsidRPr="000134E3">
              <w:rPr>
                <w:rFonts w:asciiTheme="minorHAnsi" w:hAnsiTheme="minorHAnsi"/>
                <w:sz w:val="22"/>
              </w:rPr>
              <w:t xml:space="preserve">do </w:t>
            </w:r>
            <w:r w:rsidR="00046B10" w:rsidRPr="00D04F7A">
              <w:rPr>
                <w:rFonts w:asciiTheme="minorHAnsi" w:hAnsiTheme="minorHAnsi"/>
                <w:dstrike/>
                <w:sz w:val="22"/>
              </w:rPr>
              <w:t>15.01.2019</w:t>
            </w:r>
            <w:r w:rsidR="006A220F" w:rsidRPr="006A220F">
              <w:rPr>
                <w:rFonts w:asciiTheme="minorHAnsi" w:hAnsiTheme="minorHAnsi"/>
                <w:color w:val="FF0000"/>
                <w:sz w:val="22"/>
              </w:rPr>
              <w:t xml:space="preserve"> 15.</w:t>
            </w:r>
            <w:r w:rsidR="00306CC1" w:rsidRPr="006A220F">
              <w:rPr>
                <w:rFonts w:asciiTheme="minorHAnsi" w:hAnsiTheme="minorHAnsi"/>
                <w:color w:val="FF0000"/>
                <w:sz w:val="22"/>
              </w:rPr>
              <w:t>0</w:t>
            </w:r>
            <w:r w:rsidR="00306CC1">
              <w:rPr>
                <w:rFonts w:asciiTheme="minorHAnsi" w:hAnsiTheme="minorHAnsi"/>
                <w:color w:val="FF0000"/>
                <w:sz w:val="22"/>
              </w:rPr>
              <w:t>4</w:t>
            </w:r>
            <w:r w:rsidR="006A220F" w:rsidRPr="006A220F">
              <w:rPr>
                <w:rFonts w:asciiTheme="minorHAnsi" w:hAnsiTheme="minorHAnsi"/>
                <w:color w:val="FF0000"/>
                <w:sz w:val="22"/>
              </w:rPr>
              <w:t>.2019</w:t>
            </w:r>
          </w:p>
        </w:tc>
      </w:tr>
      <w:tr w:rsidR="00225895" w:rsidRPr="005A094A" w14:paraId="3505F19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7C2A3B1" w14:textId="77777777" w:rsidR="00225895" w:rsidRPr="00122C75" w:rsidRDefault="00225895" w:rsidP="00B15133">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10E84B5" w14:textId="48517B7B" w:rsidR="00225895" w:rsidRPr="007D75A9" w:rsidRDefault="00225895" w:rsidP="00A10A0B">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A10A0B" w:rsidRPr="00A10A0B">
              <w:rPr>
                <w:rFonts w:asciiTheme="minorHAnsi" w:hAnsiTheme="minorHAnsi"/>
                <w:bCs/>
                <w:sz w:val="22"/>
              </w:rPr>
              <w:t xml:space="preserve">nasledujúci deň po dni </w:t>
            </w:r>
            <w:r w:rsidRPr="0081698D">
              <w:rPr>
                <w:rFonts w:asciiTheme="minorHAnsi" w:hAnsiTheme="minorHAnsi"/>
                <w:color w:val="000000"/>
                <w:sz w:val="22"/>
              </w:rPr>
              <w:t>posledného možného dátumu na doručenie ŽoNFP poštovou</w:t>
            </w:r>
            <w:r>
              <w:rPr>
                <w:rFonts w:asciiTheme="minorHAnsi" w:hAnsiTheme="minorHAnsi"/>
                <w:color w:val="000000"/>
                <w:sz w:val="22"/>
              </w:rPr>
              <w:t>,</w:t>
            </w:r>
            <w:r w:rsidRPr="0081698D">
              <w:rPr>
                <w:rFonts w:asciiTheme="minorHAnsi" w:hAnsiTheme="minorHAnsi"/>
                <w:color w:val="000000"/>
                <w:sz w:val="22"/>
              </w:rPr>
              <w:t xml:space="preserve"> obdobnou prepravou</w:t>
            </w:r>
            <w:r w:rsidRPr="002F506C">
              <w:rPr>
                <w:rFonts w:asciiTheme="minorHAnsi" w:hAnsiTheme="minorHAnsi"/>
                <w:bCs/>
                <w:sz w:val="22"/>
              </w:rPr>
              <w:t xml:space="preserve"> </w:t>
            </w:r>
            <w:r w:rsidRPr="00325F8C">
              <w:rPr>
                <w:rFonts w:asciiTheme="minorHAnsi" w:hAnsiTheme="minorHAnsi"/>
                <w:bCs/>
                <w:sz w:val="22"/>
              </w:rPr>
              <w:t xml:space="preserve">alebo elektronicky prostredníctvom Ústredného portálu verejnej správy </w:t>
            </w:r>
            <w:r w:rsidRPr="002F506C">
              <w:rPr>
                <w:rFonts w:asciiTheme="minorHAnsi" w:hAnsiTheme="minorHAnsi"/>
                <w:bCs/>
                <w:sz w:val="22"/>
              </w:rPr>
              <w:t>a končí dňom vydania Rozhodnutia o schválení/neschválení ŽoNFP</w:t>
            </w:r>
          </w:p>
        </w:tc>
      </w:tr>
      <w:tr w:rsidR="00225895" w:rsidRPr="005A094A" w14:paraId="60D064C3"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40110B09" w14:textId="77777777" w:rsidR="00225895" w:rsidRPr="00394C73" w:rsidRDefault="00225895" w:rsidP="00B15133">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8E13D6C"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FE3A51"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B100659"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ŽoNFP </w:t>
            </w:r>
          </w:p>
        </w:tc>
      </w:tr>
      <w:tr w:rsidR="00225895" w:rsidRPr="005A094A" w14:paraId="1B1B4AE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35B6845A" w14:textId="77777777" w:rsidR="00225895" w:rsidRPr="005A094A" w:rsidRDefault="00225895" w:rsidP="00B15133">
            <w:pPr>
              <w:tabs>
                <w:tab w:val="left" w:pos="426"/>
              </w:tabs>
              <w:spacing w:line="280" w:lineRule="exact"/>
              <w:rPr>
                <w:rFonts w:asciiTheme="minorHAnsi" w:hAnsiTheme="minorHAnsi"/>
                <w:b/>
                <w:bCs/>
                <w:sz w:val="22"/>
              </w:rPr>
            </w:pPr>
            <w:r>
              <w:rPr>
                <w:rFonts w:asciiTheme="minorHAnsi" w:hAnsiTheme="minorHAnsi"/>
                <w:b/>
                <w:bCs/>
                <w:sz w:val="22"/>
              </w:rPr>
              <w:t>Vystavenie</w:t>
            </w:r>
            <w:r w:rsidRPr="005A094A">
              <w:rPr>
                <w:rFonts w:asciiTheme="minorHAnsi" w:hAnsiTheme="minorHAnsi"/>
                <w:b/>
                <w:bCs/>
                <w:sz w:val="22"/>
              </w:rPr>
              <w:t xml:space="preserv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6003FAC"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70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2976E32"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6B3D4B"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225895" w:rsidRPr="005A094A" w14:paraId="58D93915"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1144B0C"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28FAC68"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40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D5C93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095AB4C" w14:textId="77777777" w:rsidR="00225895" w:rsidRPr="005A094A" w:rsidRDefault="00225895" w:rsidP="00B15133">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r>
      <w:tr w:rsidR="00225895" w:rsidRPr="005A094A" w14:paraId="4B19A3A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06FB67E"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8B8CDC5"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30 pracovných dní od výberu </w:t>
            </w:r>
            <w:r w:rsidRPr="005A094A">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4BB0223"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54DF76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ŽoNFP</w:t>
            </w:r>
          </w:p>
        </w:tc>
      </w:tr>
    </w:tbl>
    <w:p w14:paraId="31A736B9" w14:textId="77777777" w:rsidR="00225895" w:rsidRDefault="00225895" w:rsidP="00225895">
      <w:pPr>
        <w:tabs>
          <w:tab w:val="left" w:pos="289"/>
        </w:tabs>
        <w:spacing w:line="280" w:lineRule="exact"/>
        <w:jc w:val="both"/>
        <w:rPr>
          <w:rFonts w:asciiTheme="minorHAnsi" w:hAnsiTheme="minorHAnsi"/>
          <w:b/>
        </w:rPr>
      </w:pPr>
    </w:p>
    <w:p w14:paraId="44C038B4" w14:textId="77777777" w:rsidR="00387008" w:rsidRPr="005A094A" w:rsidRDefault="00387008" w:rsidP="00225895">
      <w:pPr>
        <w:tabs>
          <w:tab w:val="left" w:pos="289"/>
        </w:tabs>
        <w:spacing w:line="280" w:lineRule="exact"/>
        <w:jc w:val="both"/>
        <w:rPr>
          <w:rFonts w:asciiTheme="minorHAnsi" w:hAnsiTheme="minorHAnsi"/>
          <w:b/>
        </w:rPr>
      </w:pPr>
    </w:p>
    <w:p w14:paraId="76EB2BDF"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CE0A67">
        <w:rPr>
          <w:rFonts w:asciiTheme="minorHAnsi" w:hAnsiTheme="minorHAnsi"/>
          <w:b/>
          <w:sz w:val="22"/>
          <w:szCs w:val="22"/>
        </w:rPr>
        <w:t xml:space="preserve">Indikatívna výška finančných prostriedkov určených na vyčerpanie vo výzve člení sa na menej rozvinuté regióny </w:t>
      </w:r>
      <w:r w:rsidRPr="00CE0A67">
        <w:rPr>
          <w:rFonts w:asciiTheme="minorHAnsi" w:hAnsiTheme="minorHAnsi"/>
          <w:sz w:val="22"/>
          <w:szCs w:val="22"/>
        </w:rPr>
        <w:t xml:space="preserve">(mimo Bratislavského kraja - v stĺpci MRR) </w:t>
      </w:r>
      <w:r w:rsidRPr="00CE0A67">
        <w:rPr>
          <w:rFonts w:asciiTheme="minorHAnsi" w:hAnsiTheme="minorHAnsi"/>
          <w:b/>
          <w:sz w:val="22"/>
          <w:szCs w:val="22"/>
        </w:rPr>
        <w:t>a ostatné regióny</w:t>
      </w:r>
      <w:r w:rsidRPr="00CE0A67">
        <w:rPr>
          <w:rFonts w:asciiTheme="minorHAnsi" w:hAnsiTheme="minorHAnsi"/>
          <w:sz w:val="22"/>
          <w:szCs w:val="22"/>
        </w:rPr>
        <w:t xml:space="preserve"> (Bratislavský kraj - v stĺpci OR):</w:t>
      </w:r>
    </w:p>
    <w:tbl>
      <w:tblPr>
        <w:tblStyle w:val="Mriekatabuky"/>
        <w:tblW w:w="9356" w:type="dxa"/>
        <w:tblInd w:w="-34" w:type="dxa"/>
        <w:tblLook w:val="04A0" w:firstRow="1" w:lastRow="0" w:firstColumn="1" w:lastColumn="0" w:noHBand="0" w:noVBand="1"/>
      </w:tblPr>
      <w:tblGrid>
        <w:gridCol w:w="3261"/>
        <w:gridCol w:w="3118"/>
        <w:gridCol w:w="2977"/>
      </w:tblGrid>
      <w:tr w:rsidR="00225895" w:rsidRPr="005A094A" w14:paraId="437F8AED" w14:textId="77777777" w:rsidTr="00B15133">
        <w:trPr>
          <w:trHeight w:val="737"/>
        </w:trPr>
        <w:tc>
          <w:tcPr>
            <w:tcW w:w="3261" w:type="dxa"/>
            <w:shd w:val="clear" w:color="auto" w:fill="auto"/>
            <w:tcMar>
              <w:left w:w="108" w:type="dxa"/>
            </w:tcMar>
            <w:vAlign w:val="center"/>
          </w:tcPr>
          <w:p w14:paraId="36FF13F5"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72AD60E9"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977" w:type="dxa"/>
            <w:shd w:val="clear" w:color="auto" w:fill="auto"/>
            <w:tcMar>
              <w:left w:w="108" w:type="dxa"/>
            </w:tcMar>
            <w:vAlign w:val="center"/>
          </w:tcPr>
          <w:p w14:paraId="006BD2B8"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225895" w:rsidRPr="005A094A" w14:paraId="7CA2D658" w14:textId="77777777" w:rsidTr="00B15133">
        <w:trPr>
          <w:trHeight w:val="454"/>
        </w:trPr>
        <w:tc>
          <w:tcPr>
            <w:tcW w:w="3261" w:type="dxa"/>
            <w:shd w:val="clear" w:color="auto" w:fill="auto"/>
            <w:tcMar>
              <w:left w:w="108" w:type="dxa"/>
            </w:tcMar>
            <w:vAlign w:val="center"/>
          </w:tcPr>
          <w:p w14:paraId="0F0174C7" w14:textId="5233B9D6" w:rsidR="00225895" w:rsidRPr="00A756B0" w:rsidRDefault="00225895" w:rsidP="0038700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3118" w:type="dxa"/>
            <w:shd w:val="clear" w:color="auto" w:fill="auto"/>
            <w:tcMar>
              <w:left w:w="108" w:type="dxa"/>
            </w:tcMar>
            <w:vAlign w:val="center"/>
          </w:tcPr>
          <w:p w14:paraId="45E9AA98" w14:textId="78FAEDB4" w:rsidR="00225895" w:rsidRPr="00A756B0" w:rsidRDefault="00225895" w:rsidP="007E222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20</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7E222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2977" w:type="dxa"/>
            <w:shd w:val="clear" w:color="auto" w:fill="auto"/>
            <w:tcMar>
              <w:left w:w="108" w:type="dxa"/>
            </w:tcMar>
            <w:vAlign w:val="center"/>
          </w:tcPr>
          <w:p w14:paraId="30425AD1" w14:textId="64E138CF" w:rsidR="00225895" w:rsidRPr="00A756B0" w:rsidRDefault="00225895" w:rsidP="00387008">
            <w:pPr>
              <w:tabs>
                <w:tab w:val="left" w:pos="567"/>
                <w:tab w:val="left" w:pos="611"/>
              </w:tabs>
              <w:spacing w:line="280" w:lineRule="exact"/>
              <w:jc w:val="center"/>
              <w:rPr>
                <w:rFonts w:asciiTheme="minorHAnsi" w:hAnsiTheme="minorHAnsi"/>
                <w:bCs/>
                <w:sz w:val="22"/>
                <w:lang w:eastAsia="sk-SK"/>
              </w:rPr>
            </w:pPr>
            <w:r w:rsidRPr="00A756B0">
              <w:rPr>
                <w:rFonts w:asciiTheme="minorHAnsi" w:hAnsiTheme="minorHAnsi"/>
                <w:bCs/>
                <w:sz w:val="22"/>
                <w:lang w:eastAsia="sk-SK"/>
              </w:rPr>
              <w:t>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r>
    </w:tbl>
    <w:p w14:paraId="0E05E6AE" w14:textId="77777777" w:rsidR="00225895" w:rsidRDefault="00225895" w:rsidP="00225895">
      <w:pPr>
        <w:jc w:val="both"/>
      </w:pPr>
    </w:p>
    <w:p w14:paraId="136F6CAB" w14:textId="7890A37B"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 xml:space="preserve">Indikatívna výška finančných prostriedkov určených na vyčerpanie vo výzve predstavuje </w:t>
      </w:r>
      <w:r w:rsidR="00160E06">
        <w:rPr>
          <w:rFonts w:asciiTheme="minorHAnsi" w:hAnsiTheme="minorHAnsi"/>
          <w:b/>
          <w:sz w:val="22"/>
        </w:rPr>
        <w:br/>
      </w:r>
      <w:r>
        <w:rPr>
          <w:rFonts w:asciiTheme="minorHAnsi" w:hAnsiTheme="minorHAnsi"/>
          <w:b/>
          <w:sz w:val="22"/>
        </w:rPr>
        <w:t>22</w:t>
      </w:r>
      <w:r w:rsidR="00160E06">
        <w:rPr>
          <w:rFonts w:asciiTheme="minorHAnsi" w:hAnsiTheme="minorHAnsi"/>
          <w:b/>
          <w:sz w:val="22"/>
        </w:rPr>
        <w:t xml:space="preserve"> </w:t>
      </w:r>
      <w:r>
        <w:rPr>
          <w:rFonts w:asciiTheme="minorHAnsi" w:hAnsiTheme="minorHAnsi"/>
          <w:b/>
          <w:sz w:val="22"/>
        </w:rPr>
        <w:t>000</w:t>
      </w:r>
      <w:r w:rsidR="00160E06">
        <w:rPr>
          <w:rFonts w:asciiTheme="minorHAnsi" w:hAnsiTheme="minorHAnsi"/>
          <w:b/>
          <w:sz w:val="22"/>
        </w:rPr>
        <w:t xml:space="preserve"> </w:t>
      </w:r>
      <w:r>
        <w:rPr>
          <w:rFonts w:asciiTheme="minorHAnsi" w:hAnsiTheme="minorHAnsi"/>
          <w:b/>
          <w:sz w:val="22"/>
        </w:rPr>
        <w:t>000</w:t>
      </w:r>
      <w:r w:rsidRPr="00CE0A67">
        <w:rPr>
          <w:rFonts w:asciiTheme="minorHAnsi" w:hAnsiTheme="minorHAnsi"/>
          <w:b/>
          <w:sz w:val="22"/>
        </w:rPr>
        <w:t xml:space="preserve">,00 EUR </w:t>
      </w:r>
      <w:r w:rsidRPr="00CE0A67">
        <w:rPr>
          <w:rFonts w:asciiTheme="minorHAnsi" w:hAnsiTheme="minorHAnsi"/>
          <w:sz w:val="22"/>
        </w:rPr>
        <w:t>v členení:</w:t>
      </w: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225895" w:rsidRPr="005A094A" w14:paraId="00587878" w14:textId="77777777" w:rsidTr="00660F29">
        <w:tc>
          <w:tcPr>
            <w:tcW w:w="3515" w:type="dxa"/>
            <w:shd w:val="clear" w:color="auto" w:fill="auto"/>
            <w:tcMar>
              <w:left w:w="108" w:type="dxa"/>
            </w:tcMar>
            <w:vAlign w:val="center"/>
          </w:tcPr>
          <w:p w14:paraId="34A88C3A" w14:textId="77777777" w:rsidR="00225895" w:rsidRPr="0096766E" w:rsidRDefault="00225895" w:rsidP="00B15133">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41185813" w14:textId="77777777" w:rsidR="00225895" w:rsidRPr="00394C73" w:rsidRDefault="00225895" w:rsidP="00B15133">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5DF7A3EC" w14:textId="520402D7" w:rsidR="00225895" w:rsidRPr="0078012B" w:rsidRDefault="00225895" w:rsidP="00B15133">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ostatné regióny</w:t>
            </w:r>
          </w:p>
        </w:tc>
      </w:tr>
      <w:tr w:rsidR="00225895" w:rsidRPr="005A094A" w14:paraId="149B7FEC" w14:textId="77777777" w:rsidTr="00660F29">
        <w:tc>
          <w:tcPr>
            <w:tcW w:w="3515" w:type="dxa"/>
            <w:tcBorders>
              <w:right w:val="single" w:sz="4" w:space="0" w:color="auto"/>
            </w:tcBorders>
            <w:shd w:val="clear" w:color="auto" w:fill="auto"/>
            <w:tcMar>
              <w:left w:w="108" w:type="dxa"/>
            </w:tcMar>
            <w:vAlign w:val="center"/>
          </w:tcPr>
          <w:p w14:paraId="5D123E00"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1FE17EDD"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8CCA5A0" w14:textId="0507A131" w:rsidR="00225895" w:rsidRPr="00FF3C2F" w:rsidRDefault="00BF75B6" w:rsidP="00B15133">
            <w:pPr>
              <w:pStyle w:val="Standard"/>
              <w:spacing w:line="280" w:lineRule="exact"/>
              <w:ind w:right="34"/>
              <w:rPr>
                <w:rFonts w:asciiTheme="minorHAnsi" w:hAnsiTheme="minorHAnsi"/>
                <w:sz w:val="22"/>
                <w:szCs w:val="22"/>
              </w:rPr>
            </w:pPr>
            <w:r>
              <w:rPr>
                <w:rFonts w:asciiTheme="minorHAnsi" w:hAnsiTheme="minorHAnsi"/>
                <w:sz w:val="22"/>
                <w:szCs w:val="22"/>
              </w:rPr>
              <w:t xml:space="preserve">     15 000 000,00</w:t>
            </w:r>
          </w:p>
        </w:tc>
        <w:tc>
          <w:tcPr>
            <w:tcW w:w="851" w:type="dxa"/>
            <w:tcBorders>
              <w:top w:val="single" w:sz="4" w:space="0" w:color="auto"/>
              <w:left w:val="single" w:sz="4" w:space="0" w:color="auto"/>
              <w:bottom w:val="single" w:sz="4" w:space="0" w:color="auto"/>
              <w:right w:val="nil"/>
            </w:tcBorders>
          </w:tcPr>
          <w:p w14:paraId="4DFAAD96"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4E231C1" w14:textId="102EAE13" w:rsidR="00225895" w:rsidRPr="00FF3C2F" w:rsidRDefault="00225895" w:rsidP="00B15133">
            <w:pPr>
              <w:pStyle w:val="Standard"/>
              <w:tabs>
                <w:tab w:val="right" w:pos="2108"/>
              </w:tabs>
              <w:spacing w:line="280" w:lineRule="exact"/>
              <w:ind w:right="227"/>
              <w:rPr>
                <w:rFonts w:asciiTheme="minorHAnsi" w:hAnsiTheme="minorHAnsi"/>
                <w:sz w:val="22"/>
                <w:szCs w:val="22"/>
              </w:rPr>
            </w:pPr>
            <w:r w:rsidRPr="00FF3C2F">
              <w:rPr>
                <w:rFonts w:asciiTheme="minorHAnsi" w:hAnsiTheme="minorHAnsi"/>
                <w:sz w:val="22"/>
                <w:szCs w:val="22"/>
              </w:rPr>
              <w:t xml:space="preserve">       </w:t>
            </w:r>
            <w:r w:rsidR="00BF75B6">
              <w:rPr>
                <w:rFonts w:asciiTheme="minorHAnsi" w:hAnsiTheme="minorHAnsi"/>
                <w:sz w:val="22"/>
                <w:szCs w:val="22"/>
              </w:rPr>
              <w:t>1 060 000,00</w:t>
            </w:r>
          </w:p>
        </w:tc>
      </w:tr>
      <w:tr w:rsidR="00225895" w:rsidRPr="005A094A" w14:paraId="4097FAD8" w14:textId="77777777" w:rsidTr="00660F29">
        <w:tc>
          <w:tcPr>
            <w:tcW w:w="3515" w:type="dxa"/>
            <w:tcBorders>
              <w:right w:val="single" w:sz="4" w:space="0" w:color="auto"/>
            </w:tcBorders>
            <w:shd w:val="clear" w:color="auto" w:fill="auto"/>
            <w:tcMar>
              <w:left w:w="108" w:type="dxa"/>
            </w:tcMar>
            <w:vAlign w:val="center"/>
          </w:tcPr>
          <w:p w14:paraId="2C874D2A"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5DA80239"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16A26DE" w14:textId="10BF7ACB" w:rsidR="00225895" w:rsidRPr="005A094A" w:rsidRDefault="00BF75B6"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5 000 000,00</w:t>
            </w:r>
          </w:p>
        </w:tc>
        <w:tc>
          <w:tcPr>
            <w:tcW w:w="851" w:type="dxa"/>
            <w:tcBorders>
              <w:top w:val="single" w:sz="4" w:space="0" w:color="auto"/>
              <w:left w:val="single" w:sz="4" w:space="0" w:color="auto"/>
              <w:bottom w:val="single" w:sz="4" w:space="0" w:color="auto"/>
              <w:right w:val="nil"/>
            </w:tcBorders>
          </w:tcPr>
          <w:p w14:paraId="3061C42D"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1AFCEA9" w14:textId="2A1C8981" w:rsidR="00225895" w:rsidRPr="005A094A" w:rsidRDefault="00225895"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w:t>
            </w:r>
            <w:r w:rsidR="00BF75B6">
              <w:rPr>
                <w:rFonts w:asciiTheme="minorHAnsi" w:hAnsiTheme="minorHAnsi"/>
                <w:sz w:val="22"/>
                <w:szCs w:val="22"/>
              </w:rPr>
              <w:t xml:space="preserve">   940 000,00</w:t>
            </w:r>
          </w:p>
        </w:tc>
      </w:tr>
      <w:tr w:rsidR="00225895" w:rsidRPr="005A094A" w14:paraId="226407CF" w14:textId="77777777" w:rsidTr="00660F29">
        <w:tc>
          <w:tcPr>
            <w:tcW w:w="3515" w:type="dxa"/>
            <w:tcBorders>
              <w:right w:val="single" w:sz="4" w:space="0" w:color="auto"/>
            </w:tcBorders>
            <w:shd w:val="clear" w:color="auto" w:fill="auto"/>
            <w:tcMar>
              <w:left w:w="108" w:type="dxa"/>
            </w:tcMar>
            <w:vAlign w:val="center"/>
          </w:tcPr>
          <w:p w14:paraId="217EF4F5"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1E880F3B" w14:textId="77777777" w:rsidR="00225895" w:rsidRPr="005A094A" w:rsidRDefault="00225895" w:rsidP="00B15133">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BD150F" w14:textId="1DE2CB8E" w:rsidR="00225895" w:rsidRPr="005A094A" w:rsidRDefault="00BF75B6" w:rsidP="00B15133">
            <w:pPr>
              <w:pStyle w:val="Standard"/>
              <w:spacing w:line="280" w:lineRule="exact"/>
              <w:ind w:right="227"/>
              <w:jc w:val="right"/>
              <w:rPr>
                <w:rFonts w:asciiTheme="minorHAnsi" w:hAnsiTheme="minorHAnsi"/>
                <w:sz w:val="22"/>
                <w:szCs w:val="22"/>
              </w:rPr>
            </w:pPr>
            <w:r>
              <w:rPr>
                <w:rFonts w:asciiTheme="minorHAnsi" w:hAnsiTheme="minorHAnsi"/>
                <w:sz w:val="22"/>
                <w:szCs w:val="22"/>
              </w:rPr>
              <w:t>20 000 000,00</w:t>
            </w:r>
          </w:p>
        </w:tc>
        <w:tc>
          <w:tcPr>
            <w:tcW w:w="851" w:type="dxa"/>
            <w:tcBorders>
              <w:top w:val="single" w:sz="4" w:space="0" w:color="auto"/>
              <w:left w:val="single" w:sz="4" w:space="0" w:color="auto"/>
              <w:bottom w:val="single" w:sz="4" w:space="0" w:color="auto"/>
              <w:right w:val="nil"/>
            </w:tcBorders>
          </w:tcPr>
          <w:p w14:paraId="44DDDD5B" w14:textId="77777777" w:rsidR="00225895" w:rsidRPr="005A094A" w:rsidRDefault="00225895" w:rsidP="00B15133">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0E81BE09" w14:textId="343D975C" w:rsidR="00225895" w:rsidRPr="005A094A" w:rsidRDefault="00BF75B6" w:rsidP="00BF75B6">
            <w:pPr>
              <w:pStyle w:val="Standard"/>
              <w:tabs>
                <w:tab w:val="left" w:pos="0"/>
              </w:tabs>
              <w:spacing w:line="280" w:lineRule="exact"/>
              <w:ind w:right="288"/>
              <w:jc w:val="right"/>
              <w:rPr>
                <w:rFonts w:asciiTheme="minorHAnsi" w:hAnsiTheme="minorHAnsi"/>
                <w:sz w:val="22"/>
                <w:szCs w:val="22"/>
              </w:rPr>
            </w:pPr>
            <w:r>
              <w:rPr>
                <w:rFonts w:asciiTheme="minorHAnsi" w:hAnsiTheme="minorHAnsi"/>
                <w:sz w:val="22"/>
                <w:szCs w:val="22"/>
              </w:rPr>
              <w:t>2 000 000,00</w:t>
            </w:r>
          </w:p>
        </w:tc>
      </w:tr>
    </w:tbl>
    <w:p w14:paraId="74596DFE"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60D05989"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361A733D"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728C4DF0" w14:textId="07432621"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Výška oprávnených výdavkov (OV) na jeden projekt:</w:t>
      </w:r>
    </w:p>
    <w:p w14:paraId="0B96E3CE" w14:textId="65366F78" w:rsidR="00225895" w:rsidRPr="00E53A46" w:rsidRDefault="00225895" w:rsidP="00A81B4F">
      <w:pPr>
        <w:tabs>
          <w:tab w:val="left" w:pos="289"/>
          <w:tab w:val="right" w:pos="6663"/>
        </w:tabs>
        <w:spacing w:line="280" w:lineRule="exact"/>
        <w:ind w:left="567"/>
        <w:jc w:val="both"/>
        <w:rPr>
          <w:rFonts w:asciiTheme="minorHAnsi" w:hAnsiTheme="minorHAnsi"/>
        </w:rPr>
      </w:pPr>
      <w:r w:rsidRPr="005A094A">
        <w:rPr>
          <w:rFonts w:asciiTheme="minorHAnsi" w:hAnsiTheme="minorHAnsi"/>
        </w:rPr>
        <w:t xml:space="preserve">Minimálna výška oprávnených výdavkov:  </w:t>
      </w:r>
      <w:r w:rsidR="00A81B4F">
        <w:rPr>
          <w:rFonts w:asciiTheme="minorHAnsi" w:hAnsiTheme="minorHAnsi"/>
        </w:rPr>
        <w:tab/>
      </w:r>
      <w:r w:rsidRPr="00E53A46">
        <w:rPr>
          <w:rFonts w:asciiTheme="minorHAnsi" w:hAnsiTheme="minorHAnsi"/>
        </w:rPr>
        <w:t>10</w:t>
      </w:r>
      <w:r w:rsidR="00A81B4F">
        <w:rPr>
          <w:rFonts w:asciiTheme="minorHAnsi" w:hAnsiTheme="minorHAnsi"/>
        </w:rPr>
        <w:t xml:space="preserve"> </w:t>
      </w:r>
      <w:r w:rsidRPr="00E53A46">
        <w:rPr>
          <w:rFonts w:asciiTheme="minorHAnsi" w:hAnsiTheme="minorHAnsi"/>
        </w:rPr>
        <w:t>000,00 EUR</w:t>
      </w:r>
    </w:p>
    <w:p w14:paraId="36AE13CD" w14:textId="5DB9B3B5" w:rsidR="00225895" w:rsidRPr="005A094A" w:rsidRDefault="00225895" w:rsidP="00A81B4F">
      <w:pPr>
        <w:tabs>
          <w:tab w:val="left" w:pos="289"/>
          <w:tab w:val="right" w:pos="6663"/>
        </w:tabs>
        <w:spacing w:line="280" w:lineRule="exact"/>
        <w:ind w:left="567"/>
        <w:jc w:val="both"/>
        <w:rPr>
          <w:rFonts w:asciiTheme="minorHAnsi" w:hAnsiTheme="minorHAnsi"/>
        </w:rPr>
      </w:pPr>
      <w:r w:rsidRPr="00E53A46">
        <w:rPr>
          <w:rFonts w:asciiTheme="minorHAnsi" w:hAnsiTheme="minorHAnsi"/>
        </w:rPr>
        <w:t xml:space="preserve">Maximálna výška oprávnených výdavkov: </w:t>
      </w:r>
      <w:r w:rsidR="00A81B4F">
        <w:rPr>
          <w:rFonts w:asciiTheme="minorHAnsi" w:hAnsiTheme="minorHAnsi"/>
        </w:rPr>
        <w:tab/>
      </w:r>
      <w:r w:rsidR="00536D1F">
        <w:rPr>
          <w:rFonts w:asciiTheme="minorHAnsi" w:hAnsiTheme="minorHAnsi"/>
        </w:rPr>
        <w:t>1</w:t>
      </w:r>
      <w:r w:rsidR="00A03CBD">
        <w:rPr>
          <w:rFonts w:asciiTheme="minorHAnsi" w:hAnsiTheme="minorHAnsi"/>
        </w:rPr>
        <w:t xml:space="preserve"> </w:t>
      </w:r>
      <w:r w:rsidR="00536D1F">
        <w:rPr>
          <w:rFonts w:asciiTheme="minorHAnsi" w:hAnsiTheme="minorHAnsi"/>
        </w:rPr>
        <w:t>0</w:t>
      </w:r>
      <w:r w:rsidRPr="00E53A46">
        <w:rPr>
          <w:rFonts w:asciiTheme="minorHAnsi" w:hAnsiTheme="minorHAnsi"/>
        </w:rPr>
        <w:t>00</w:t>
      </w:r>
      <w:r w:rsidR="00A81B4F">
        <w:rPr>
          <w:rFonts w:asciiTheme="minorHAnsi" w:hAnsiTheme="minorHAnsi"/>
        </w:rPr>
        <w:t xml:space="preserve"> </w:t>
      </w:r>
      <w:r w:rsidRPr="00E53A46">
        <w:rPr>
          <w:rFonts w:asciiTheme="minorHAnsi" w:hAnsiTheme="minorHAnsi"/>
        </w:rPr>
        <w:t>000,00 EUR</w:t>
      </w:r>
    </w:p>
    <w:p w14:paraId="4F3A81A1" w14:textId="77777777" w:rsidR="00225895" w:rsidRPr="005A094A" w:rsidRDefault="00225895" w:rsidP="00225895">
      <w:pPr>
        <w:spacing w:line="280" w:lineRule="exact"/>
        <w:jc w:val="both"/>
        <w:rPr>
          <w:rFonts w:asciiTheme="minorHAnsi" w:hAnsiTheme="minorHAnsi"/>
          <w:highlight w:val="yellow"/>
        </w:rPr>
      </w:pPr>
    </w:p>
    <w:p w14:paraId="128BD562"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Miesto podania ŽoNFP:</w:t>
      </w:r>
    </w:p>
    <w:p w14:paraId="1985C68D" w14:textId="77777777" w:rsidR="00225895" w:rsidRPr="005A094A" w:rsidRDefault="00225895" w:rsidP="00225895">
      <w:pPr>
        <w:spacing w:line="280" w:lineRule="exact"/>
        <w:jc w:val="both"/>
        <w:rPr>
          <w:rFonts w:asciiTheme="minorHAnsi" w:hAnsiTheme="minorHAnsi"/>
          <w:sz w:val="22"/>
        </w:rPr>
      </w:pPr>
      <w:r w:rsidRPr="005A094A">
        <w:rPr>
          <w:rFonts w:asciiTheme="minorHAnsi" w:hAnsiTheme="minorHAnsi"/>
          <w:sz w:val="22"/>
        </w:rPr>
        <w:t xml:space="preserve">ŽoNFP sa podávajú poštou resp. inou prepravou (napr. zaslanie prostredníctvom kuriéra) alebo </w:t>
      </w:r>
      <w:r w:rsidRPr="003D6198">
        <w:rPr>
          <w:rFonts w:asciiTheme="minorHAnsi" w:hAnsiTheme="minorHAnsi"/>
          <w:sz w:val="22"/>
        </w:rPr>
        <w:t xml:space="preserve">osobne v podateľni PPA na adresu: </w:t>
      </w:r>
      <w:r w:rsidRPr="003D6198">
        <w:rPr>
          <w:rFonts w:asciiTheme="minorHAnsi" w:hAnsiTheme="minorHAnsi"/>
          <w:b/>
          <w:sz w:val="22"/>
        </w:rPr>
        <w:t>Pôdohospodárska platobná agentúra, Hraničná 12</w:t>
      </w:r>
      <w:r w:rsidRPr="007E2228">
        <w:rPr>
          <w:rFonts w:asciiTheme="minorHAnsi" w:hAnsiTheme="minorHAnsi" w:cstheme="minorHAnsi"/>
          <w:b/>
          <w:color w:val="000000"/>
          <w:sz w:val="22"/>
          <w:szCs w:val="22"/>
        </w:rPr>
        <w:t>,  815 26 Bratislava</w:t>
      </w:r>
      <w:r w:rsidRPr="007E2228">
        <w:rPr>
          <w:rFonts w:asciiTheme="minorHAnsi" w:hAnsiTheme="minorHAnsi"/>
          <w:sz w:val="22"/>
        </w:rPr>
        <w:t>,</w:t>
      </w:r>
      <w:r w:rsidRPr="003D6198">
        <w:rPr>
          <w:rFonts w:asciiTheme="minorHAnsi" w:hAnsiTheme="minorHAnsi"/>
          <w:sz w:val="22"/>
        </w:rPr>
        <w:t xml:space="preserve"> v čase v pondelok – štvrtok od 8.00 do 15.00 hod a v piatok od 8.00 do 12.00 hod.</w:t>
      </w:r>
    </w:p>
    <w:p w14:paraId="3C1EE0AC" w14:textId="77777777" w:rsidR="00225895" w:rsidRPr="000134E3" w:rsidRDefault="00225895" w:rsidP="00225895">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079DEAF9" w14:textId="77777777" w:rsidR="00225895" w:rsidRPr="00122C75" w:rsidRDefault="00225895" w:rsidP="00225895">
      <w:pPr>
        <w:spacing w:line="280" w:lineRule="exact"/>
        <w:ind w:left="1320"/>
        <w:jc w:val="both"/>
        <w:rPr>
          <w:rFonts w:asciiTheme="minorHAnsi" w:hAnsiTheme="minorHAnsi"/>
        </w:rPr>
      </w:pPr>
    </w:p>
    <w:p w14:paraId="504C06AE" w14:textId="77777777" w:rsidR="00225895" w:rsidRPr="00A10A0B"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A10A0B">
        <w:rPr>
          <w:rFonts w:asciiTheme="minorHAnsi" w:hAnsiTheme="minorHAnsi"/>
          <w:b/>
          <w:sz w:val="22"/>
        </w:rPr>
        <w:t xml:space="preserve"> Ďalšie formálne náležitosti:</w:t>
      </w:r>
    </w:p>
    <w:p w14:paraId="0FA93235" w14:textId="77777777" w:rsidR="00225895" w:rsidRPr="0081698D" w:rsidRDefault="00225895" w:rsidP="00225895">
      <w:pPr>
        <w:tabs>
          <w:tab w:val="left" w:pos="289"/>
        </w:tabs>
        <w:spacing w:line="280" w:lineRule="exact"/>
        <w:ind w:left="567"/>
        <w:jc w:val="both"/>
        <w:rPr>
          <w:rFonts w:asciiTheme="minorHAnsi" w:hAnsiTheme="minorHAnsi"/>
          <w:b/>
        </w:rPr>
      </w:pPr>
    </w:p>
    <w:p w14:paraId="68F7CB6E" w14:textId="77777777" w:rsidR="00225895" w:rsidRPr="007D75A9" w:rsidRDefault="00225895" w:rsidP="00225895">
      <w:pPr>
        <w:numPr>
          <w:ilvl w:val="2"/>
          <w:numId w:val="13"/>
        </w:numPr>
        <w:spacing w:before="60" w:after="60" w:line="280" w:lineRule="exact"/>
        <w:ind w:left="851" w:hanging="426"/>
        <w:jc w:val="both"/>
        <w:rPr>
          <w:rFonts w:asciiTheme="minorHAnsi" w:hAnsiTheme="minorHAnsi"/>
          <w:sz w:val="22"/>
        </w:rPr>
      </w:pPr>
      <w:r w:rsidRPr="002F506C">
        <w:rPr>
          <w:rFonts w:asciiTheme="minorHAnsi" w:hAnsiTheme="minorHAnsi"/>
          <w:sz w:val="22"/>
        </w:rPr>
        <w:t xml:space="preserve">Žiadateľ môže v rámci tejto výzvy podať </w:t>
      </w:r>
      <w:r w:rsidRPr="00E53A46">
        <w:rPr>
          <w:rFonts w:asciiTheme="minorHAnsi" w:hAnsiTheme="minorHAnsi"/>
          <w:sz w:val="22"/>
        </w:rPr>
        <w:t>len 1 ŽoNFP</w:t>
      </w:r>
      <w:r w:rsidRPr="002F506C">
        <w:rPr>
          <w:rFonts w:asciiTheme="minorHAnsi" w:hAnsiTheme="minorHAnsi"/>
          <w:sz w:val="22"/>
        </w:rPr>
        <w:t>.</w:t>
      </w:r>
    </w:p>
    <w:p w14:paraId="0544334D" w14:textId="0AC206B4"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3C70E1">
        <w:rPr>
          <w:rFonts w:asciiTheme="minorHAnsi" w:hAnsiTheme="minorHAnsi"/>
          <w:sz w:val="22"/>
        </w:rPr>
        <w:t xml:space="preserve">. </w:t>
      </w:r>
      <w:r w:rsidRPr="00F77994">
        <w:rPr>
          <w:rFonts w:asciiTheme="minorHAnsi" w:hAnsiTheme="minorHAnsi"/>
          <w:sz w:val="22"/>
        </w:rPr>
        <w:t xml:space="preserve"> </w:t>
      </w:r>
      <w:r w:rsidR="003C70E1">
        <w:rPr>
          <w:rFonts w:asciiTheme="minorHAnsi" w:hAnsiTheme="minorHAnsi"/>
          <w:sz w:val="22"/>
        </w:rPr>
        <w:t xml:space="preserve">Za písomnú formu ŽoNFP sa považuje </w:t>
      </w:r>
      <w:r w:rsidR="003C70E1" w:rsidRPr="003C70E1">
        <w:rPr>
          <w:rFonts w:asciiTheme="minorHAnsi" w:hAnsiTheme="minorHAnsi"/>
          <w:color w:val="000000"/>
          <w:sz w:val="22"/>
          <w:szCs w:val="22"/>
          <w:lang w:eastAsia="sk-SK"/>
        </w:rPr>
        <w:t>podanie do elektronickej schránky poskytovateľa alebo predloženie ŽoNFP v listinnej podobe</w:t>
      </w:r>
      <w:r w:rsidR="003C70E1">
        <w:rPr>
          <w:rFonts w:asciiTheme="minorHAnsi" w:hAnsiTheme="minorHAnsi"/>
          <w:color w:val="000000"/>
          <w:sz w:val="22"/>
          <w:szCs w:val="22"/>
          <w:lang w:eastAsia="sk-SK"/>
        </w:rPr>
        <w:t>.</w:t>
      </w:r>
    </w:p>
    <w:p w14:paraId="2470B983" w14:textId="77777777" w:rsidR="00225895" w:rsidRPr="0012590B"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13899455" w14:textId="77777777" w:rsidR="00225895" w:rsidRPr="0078012B" w:rsidRDefault="00225895" w:rsidP="00225895">
      <w:pPr>
        <w:pStyle w:val="Odsekzoznamu"/>
        <w:numPr>
          <w:ilvl w:val="0"/>
          <w:numId w:val="16"/>
        </w:numPr>
        <w:spacing w:before="60" w:after="60" w:line="280" w:lineRule="exact"/>
        <w:ind w:left="1134"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v prípade príloh predložených v inom ako slovenskom jazyku, je priložený </w:t>
      </w:r>
      <w:r w:rsidRPr="0078012B">
        <w:rPr>
          <w:rFonts w:asciiTheme="minorHAnsi" w:hAnsiTheme="minorHAnsi"/>
          <w:sz w:val="22"/>
        </w:rPr>
        <w:t>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200C4E22" w14:textId="77777777" w:rsidR="00225895" w:rsidRPr="00CD64D7" w:rsidRDefault="00225895" w:rsidP="00225895">
      <w:pPr>
        <w:numPr>
          <w:ilvl w:val="0"/>
          <w:numId w:val="18"/>
        </w:numPr>
        <w:spacing w:before="60" w:after="60" w:line="280" w:lineRule="exact"/>
        <w:ind w:left="1134"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131E2C3F" w14:textId="77777777" w:rsidR="00225895" w:rsidRPr="00417BEB" w:rsidRDefault="00225895" w:rsidP="00225895">
      <w:pPr>
        <w:numPr>
          <w:ilvl w:val="0"/>
          <w:numId w:val="17"/>
        </w:numPr>
        <w:spacing w:before="60" w:after="60" w:line="280" w:lineRule="exact"/>
        <w:ind w:left="1418" w:hanging="284"/>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079421B7" w14:textId="658B5742" w:rsidR="00225895" w:rsidRPr="005A094A" w:rsidRDefault="00A10A0B" w:rsidP="00225895">
      <w:pPr>
        <w:numPr>
          <w:ilvl w:val="0"/>
          <w:numId w:val="17"/>
        </w:numPr>
        <w:spacing w:before="60" w:after="60" w:line="280" w:lineRule="exact"/>
        <w:ind w:left="1418" w:hanging="284"/>
        <w:jc w:val="both"/>
        <w:rPr>
          <w:rFonts w:asciiTheme="minorHAnsi" w:hAnsiTheme="minorHAnsi"/>
          <w:bCs/>
          <w:sz w:val="22"/>
        </w:rPr>
      </w:pPr>
      <w:r w:rsidRPr="00A10A0B">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225895" w:rsidRPr="00417BEB">
        <w:rPr>
          <w:rFonts w:asciiTheme="minorHAnsi" w:hAnsiTheme="minorHAnsi"/>
          <w:bCs/>
          <w:sz w:val="22"/>
        </w:rPr>
        <w:t xml:space="preserve">. PPA akceptuje uvedený dátum (obmedzuje </w:t>
      </w:r>
      <w:r w:rsidR="00225895" w:rsidRPr="005A094A">
        <w:rPr>
          <w:rFonts w:asciiTheme="minorHAnsi" w:hAnsiTheme="minorHAnsi"/>
          <w:bCs/>
          <w:sz w:val="22"/>
        </w:rPr>
        <w:t xml:space="preserve">maximálnu prípustnú </w:t>
      </w:r>
      <w:r w:rsidR="00225895" w:rsidRPr="00082634">
        <w:rPr>
          <w:rFonts w:asciiTheme="minorHAnsi" w:hAnsiTheme="minorHAnsi"/>
          <w:bCs/>
          <w:sz w:val="22"/>
        </w:rPr>
        <w:t>lehotu</w:t>
      </w:r>
      <w:r w:rsidR="00225895" w:rsidRPr="005A094A">
        <w:rPr>
          <w:rFonts w:asciiTheme="minorHAnsi" w:hAnsiTheme="minorHAnsi"/>
          <w:bCs/>
        </w:rPr>
        <w:t xml:space="preserve"> </w:t>
      </w:r>
      <w:r w:rsidR="00225895"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8DE1F21" w14:textId="77777777" w:rsidR="00225895" w:rsidRPr="000134E3" w:rsidRDefault="00225895" w:rsidP="00225895">
      <w:pPr>
        <w:numPr>
          <w:ilvl w:val="0"/>
          <w:numId w:val="17"/>
        </w:numPr>
        <w:spacing w:before="60" w:after="60" w:line="280" w:lineRule="exact"/>
        <w:ind w:left="1418" w:hanging="284"/>
        <w:jc w:val="both"/>
        <w:rPr>
          <w:rFonts w:asciiTheme="minorHAnsi" w:hAnsiTheme="minorHAnsi"/>
          <w:bCs/>
          <w:sz w:val="22"/>
        </w:rPr>
      </w:pPr>
      <w:r w:rsidRPr="005A094A">
        <w:rPr>
          <w:rFonts w:asciiTheme="minorHAnsi" w:hAnsiTheme="minorHAnsi"/>
          <w:bCs/>
          <w:sz w:val="22"/>
        </w:rPr>
        <w:lastRenderedPageBreak/>
        <w:t>dátum doručenia ŽoNFP do elektronickej schránky PPA (v prípade predloženia ŽoNFP v súlade so zákonom o e-</w:t>
      </w:r>
      <w:proofErr w:type="spellStart"/>
      <w:r w:rsidRPr="005A094A">
        <w:rPr>
          <w:rFonts w:asciiTheme="minorHAnsi" w:hAnsiTheme="minorHAnsi"/>
          <w:bCs/>
          <w:sz w:val="22"/>
        </w:rPr>
        <w:t>Governmente</w:t>
      </w:r>
      <w:proofErr w:type="spellEnd"/>
      <w:r w:rsidRPr="005A094A">
        <w:rPr>
          <w:rFonts w:asciiTheme="minorHAnsi" w:hAnsiTheme="minorHAnsi"/>
          <w:bCs/>
          <w:sz w:val="22"/>
        </w:rPr>
        <w:t>)</w:t>
      </w:r>
      <w:r w:rsidRPr="000134E3">
        <w:rPr>
          <w:rStyle w:val="Odkaznapoznmkupodiarou"/>
          <w:rFonts w:asciiTheme="minorHAnsi" w:hAnsiTheme="minorHAnsi"/>
          <w:bCs/>
        </w:rPr>
        <w:footnoteReference w:id="1"/>
      </w:r>
      <w:r w:rsidRPr="000134E3">
        <w:rPr>
          <w:rFonts w:asciiTheme="minorHAnsi" w:hAnsiTheme="minorHAnsi"/>
          <w:bCs/>
        </w:rPr>
        <w:t>.</w:t>
      </w:r>
    </w:p>
    <w:p w14:paraId="5C5D10ED" w14:textId="50497E92" w:rsidR="00225895" w:rsidRPr="0081698D" w:rsidRDefault="00225895" w:rsidP="00225895">
      <w:pPr>
        <w:numPr>
          <w:ilvl w:val="0"/>
          <w:numId w:val="17"/>
        </w:numPr>
        <w:spacing w:before="60" w:after="60" w:line="280" w:lineRule="exact"/>
        <w:ind w:left="1134"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ak je vyplnený formulár ŽoNFP (v zmysle podmienok uvedených vo formulári ŽoNFP, ktorý je prílohou č. 1 výzvy) a zároveň formulár ŽoNFP a</w:t>
      </w:r>
      <w:r>
        <w:rPr>
          <w:rFonts w:asciiTheme="minorHAnsi" w:hAnsiTheme="minorHAnsi"/>
          <w:bCs/>
          <w:sz w:val="22"/>
        </w:rPr>
        <w:t xml:space="preserve"> </w:t>
      </w:r>
      <w:r w:rsidRPr="00122C75">
        <w:rPr>
          <w:rFonts w:asciiTheme="minorHAnsi" w:hAnsiTheme="minorHAnsi"/>
          <w:bCs/>
          <w:sz w:val="22"/>
        </w:rPr>
        <w:t xml:space="preserve">prílohy ŽoNFP  sú doručené v písomnej forme (1 originál ako aj na </w:t>
      </w:r>
      <w:r w:rsidR="00A10A0B" w:rsidRPr="00A10A0B">
        <w:rPr>
          <w:rFonts w:asciiTheme="minorHAnsi" w:hAnsiTheme="minorHAnsi"/>
          <w:bCs/>
          <w:sz w:val="22"/>
        </w:rPr>
        <w:t xml:space="preserve">neprepisovateľnom uzavretom </w:t>
      </w:r>
      <w:r w:rsidRPr="00122C75">
        <w:rPr>
          <w:rFonts w:asciiTheme="minorHAnsi" w:hAnsiTheme="minorHAnsi"/>
          <w:bCs/>
          <w:sz w:val="22"/>
        </w:rPr>
        <w:t>CD/DVD nosiči)</w:t>
      </w:r>
      <w:r w:rsidR="003C70E1">
        <w:rPr>
          <w:rFonts w:asciiTheme="minorHAnsi" w:hAnsiTheme="minorHAnsi"/>
          <w:bCs/>
          <w:sz w:val="22"/>
        </w:rPr>
        <w:t>, alebo do elektronickej schránky PPA</w:t>
      </w:r>
      <w:r w:rsidRPr="00122C75">
        <w:rPr>
          <w:rFonts w:asciiTheme="minorHAnsi" w:hAnsiTheme="minorHAnsi"/>
          <w:bCs/>
          <w:sz w:val="22"/>
        </w:rPr>
        <w:t>.</w:t>
      </w:r>
      <w:r w:rsidR="00A10A0B">
        <w:rPr>
          <w:rFonts w:asciiTheme="minorHAnsi" w:hAnsiTheme="minorHAnsi"/>
          <w:bCs/>
          <w:sz w:val="22"/>
        </w:rPr>
        <w:t xml:space="preserve"> </w:t>
      </w:r>
      <w:r w:rsidR="00A10A0B" w:rsidRPr="00A10A0B">
        <w:rPr>
          <w:rFonts w:asciiTheme="minorHAnsi" w:hAnsiTheme="minorHAnsi"/>
          <w:bCs/>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795F2910" w14:textId="4B3B37EE" w:rsidR="00225895" w:rsidRPr="007D75A9" w:rsidRDefault="00225895" w:rsidP="00225895">
      <w:pPr>
        <w:numPr>
          <w:ilvl w:val="2"/>
          <w:numId w:val="13"/>
        </w:numPr>
        <w:spacing w:before="60" w:after="60" w:line="280" w:lineRule="exact"/>
        <w:ind w:left="851" w:hanging="425"/>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00A10A0B">
        <w:rPr>
          <w:rFonts w:asciiTheme="minorHAnsi" w:hAnsiTheme="minorHAnsi"/>
          <w:sz w:val="22"/>
        </w:rPr>
        <w:t xml:space="preserve">. </w:t>
      </w:r>
    </w:p>
    <w:p w14:paraId="52B74A44" w14:textId="77777777"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5CA8EB7E" w14:textId="77777777" w:rsidR="00225895" w:rsidRPr="00394C73" w:rsidRDefault="00225895" w:rsidP="00225895">
      <w:pPr>
        <w:numPr>
          <w:ilvl w:val="2"/>
          <w:numId w:val="13"/>
        </w:numPr>
        <w:spacing w:before="60" w:after="60" w:line="280" w:lineRule="exact"/>
        <w:ind w:left="851"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575F23F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77F41A8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6AAB0F79" w14:textId="77777777" w:rsidR="00225895" w:rsidRPr="00CD64D7" w:rsidRDefault="00225895" w:rsidP="00225895">
      <w:pPr>
        <w:numPr>
          <w:ilvl w:val="2"/>
          <w:numId w:val="13"/>
        </w:numPr>
        <w:spacing w:before="60" w:after="60" w:line="280" w:lineRule="exact"/>
        <w:ind w:left="851"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78012B">
        <w:rPr>
          <w:rFonts w:asciiTheme="minorHAnsi" w:hAnsiTheme="minorHAnsi"/>
          <w:sz w:val="22"/>
        </w:rPr>
        <w:t xml:space="preserve"> konanie zastaví a vydá Rozhodnutie o zastavení konania.</w:t>
      </w:r>
    </w:p>
    <w:p w14:paraId="2445D5E9" w14:textId="1BCD492B" w:rsidR="00A81B4F" w:rsidRDefault="00225895" w:rsidP="00A81B4F">
      <w:pPr>
        <w:numPr>
          <w:ilvl w:val="2"/>
          <w:numId w:val="13"/>
        </w:numPr>
        <w:spacing w:before="60" w:after="60" w:line="280" w:lineRule="exact"/>
        <w:ind w:left="851" w:hanging="425"/>
        <w:jc w:val="both"/>
        <w:rPr>
          <w:rFonts w:asciiTheme="minorHAnsi" w:hAnsiTheme="minorHAnsi"/>
          <w:sz w:val="22"/>
        </w:rPr>
      </w:pPr>
      <w:r w:rsidRPr="00CE03B4">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CE03B4">
        <w:rPr>
          <w:rFonts w:asciiTheme="minorHAnsi" w:hAnsiTheme="minorHAnsi"/>
          <w:bCs/>
          <w:sz w:val="22"/>
        </w:rPr>
        <w:t>Žiadosti“</w:t>
      </w:r>
      <w:r w:rsidRPr="00CE03B4">
        <w:rPr>
          <w:rFonts w:asciiTheme="minorHAnsi" w:hAnsiTheme="minorHAnsi"/>
          <w:sz w:val="22"/>
        </w:rPr>
        <w:t xml:space="preserve">,. V prípade nesplnenia týchto podmienok nebudú ŽoNFP akceptované a PPA konanie o ŽoNFP zastaví a vydá Rozhodnutie o zastavení konania v znení § 20 ods. 1 písm. </w:t>
      </w:r>
      <w:r w:rsidR="000A69D0">
        <w:rPr>
          <w:rFonts w:asciiTheme="minorHAnsi" w:hAnsiTheme="minorHAnsi"/>
          <w:sz w:val="22"/>
        </w:rPr>
        <w:t>d</w:t>
      </w:r>
      <w:r w:rsidRPr="00CE03B4">
        <w:rPr>
          <w:rFonts w:asciiTheme="minorHAnsi" w:hAnsiTheme="minorHAnsi"/>
          <w:sz w:val="22"/>
        </w:rPr>
        <w:t>)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F367DE">
        <w:rPr>
          <w:rFonts w:asciiTheme="minorHAnsi" w:hAnsiTheme="minorHAnsi"/>
          <w:sz w:val="22"/>
        </w:rPr>
        <w:t>.</w:t>
      </w:r>
    </w:p>
    <w:p w14:paraId="4F5D1CBD" w14:textId="77777777" w:rsidR="00225895" w:rsidRPr="00CE0A67" w:rsidRDefault="00225895" w:rsidP="00225895">
      <w:pPr>
        <w:numPr>
          <w:ilvl w:val="0"/>
          <w:numId w:val="2"/>
        </w:numPr>
        <w:tabs>
          <w:tab w:val="left" w:pos="289"/>
        </w:tabs>
        <w:spacing w:line="280" w:lineRule="exact"/>
        <w:ind w:hanging="720"/>
        <w:jc w:val="both"/>
        <w:rPr>
          <w:rFonts w:asciiTheme="minorHAnsi" w:hAnsiTheme="minorHAnsi"/>
          <w:b/>
          <w:bCs/>
          <w:sz w:val="22"/>
        </w:rPr>
      </w:pPr>
      <w:r w:rsidRPr="00CE0A67">
        <w:rPr>
          <w:rFonts w:asciiTheme="minorHAnsi" w:hAnsiTheme="minorHAnsi"/>
          <w:b/>
          <w:bCs/>
          <w:sz w:val="22"/>
        </w:rPr>
        <w:lastRenderedPageBreak/>
        <w:t>Podmienky poskytnutia NFP</w:t>
      </w:r>
    </w:p>
    <w:p w14:paraId="42246370" w14:textId="77777777" w:rsidR="00225895" w:rsidRPr="005A094A" w:rsidRDefault="00225895" w:rsidP="00225895">
      <w:pPr>
        <w:tabs>
          <w:tab w:val="left" w:pos="289"/>
        </w:tabs>
        <w:spacing w:line="280" w:lineRule="exact"/>
        <w:ind w:left="720"/>
        <w:rPr>
          <w:rFonts w:asciiTheme="minorHAnsi" w:hAnsiTheme="minorHAnsi"/>
          <w:b/>
        </w:rPr>
      </w:pPr>
    </w:p>
    <w:p w14:paraId="0907A54B" w14:textId="04D98007" w:rsidR="00225895" w:rsidRPr="00CE0A67" w:rsidRDefault="00A10A0B" w:rsidP="00A10A0B">
      <w:pPr>
        <w:tabs>
          <w:tab w:val="left" w:pos="289"/>
        </w:tabs>
        <w:spacing w:line="280" w:lineRule="exact"/>
        <w:ind w:left="300" w:hanging="300"/>
        <w:jc w:val="both"/>
        <w:rPr>
          <w:rFonts w:asciiTheme="minorHAnsi" w:hAnsiTheme="minorHAnsi"/>
          <w:sz w:val="22"/>
          <w:lang w:eastAsia="sk-SK"/>
        </w:rPr>
      </w:pPr>
      <w:r>
        <w:rPr>
          <w:rFonts w:asciiTheme="minorHAnsi" w:hAnsiTheme="minorHAnsi"/>
          <w:b/>
          <w:sz w:val="22"/>
        </w:rPr>
        <w:t xml:space="preserve">2.1 </w:t>
      </w:r>
      <w:r w:rsidR="00225895" w:rsidRPr="00CE0A67">
        <w:rPr>
          <w:rFonts w:asciiTheme="minorHAnsi" w:hAnsiTheme="minorHAnsi"/>
          <w:b/>
          <w:sz w:val="22"/>
        </w:rPr>
        <w:t xml:space="preserve">Oprávnenosť žiadateľa (prijímateľa): </w:t>
      </w:r>
    </w:p>
    <w:p w14:paraId="055CED6A"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590CB3B4" w14:textId="77777777" w:rsidR="00225895" w:rsidRPr="003D6198" w:rsidRDefault="00225895" w:rsidP="00225895">
      <w:pPr>
        <w:jc w:val="both"/>
        <w:rPr>
          <w:rFonts w:asciiTheme="minorHAnsi" w:hAnsiTheme="minorHAnsi"/>
          <w:sz w:val="22"/>
          <w:szCs w:val="22"/>
          <w:lang w:eastAsia="sk-SK"/>
        </w:rPr>
      </w:pPr>
      <w:r w:rsidRPr="003D6198">
        <w:rPr>
          <w:rFonts w:asciiTheme="minorHAnsi" w:hAnsiTheme="minorHAnsi"/>
          <w:sz w:val="22"/>
          <w:szCs w:val="22"/>
          <w:lang w:eastAsia="sk-SK"/>
        </w:rPr>
        <w:t>Oprávnenými žiadateľmi (prijímateľmi) sú fyzické a právnické osoby podnikajúce v poľnohospodárskej prvovýrobe.</w:t>
      </w:r>
    </w:p>
    <w:p w14:paraId="5756E312" w14:textId="77777777" w:rsidR="00225895" w:rsidRPr="00122C75" w:rsidRDefault="00225895" w:rsidP="00225895">
      <w:pPr>
        <w:jc w:val="both"/>
        <w:rPr>
          <w:rFonts w:asciiTheme="minorHAnsi" w:hAnsiTheme="minorHAnsi"/>
          <w:sz w:val="22"/>
          <w:szCs w:val="22"/>
          <w:lang w:eastAsia="sk-SK"/>
        </w:rPr>
      </w:pPr>
    </w:p>
    <w:p w14:paraId="3B520BD8" w14:textId="77777777" w:rsidR="00225895" w:rsidRPr="0078012B" w:rsidRDefault="00225895" w:rsidP="00225895">
      <w:pPr>
        <w:spacing w:line="280" w:lineRule="exact"/>
        <w:jc w:val="both"/>
        <w:rPr>
          <w:rFonts w:asciiTheme="minorHAnsi" w:hAnsiTheme="minorHAnsi"/>
          <w:lang w:eastAsia="sk-SK"/>
        </w:rPr>
      </w:pPr>
    </w:p>
    <w:p w14:paraId="559D434C" w14:textId="2BC19917" w:rsidR="00225895" w:rsidRPr="00CE0A67" w:rsidRDefault="00225895" w:rsidP="00225895">
      <w:pPr>
        <w:numPr>
          <w:ilvl w:val="1"/>
          <w:numId w:val="3"/>
        </w:numPr>
        <w:tabs>
          <w:tab w:val="left" w:pos="289"/>
        </w:tabs>
        <w:spacing w:line="280" w:lineRule="exact"/>
        <w:ind w:left="567" w:hanging="567"/>
        <w:jc w:val="both"/>
        <w:rPr>
          <w:rFonts w:asciiTheme="minorHAnsi" w:hAnsiTheme="minorHAnsi"/>
          <w:b/>
          <w:bCs/>
          <w:sz w:val="22"/>
          <w:lang w:eastAsia="sk-SK"/>
        </w:rPr>
      </w:pPr>
      <w:r w:rsidRPr="00CE0A67">
        <w:rPr>
          <w:rFonts w:asciiTheme="minorHAnsi" w:hAnsiTheme="minorHAnsi"/>
          <w:b/>
          <w:sz w:val="22"/>
        </w:rPr>
        <w:t xml:space="preserve">Oprávnenosť aktivít realizácie projektu </w:t>
      </w:r>
    </w:p>
    <w:p w14:paraId="06DE65DF" w14:textId="77777777" w:rsidR="00681697" w:rsidRPr="00681697" w:rsidRDefault="00681697" w:rsidP="00681697">
      <w:pPr>
        <w:pStyle w:val="Odsekzoznamu"/>
        <w:numPr>
          <w:ilvl w:val="0"/>
          <w:numId w:val="23"/>
        </w:numPr>
        <w:tabs>
          <w:tab w:val="left" w:pos="289"/>
        </w:tabs>
        <w:spacing w:before="120" w:after="120" w:line="280" w:lineRule="exact"/>
        <w:jc w:val="both"/>
        <w:rPr>
          <w:rFonts w:asciiTheme="minorHAnsi" w:hAnsiTheme="minorHAnsi"/>
          <w:b/>
          <w:vanish/>
          <w:sz w:val="22"/>
          <w:szCs w:val="22"/>
        </w:rPr>
      </w:pPr>
    </w:p>
    <w:p w14:paraId="432F63D5" w14:textId="77777777" w:rsidR="00681697" w:rsidRPr="00681697" w:rsidRDefault="00681697" w:rsidP="00681697">
      <w:pPr>
        <w:pStyle w:val="Odsekzoznamu"/>
        <w:numPr>
          <w:ilvl w:val="1"/>
          <w:numId w:val="23"/>
        </w:numPr>
        <w:tabs>
          <w:tab w:val="left" w:pos="289"/>
        </w:tabs>
        <w:spacing w:before="120" w:after="120" w:line="280" w:lineRule="exact"/>
        <w:jc w:val="both"/>
        <w:rPr>
          <w:rFonts w:asciiTheme="minorHAnsi" w:hAnsiTheme="minorHAnsi"/>
          <w:b/>
          <w:vanish/>
          <w:sz w:val="22"/>
          <w:szCs w:val="22"/>
        </w:rPr>
      </w:pPr>
    </w:p>
    <w:p w14:paraId="0D2B8EAF" w14:textId="1CF6CD51" w:rsidR="00225895" w:rsidRPr="003D6198" w:rsidRDefault="00225895" w:rsidP="00681697">
      <w:pPr>
        <w:pStyle w:val="Odsekzoznamu"/>
        <w:numPr>
          <w:ilvl w:val="2"/>
          <w:numId w:val="23"/>
        </w:numPr>
        <w:tabs>
          <w:tab w:val="left" w:pos="289"/>
        </w:tabs>
        <w:spacing w:before="120" w:after="120" w:line="280" w:lineRule="exact"/>
        <w:ind w:left="720"/>
        <w:jc w:val="both"/>
        <w:rPr>
          <w:rFonts w:asciiTheme="minorHAnsi" w:hAnsiTheme="minorHAnsi"/>
          <w:b/>
          <w:bCs/>
          <w:sz w:val="22"/>
        </w:rPr>
      </w:pPr>
      <w:r w:rsidRPr="003D6198">
        <w:rPr>
          <w:rFonts w:asciiTheme="minorHAnsi" w:hAnsiTheme="minorHAnsi"/>
          <w:b/>
          <w:sz w:val="22"/>
          <w:szCs w:val="22"/>
        </w:rPr>
        <w:t>U všetkých veľkostných druhov fariem, pre mladých a malých farmárov a pre začínajúce farmy:</w:t>
      </w:r>
    </w:p>
    <w:p w14:paraId="5B0D7B68" w14:textId="77777777" w:rsidR="00225895" w:rsidRDefault="00225895" w:rsidP="00225895">
      <w:pPr>
        <w:pStyle w:val="Odsekzoznamu"/>
        <w:numPr>
          <w:ilvl w:val="0"/>
          <w:numId w:val="24"/>
        </w:numPr>
        <w:spacing w:before="120" w:after="120"/>
        <w:ind w:left="851" w:hanging="284"/>
        <w:jc w:val="both"/>
        <w:rPr>
          <w:rFonts w:asciiTheme="minorHAnsi" w:hAnsiTheme="minorHAnsi"/>
          <w:sz w:val="22"/>
          <w:szCs w:val="22"/>
        </w:rPr>
      </w:pPr>
      <w:r w:rsidRPr="007447AA">
        <w:rPr>
          <w:rFonts w:asciiTheme="minorHAnsi" w:hAnsiTheme="minorHAnsi"/>
          <w:sz w:val="22"/>
          <w:szCs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w:t>
      </w:r>
      <w:r>
        <w:rPr>
          <w:rFonts w:asciiTheme="minorHAnsi" w:hAnsiTheme="minorHAnsi"/>
          <w:sz w:val="22"/>
          <w:szCs w:val="22"/>
        </w:rPr>
        <w:t> </w:t>
      </w:r>
      <w:r w:rsidRPr="007447AA">
        <w:rPr>
          <w:rFonts w:asciiTheme="minorHAnsi" w:hAnsiTheme="minorHAnsi"/>
          <w:sz w:val="22"/>
          <w:szCs w:val="22"/>
        </w:rPr>
        <w:t>energiou</w:t>
      </w:r>
      <w:r>
        <w:rPr>
          <w:rFonts w:asciiTheme="minorHAnsi" w:hAnsiTheme="minorHAnsi"/>
          <w:sz w:val="22"/>
          <w:szCs w:val="22"/>
        </w:rPr>
        <w:t xml:space="preserve"> </w:t>
      </w:r>
      <w:r w:rsidRPr="007447AA">
        <w:rPr>
          <w:rFonts w:asciiTheme="minorHAnsi" w:hAnsiTheme="minorHAnsi"/>
          <w:sz w:val="22"/>
          <w:szCs w:val="22"/>
        </w:rPr>
        <w:t>obmedzením ich strát, všetko s cieľom zvýšiť produkciu a jej kvalitu</w:t>
      </w:r>
    </w:p>
    <w:p w14:paraId="39976D32" w14:textId="572F33E7" w:rsidR="009E7801" w:rsidRPr="00946D08" w:rsidRDefault="00FB275E" w:rsidP="00F86063">
      <w:pPr>
        <w:pStyle w:val="Odsekzoznamu"/>
        <w:numPr>
          <w:ilvl w:val="0"/>
          <w:numId w:val="24"/>
        </w:numPr>
        <w:spacing w:before="120" w:after="120"/>
        <w:ind w:left="851" w:hanging="284"/>
        <w:jc w:val="both"/>
        <w:rPr>
          <w:rFonts w:asciiTheme="minorHAnsi" w:hAnsiTheme="minorHAnsi"/>
          <w:sz w:val="22"/>
          <w:szCs w:val="22"/>
        </w:rPr>
      </w:pPr>
      <w:r w:rsidRPr="00946D08">
        <w:rPr>
          <w:rFonts w:asciiTheme="minorHAnsi" w:hAnsiTheme="minorHAnsi"/>
          <w:bCs/>
          <w:sz w:val="22"/>
          <w:szCs w:val="22"/>
          <w:lang w:eastAsia="sk-SK"/>
        </w:rPr>
        <w:t>oprávnené sú len investície do zavlažovania plôch na pestovanie plodín uvedených v prílohe č. 7 tejto výzvy „Zoznam komodít v špeciálnej rastlinnej výrobe“</w:t>
      </w:r>
      <w:r w:rsidR="00FA5D74" w:rsidRPr="00946D08">
        <w:rPr>
          <w:rFonts w:asciiTheme="minorHAnsi" w:hAnsiTheme="minorHAnsi"/>
          <w:bCs/>
          <w:sz w:val="22"/>
          <w:szCs w:val="22"/>
          <w:lang w:eastAsia="sk-SK"/>
        </w:rPr>
        <w:t>, alebo na pestovanie</w:t>
      </w:r>
      <w:r w:rsidRPr="00946D08">
        <w:rPr>
          <w:rFonts w:asciiTheme="minorHAnsi" w:hAnsiTheme="minorHAnsi"/>
          <w:bCs/>
          <w:sz w:val="22"/>
          <w:szCs w:val="22"/>
          <w:lang w:eastAsia="sk-SK"/>
        </w:rPr>
        <w:t xml:space="preserve"> krmovín na ornej pôde pre využitie v</w:t>
      </w:r>
      <w:r w:rsidR="0063225B" w:rsidRPr="00946D08">
        <w:rPr>
          <w:rFonts w:asciiTheme="minorHAnsi" w:hAnsiTheme="minorHAnsi"/>
          <w:bCs/>
          <w:sz w:val="22"/>
          <w:szCs w:val="22"/>
          <w:lang w:eastAsia="sk-SK"/>
        </w:rPr>
        <w:t>o vlastnej</w:t>
      </w:r>
      <w:r w:rsidRPr="00946D08">
        <w:rPr>
          <w:rFonts w:asciiTheme="minorHAnsi" w:hAnsiTheme="minorHAnsi"/>
          <w:bCs/>
          <w:sz w:val="22"/>
          <w:szCs w:val="22"/>
          <w:lang w:eastAsia="sk-SK"/>
        </w:rPr>
        <w:t xml:space="preserve"> živočíšnej výrobe; alebo investície do zavlažovania ovocných druhov  v sadoch</w:t>
      </w:r>
      <w:r w:rsidR="0063225B" w:rsidRPr="00946D08">
        <w:rPr>
          <w:rFonts w:asciiTheme="minorHAnsi" w:hAnsiTheme="minorHAnsi"/>
          <w:bCs/>
          <w:sz w:val="22"/>
          <w:szCs w:val="22"/>
          <w:lang w:eastAsia="sk-SK"/>
        </w:rPr>
        <w:t>, ktoré sú registrované ÚKSÚP</w:t>
      </w:r>
      <w:r w:rsidRPr="00946D08">
        <w:rPr>
          <w:rFonts w:asciiTheme="minorHAnsi" w:hAnsiTheme="minorHAnsi"/>
          <w:bCs/>
          <w:sz w:val="22"/>
          <w:szCs w:val="22"/>
          <w:lang w:eastAsia="sk-SK"/>
        </w:rPr>
        <w:t xml:space="preserve">; alebo investície do zavlažovania  v skleníkoch a fóliovníkoch;  alebo </w:t>
      </w:r>
      <w:r w:rsidR="00FA5D74" w:rsidRPr="00946D08">
        <w:rPr>
          <w:rFonts w:asciiTheme="minorHAnsi" w:hAnsiTheme="minorHAnsi"/>
          <w:bCs/>
          <w:sz w:val="22"/>
          <w:szCs w:val="22"/>
          <w:lang w:eastAsia="sk-SK"/>
        </w:rPr>
        <w:t xml:space="preserve">investície </w:t>
      </w:r>
      <w:r w:rsidRPr="00946D08">
        <w:rPr>
          <w:rFonts w:asciiTheme="minorHAnsi" w:hAnsiTheme="minorHAnsi"/>
          <w:bCs/>
          <w:sz w:val="22"/>
          <w:szCs w:val="22"/>
          <w:lang w:eastAsia="sk-SK"/>
        </w:rPr>
        <w:t>do zavlažovania vinohradov alebo chmeľníc</w:t>
      </w:r>
      <w:r w:rsidR="00DC4A79" w:rsidRPr="00946D08">
        <w:rPr>
          <w:rFonts w:asciiTheme="minorHAnsi" w:hAnsiTheme="minorHAnsi"/>
          <w:bCs/>
          <w:sz w:val="22"/>
          <w:szCs w:val="22"/>
          <w:lang w:eastAsia="sk-SK"/>
        </w:rPr>
        <w:t xml:space="preserve">, ktoré sú </w:t>
      </w:r>
      <w:r w:rsidR="00B6330C" w:rsidRPr="00946D08">
        <w:rPr>
          <w:rFonts w:asciiTheme="minorHAnsi" w:hAnsiTheme="minorHAnsi"/>
          <w:bCs/>
          <w:sz w:val="22"/>
          <w:szCs w:val="22"/>
          <w:lang w:eastAsia="sk-SK"/>
        </w:rPr>
        <w:t>registrované</w:t>
      </w:r>
      <w:r w:rsidR="00DC4A79" w:rsidRPr="00946D08">
        <w:rPr>
          <w:rFonts w:asciiTheme="minorHAnsi" w:hAnsiTheme="minorHAnsi"/>
          <w:bCs/>
          <w:sz w:val="22"/>
          <w:szCs w:val="22"/>
          <w:lang w:eastAsia="sk-SK"/>
        </w:rPr>
        <w:t xml:space="preserve"> ÚKSÚP</w:t>
      </w:r>
      <w:r w:rsidRPr="00946D08">
        <w:rPr>
          <w:rFonts w:asciiTheme="minorHAnsi" w:hAnsiTheme="minorHAnsi"/>
          <w:bCs/>
          <w:sz w:val="22"/>
          <w:szCs w:val="22"/>
          <w:lang w:eastAsia="sk-SK"/>
        </w:rPr>
        <w:t>.</w:t>
      </w:r>
    </w:p>
    <w:p w14:paraId="2D833D45" w14:textId="3775AEDB" w:rsidR="009E7801" w:rsidRPr="00DC4A79" w:rsidRDefault="009E7801" w:rsidP="00F86063">
      <w:pPr>
        <w:spacing w:before="120" w:after="120"/>
        <w:ind w:left="567"/>
        <w:jc w:val="both"/>
        <w:rPr>
          <w:rFonts w:asciiTheme="minorHAnsi" w:hAnsiTheme="minorHAnsi"/>
          <w:sz w:val="22"/>
          <w:szCs w:val="22"/>
        </w:rPr>
      </w:pPr>
      <w:r w:rsidRPr="00DC4A79">
        <w:rPr>
          <w:rFonts w:asciiTheme="minorHAnsi" w:hAnsiTheme="minorHAnsi"/>
          <w:b/>
          <w:sz w:val="22"/>
          <w:szCs w:val="22"/>
          <w:u w:val="single"/>
        </w:rPr>
        <w:t>Forma a spôsob preukázania</w:t>
      </w:r>
      <w:r>
        <w:rPr>
          <w:rFonts w:asciiTheme="minorHAnsi" w:hAnsiTheme="minorHAnsi"/>
          <w:b/>
          <w:sz w:val="22"/>
          <w:szCs w:val="22"/>
          <w:u w:val="single"/>
        </w:rPr>
        <w:t xml:space="preserve"> pri podaní ŽoNFP</w:t>
      </w:r>
      <w:r w:rsidRPr="00DC4A79">
        <w:rPr>
          <w:rFonts w:asciiTheme="minorHAnsi" w:hAnsiTheme="minorHAnsi"/>
          <w:b/>
          <w:sz w:val="22"/>
          <w:szCs w:val="22"/>
          <w:u w:val="single"/>
        </w:rPr>
        <w:t>:</w:t>
      </w:r>
    </w:p>
    <w:p w14:paraId="1ED25650" w14:textId="74E9F8F0" w:rsidR="009E7801" w:rsidRPr="009E7801" w:rsidRDefault="00B6330C" w:rsidP="009E7801">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Pr>
          <w:rFonts w:asciiTheme="minorHAnsi" w:hAnsiTheme="minorHAnsi"/>
          <w:sz w:val="22"/>
          <w:szCs w:val="22"/>
        </w:rPr>
        <w:t>Príloha č. 1 k f</w:t>
      </w:r>
      <w:r w:rsidR="009E7801" w:rsidRPr="009E7801">
        <w:rPr>
          <w:rFonts w:asciiTheme="minorHAnsi" w:hAnsiTheme="minorHAnsi"/>
          <w:sz w:val="22"/>
          <w:szCs w:val="22"/>
        </w:rPr>
        <w:t>ormulár</w:t>
      </w:r>
      <w:r>
        <w:rPr>
          <w:rFonts w:asciiTheme="minorHAnsi" w:hAnsiTheme="minorHAnsi"/>
          <w:sz w:val="22"/>
          <w:szCs w:val="22"/>
        </w:rPr>
        <w:t>u</w:t>
      </w:r>
      <w:r w:rsidR="009E7801" w:rsidRPr="009E7801">
        <w:rPr>
          <w:rFonts w:asciiTheme="minorHAnsi" w:hAnsiTheme="minorHAnsi"/>
          <w:sz w:val="22"/>
          <w:szCs w:val="22"/>
        </w:rPr>
        <w:t xml:space="preserve"> ŽoNFP</w:t>
      </w:r>
      <w:r>
        <w:rPr>
          <w:rFonts w:asciiTheme="minorHAnsi" w:hAnsiTheme="minorHAnsi"/>
          <w:sz w:val="22"/>
          <w:szCs w:val="22"/>
        </w:rPr>
        <w:t xml:space="preserve"> „Projekt realizácie“</w:t>
      </w:r>
      <w:r w:rsidR="009E7801">
        <w:rPr>
          <w:rFonts w:asciiTheme="minorHAnsi" w:hAnsiTheme="minorHAnsi"/>
          <w:sz w:val="22"/>
          <w:szCs w:val="22"/>
        </w:rPr>
        <w:t xml:space="preserve">, kde uvedie technickú špecifikáciu </w:t>
      </w:r>
      <w:r w:rsidR="00952676">
        <w:rPr>
          <w:rFonts w:asciiTheme="minorHAnsi" w:hAnsiTheme="minorHAnsi"/>
          <w:sz w:val="22"/>
          <w:szCs w:val="22"/>
        </w:rPr>
        <w:t>investície</w:t>
      </w:r>
      <w:r w:rsidR="009E7801">
        <w:rPr>
          <w:rFonts w:asciiTheme="minorHAnsi" w:hAnsiTheme="minorHAnsi"/>
          <w:sz w:val="22"/>
          <w:szCs w:val="22"/>
        </w:rPr>
        <w:t xml:space="preserve"> a</w:t>
      </w:r>
      <w:r w:rsidR="0063225B">
        <w:rPr>
          <w:rFonts w:asciiTheme="minorHAnsi" w:hAnsiTheme="minorHAnsi"/>
          <w:sz w:val="22"/>
          <w:szCs w:val="22"/>
        </w:rPr>
        <w:t xml:space="preserve"> adekvátnu </w:t>
      </w:r>
      <w:r w:rsidR="009E7801">
        <w:rPr>
          <w:rFonts w:asciiTheme="minorHAnsi" w:hAnsiTheme="minorHAnsi"/>
          <w:sz w:val="22"/>
          <w:szCs w:val="22"/>
        </w:rPr>
        <w:t xml:space="preserve">plánovanú </w:t>
      </w:r>
      <w:r w:rsidR="0063225B">
        <w:rPr>
          <w:rFonts w:asciiTheme="minorHAnsi" w:hAnsiTheme="minorHAnsi"/>
          <w:sz w:val="22"/>
          <w:szCs w:val="22"/>
        </w:rPr>
        <w:t>zavlažovanú</w:t>
      </w:r>
      <w:r w:rsidR="009E7801">
        <w:rPr>
          <w:rFonts w:asciiTheme="minorHAnsi" w:hAnsiTheme="minorHAnsi"/>
          <w:sz w:val="22"/>
          <w:szCs w:val="22"/>
        </w:rPr>
        <w:t xml:space="preserve"> výmeru uvedených plodín/sadov/skleníkov/fóliovníkov/vinohradov/chmeľníc resp. adekvátny</w:t>
      </w:r>
      <w:r w:rsidR="0063225B">
        <w:rPr>
          <w:rFonts w:asciiTheme="minorHAnsi" w:hAnsiTheme="minorHAnsi"/>
          <w:sz w:val="22"/>
          <w:szCs w:val="22"/>
        </w:rPr>
        <w:t xml:space="preserve"> počet a druhy chovaných hospodárskych zvierat</w:t>
      </w:r>
    </w:p>
    <w:p w14:paraId="2983CE7C" w14:textId="4F1DD838" w:rsidR="009E7801" w:rsidRPr="00DC4A79" w:rsidRDefault="009E7801" w:rsidP="00B6330C">
      <w:pPr>
        <w:spacing w:before="120" w:after="120"/>
        <w:ind w:left="567"/>
        <w:jc w:val="both"/>
        <w:rPr>
          <w:rFonts w:asciiTheme="minorHAnsi" w:hAnsiTheme="minorHAnsi"/>
          <w:sz w:val="22"/>
          <w:szCs w:val="22"/>
        </w:rPr>
      </w:pPr>
      <w:r w:rsidRPr="00DC4A79">
        <w:rPr>
          <w:rFonts w:asciiTheme="minorHAnsi" w:hAnsiTheme="minorHAnsi"/>
          <w:b/>
          <w:sz w:val="22"/>
          <w:szCs w:val="22"/>
          <w:u w:val="single"/>
        </w:rPr>
        <w:t xml:space="preserve">Forma a spôsob </w:t>
      </w:r>
      <w:r>
        <w:rPr>
          <w:rFonts w:asciiTheme="minorHAnsi" w:hAnsiTheme="minorHAnsi"/>
          <w:b/>
          <w:sz w:val="22"/>
          <w:szCs w:val="22"/>
          <w:u w:val="single"/>
        </w:rPr>
        <w:t>plnenia počas trvania zmluvy o NFP</w:t>
      </w:r>
      <w:r w:rsidRPr="00DC4A79">
        <w:rPr>
          <w:rFonts w:asciiTheme="minorHAnsi" w:hAnsiTheme="minorHAnsi"/>
          <w:b/>
          <w:sz w:val="22"/>
          <w:szCs w:val="22"/>
          <w:u w:val="single"/>
        </w:rPr>
        <w:t>:</w:t>
      </w:r>
    </w:p>
    <w:p w14:paraId="69CBDD73" w14:textId="34C31F4C" w:rsidR="00DC4A79" w:rsidRPr="00B6330C" w:rsidRDefault="009E7801" w:rsidP="00B6330C">
      <w:pPr>
        <w:pStyle w:val="Odsekzoznamu"/>
        <w:numPr>
          <w:ilvl w:val="0"/>
          <w:numId w:val="17"/>
        </w:numPr>
        <w:spacing w:before="120" w:after="120"/>
        <w:jc w:val="both"/>
        <w:rPr>
          <w:rFonts w:asciiTheme="minorHAnsi" w:hAnsiTheme="minorHAnsi"/>
          <w:sz w:val="22"/>
          <w:szCs w:val="22"/>
        </w:rPr>
      </w:pPr>
      <w:r w:rsidRPr="00B6330C">
        <w:rPr>
          <w:rFonts w:asciiTheme="minorHAnsi" w:hAnsiTheme="minorHAnsi"/>
          <w:sz w:val="22"/>
          <w:szCs w:val="22"/>
        </w:rPr>
        <w:t xml:space="preserve">prijímateľ NFP sa v zmluve o NFP </w:t>
      </w:r>
      <w:r w:rsidR="0063225B" w:rsidRPr="00B6330C">
        <w:rPr>
          <w:rFonts w:asciiTheme="minorHAnsi" w:hAnsiTheme="minorHAnsi"/>
          <w:sz w:val="22"/>
          <w:szCs w:val="22"/>
        </w:rPr>
        <w:t xml:space="preserve">zaviaže, že od termínu vyplatenia poslednej </w:t>
      </w:r>
      <w:r w:rsidR="00952676">
        <w:rPr>
          <w:rFonts w:asciiTheme="minorHAnsi" w:hAnsiTheme="minorHAnsi"/>
          <w:sz w:val="22"/>
          <w:szCs w:val="22"/>
        </w:rPr>
        <w:t>platby</w:t>
      </w:r>
      <w:r w:rsidR="0063225B" w:rsidRPr="00B6330C">
        <w:rPr>
          <w:rFonts w:asciiTheme="minorHAnsi" w:hAnsiTheme="minorHAnsi"/>
          <w:sz w:val="22"/>
          <w:szCs w:val="22"/>
        </w:rPr>
        <w:t xml:space="preserve"> do konca trvania zmluvy o NFP bude pestovať uvedené plodiny</w:t>
      </w:r>
      <w:r w:rsidR="00DC4A79" w:rsidRPr="00B6330C">
        <w:rPr>
          <w:rFonts w:asciiTheme="minorHAnsi" w:hAnsiTheme="minorHAnsi"/>
          <w:sz w:val="22"/>
          <w:szCs w:val="22"/>
        </w:rPr>
        <w:t xml:space="preserve"> pri </w:t>
      </w:r>
      <w:r w:rsidR="00B6330C" w:rsidRPr="00B6330C">
        <w:rPr>
          <w:rFonts w:asciiTheme="minorHAnsi" w:hAnsiTheme="minorHAnsi"/>
          <w:sz w:val="22"/>
          <w:szCs w:val="22"/>
        </w:rPr>
        <w:t>rešpektovaní plnenia</w:t>
      </w:r>
      <w:r w:rsidR="000404E2" w:rsidRPr="00B6330C">
        <w:rPr>
          <w:rFonts w:asciiTheme="minorHAnsi" w:hAnsiTheme="minorHAnsi"/>
          <w:sz w:val="22"/>
          <w:szCs w:val="22"/>
        </w:rPr>
        <w:t xml:space="preserve"> </w:t>
      </w:r>
      <w:r w:rsidR="00B6330C" w:rsidRPr="00B6330C">
        <w:rPr>
          <w:rFonts w:asciiTheme="minorHAnsi" w:hAnsiTheme="minorHAnsi"/>
          <w:sz w:val="22"/>
          <w:szCs w:val="22"/>
        </w:rPr>
        <w:t xml:space="preserve">relevantných </w:t>
      </w:r>
      <w:r w:rsidR="000404E2" w:rsidRPr="00B6330C">
        <w:rPr>
          <w:rFonts w:asciiTheme="minorHAnsi" w:hAnsiTheme="minorHAnsi"/>
          <w:sz w:val="22"/>
          <w:szCs w:val="22"/>
        </w:rPr>
        <w:t xml:space="preserve">podmienok </w:t>
      </w:r>
      <w:r w:rsidR="00B6330C" w:rsidRPr="00B6330C">
        <w:rPr>
          <w:rFonts w:asciiTheme="minorHAnsi" w:hAnsiTheme="minorHAnsi"/>
          <w:sz w:val="22"/>
          <w:szCs w:val="22"/>
        </w:rPr>
        <w:t>priamych platieb</w:t>
      </w:r>
      <w:r w:rsidR="00DC4A79" w:rsidRPr="00B6330C">
        <w:rPr>
          <w:rFonts w:asciiTheme="minorHAnsi" w:hAnsiTheme="minorHAnsi"/>
          <w:sz w:val="22"/>
          <w:szCs w:val="22"/>
        </w:rPr>
        <w:t xml:space="preserve"> (</w:t>
      </w:r>
      <w:r w:rsidR="000404E2" w:rsidRPr="00B6330C">
        <w:rPr>
          <w:rFonts w:asciiTheme="minorHAnsi" w:hAnsiTheme="minorHAnsi"/>
          <w:sz w:val="22"/>
          <w:szCs w:val="22"/>
        </w:rPr>
        <w:t>striedanie</w:t>
      </w:r>
      <w:r w:rsidR="00DC4A79" w:rsidRPr="00B6330C">
        <w:rPr>
          <w:rFonts w:asciiTheme="minorHAnsi" w:hAnsiTheme="minorHAnsi"/>
          <w:sz w:val="22"/>
          <w:szCs w:val="22"/>
        </w:rPr>
        <w:t xml:space="preserve"> plodín)</w:t>
      </w:r>
      <w:r w:rsidR="0063225B" w:rsidRPr="00B6330C">
        <w:rPr>
          <w:rFonts w:asciiTheme="minorHAnsi" w:hAnsiTheme="minorHAnsi"/>
          <w:sz w:val="22"/>
          <w:szCs w:val="22"/>
        </w:rPr>
        <w:t xml:space="preserve">, </w:t>
      </w:r>
      <w:r w:rsidR="00952676">
        <w:rPr>
          <w:rFonts w:asciiTheme="minorHAnsi" w:hAnsiTheme="minorHAnsi"/>
          <w:sz w:val="22"/>
          <w:szCs w:val="22"/>
        </w:rPr>
        <w:t>resp.</w:t>
      </w:r>
      <w:r w:rsidR="0063225B" w:rsidRPr="00B6330C">
        <w:rPr>
          <w:rFonts w:asciiTheme="minorHAnsi" w:hAnsiTheme="minorHAnsi"/>
          <w:sz w:val="22"/>
          <w:szCs w:val="22"/>
        </w:rPr>
        <w:t xml:space="preserve"> obhospodarovať sady/</w:t>
      </w:r>
      <w:r w:rsidR="000404E2">
        <w:rPr>
          <w:rFonts w:asciiTheme="minorHAnsi" w:hAnsiTheme="minorHAnsi"/>
          <w:sz w:val="22"/>
          <w:szCs w:val="22"/>
        </w:rPr>
        <w:t xml:space="preserve"> </w:t>
      </w:r>
      <w:r w:rsidR="0063225B" w:rsidRPr="00B6330C">
        <w:rPr>
          <w:rFonts w:asciiTheme="minorHAnsi" w:hAnsiTheme="minorHAnsi"/>
          <w:sz w:val="22"/>
          <w:szCs w:val="22"/>
        </w:rPr>
        <w:t>skleníky/</w:t>
      </w:r>
      <w:r w:rsidR="000404E2">
        <w:rPr>
          <w:rFonts w:asciiTheme="minorHAnsi" w:hAnsiTheme="minorHAnsi"/>
          <w:sz w:val="22"/>
          <w:szCs w:val="22"/>
        </w:rPr>
        <w:t xml:space="preserve"> </w:t>
      </w:r>
      <w:r w:rsidR="0063225B" w:rsidRPr="00B6330C">
        <w:rPr>
          <w:rFonts w:asciiTheme="minorHAnsi" w:hAnsiTheme="minorHAnsi"/>
          <w:sz w:val="22"/>
          <w:szCs w:val="22"/>
        </w:rPr>
        <w:t>fóliovníky/</w:t>
      </w:r>
      <w:r w:rsidR="000404E2">
        <w:rPr>
          <w:rFonts w:asciiTheme="minorHAnsi" w:hAnsiTheme="minorHAnsi"/>
          <w:sz w:val="22"/>
          <w:szCs w:val="22"/>
        </w:rPr>
        <w:t xml:space="preserve"> </w:t>
      </w:r>
      <w:r w:rsidR="0063225B" w:rsidRPr="00B6330C">
        <w:rPr>
          <w:rFonts w:asciiTheme="minorHAnsi" w:hAnsiTheme="minorHAnsi"/>
          <w:sz w:val="22"/>
          <w:szCs w:val="22"/>
        </w:rPr>
        <w:t>vinohrady/</w:t>
      </w:r>
      <w:r w:rsidR="000404E2">
        <w:rPr>
          <w:rFonts w:asciiTheme="minorHAnsi" w:hAnsiTheme="minorHAnsi"/>
          <w:sz w:val="22"/>
          <w:szCs w:val="22"/>
        </w:rPr>
        <w:t xml:space="preserve"> </w:t>
      </w:r>
      <w:r w:rsidR="0063225B" w:rsidRPr="00B6330C">
        <w:rPr>
          <w:rFonts w:asciiTheme="minorHAnsi" w:hAnsiTheme="minorHAnsi"/>
          <w:sz w:val="22"/>
          <w:szCs w:val="22"/>
        </w:rPr>
        <w:t xml:space="preserve">chmeľnice na adekvátnej výmere, resp. </w:t>
      </w:r>
      <w:r w:rsidR="000404E2">
        <w:rPr>
          <w:rFonts w:asciiTheme="minorHAnsi" w:hAnsiTheme="minorHAnsi"/>
          <w:sz w:val="22"/>
          <w:szCs w:val="22"/>
        </w:rPr>
        <w:t xml:space="preserve">chovať </w:t>
      </w:r>
      <w:r w:rsidR="0063225B" w:rsidRPr="00B6330C">
        <w:rPr>
          <w:rFonts w:asciiTheme="minorHAnsi" w:hAnsiTheme="minorHAnsi"/>
          <w:sz w:val="22"/>
          <w:szCs w:val="22"/>
        </w:rPr>
        <w:t>adekvátny počet zvierat.</w:t>
      </w:r>
    </w:p>
    <w:p w14:paraId="00085D46" w14:textId="48793B2B" w:rsidR="0033752D" w:rsidRPr="00B6330C" w:rsidRDefault="0033752D" w:rsidP="0033752D">
      <w:pPr>
        <w:pStyle w:val="Odsekzoznamu"/>
        <w:numPr>
          <w:ilvl w:val="0"/>
          <w:numId w:val="17"/>
        </w:numPr>
        <w:spacing w:before="120" w:after="120"/>
        <w:jc w:val="both"/>
        <w:rPr>
          <w:rFonts w:asciiTheme="minorHAnsi" w:hAnsiTheme="minorHAnsi"/>
          <w:sz w:val="22"/>
          <w:szCs w:val="22"/>
        </w:rPr>
      </w:pPr>
      <w:r>
        <w:rPr>
          <w:rFonts w:asciiTheme="minorHAnsi" w:hAnsiTheme="minorHAnsi"/>
          <w:color w:val="000000" w:themeColor="text1"/>
          <w:sz w:val="22"/>
          <w:szCs w:val="22"/>
        </w:rPr>
        <w:t>Prijímateľ NFP</w:t>
      </w:r>
      <w:r w:rsidRPr="00E941AF">
        <w:rPr>
          <w:rFonts w:asciiTheme="minorHAnsi" w:hAnsiTheme="minorHAnsi"/>
          <w:color w:val="000000" w:themeColor="text1"/>
          <w:sz w:val="22"/>
          <w:szCs w:val="22"/>
        </w:rPr>
        <w:t xml:space="preserve"> – množiteľ poľných plodín doloží doklad od dodávateľ</w:t>
      </w:r>
      <w:r>
        <w:rPr>
          <w:rFonts w:asciiTheme="minorHAnsi" w:hAnsiTheme="minorHAnsi"/>
          <w:color w:val="000000" w:themeColor="text1"/>
          <w:sz w:val="22"/>
          <w:szCs w:val="22"/>
        </w:rPr>
        <w:t>ov</w:t>
      </w:r>
      <w:r w:rsidRPr="00E941AF">
        <w:rPr>
          <w:rFonts w:asciiTheme="minorHAnsi" w:hAnsiTheme="minorHAnsi"/>
          <w:color w:val="000000" w:themeColor="text1"/>
          <w:sz w:val="22"/>
          <w:szCs w:val="22"/>
        </w:rPr>
        <w:t xml:space="preserve"> evidovan</w:t>
      </w:r>
      <w:r>
        <w:rPr>
          <w:rFonts w:asciiTheme="minorHAnsi" w:hAnsiTheme="minorHAnsi"/>
          <w:color w:val="000000" w:themeColor="text1"/>
          <w:sz w:val="22"/>
          <w:szCs w:val="22"/>
        </w:rPr>
        <w:t>ých</w:t>
      </w:r>
      <w:r w:rsidRPr="00E941AF">
        <w:rPr>
          <w:rFonts w:asciiTheme="minorHAnsi" w:hAnsiTheme="minorHAnsi"/>
          <w:color w:val="000000" w:themeColor="text1"/>
          <w:sz w:val="22"/>
          <w:szCs w:val="22"/>
        </w:rPr>
        <w:t xml:space="preserve"> podľa zákona č. 597/2006 Z. z. o pôsobnosti orgánov štátnej správy v oblasti registrácie odrôd pestovaných rastlín a uvádzaní množiteľského materiálu pestovaných rastlín na trh v znení zákona č. 467/2008 Z. z., že pre neho pestujú osivo poľných plodín a zakladajú množiteľské porasty v zmysle príslušných predpisov</w:t>
      </w:r>
    </w:p>
    <w:p w14:paraId="1450AC19" w14:textId="68062E59" w:rsidR="0033752D" w:rsidRPr="00DC4A79" w:rsidRDefault="0033752D" w:rsidP="0033752D">
      <w:pPr>
        <w:pStyle w:val="Odsekzoznamu"/>
        <w:numPr>
          <w:ilvl w:val="0"/>
          <w:numId w:val="17"/>
        </w:numPr>
        <w:spacing w:before="120" w:after="120"/>
        <w:jc w:val="both"/>
        <w:rPr>
          <w:rFonts w:asciiTheme="minorHAnsi" w:hAnsiTheme="minorHAnsi"/>
          <w:sz w:val="22"/>
          <w:szCs w:val="22"/>
        </w:rPr>
      </w:pPr>
      <w:r w:rsidRPr="00CF0E7C">
        <w:rPr>
          <w:rFonts w:asciiTheme="minorHAnsi" w:hAnsiTheme="minorHAnsi"/>
          <w:sz w:val="22"/>
          <w:szCs w:val="22"/>
        </w:rPr>
        <w:t>Za splnenie tejto podmienky sa bude považovať aj prípad, ak prijímateľ NFP počas trvania zmluvy o NFP napr. zmení druh pestovaných plodín, alebo zmení druhy chovaných hospodárskych zvierat, alebo zmení výrobu podniku zo špeciálnej</w:t>
      </w:r>
      <w:r w:rsidR="00952676">
        <w:rPr>
          <w:rFonts w:asciiTheme="minorHAnsi" w:hAnsiTheme="minorHAnsi"/>
          <w:sz w:val="22"/>
          <w:szCs w:val="22"/>
        </w:rPr>
        <w:t xml:space="preserve"> rastlinnej na živočíšnu a pod.</w:t>
      </w:r>
    </w:p>
    <w:p w14:paraId="2F83C1E6" w14:textId="54729C36" w:rsidR="0063225B" w:rsidRPr="00983DD0" w:rsidRDefault="0063225B" w:rsidP="0063225B">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17CE5E4B" w14:textId="5E649F32"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plodín uvedených v prílohe č. 7 tejto výzvy</w:t>
      </w:r>
      <w:r w:rsidR="00F86063">
        <w:rPr>
          <w:rFonts w:asciiTheme="minorHAnsi" w:hAnsiTheme="minorHAnsi"/>
          <w:sz w:val="22"/>
          <w:szCs w:val="22"/>
        </w:rPr>
        <w:t xml:space="preserve"> alebo v prípade pestovania plodín v skleníkoch/fóliovníkoch PPA vykoná overenie </w:t>
      </w:r>
      <w:r>
        <w:rPr>
          <w:rFonts w:asciiTheme="minorHAnsi" w:hAnsiTheme="minorHAnsi"/>
          <w:sz w:val="22"/>
          <w:szCs w:val="22"/>
        </w:rPr>
        <w:t xml:space="preserve">podľa deklarovaných plôch </w:t>
      </w:r>
      <w:r w:rsidR="00952676">
        <w:rPr>
          <w:rFonts w:asciiTheme="minorHAnsi" w:hAnsiTheme="minorHAnsi"/>
          <w:sz w:val="22"/>
          <w:szCs w:val="22"/>
        </w:rPr>
        <w:t>priamych platieb</w:t>
      </w:r>
      <w:r w:rsidR="00163FA7">
        <w:rPr>
          <w:rFonts w:asciiTheme="minorHAnsi" w:hAnsiTheme="minorHAnsi"/>
          <w:sz w:val="22"/>
          <w:szCs w:val="22"/>
        </w:rPr>
        <w:t>, alebo finančnou kontrolou na mieste</w:t>
      </w:r>
      <w:r w:rsidR="00863578">
        <w:rPr>
          <w:rFonts w:asciiTheme="minorHAnsi" w:hAnsiTheme="minorHAnsi"/>
          <w:sz w:val="22"/>
          <w:szCs w:val="22"/>
        </w:rPr>
        <w:t>.</w:t>
      </w:r>
    </w:p>
    <w:p w14:paraId="5B70F4E5" w14:textId="03E37C50" w:rsidR="000404E2" w:rsidRDefault="000404E2"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lastRenderedPageBreak/>
        <w:t xml:space="preserve">V prípade pestovania krmovín PPA vykoná overenie podľa </w:t>
      </w:r>
      <w:r w:rsidR="00952676">
        <w:rPr>
          <w:rFonts w:asciiTheme="minorHAnsi" w:hAnsiTheme="minorHAnsi"/>
          <w:sz w:val="22"/>
          <w:szCs w:val="22"/>
        </w:rPr>
        <w:t>Centrálnej evidencie hospodárskych zvierat</w:t>
      </w:r>
      <w:r>
        <w:rPr>
          <w:rFonts w:asciiTheme="minorHAnsi" w:hAnsiTheme="minorHAnsi"/>
          <w:sz w:val="22"/>
          <w:szCs w:val="22"/>
        </w:rPr>
        <w:t xml:space="preserve"> (resp. </w:t>
      </w:r>
      <w:r w:rsidR="00323402">
        <w:rPr>
          <w:rFonts w:asciiTheme="minorHAnsi" w:hAnsiTheme="minorHAnsi"/>
          <w:sz w:val="22"/>
          <w:szCs w:val="22"/>
        </w:rPr>
        <w:t xml:space="preserve">obdobného </w:t>
      </w:r>
      <w:r>
        <w:rPr>
          <w:rFonts w:asciiTheme="minorHAnsi" w:hAnsiTheme="minorHAnsi"/>
          <w:sz w:val="22"/>
          <w:szCs w:val="22"/>
        </w:rPr>
        <w:t>registr</w:t>
      </w:r>
      <w:r w:rsidR="00323402">
        <w:rPr>
          <w:rFonts w:asciiTheme="minorHAnsi" w:hAnsiTheme="minorHAnsi"/>
          <w:sz w:val="22"/>
          <w:szCs w:val="22"/>
        </w:rPr>
        <w:t>a</w:t>
      </w:r>
      <w:r>
        <w:rPr>
          <w:rFonts w:asciiTheme="minorHAnsi" w:hAnsiTheme="minorHAnsi"/>
          <w:sz w:val="22"/>
          <w:szCs w:val="22"/>
        </w:rPr>
        <w:t>)</w:t>
      </w:r>
    </w:p>
    <w:p w14:paraId="42383FF8" w14:textId="44BCF0DB"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sadov/vinohradov</w:t>
      </w:r>
      <w:r w:rsidR="00DC4A79">
        <w:rPr>
          <w:rFonts w:asciiTheme="minorHAnsi" w:hAnsiTheme="minorHAnsi"/>
          <w:sz w:val="22"/>
          <w:szCs w:val="22"/>
        </w:rPr>
        <w:t xml:space="preserve">/chmeľníc PPA vykoná overenie </w:t>
      </w:r>
      <w:r w:rsidR="00952676">
        <w:rPr>
          <w:rFonts w:asciiTheme="minorHAnsi" w:hAnsiTheme="minorHAnsi"/>
          <w:sz w:val="22"/>
          <w:szCs w:val="22"/>
        </w:rPr>
        <w:t xml:space="preserve">registrácie </w:t>
      </w:r>
      <w:r w:rsidR="00DC4A79">
        <w:rPr>
          <w:rFonts w:asciiTheme="minorHAnsi" w:hAnsiTheme="minorHAnsi"/>
          <w:sz w:val="22"/>
          <w:szCs w:val="22"/>
        </w:rPr>
        <w:t>na ÚKSÚP</w:t>
      </w:r>
    </w:p>
    <w:p w14:paraId="2F442896" w14:textId="77777777" w:rsidR="00225895" w:rsidRPr="00FE4CAF" w:rsidRDefault="00225895" w:rsidP="00225895">
      <w:pPr>
        <w:pStyle w:val="Odsekzoznamu"/>
        <w:spacing w:after="120"/>
        <w:ind w:left="851"/>
        <w:jc w:val="both"/>
        <w:rPr>
          <w:rFonts w:asciiTheme="minorHAnsi" w:hAnsiTheme="minorHAnsi"/>
          <w:sz w:val="22"/>
          <w:szCs w:val="22"/>
        </w:rPr>
      </w:pPr>
    </w:p>
    <w:p w14:paraId="64D5DA3B" w14:textId="77777777" w:rsidR="00225895" w:rsidRDefault="00225895" w:rsidP="00225895">
      <w:pPr>
        <w:pStyle w:val="Odsekzoznamu"/>
        <w:numPr>
          <w:ilvl w:val="2"/>
          <w:numId w:val="23"/>
        </w:numPr>
        <w:tabs>
          <w:tab w:val="left" w:pos="289"/>
        </w:tabs>
        <w:spacing w:before="120" w:after="120" w:line="280" w:lineRule="exact"/>
        <w:ind w:left="567" w:hanging="567"/>
        <w:jc w:val="both"/>
        <w:rPr>
          <w:rFonts w:asciiTheme="minorHAnsi" w:hAnsiTheme="minorHAnsi"/>
          <w:b/>
          <w:sz w:val="22"/>
          <w:szCs w:val="22"/>
        </w:rPr>
      </w:pPr>
      <w:r w:rsidRPr="008F433E">
        <w:rPr>
          <w:rFonts w:asciiTheme="minorHAnsi" w:hAnsiTheme="minorHAnsi"/>
          <w:b/>
          <w:sz w:val="22"/>
          <w:szCs w:val="22"/>
        </w:rPr>
        <w:t>Rozsah činností:</w:t>
      </w:r>
    </w:p>
    <w:p w14:paraId="7B21FE2B" w14:textId="77777777" w:rsidR="00225895" w:rsidRDefault="00225895" w:rsidP="00225895">
      <w:pPr>
        <w:pStyle w:val="Odsekzoznamu"/>
        <w:tabs>
          <w:tab w:val="left" w:pos="289"/>
        </w:tabs>
        <w:spacing w:before="120" w:after="120" w:line="280" w:lineRule="exact"/>
        <w:ind w:left="720" w:hanging="153"/>
        <w:jc w:val="both"/>
        <w:rPr>
          <w:rFonts w:asciiTheme="minorHAnsi" w:hAnsiTheme="minorHAnsi"/>
          <w:b/>
          <w:bCs/>
          <w:iCs/>
          <w:sz w:val="22"/>
          <w:szCs w:val="22"/>
          <w:u w:val="single"/>
        </w:rPr>
      </w:pPr>
      <w:r w:rsidRPr="00E14533">
        <w:rPr>
          <w:rFonts w:asciiTheme="minorHAnsi" w:hAnsiTheme="minorHAnsi"/>
          <w:b/>
          <w:bCs/>
          <w:iCs/>
          <w:sz w:val="22"/>
          <w:szCs w:val="22"/>
          <w:u w:val="single"/>
        </w:rPr>
        <w:t>Zlepšenie využívania závlah:</w:t>
      </w:r>
    </w:p>
    <w:p w14:paraId="6220B7AC"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Stavebné investície na výstavbu, rekonštrukciu alebo modernizáciu závlahových systémov vrátane</w:t>
      </w:r>
      <w:r>
        <w:rPr>
          <w:rFonts w:asciiTheme="minorHAnsi" w:hAnsiTheme="minorHAnsi"/>
          <w:sz w:val="22"/>
          <w:szCs w:val="22"/>
        </w:rPr>
        <w:t xml:space="preserve"> </w:t>
      </w:r>
      <w:r w:rsidRPr="00E14533">
        <w:rPr>
          <w:rFonts w:asciiTheme="minorHAnsi" w:hAnsiTheme="minorHAnsi"/>
          <w:sz w:val="22"/>
          <w:szCs w:val="22"/>
        </w:rPr>
        <w:t>infraštruktúry s cieľom zvýšenia produkcie alebo jej kvality</w:t>
      </w:r>
    </w:p>
    <w:p w14:paraId="1C332BA9"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Investície do obstarania a modernizácie techniky a technológie závlahových systémov s</w:t>
      </w:r>
      <w:r>
        <w:rPr>
          <w:rFonts w:asciiTheme="minorHAnsi" w:hAnsiTheme="minorHAnsi"/>
          <w:sz w:val="22"/>
          <w:szCs w:val="22"/>
        </w:rPr>
        <w:t> </w:t>
      </w:r>
      <w:r w:rsidRPr="00E14533">
        <w:rPr>
          <w:rFonts w:asciiTheme="minorHAnsi" w:hAnsiTheme="minorHAnsi"/>
          <w:sz w:val="22"/>
          <w:szCs w:val="22"/>
        </w:rPr>
        <w:t>cieľom</w:t>
      </w:r>
      <w:r>
        <w:rPr>
          <w:rFonts w:asciiTheme="minorHAnsi" w:hAnsiTheme="minorHAnsi"/>
          <w:sz w:val="22"/>
          <w:szCs w:val="22"/>
        </w:rPr>
        <w:t xml:space="preserve"> </w:t>
      </w:r>
      <w:r w:rsidRPr="00E14533">
        <w:rPr>
          <w:rFonts w:asciiTheme="minorHAnsi" w:hAnsiTheme="minorHAnsi"/>
          <w:sz w:val="22"/>
          <w:szCs w:val="22"/>
        </w:rPr>
        <w:t>zvýšenia produkcie alebo jej kvality</w:t>
      </w:r>
    </w:p>
    <w:p w14:paraId="721EB4A1" w14:textId="77777777" w:rsidR="00225895" w:rsidRPr="00E14533" w:rsidRDefault="00225895" w:rsidP="00225895">
      <w:pPr>
        <w:tabs>
          <w:tab w:val="left" w:pos="289"/>
        </w:tabs>
        <w:spacing w:before="120" w:after="120" w:line="280" w:lineRule="exact"/>
        <w:jc w:val="both"/>
        <w:rPr>
          <w:rFonts w:asciiTheme="minorHAnsi" w:hAnsiTheme="minorHAnsi"/>
          <w:sz w:val="22"/>
          <w:szCs w:val="22"/>
        </w:rPr>
      </w:pPr>
    </w:p>
    <w:p w14:paraId="1F047435" w14:textId="0E2C4C42" w:rsidR="00225895" w:rsidRPr="00394C73" w:rsidRDefault="00A10A0B" w:rsidP="00225895">
      <w:pPr>
        <w:numPr>
          <w:ilvl w:val="1"/>
          <w:numId w:val="23"/>
        </w:numPr>
        <w:tabs>
          <w:tab w:val="left" w:pos="289"/>
        </w:tabs>
        <w:spacing w:line="280" w:lineRule="exact"/>
        <w:ind w:left="567" w:hanging="567"/>
        <w:jc w:val="both"/>
        <w:rPr>
          <w:rFonts w:asciiTheme="minorHAnsi" w:hAnsiTheme="minorHAnsi"/>
          <w:b/>
        </w:rPr>
      </w:pPr>
      <w:r>
        <w:rPr>
          <w:rFonts w:asciiTheme="minorHAnsi" w:hAnsiTheme="minorHAnsi"/>
          <w:b/>
          <w:sz w:val="22"/>
        </w:rPr>
        <w:t xml:space="preserve"> </w:t>
      </w:r>
      <w:r w:rsidR="00225895" w:rsidRPr="00CE0A67">
        <w:rPr>
          <w:rFonts w:asciiTheme="minorHAnsi" w:hAnsiTheme="minorHAnsi"/>
          <w:b/>
          <w:sz w:val="22"/>
        </w:rPr>
        <w:t>Oprávnenosť výdavkov realizácie projektu:</w:t>
      </w:r>
      <w:r w:rsidR="00225895" w:rsidRPr="00394C73">
        <w:rPr>
          <w:rFonts w:asciiTheme="minorHAnsi" w:hAnsiTheme="minorHAnsi"/>
          <w:b/>
        </w:rPr>
        <w:t xml:space="preserve"> </w:t>
      </w:r>
    </w:p>
    <w:p w14:paraId="08EAE881" w14:textId="77777777" w:rsidR="00225895" w:rsidRPr="0078012B" w:rsidRDefault="00225895" w:rsidP="00225895">
      <w:pPr>
        <w:pStyle w:val="Odsekzoznamu"/>
        <w:rPr>
          <w:rFonts w:asciiTheme="minorHAnsi" w:hAnsiTheme="minorHAnsi"/>
          <w:b/>
        </w:rPr>
      </w:pPr>
    </w:p>
    <w:p w14:paraId="36E648C6" w14:textId="77777777" w:rsidR="00225895" w:rsidRPr="00CD64D7" w:rsidRDefault="00225895" w:rsidP="00225895">
      <w:pPr>
        <w:pStyle w:val="Odsekzoznamu"/>
        <w:numPr>
          <w:ilvl w:val="2"/>
          <w:numId w:val="5"/>
        </w:numPr>
        <w:tabs>
          <w:tab w:val="left" w:pos="289"/>
        </w:tabs>
        <w:spacing w:after="120" w:line="280" w:lineRule="exact"/>
        <w:ind w:left="851" w:hanging="851"/>
        <w:jc w:val="both"/>
        <w:rPr>
          <w:rFonts w:asciiTheme="minorHAnsi" w:hAnsiTheme="minorHAnsi"/>
          <w:b/>
          <w:sz w:val="22"/>
        </w:rPr>
      </w:pPr>
      <w:r w:rsidRPr="0078012B">
        <w:rPr>
          <w:rFonts w:asciiTheme="minorHAnsi" w:hAnsiTheme="minorHAnsi"/>
          <w:bCs/>
          <w:sz w:val="22"/>
        </w:rPr>
        <w:t xml:space="preserve">Oprávnené náklady </w:t>
      </w:r>
      <w:r w:rsidRPr="0078012B">
        <w:rPr>
          <w:rFonts w:asciiTheme="minorHAnsi" w:hAnsiTheme="minorHAnsi"/>
          <w:sz w:val="22"/>
        </w:rPr>
        <w:t xml:space="preserve">(s výnimkou obmedzení citovaných v rámci neoprávnených nákladov) sú náklady, ktoré sú v súlade s podporovanými činnosťami podopatrenia </w:t>
      </w:r>
      <w:r>
        <w:rPr>
          <w:rFonts w:asciiTheme="minorHAnsi" w:hAnsiTheme="minorHAnsi"/>
          <w:sz w:val="22"/>
        </w:rPr>
        <w:t>4</w:t>
      </w:r>
      <w:r w:rsidRPr="0078012B">
        <w:rPr>
          <w:rFonts w:asciiTheme="minorHAnsi" w:hAnsiTheme="minorHAnsi"/>
          <w:sz w:val="22"/>
        </w:rPr>
        <w:t>.</w:t>
      </w:r>
      <w:r>
        <w:rPr>
          <w:rFonts w:asciiTheme="minorHAnsi" w:hAnsiTheme="minorHAnsi"/>
          <w:sz w:val="22"/>
        </w:rPr>
        <w:t>1</w:t>
      </w:r>
      <w:r w:rsidRPr="0078012B">
        <w:rPr>
          <w:rFonts w:asciiTheme="minorHAnsi" w:hAnsiTheme="minorHAnsi"/>
          <w:sz w:val="22"/>
        </w:rPr>
        <w:t xml:space="preserve"> PRV a v súlade s nariadeniami (EÚ) 1305/2013 a 807/2014. Sú to:</w:t>
      </w:r>
    </w:p>
    <w:p w14:paraId="3B829857"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BB4C74">
        <w:rPr>
          <w:rFonts w:asciiTheme="minorHAnsi" w:hAnsiTheme="minorHAnsi"/>
          <w:bCs/>
          <w:sz w:val="22"/>
          <w:szCs w:val="22"/>
        </w:rPr>
        <w:t>Výdavky, pri ktorých verejné obstarávanie/obstarávanie</w:t>
      </w:r>
      <w:r w:rsidRPr="00417BEB">
        <w:rPr>
          <w:rFonts w:asciiTheme="minorHAnsi" w:hAnsiTheme="minorHAnsi"/>
          <w:bCs/>
          <w:sz w:val="22"/>
          <w:szCs w:val="22"/>
        </w:rPr>
        <w:t xml:space="preserve"> bolo začaté najskôr dň</w:t>
      </w:r>
      <w:r w:rsidRPr="005A094A">
        <w:rPr>
          <w:rFonts w:asciiTheme="minorHAnsi" w:hAnsiTheme="minorHAnsi"/>
          <w:bCs/>
          <w:sz w:val="22"/>
          <w:szCs w:val="22"/>
        </w:rPr>
        <w:t>om vyhlásenia tejto výzvy a vynaložené až po predložení ŽoNFP na PPA,</w:t>
      </w:r>
    </w:p>
    <w:p w14:paraId="1C1B153A"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vrátane lízingu a investícií na zlepšenie</w:t>
      </w:r>
      <w:r>
        <w:rPr>
          <w:rFonts w:asciiTheme="minorHAnsi" w:hAnsiTheme="minorHAnsi"/>
          <w:bCs/>
          <w:sz w:val="22"/>
          <w:szCs w:val="22"/>
        </w:rPr>
        <w:t xml:space="preserve"> </w:t>
      </w:r>
      <w:r w:rsidRPr="008D15D8">
        <w:rPr>
          <w:rFonts w:asciiTheme="minorHAnsi" w:hAnsiTheme="minorHAnsi"/>
          <w:bCs/>
          <w:sz w:val="22"/>
          <w:szCs w:val="22"/>
        </w:rPr>
        <w:t>kvalitatívnych vlastností nehnuteľného dlhodobého hmotného majetku spojené s opisom činností.</w:t>
      </w:r>
    </w:p>
    <w:p w14:paraId="5D99EE75"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Výdavky vynaložené </w:t>
      </w:r>
      <w:r w:rsidRPr="008D15D8">
        <w:rPr>
          <w:rFonts w:asciiTheme="minorHAnsi" w:hAnsiTheme="minorHAnsi"/>
          <w:b/>
          <w:bCs/>
          <w:sz w:val="22"/>
          <w:szCs w:val="22"/>
        </w:rPr>
        <w:t>až po predložení ŽoNFP</w:t>
      </w:r>
      <w:r w:rsidRPr="005A094A">
        <w:rPr>
          <w:rFonts w:asciiTheme="minorHAnsi" w:hAnsiTheme="minorHAnsi"/>
          <w:bCs/>
          <w:sz w:val="22"/>
          <w:szCs w:val="22"/>
        </w:rPr>
        <w:t xml:space="preserve"> na PPA.</w:t>
      </w:r>
    </w:p>
    <w:p w14:paraId="755DD3FF"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nakúpeného z druhej ruky vrátane jeho lízingu, ale len v prípade, že žiadateľom o NFP je mladý farmár z Opatrenia 6.1 a v čase podania žiadosti vek majetku neprevýši 3 roky.</w:t>
      </w:r>
    </w:p>
    <w:p w14:paraId="2B9AC125" w14:textId="77777777" w:rsidR="00225895" w:rsidRDefault="00225895" w:rsidP="00225895">
      <w:pPr>
        <w:pStyle w:val="Odsekzoznamu"/>
        <w:ind w:left="851"/>
        <w:jc w:val="both"/>
        <w:rPr>
          <w:rFonts w:asciiTheme="minorHAnsi" w:hAnsiTheme="minorHAnsi"/>
          <w:sz w:val="22"/>
          <w:szCs w:val="22"/>
          <w:lang w:eastAsia="sk-SK"/>
        </w:rPr>
      </w:pPr>
    </w:p>
    <w:p w14:paraId="2345098F" w14:textId="77777777" w:rsidR="00225895" w:rsidRDefault="00225895" w:rsidP="00225895">
      <w:pPr>
        <w:pStyle w:val="Odsekzoznamu"/>
        <w:ind w:left="851"/>
        <w:jc w:val="both"/>
        <w:rPr>
          <w:rFonts w:asciiTheme="minorHAnsi" w:hAnsiTheme="minorHAnsi"/>
          <w:sz w:val="22"/>
          <w:szCs w:val="22"/>
          <w:lang w:eastAsia="sk-SK"/>
        </w:rPr>
      </w:pPr>
    </w:p>
    <w:p w14:paraId="6CC875A4" w14:textId="77777777" w:rsidR="00225895" w:rsidRPr="00CE0A67" w:rsidRDefault="00225895" w:rsidP="00EC3F5F">
      <w:pPr>
        <w:pStyle w:val="Odsekzoznamu"/>
        <w:numPr>
          <w:ilvl w:val="2"/>
          <w:numId w:val="5"/>
        </w:numPr>
        <w:tabs>
          <w:tab w:val="left" w:pos="567"/>
        </w:tabs>
        <w:spacing w:line="280" w:lineRule="exact"/>
        <w:ind w:left="851" w:hanging="851"/>
        <w:jc w:val="both"/>
        <w:rPr>
          <w:rFonts w:asciiTheme="minorHAnsi" w:hAnsiTheme="minorHAnsi"/>
          <w:b/>
          <w:sz w:val="22"/>
        </w:rPr>
      </w:pPr>
      <w:r w:rsidRPr="00CE0A67">
        <w:rPr>
          <w:rFonts w:asciiTheme="minorHAnsi" w:hAnsiTheme="minorHAnsi"/>
          <w:b/>
          <w:sz w:val="22"/>
        </w:rPr>
        <w:t>Podmienky oprávnenosti:</w:t>
      </w:r>
    </w:p>
    <w:p w14:paraId="6155F3A9" w14:textId="77777777" w:rsidR="00225895" w:rsidRPr="005A094A" w:rsidRDefault="00225895" w:rsidP="00225895">
      <w:pPr>
        <w:pStyle w:val="Odsekzoznamu"/>
        <w:rPr>
          <w:rFonts w:asciiTheme="minorHAnsi" w:hAnsiTheme="minorHAnsi"/>
          <w:lang w:eastAsia="sk-SK"/>
        </w:rPr>
      </w:pPr>
      <w:r w:rsidRPr="005A094A">
        <w:rPr>
          <w:rFonts w:asciiTheme="minorHAnsi" w:hAnsiTheme="minorHAnsi"/>
          <w:lang w:eastAsia="sk-SK"/>
        </w:rPr>
        <w:t xml:space="preserve"> </w:t>
      </w:r>
    </w:p>
    <w:p w14:paraId="39718791" w14:textId="77777777" w:rsidR="00225895" w:rsidRPr="00122565"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Splnenie všeobecných podmienok poskytnutia príspevku a výberových kritérií pre výber </w:t>
      </w:r>
      <w:r w:rsidRPr="00122565">
        <w:rPr>
          <w:rFonts w:asciiTheme="minorHAnsi" w:hAnsiTheme="minorHAnsi"/>
          <w:bCs/>
          <w:sz w:val="22"/>
          <w:szCs w:val="22"/>
        </w:rPr>
        <w:t>projektov, uvedených v bode „2.5 Kritériá pre výber projektov“</w:t>
      </w:r>
    </w:p>
    <w:p w14:paraId="536A921A" w14:textId="77777777" w:rsidR="00225895" w:rsidRPr="005565FB"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EB698A">
        <w:rPr>
          <w:rFonts w:asciiTheme="minorHAnsi" w:hAnsiTheme="minorHAnsi"/>
          <w:bCs/>
          <w:sz w:val="22"/>
          <w:szCs w:val="22"/>
        </w:rPr>
        <w:t>Oprávnené sú činnosti, ktoré zvyšujú celkovú výkonnosť a udržateľnosť poľnohospodárskeho podniku:</w:t>
      </w:r>
    </w:p>
    <w:p w14:paraId="3A73D3C6"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produkcie alebo jej kvality v kritických odvetviach ŽV a</w:t>
      </w:r>
      <w:r>
        <w:rPr>
          <w:rFonts w:asciiTheme="minorHAnsi" w:hAnsiTheme="minorHAnsi"/>
          <w:bCs/>
          <w:sz w:val="22"/>
          <w:szCs w:val="22"/>
        </w:rPr>
        <w:t> </w:t>
      </w:r>
      <w:r w:rsidRPr="005565FB">
        <w:rPr>
          <w:rFonts w:asciiTheme="minorHAnsi" w:hAnsiTheme="minorHAnsi"/>
          <w:bCs/>
          <w:sz w:val="22"/>
          <w:szCs w:val="22"/>
        </w:rPr>
        <w:t>ŠRV</w:t>
      </w:r>
      <w:r>
        <w:rPr>
          <w:rFonts w:asciiTheme="minorHAnsi" w:hAnsiTheme="minorHAnsi"/>
          <w:bCs/>
          <w:sz w:val="22"/>
          <w:szCs w:val="22"/>
        </w:rPr>
        <w:t>;</w:t>
      </w:r>
    </w:p>
    <w:p w14:paraId="08903517"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odbytu;</w:t>
      </w:r>
    </w:p>
    <w:p w14:paraId="1F5164E3"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znížením záťaže na ŽP vrátane technológii;</w:t>
      </w:r>
    </w:p>
    <w:p w14:paraId="10980E6B"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skladovacích kapacít a pozberovej úpravy;</w:t>
      </w:r>
    </w:p>
    <w:p w14:paraId="346DC9F5"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reštrukturalizáciou výroby podniku alebo diverzifikáciou výroby;</w:t>
      </w:r>
    </w:p>
    <w:p w14:paraId="72E9807C" w14:textId="64EE764F"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zlepšením kvality a úrodnosti pôdy a ochranou pred jej degradáciou;</w:t>
      </w:r>
    </w:p>
    <w:p w14:paraId="2B3DB32E" w14:textId="6A3FBA33" w:rsidR="00EC3F5F" w:rsidRDefault="00EC3F5F" w:rsidP="00225895">
      <w:pPr>
        <w:pStyle w:val="Odsekzoznamu"/>
        <w:numPr>
          <w:ilvl w:val="0"/>
          <w:numId w:val="25"/>
        </w:numPr>
        <w:ind w:left="1134" w:hanging="283"/>
        <w:jc w:val="both"/>
        <w:rPr>
          <w:rFonts w:asciiTheme="minorHAnsi" w:hAnsiTheme="minorHAnsi"/>
          <w:bCs/>
          <w:sz w:val="22"/>
          <w:szCs w:val="22"/>
        </w:rPr>
      </w:pPr>
      <w:r w:rsidRPr="00EC3F5F">
        <w:rPr>
          <w:rFonts w:asciiTheme="minorHAnsi" w:hAnsiTheme="minorHAnsi"/>
          <w:bCs/>
          <w:sz w:val="22"/>
          <w:szCs w:val="22"/>
        </w:rPr>
        <w:t>zvýšením efektivity využívania vody</w:t>
      </w:r>
    </w:p>
    <w:p w14:paraId="02F31601" w14:textId="77777777" w:rsidR="00225895" w:rsidRPr="005E7976"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E7976">
        <w:rPr>
          <w:rFonts w:asciiTheme="minorHAnsi" w:hAnsiTheme="minorHAnsi"/>
          <w:bCs/>
          <w:sz w:val="22"/>
          <w:szCs w:val="22"/>
        </w:rPr>
        <w:t>Oprávnenosť výdavkov je podmienená schváleným obstarávaním/verejným obstarávaním.</w:t>
      </w:r>
    </w:p>
    <w:p w14:paraId="06E37EE8" w14:textId="77777777" w:rsidR="00225895" w:rsidRPr="00E01AC5" w:rsidRDefault="00225895" w:rsidP="00225895">
      <w:pPr>
        <w:spacing w:before="120" w:after="120"/>
        <w:jc w:val="both"/>
        <w:rPr>
          <w:rFonts w:asciiTheme="minorHAnsi" w:hAnsiTheme="minorHAnsi"/>
          <w:b/>
          <w:bCs/>
          <w:sz w:val="22"/>
          <w:szCs w:val="22"/>
        </w:rPr>
      </w:pPr>
      <w:r w:rsidRPr="00E01AC5">
        <w:rPr>
          <w:rFonts w:asciiTheme="minorHAnsi" w:hAnsiTheme="minorHAnsi"/>
          <w:b/>
          <w:bCs/>
          <w:sz w:val="22"/>
          <w:szCs w:val="22"/>
        </w:rPr>
        <w:t>Pre projekty, zamerané na zvýšenie efektivity využívania vody v poľnohospodárstve, sú oprávnené len investície, ktoré spĺňajú nasledovné podmienky článku 46 nariadenia EÚ č. 1305/2013:</w:t>
      </w:r>
    </w:p>
    <w:p w14:paraId="608848C5" w14:textId="77777777"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lastRenderedPageBreak/>
        <w:t>sú podmienené existenciou merača spotreby vody na úrovni podporovanej investície alebo sa</w:t>
      </w:r>
      <w:r>
        <w:rPr>
          <w:rFonts w:asciiTheme="minorHAnsi" w:hAnsiTheme="minorHAnsi"/>
          <w:bCs/>
          <w:sz w:val="22"/>
          <w:szCs w:val="22"/>
        </w:rPr>
        <w:t xml:space="preserve"> </w:t>
      </w:r>
      <w:r w:rsidRPr="00E01AC5">
        <w:rPr>
          <w:rFonts w:asciiTheme="minorHAnsi" w:hAnsiTheme="minorHAnsi"/>
          <w:bCs/>
          <w:sz w:val="22"/>
          <w:szCs w:val="22"/>
        </w:rPr>
        <w:t>merač zavedie ako súčasť predmetnej investície</w:t>
      </w:r>
    </w:p>
    <w:p w14:paraId="675C9A23" w14:textId="15E6FE5E"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t>investície do zlepšenia existujúcich závlahových systémov sú oprávnené, ak ex-</w:t>
      </w:r>
      <w:proofErr w:type="spellStart"/>
      <w:r w:rsidRPr="00E01AC5">
        <w:rPr>
          <w:rFonts w:asciiTheme="minorHAnsi" w:hAnsiTheme="minorHAnsi"/>
          <w:bCs/>
          <w:sz w:val="22"/>
          <w:szCs w:val="22"/>
        </w:rPr>
        <w:t>ante</w:t>
      </w:r>
      <w:proofErr w:type="spellEnd"/>
      <w:r w:rsidRPr="00E01AC5">
        <w:rPr>
          <w:rFonts w:asciiTheme="minorHAnsi" w:hAnsiTheme="minorHAnsi"/>
          <w:bCs/>
          <w:sz w:val="22"/>
          <w:szCs w:val="22"/>
        </w:rPr>
        <w:t xml:space="preserve"> posúdenie preukáže, že sa podľa technických parametrov predmetných existujúcich závlahových systémov</w:t>
      </w:r>
      <w:r>
        <w:rPr>
          <w:rFonts w:asciiTheme="minorHAnsi" w:hAnsiTheme="minorHAnsi"/>
          <w:bCs/>
          <w:sz w:val="22"/>
          <w:szCs w:val="22"/>
        </w:rPr>
        <w:t xml:space="preserve"> </w:t>
      </w:r>
      <w:r w:rsidRPr="00E01AC5">
        <w:rPr>
          <w:rFonts w:asciiTheme="minorHAnsi" w:hAnsiTheme="minorHAnsi"/>
          <w:bCs/>
          <w:sz w:val="22"/>
          <w:szCs w:val="22"/>
        </w:rPr>
        <w:t xml:space="preserve">dosiahne potenciálna úspora vody minimálne 5% </w:t>
      </w:r>
    </w:p>
    <w:p w14:paraId="6692121F" w14:textId="77777777" w:rsidR="00225895" w:rsidRDefault="00225895" w:rsidP="00225895">
      <w:pPr>
        <w:spacing w:before="120" w:after="120"/>
        <w:jc w:val="both"/>
        <w:rPr>
          <w:rFonts w:asciiTheme="minorHAnsi" w:hAnsiTheme="minorHAnsi"/>
          <w:bCs/>
          <w:sz w:val="22"/>
          <w:szCs w:val="22"/>
        </w:rPr>
      </w:pPr>
      <w:r w:rsidRPr="00E01AC5">
        <w:rPr>
          <w:rFonts w:asciiTheme="minorHAnsi" w:hAnsiTheme="minorHAnsi"/>
          <w:bCs/>
          <w:sz w:val="22"/>
          <w:szCs w:val="22"/>
        </w:rPr>
        <w:t>Ak má investícia vplyv na útvary podzemnej alebo povrchovej vody, ktorej stav bol z dôvodov týkajúcich</w:t>
      </w:r>
      <w:r>
        <w:rPr>
          <w:rFonts w:asciiTheme="minorHAnsi" w:hAnsiTheme="minorHAnsi"/>
          <w:bCs/>
          <w:sz w:val="22"/>
          <w:szCs w:val="22"/>
        </w:rPr>
        <w:t xml:space="preserve"> </w:t>
      </w:r>
      <w:r w:rsidRPr="00E01AC5">
        <w:rPr>
          <w:rFonts w:asciiTheme="minorHAnsi" w:hAnsiTheme="minorHAnsi"/>
          <w:bCs/>
          <w:sz w:val="22"/>
          <w:szCs w:val="22"/>
        </w:rPr>
        <w:t>sa množstva vody označený v príslušnom pláne manažmentu povodia za menej ako dobrý:</w:t>
      </w:r>
    </w:p>
    <w:p w14:paraId="0CCE0E33" w14:textId="5B9D5F16" w:rsidR="0022589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investícia musí zabezpečiť skutočné zníženie spotreby vody v objeme aspoň 50%</w:t>
      </w:r>
      <w:r w:rsidR="00FE7D74">
        <w:rPr>
          <w:rFonts w:asciiTheme="minorHAnsi" w:hAnsiTheme="minorHAnsi"/>
          <w:bCs/>
          <w:sz w:val="22"/>
          <w:szCs w:val="22"/>
        </w:rPr>
        <w:t xml:space="preserve"> z</w:t>
      </w:r>
      <w:r w:rsidRPr="00E01AC5">
        <w:rPr>
          <w:rFonts w:asciiTheme="minorHAnsi" w:hAnsiTheme="minorHAnsi"/>
          <w:bCs/>
          <w:sz w:val="22"/>
          <w:szCs w:val="22"/>
        </w:rPr>
        <w:t xml:space="preserve"> potenciálnej</w:t>
      </w:r>
      <w:r>
        <w:rPr>
          <w:rFonts w:asciiTheme="minorHAnsi" w:hAnsiTheme="minorHAnsi"/>
          <w:bCs/>
          <w:sz w:val="22"/>
          <w:szCs w:val="22"/>
        </w:rPr>
        <w:t xml:space="preserve"> </w:t>
      </w:r>
      <w:r w:rsidRPr="00E01AC5">
        <w:rPr>
          <w:rFonts w:asciiTheme="minorHAnsi" w:hAnsiTheme="minorHAnsi"/>
          <w:bCs/>
          <w:sz w:val="22"/>
          <w:szCs w:val="22"/>
        </w:rPr>
        <w:t>úspory vody, ktorú je možné dosiahnuť prostredníctvom tejto investície</w:t>
      </w:r>
    </w:p>
    <w:p w14:paraId="58037352" w14:textId="3F55AC81" w:rsidR="00225895" w:rsidRPr="00E01AC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 xml:space="preserve">prípade investície v jednom podniku musí daná investícia vyústiť do zníženia celkovej spotreby vody podniku v objeme aspoň 50% </w:t>
      </w:r>
      <w:r w:rsidR="00FE7D74">
        <w:rPr>
          <w:rFonts w:asciiTheme="minorHAnsi" w:hAnsiTheme="minorHAnsi"/>
          <w:bCs/>
          <w:sz w:val="22"/>
          <w:szCs w:val="22"/>
        </w:rPr>
        <w:t xml:space="preserve"> z </w:t>
      </w:r>
      <w:r w:rsidRPr="00E01AC5">
        <w:rPr>
          <w:rFonts w:asciiTheme="minorHAnsi" w:hAnsiTheme="minorHAnsi"/>
          <w:bCs/>
          <w:sz w:val="22"/>
          <w:szCs w:val="22"/>
        </w:rPr>
        <w:t>potenciálnej úspory vody, ktoré je možné dosiahnuť na úrovni</w:t>
      </w:r>
      <w:r>
        <w:rPr>
          <w:rFonts w:asciiTheme="minorHAnsi" w:hAnsiTheme="minorHAnsi"/>
          <w:bCs/>
          <w:sz w:val="22"/>
          <w:szCs w:val="22"/>
        </w:rPr>
        <w:t xml:space="preserve"> </w:t>
      </w:r>
      <w:r w:rsidRPr="00E01AC5">
        <w:rPr>
          <w:rFonts w:asciiTheme="minorHAnsi" w:hAnsiTheme="minorHAnsi"/>
          <w:bCs/>
          <w:sz w:val="22"/>
          <w:szCs w:val="22"/>
        </w:rPr>
        <w:t>investície. Celková spotreba vody podniku zahŕňa aj predanú vodu.</w:t>
      </w:r>
    </w:p>
    <w:p w14:paraId="176C04DB" w14:textId="59B925CD" w:rsidR="00225895" w:rsidRDefault="00225895" w:rsidP="00225895">
      <w:pPr>
        <w:pStyle w:val="Odsekzoznamu"/>
        <w:numPr>
          <w:ilvl w:val="3"/>
          <w:numId w:val="12"/>
        </w:numPr>
        <w:spacing w:before="120" w:after="120"/>
        <w:ind w:left="425" w:hanging="425"/>
        <w:jc w:val="both"/>
        <w:rPr>
          <w:rFonts w:asciiTheme="minorHAnsi" w:hAnsiTheme="minorHAnsi"/>
          <w:bCs/>
          <w:sz w:val="22"/>
          <w:szCs w:val="22"/>
        </w:rPr>
      </w:pPr>
      <w:r w:rsidRPr="008C240C">
        <w:rPr>
          <w:rFonts w:asciiTheme="minorHAnsi" w:hAnsiTheme="minorHAnsi"/>
          <w:bCs/>
          <w:sz w:val="22"/>
          <w:szCs w:val="22"/>
        </w:rPr>
        <w:t>Investícia, v dôsledku ktorej dôjde k čistému zväčšeniu zavlažovanej plochy majúcej vplyv na</w:t>
      </w:r>
      <w:r>
        <w:rPr>
          <w:rFonts w:asciiTheme="minorHAnsi" w:hAnsiTheme="minorHAnsi"/>
          <w:bCs/>
          <w:sz w:val="22"/>
          <w:szCs w:val="22"/>
        </w:rPr>
        <w:t xml:space="preserve"> </w:t>
      </w:r>
      <w:r w:rsidRPr="008C240C">
        <w:rPr>
          <w:rFonts w:asciiTheme="minorHAnsi" w:hAnsiTheme="minorHAnsi"/>
          <w:bCs/>
          <w:sz w:val="22"/>
          <w:szCs w:val="22"/>
        </w:rPr>
        <w:t>daný útvar podzemnej alebo povrchovej vody, je oprávnená len ak:</w:t>
      </w:r>
    </w:p>
    <w:p w14:paraId="260306E6"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stav vodného útvaru nebol z dôvodu týkajúceho sa množstva vody v príslušnom pláne</w:t>
      </w:r>
      <w:r>
        <w:rPr>
          <w:rFonts w:asciiTheme="minorHAnsi" w:hAnsiTheme="minorHAnsi"/>
          <w:bCs/>
          <w:sz w:val="22"/>
          <w:szCs w:val="22"/>
        </w:rPr>
        <w:t xml:space="preserve"> </w:t>
      </w:r>
      <w:r w:rsidRPr="00427304">
        <w:rPr>
          <w:rFonts w:asciiTheme="minorHAnsi" w:hAnsiTheme="minorHAnsi"/>
          <w:bCs/>
          <w:sz w:val="22"/>
          <w:szCs w:val="22"/>
        </w:rPr>
        <w:t>manažmentu povodia označený za menej ako dobrý a</w:t>
      </w:r>
    </w:p>
    <w:p w14:paraId="5D2C6804"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environmentálna analýza preukáže, že daná investícia nebude mať výrazný negatívny vplyv na ŽP; takúto analýzu vplyvu na ŽP vykoná alebo schváli príslušný orgán a môže sa vzťahovať aj na</w:t>
      </w:r>
      <w:r>
        <w:rPr>
          <w:rFonts w:asciiTheme="minorHAnsi" w:hAnsiTheme="minorHAnsi"/>
          <w:bCs/>
          <w:sz w:val="22"/>
          <w:szCs w:val="22"/>
        </w:rPr>
        <w:t xml:space="preserve"> </w:t>
      </w:r>
      <w:r w:rsidRPr="00427304">
        <w:rPr>
          <w:rFonts w:asciiTheme="minorHAnsi" w:hAnsiTheme="minorHAnsi"/>
          <w:bCs/>
          <w:sz w:val="22"/>
          <w:szCs w:val="22"/>
        </w:rPr>
        <w:t>skupiny podnikov.</w:t>
      </w:r>
    </w:p>
    <w:p w14:paraId="0FFAB160" w14:textId="22282917" w:rsidR="00AE4EF3" w:rsidRDefault="000F3A02" w:rsidP="00AE4EF3">
      <w:pPr>
        <w:spacing w:before="60" w:after="60"/>
        <w:ind w:left="360"/>
        <w:jc w:val="both"/>
        <w:rPr>
          <w:rFonts w:asciiTheme="minorHAnsi" w:hAnsiTheme="minorHAnsi"/>
          <w:sz w:val="22"/>
          <w:szCs w:val="22"/>
        </w:rPr>
      </w:pPr>
      <w:r>
        <w:rPr>
          <w:rFonts w:asciiTheme="minorHAnsi" w:hAnsiTheme="minorHAnsi"/>
          <w:sz w:val="22"/>
          <w:szCs w:val="22"/>
        </w:rPr>
        <w:t>P</w:t>
      </w:r>
      <w:r w:rsidR="00AE4EF3" w:rsidRPr="00AE4EF3">
        <w:rPr>
          <w:rFonts w:asciiTheme="minorHAnsi" w:hAnsiTheme="minorHAnsi"/>
          <w:sz w:val="22"/>
          <w:szCs w:val="22"/>
        </w:rPr>
        <w:t xml:space="preserve">lochy, ktoré </w:t>
      </w:r>
      <w:r w:rsidR="00AE4EF3">
        <w:rPr>
          <w:rFonts w:asciiTheme="minorHAnsi" w:hAnsiTheme="minorHAnsi"/>
          <w:sz w:val="22"/>
          <w:szCs w:val="22"/>
        </w:rPr>
        <w:t xml:space="preserve">síce neboli v roku 2017 ani </w:t>
      </w:r>
      <w:r w:rsidR="00AE4EF3" w:rsidRPr="00AE4EF3">
        <w:rPr>
          <w:rFonts w:asciiTheme="minorHAnsi" w:hAnsiTheme="minorHAnsi"/>
          <w:sz w:val="22"/>
          <w:szCs w:val="22"/>
        </w:rPr>
        <w:t xml:space="preserve">nie sú </w:t>
      </w:r>
      <w:r w:rsidR="00AE4EF3">
        <w:rPr>
          <w:rFonts w:asciiTheme="minorHAnsi" w:hAnsiTheme="minorHAnsi"/>
          <w:sz w:val="22"/>
          <w:szCs w:val="22"/>
        </w:rPr>
        <w:t xml:space="preserve">v súčasnosti do vyhlásenia tejto výzvy </w:t>
      </w:r>
      <w:r w:rsidR="00AE4EF3" w:rsidRPr="00AE4EF3">
        <w:rPr>
          <w:rFonts w:asciiTheme="minorHAnsi" w:hAnsiTheme="minorHAnsi"/>
          <w:sz w:val="22"/>
          <w:szCs w:val="22"/>
        </w:rPr>
        <w:t>zavlažované, ale v ktorých bola zavlažovacia inštalácia aktívna v nedávnej minulosti (</w:t>
      </w:r>
      <w:r w:rsidR="00AE4EF3">
        <w:rPr>
          <w:rFonts w:asciiTheme="minorHAnsi" w:hAnsiTheme="minorHAnsi"/>
          <w:sz w:val="22"/>
          <w:szCs w:val="22"/>
        </w:rPr>
        <w:t xml:space="preserve">t.j. počas min. 1 zavlažovacej sezóny z obdobia </w:t>
      </w:r>
      <w:r w:rsidR="00AE4EF3" w:rsidRPr="00AE4EF3">
        <w:rPr>
          <w:rFonts w:asciiTheme="minorHAnsi" w:hAnsiTheme="minorHAnsi"/>
          <w:sz w:val="22"/>
          <w:szCs w:val="22"/>
        </w:rPr>
        <w:t>od 1.1.2007 do 31.12.2016), sa na účely stanovenia čistého nárastu zavlažovaných plôch považujú za zavlažované plochy</w:t>
      </w:r>
      <w:r w:rsidR="00AE4EF3" w:rsidRPr="0018122A">
        <w:rPr>
          <w:rFonts w:asciiTheme="minorHAnsi" w:hAnsiTheme="minorHAnsi"/>
          <w:sz w:val="22"/>
          <w:szCs w:val="22"/>
        </w:rPr>
        <w:t xml:space="preserve">. Potvrdenie o tom, že zavlažovacia inštalácia bola na daných plochách aktívna v určitom období vydá správca </w:t>
      </w:r>
      <w:proofErr w:type="spellStart"/>
      <w:r w:rsidR="00AE4EF3" w:rsidRPr="0018122A">
        <w:rPr>
          <w:rFonts w:asciiTheme="minorHAnsi" w:hAnsiTheme="minorHAnsi"/>
          <w:sz w:val="22"/>
          <w:szCs w:val="22"/>
        </w:rPr>
        <w:t>hydromelioračných</w:t>
      </w:r>
      <w:proofErr w:type="spellEnd"/>
      <w:r w:rsidR="00AE4EF3" w:rsidRPr="0018122A">
        <w:rPr>
          <w:rFonts w:asciiTheme="minorHAnsi" w:hAnsiTheme="minorHAnsi"/>
          <w:sz w:val="22"/>
          <w:szCs w:val="22"/>
        </w:rPr>
        <w:t xml:space="preserve"> sústav vo vlastníctve štátu.</w:t>
      </w:r>
    </w:p>
    <w:p w14:paraId="79BD0CA0" w14:textId="2DF689D8" w:rsidR="00E57E66" w:rsidRPr="00AE4EF3" w:rsidRDefault="00E57E66" w:rsidP="00E57E66">
      <w:pPr>
        <w:spacing w:before="60" w:after="60"/>
        <w:ind w:left="360"/>
        <w:jc w:val="both"/>
        <w:rPr>
          <w:rFonts w:asciiTheme="minorHAnsi" w:hAnsiTheme="minorHAnsi"/>
          <w:bCs/>
          <w:sz w:val="22"/>
          <w:szCs w:val="22"/>
        </w:rPr>
      </w:pPr>
      <w:r w:rsidRPr="001E3C9C">
        <w:rPr>
          <w:rFonts w:asciiTheme="minorHAnsi" w:hAnsiTheme="minorHAnsi"/>
          <w:color w:val="FF0000"/>
          <w:sz w:val="22"/>
          <w:szCs w:val="22"/>
        </w:rPr>
        <w:t>V prípade zavlažovacích sústav, ktoré nie sú vo vlastníctve štátu, žiadateľ môže preukázať, že zavlažovacia inštalácia bola v nedávnej minulosti aktívna formou dokladu o odbere vody za min. 1 zavlažovaciu sezónu z obdobia od 1.1.2007 do 31.12.2016</w:t>
      </w:r>
    </w:p>
    <w:p w14:paraId="0B9F3FB7" w14:textId="77777777" w:rsidR="00225895" w:rsidRPr="00E01AC5" w:rsidRDefault="00225895" w:rsidP="00225895">
      <w:pPr>
        <w:spacing w:before="120" w:after="120"/>
        <w:jc w:val="both"/>
        <w:rPr>
          <w:rFonts w:asciiTheme="minorHAnsi" w:hAnsiTheme="minorHAnsi"/>
          <w:bCs/>
          <w:sz w:val="22"/>
          <w:szCs w:val="22"/>
        </w:rPr>
      </w:pPr>
      <w:r w:rsidRPr="003C5A75">
        <w:rPr>
          <w:rFonts w:asciiTheme="minorHAnsi" w:hAnsiTheme="minorHAnsi"/>
          <w:bCs/>
          <w:sz w:val="22"/>
          <w:szCs w:val="22"/>
        </w:rPr>
        <w:t>Podmienky v bode 2 sa neuplatňujú na investície:</w:t>
      </w:r>
    </w:p>
    <w:p w14:paraId="775C1649"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závlahových systémov, ktoré majú vplyv len na energetickú efektívnosť;</w:t>
      </w:r>
    </w:p>
    <w:p w14:paraId="22CFE150"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na vytvorenie rezervoáru;</w:t>
      </w:r>
    </w:p>
    <w:p w14:paraId="1C037808"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využívania recyklovanej vody, ktorá nemá vplyv na útvar podzemnej alebo povrchovej vody.</w:t>
      </w:r>
    </w:p>
    <w:p w14:paraId="4C2086B3" w14:textId="77777777" w:rsidR="00225895" w:rsidRDefault="00225895" w:rsidP="00225895">
      <w:pPr>
        <w:spacing w:before="120" w:after="120"/>
        <w:jc w:val="both"/>
        <w:rPr>
          <w:rFonts w:asciiTheme="minorHAnsi" w:hAnsiTheme="minorHAnsi"/>
          <w:sz w:val="22"/>
          <w:szCs w:val="22"/>
          <w:lang w:eastAsia="sk-SK"/>
        </w:rPr>
      </w:pPr>
      <w:r w:rsidRPr="00F72875">
        <w:rPr>
          <w:rFonts w:asciiTheme="minorHAnsi" w:hAnsiTheme="minorHAnsi"/>
          <w:sz w:val="22"/>
          <w:szCs w:val="22"/>
          <w:lang w:eastAsia="sk-SK"/>
        </w:rPr>
        <w:t>Podmienka v bode 3a) sa neuplatňuje na investície do vytvorenia novej inštalácie zásobovanej vodou z</w:t>
      </w:r>
      <w:r>
        <w:rPr>
          <w:rFonts w:asciiTheme="minorHAnsi" w:hAnsiTheme="minorHAnsi"/>
          <w:sz w:val="22"/>
          <w:szCs w:val="22"/>
          <w:lang w:eastAsia="sk-SK"/>
        </w:rPr>
        <w:t xml:space="preserve"> </w:t>
      </w:r>
      <w:r w:rsidRPr="00F72875">
        <w:rPr>
          <w:rFonts w:asciiTheme="minorHAnsi" w:hAnsiTheme="minorHAnsi"/>
          <w:sz w:val="22"/>
          <w:szCs w:val="22"/>
          <w:lang w:eastAsia="sk-SK"/>
        </w:rPr>
        <w:t>existujúcej nádrže, schválenej pred 31.10.2013, pokiaľ:</w:t>
      </w:r>
    </w:p>
    <w:p w14:paraId="16DC58EC"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nádrž je určená v príslušnom pláne manažmentu povodia a je predmetom požiadaviek preverovania uvedených v rámcovej smernici o vode;</w:t>
      </w:r>
    </w:p>
    <w:p w14:paraId="1E4C0BAF" w14:textId="77777777" w:rsidR="0022589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31.10.2013 platil buď maximálny limit pre celkový odber z nádrže alebo minimálna požadovaná</w:t>
      </w:r>
      <w:r>
        <w:rPr>
          <w:rFonts w:asciiTheme="minorHAnsi" w:hAnsiTheme="minorHAnsi"/>
          <w:sz w:val="22"/>
          <w:szCs w:val="22"/>
          <w:lang w:eastAsia="sk-SK"/>
        </w:rPr>
        <w:t xml:space="preserve"> </w:t>
      </w:r>
      <w:r w:rsidRPr="00F72875">
        <w:rPr>
          <w:rFonts w:asciiTheme="minorHAnsi" w:hAnsiTheme="minorHAnsi"/>
          <w:sz w:val="22"/>
          <w:szCs w:val="22"/>
          <w:lang w:eastAsia="sk-SK"/>
        </w:rPr>
        <w:t>úroveň prietoku vo vodných útvaroch, na ktoré má daná nádrž vplyv;</w:t>
      </w:r>
    </w:p>
    <w:p w14:paraId="66690A05"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limit alebo úroveň prietoku sú v súlade s podmienkami stanovenými v rámcovej smernici o vode;</w:t>
      </w:r>
    </w:p>
    <w:p w14:paraId="66B24CAA"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výsledkom investícií nie je odber nad rámec maximálneho limitu platného 31.10.2013, ani pokles úrovne prietoku v ovplyvnených vodných útvaroch pod minimálne požadovanú úroveň platnú 31.10.2013.</w:t>
      </w:r>
    </w:p>
    <w:p w14:paraId="6133F058" w14:textId="0920A1C2" w:rsidR="00225895" w:rsidRDefault="00225895" w:rsidP="00225895">
      <w:pPr>
        <w:spacing w:before="60" w:after="60"/>
        <w:jc w:val="both"/>
        <w:rPr>
          <w:rFonts w:asciiTheme="minorHAnsi" w:hAnsiTheme="minorHAnsi"/>
          <w:sz w:val="22"/>
          <w:szCs w:val="22"/>
          <w:lang w:eastAsia="sk-SK"/>
        </w:rPr>
      </w:pPr>
      <w:r w:rsidRPr="005E7976">
        <w:rPr>
          <w:rFonts w:asciiTheme="minorHAnsi" w:hAnsiTheme="minorHAnsi"/>
          <w:sz w:val="22"/>
          <w:szCs w:val="22"/>
          <w:lang w:eastAsia="sk-SK"/>
        </w:rPr>
        <w:t>Odchylne od bodu 3a) môžu byť investície, v dôsledku ktorých dôjde k čistému nárastu zavlažovanej</w:t>
      </w:r>
      <w:r>
        <w:rPr>
          <w:rFonts w:asciiTheme="minorHAnsi" w:hAnsiTheme="minorHAnsi"/>
          <w:sz w:val="22"/>
          <w:szCs w:val="22"/>
          <w:lang w:eastAsia="sk-SK"/>
        </w:rPr>
        <w:t xml:space="preserve"> </w:t>
      </w:r>
      <w:r w:rsidRPr="005E7976">
        <w:rPr>
          <w:rFonts w:asciiTheme="minorHAnsi" w:hAnsiTheme="minorHAnsi"/>
          <w:sz w:val="22"/>
          <w:szCs w:val="22"/>
          <w:lang w:eastAsia="sk-SK"/>
        </w:rPr>
        <w:t>plochy</w:t>
      </w:r>
      <w:r w:rsidR="00FE7D74">
        <w:rPr>
          <w:rFonts w:asciiTheme="minorHAnsi" w:hAnsiTheme="minorHAnsi"/>
          <w:sz w:val="22"/>
          <w:szCs w:val="22"/>
          <w:lang w:eastAsia="sk-SK"/>
        </w:rPr>
        <w:t>, stále oprávnené</w:t>
      </w:r>
      <w:r w:rsidRPr="005E7976">
        <w:rPr>
          <w:rFonts w:asciiTheme="minorHAnsi" w:hAnsiTheme="minorHAnsi"/>
          <w:sz w:val="22"/>
          <w:szCs w:val="22"/>
          <w:lang w:eastAsia="sk-SK"/>
        </w:rPr>
        <w:t xml:space="preserve"> ak:</w:t>
      </w:r>
    </w:p>
    <w:p w14:paraId="209850F6" w14:textId="2EEC1885" w:rsidR="00225895"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lastRenderedPageBreak/>
        <w:t xml:space="preserve">sa investícia kombinuje s investíciou do </w:t>
      </w:r>
      <w:r w:rsidRPr="005E7976">
        <w:rPr>
          <w:rFonts w:asciiTheme="minorHAnsi" w:hAnsiTheme="minorHAnsi"/>
          <w:iCs/>
          <w:sz w:val="22"/>
          <w:szCs w:val="22"/>
          <w:lang w:eastAsia="sk-SK"/>
        </w:rPr>
        <w:t xml:space="preserve">existujúcej </w:t>
      </w:r>
      <w:r w:rsidRPr="005E7976">
        <w:rPr>
          <w:rFonts w:asciiTheme="minorHAnsi" w:hAnsiTheme="minorHAnsi"/>
          <w:sz w:val="22"/>
          <w:szCs w:val="22"/>
          <w:lang w:eastAsia="sk-SK"/>
        </w:rPr>
        <w:t>zavlažovacej inštalácie alebo prvku zavlažovacej infraštruktúry, v prípade ktorej sa pri posúdení ex-</w:t>
      </w:r>
      <w:proofErr w:type="spellStart"/>
      <w:r w:rsidRPr="005E7976">
        <w:rPr>
          <w:rFonts w:asciiTheme="minorHAnsi" w:hAnsiTheme="minorHAnsi"/>
          <w:sz w:val="22"/>
          <w:szCs w:val="22"/>
          <w:lang w:eastAsia="sk-SK"/>
        </w:rPr>
        <w:t>ante</w:t>
      </w:r>
      <w:proofErr w:type="spellEnd"/>
      <w:r w:rsidRPr="005E7976">
        <w:rPr>
          <w:rFonts w:asciiTheme="minorHAnsi" w:hAnsiTheme="minorHAnsi"/>
          <w:sz w:val="22"/>
          <w:szCs w:val="22"/>
          <w:lang w:eastAsia="sk-SK"/>
        </w:rPr>
        <w:t xml:space="preserve"> skonštatuje, že ponúka </w:t>
      </w:r>
      <w:r w:rsidRPr="005E7976">
        <w:rPr>
          <w:rFonts w:asciiTheme="minorHAnsi" w:hAnsiTheme="minorHAnsi"/>
          <w:iCs/>
          <w:sz w:val="22"/>
          <w:szCs w:val="22"/>
          <w:lang w:eastAsia="sk-SK"/>
        </w:rPr>
        <w:t xml:space="preserve">potenciálnu </w:t>
      </w:r>
      <w:r w:rsidRPr="005E7976">
        <w:rPr>
          <w:rFonts w:asciiTheme="minorHAnsi" w:hAnsiTheme="minorHAnsi"/>
          <w:sz w:val="22"/>
          <w:szCs w:val="22"/>
          <w:lang w:eastAsia="sk-SK"/>
        </w:rPr>
        <w:t>úsporu vody min. 5% podľa technických parametrov a</w:t>
      </w:r>
    </w:p>
    <w:p w14:paraId="0E66C3EA" w14:textId="43EA49B2" w:rsidR="00225895" w:rsidRPr="005E7976"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t xml:space="preserve">investícia ako celok zabezpečí skutočné zníženie spotreby vody na úrovni investície ako celku vo výške min. 50% </w:t>
      </w:r>
      <w:r w:rsidR="00FE7D74">
        <w:rPr>
          <w:rFonts w:asciiTheme="minorHAnsi" w:hAnsiTheme="minorHAnsi"/>
          <w:sz w:val="22"/>
          <w:szCs w:val="22"/>
          <w:lang w:eastAsia="sk-SK"/>
        </w:rPr>
        <w:t xml:space="preserve">z </w:t>
      </w:r>
      <w:r w:rsidRPr="005E7976">
        <w:rPr>
          <w:rFonts w:asciiTheme="minorHAnsi" w:hAnsiTheme="minorHAnsi"/>
          <w:sz w:val="22"/>
          <w:szCs w:val="22"/>
          <w:lang w:eastAsia="sk-SK"/>
        </w:rPr>
        <w:t>potenciálnej úspory vody možnej v dôsledku investície.</w:t>
      </w:r>
    </w:p>
    <w:p w14:paraId="1776939E" w14:textId="77777777" w:rsidR="00225895" w:rsidRDefault="00225895" w:rsidP="00225895">
      <w:pPr>
        <w:spacing w:before="60" w:after="60"/>
        <w:jc w:val="both"/>
        <w:rPr>
          <w:rFonts w:asciiTheme="minorHAnsi" w:hAnsiTheme="minorHAnsi"/>
          <w:sz w:val="22"/>
          <w:szCs w:val="22"/>
          <w:lang w:eastAsia="sk-SK"/>
        </w:rPr>
      </w:pPr>
    </w:p>
    <w:p w14:paraId="0216C368" w14:textId="32756123" w:rsidR="00F86063" w:rsidRPr="00372E75" w:rsidRDefault="00225895" w:rsidP="00F86063">
      <w:pPr>
        <w:spacing w:before="60" w:after="60"/>
        <w:jc w:val="both"/>
        <w:rPr>
          <w:rFonts w:asciiTheme="minorHAnsi" w:hAnsiTheme="minorHAnsi"/>
          <w:sz w:val="22"/>
          <w:szCs w:val="22"/>
          <w:lang w:eastAsia="sk-SK"/>
        </w:rPr>
      </w:pPr>
      <w:r w:rsidRPr="00E32DBE">
        <w:rPr>
          <w:rFonts w:asciiTheme="minorHAnsi" w:hAnsiTheme="minorHAnsi"/>
          <w:b/>
          <w:sz w:val="22"/>
          <w:szCs w:val="22"/>
          <w:u w:val="single"/>
          <w:lang w:eastAsia="sk-SK"/>
        </w:rPr>
        <w:t>Ex-</w:t>
      </w:r>
      <w:proofErr w:type="spellStart"/>
      <w:r w:rsidRPr="00E32DBE">
        <w:rPr>
          <w:rFonts w:asciiTheme="minorHAnsi" w:hAnsiTheme="minorHAnsi"/>
          <w:b/>
          <w:sz w:val="22"/>
          <w:szCs w:val="22"/>
          <w:u w:val="single"/>
          <w:lang w:eastAsia="sk-SK"/>
        </w:rPr>
        <w:t>ante</w:t>
      </w:r>
      <w:proofErr w:type="spellEnd"/>
      <w:r w:rsidRPr="00E32DBE">
        <w:rPr>
          <w:rFonts w:asciiTheme="minorHAnsi" w:hAnsiTheme="minorHAnsi"/>
          <w:b/>
          <w:sz w:val="22"/>
          <w:szCs w:val="22"/>
          <w:u w:val="single"/>
          <w:lang w:eastAsia="sk-SK"/>
        </w:rPr>
        <w:t xml:space="preserve"> analýzu na posúdenie úspory vody </w:t>
      </w:r>
      <w:r w:rsidRPr="00372E75">
        <w:rPr>
          <w:rFonts w:asciiTheme="minorHAnsi" w:hAnsiTheme="minorHAnsi"/>
          <w:sz w:val="22"/>
          <w:szCs w:val="22"/>
          <w:lang w:eastAsia="sk-SK"/>
        </w:rPr>
        <w:t xml:space="preserve">vypracováva žiadateľ ako samostatný dokument a predkladá ho ako samostatnú prílohu ŽoNFP, spolu s kladným odborným stanoviskom Ústredného kontrolného a skúšobného ústavu poľnohospodárskeho (Technický a skúšobný ústav </w:t>
      </w:r>
      <w:r w:rsidR="004B5653" w:rsidRPr="00372E75">
        <w:rPr>
          <w:rFonts w:asciiTheme="minorHAnsi" w:hAnsiTheme="minorHAnsi"/>
          <w:sz w:val="22"/>
          <w:szCs w:val="22"/>
          <w:lang w:eastAsia="sk-SK"/>
        </w:rPr>
        <w:t>pôdohospodársky</w:t>
      </w:r>
      <w:r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 vydanie stanoviska je potrebné na ÚKSÚP,</w:t>
      </w:r>
      <w:r w:rsidR="00F86063" w:rsidRPr="00372E75">
        <w:t xml:space="preserve"> </w:t>
      </w:r>
      <w:r w:rsidR="00F86063" w:rsidRPr="00372E75">
        <w:rPr>
          <w:rFonts w:asciiTheme="minorHAnsi" w:hAnsiTheme="minorHAnsi"/>
          <w:sz w:val="22"/>
          <w:szCs w:val="22"/>
          <w:lang w:eastAsia="sk-SK"/>
        </w:rPr>
        <w:t>Technický a skúšobný ústav pôdohospodársky</w:t>
      </w:r>
      <w:r w:rsidR="004B5653"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predložiť nasledovné informácie:</w:t>
      </w:r>
    </w:p>
    <w:p w14:paraId="79F470D2" w14:textId="3E5330AB" w:rsidR="00F86063"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názov projektu, identifikácia žiadateľa, miesto realizácie projektu </w:t>
      </w:r>
    </w:p>
    <w:p w14:paraId="3B09E34C" w14:textId="31990F9E" w:rsidR="00225895"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podrobný popis projektu (popis projektu s dôrazom na jeho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0561BEB8" w14:textId="77777777" w:rsidR="00225895" w:rsidRDefault="00225895" w:rsidP="00225895">
      <w:pPr>
        <w:spacing w:before="60" w:after="60"/>
        <w:jc w:val="both"/>
        <w:rPr>
          <w:rFonts w:asciiTheme="minorHAnsi" w:hAnsiTheme="minorHAnsi"/>
          <w:b/>
          <w:sz w:val="22"/>
          <w:szCs w:val="22"/>
          <w:lang w:eastAsia="sk-SK"/>
        </w:rPr>
      </w:pPr>
    </w:p>
    <w:p w14:paraId="11DE3FBC" w14:textId="77777777" w:rsidR="00225895" w:rsidRPr="00B477DB" w:rsidRDefault="00225895" w:rsidP="00225895">
      <w:pPr>
        <w:spacing w:before="60" w:after="60"/>
        <w:jc w:val="both"/>
        <w:rPr>
          <w:rFonts w:asciiTheme="minorHAnsi" w:hAnsiTheme="minorHAnsi"/>
          <w:b/>
          <w:sz w:val="22"/>
          <w:szCs w:val="22"/>
          <w:lang w:eastAsia="sk-SK"/>
        </w:rPr>
      </w:pPr>
    </w:p>
    <w:p w14:paraId="163FCD31" w14:textId="77777777" w:rsidR="00225895" w:rsidRPr="00CE0A67" w:rsidRDefault="00225895" w:rsidP="00225895">
      <w:pPr>
        <w:pStyle w:val="Odsekzoznamu"/>
        <w:numPr>
          <w:ilvl w:val="2"/>
          <w:numId w:val="5"/>
        </w:numPr>
        <w:tabs>
          <w:tab w:val="left" w:pos="289"/>
        </w:tabs>
        <w:spacing w:line="280" w:lineRule="exact"/>
        <w:jc w:val="both"/>
        <w:rPr>
          <w:rFonts w:asciiTheme="minorHAnsi" w:hAnsiTheme="minorHAnsi"/>
          <w:b/>
          <w:sz w:val="22"/>
        </w:rPr>
      </w:pPr>
      <w:r w:rsidRPr="00CE0A67">
        <w:rPr>
          <w:rFonts w:asciiTheme="minorHAnsi" w:hAnsiTheme="minorHAnsi"/>
          <w:b/>
          <w:sz w:val="22"/>
        </w:rPr>
        <w:t>Neoprávnené výdavky:</w:t>
      </w:r>
    </w:p>
    <w:p w14:paraId="28AF85A1" w14:textId="77777777" w:rsidR="00225895" w:rsidRPr="005A094A" w:rsidRDefault="00225895" w:rsidP="00225895">
      <w:pPr>
        <w:tabs>
          <w:tab w:val="left" w:pos="709"/>
          <w:tab w:val="left" w:pos="851"/>
        </w:tabs>
        <w:suppressAutoHyphens w:val="0"/>
        <w:ind w:left="1418"/>
        <w:contextualSpacing/>
        <w:jc w:val="both"/>
        <w:rPr>
          <w:rFonts w:asciiTheme="minorHAnsi" w:hAnsiTheme="minorHAnsi"/>
          <w:lang w:eastAsia="sk-SK"/>
        </w:rPr>
      </w:pPr>
    </w:p>
    <w:p w14:paraId="70A62722"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sz w:val="22"/>
          <w:szCs w:val="22"/>
        </w:rPr>
        <w:t>Výdavky vynaložené pred podaním ŽoNFP na PPA (v tomto prípade sa celý projekt považuje za neoprávnený) s výnimkou začatia procesu obstarávania tovarov, služieb a prác najskôr dňom vyhlásenia tejto výzvy;</w:t>
      </w:r>
    </w:p>
    <w:p w14:paraId="313845A7"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Úroky z dlžných súm;</w:t>
      </w:r>
    </w:p>
    <w:p w14:paraId="56D4ECB6"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obstaranie (vrátane leasingu) pozemku;</w:t>
      </w:r>
    </w:p>
    <w:p w14:paraId="4189E22D" w14:textId="6D37F2D5"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122565">
        <w:rPr>
          <w:rFonts w:asciiTheme="minorHAnsi" w:hAnsiTheme="minorHAnsi"/>
          <w:bCs/>
          <w:sz w:val="22"/>
          <w:szCs w:val="22"/>
          <w:lang w:eastAsia="sk-SK"/>
        </w:rPr>
        <w:t>všeobecné náklady súvisiace s bodom 2. v článku 2.3.1 ako sú odmeny pre architektov,</w:t>
      </w:r>
      <w:r w:rsidRPr="005A094A">
        <w:rPr>
          <w:rFonts w:asciiTheme="minorHAnsi" w:hAnsiTheme="minorHAnsi"/>
          <w:bCs/>
          <w:sz w:val="22"/>
          <w:szCs w:val="22"/>
          <w:lang w:eastAsia="sk-SK"/>
        </w:rPr>
        <w:t xml:space="preserve"> technikov a konzultantov, poplatky za poradenstvo v oblasti environmentálnej a ekonomickej udržateľnosti vrátane  štúdií uskutočniteľnosti.</w:t>
      </w:r>
    </w:p>
    <w:p w14:paraId="61B6ACF1" w14:textId="77777777" w:rsidR="00225895" w:rsidRPr="005A094A" w:rsidRDefault="00225895" w:rsidP="00225895">
      <w:pPr>
        <w:numPr>
          <w:ilvl w:val="3"/>
          <w:numId w:val="4"/>
        </w:numPr>
        <w:tabs>
          <w:tab w:val="left" w:pos="851"/>
          <w:tab w:val="left" w:pos="2977"/>
        </w:tabs>
        <w:ind w:left="851" w:hanging="284"/>
        <w:contextualSpacing/>
        <w:jc w:val="both"/>
        <w:rPr>
          <w:sz w:val="22"/>
          <w:szCs w:val="22"/>
        </w:rPr>
      </w:pPr>
      <w:r w:rsidRPr="005A094A">
        <w:rPr>
          <w:rFonts w:asciiTheme="minorHAnsi" w:hAnsiTheme="minorHAnsi"/>
          <w:bCs/>
          <w:sz w:val="22"/>
          <w:szCs w:val="22"/>
          <w:lang w:eastAsia="sk-SK"/>
        </w:rPr>
        <w:t>daň z pridanej hodnoty, ak nie je vymáhateľná podľa vnútroštátnych predpisov o DPH;. V rámci uplatnenia DPH ako oprávneného výdavky je na webovom sídle zverejnené Usmernenie PPA č. 1/2015 (</w:t>
      </w:r>
      <w:hyperlink r:id="rId11">
        <w:r w:rsidRPr="005A094A">
          <w:rPr>
            <w:rStyle w:val="InternetLink"/>
            <w:rFonts w:asciiTheme="minorHAnsi" w:hAnsiTheme="minorHAnsi"/>
            <w:bCs/>
            <w:sz w:val="22"/>
            <w:szCs w:val="22"/>
            <w:lang w:eastAsia="sk-SK"/>
          </w:rPr>
          <w:t>http://www.apa.sk/index.php?navID=529&amp;id=6858</w:t>
        </w:r>
      </w:hyperlink>
      <w:r w:rsidRPr="005A094A">
        <w:rPr>
          <w:rFonts w:asciiTheme="minorHAnsi" w:hAnsiTheme="minorHAnsi"/>
          <w:bCs/>
          <w:sz w:val="22"/>
          <w:szCs w:val="22"/>
          <w:lang w:eastAsia="sk-SK"/>
        </w:rPr>
        <w:t xml:space="preserve"> )</w:t>
      </w:r>
      <w:r>
        <w:rPr>
          <w:rFonts w:asciiTheme="minorHAnsi" w:hAnsiTheme="minorHAnsi"/>
          <w:bCs/>
          <w:sz w:val="22"/>
          <w:szCs w:val="22"/>
          <w:lang w:eastAsia="sk-SK"/>
        </w:rPr>
        <w:t>.</w:t>
      </w:r>
    </w:p>
    <w:p w14:paraId="3815762A" w14:textId="77777777" w:rsidR="00225895" w:rsidRPr="005A094A" w:rsidRDefault="00225895" w:rsidP="00225895">
      <w:pPr>
        <w:tabs>
          <w:tab w:val="left" w:pos="709"/>
          <w:tab w:val="left" w:pos="2977"/>
        </w:tabs>
        <w:contextualSpacing/>
        <w:jc w:val="both"/>
        <w:rPr>
          <w:rFonts w:asciiTheme="minorHAnsi" w:hAnsiTheme="minorHAnsi"/>
          <w:b/>
          <w:bCs/>
          <w:lang w:eastAsia="sk-SK"/>
        </w:rPr>
      </w:pPr>
    </w:p>
    <w:p w14:paraId="2A62F037"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Oprávnenosť miesta realizácie projektu </w:t>
      </w:r>
    </w:p>
    <w:p w14:paraId="30A64858"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7632340D" w14:textId="77777777" w:rsidR="00225895" w:rsidRPr="005A094A" w:rsidRDefault="00225895" w:rsidP="00225895">
      <w:pPr>
        <w:ind w:left="567"/>
        <w:jc w:val="both"/>
        <w:rPr>
          <w:rFonts w:asciiTheme="minorHAnsi" w:hAnsiTheme="minorHAnsi"/>
          <w:sz w:val="22"/>
          <w:szCs w:val="22"/>
          <w:lang w:eastAsia="sk-SK"/>
        </w:rPr>
      </w:pPr>
      <w:r w:rsidRPr="00122565">
        <w:rPr>
          <w:rFonts w:asciiTheme="minorHAnsi" w:hAnsiTheme="minorHAnsi"/>
          <w:sz w:val="22"/>
          <w:szCs w:val="22"/>
          <w:lang w:eastAsia="sk-SK"/>
        </w:rPr>
        <w:t>Celé územie Slovenska (NUTS I) – v súlade s podmienkami uvedenými v bode 2.5 Kritériá pre</w:t>
      </w:r>
      <w:r w:rsidRPr="005A094A">
        <w:rPr>
          <w:rFonts w:asciiTheme="minorHAnsi" w:hAnsiTheme="minorHAnsi"/>
          <w:sz w:val="22"/>
          <w:szCs w:val="22"/>
          <w:lang w:eastAsia="sk-SK"/>
        </w:rPr>
        <w:t xml:space="preserve"> výber projektov, ktoré je rozdelené na menej rozvinuté regióny (mimo Bratislavského kraja) a ostatné regióny (Bratislavský kraj).</w:t>
      </w:r>
    </w:p>
    <w:p w14:paraId="7F03DFFD" w14:textId="77777777" w:rsidR="00225895" w:rsidRDefault="00225895" w:rsidP="00225895">
      <w:pPr>
        <w:tabs>
          <w:tab w:val="left" w:pos="289"/>
          <w:tab w:val="left" w:pos="536"/>
          <w:tab w:val="left" w:pos="846"/>
        </w:tabs>
        <w:spacing w:line="280" w:lineRule="exact"/>
        <w:rPr>
          <w:rFonts w:asciiTheme="minorHAnsi" w:hAnsiTheme="minorHAnsi"/>
          <w:b/>
          <w:bCs/>
          <w:i/>
        </w:rPr>
      </w:pPr>
    </w:p>
    <w:p w14:paraId="10566D6C" w14:textId="77777777" w:rsidR="00387008" w:rsidRDefault="00387008" w:rsidP="00225895">
      <w:pPr>
        <w:tabs>
          <w:tab w:val="left" w:pos="289"/>
          <w:tab w:val="left" w:pos="536"/>
          <w:tab w:val="left" w:pos="846"/>
        </w:tabs>
        <w:spacing w:line="280" w:lineRule="exact"/>
        <w:rPr>
          <w:rFonts w:asciiTheme="minorHAnsi" w:hAnsiTheme="minorHAnsi"/>
          <w:b/>
          <w:bCs/>
          <w:i/>
        </w:rPr>
      </w:pPr>
    </w:p>
    <w:p w14:paraId="5EB07411" w14:textId="6EBA2E2B" w:rsidR="00387008" w:rsidRDefault="00387008" w:rsidP="00225895">
      <w:pPr>
        <w:tabs>
          <w:tab w:val="left" w:pos="289"/>
          <w:tab w:val="left" w:pos="536"/>
          <w:tab w:val="left" w:pos="846"/>
        </w:tabs>
        <w:spacing w:line="280" w:lineRule="exact"/>
        <w:rPr>
          <w:rFonts w:asciiTheme="minorHAnsi" w:hAnsiTheme="minorHAnsi"/>
          <w:b/>
          <w:bCs/>
          <w:i/>
        </w:rPr>
      </w:pPr>
    </w:p>
    <w:p w14:paraId="778A0B6C" w14:textId="75D30A14" w:rsidR="00714835" w:rsidRDefault="00714835" w:rsidP="00225895">
      <w:pPr>
        <w:tabs>
          <w:tab w:val="left" w:pos="289"/>
          <w:tab w:val="left" w:pos="536"/>
          <w:tab w:val="left" w:pos="846"/>
        </w:tabs>
        <w:spacing w:line="280" w:lineRule="exact"/>
        <w:rPr>
          <w:rFonts w:asciiTheme="minorHAnsi" w:hAnsiTheme="minorHAnsi"/>
          <w:b/>
          <w:bCs/>
          <w:i/>
        </w:rPr>
      </w:pPr>
    </w:p>
    <w:p w14:paraId="3C36988D" w14:textId="1FA66701" w:rsidR="00714835" w:rsidRDefault="00714835" w:rsidP="00225895">
      <w:pPr>
        <w:tabs>
          <w:tab w:val="left" w:pos="289"/>
          <w:tab w:val="left" w:pos="536"/>
          <w:tab w:val="left" w:pos="846"/>
        </w:tabs>
        <w:spacing w:line="280" w:lineRule="exact"/>
        <w:rPr>
          <w:rFonts w:asciiTheme="minorHAnsi" w:hAnsiTheme="minorHAnsi"/>
          <w:b/>
          <w:bCs/>
          <w:i/>
        </w:rPr>
      </w:pPr>
    </w:p>
    <w:p w14:paraId="4DCA5B3E" w14:textId="1D42BC02" w:rsidR="00714835" w:rsidRDefault="00714835" w:rsidP="00225895">
      <w:pPr>
        <w:tabs>
          <w:tab w:val="left" w:pos="289"/>
          <w:tab w:val="left" w:pos="536"/>
          <w:tab w:val="left" w:pos="846"/>
        </w:tabs>
        <w:spacing w:line="280" w:lineRule="exact"/>
        <w:rPr>
          <w:rFonts w:asciiTheme="minorHAnsi" w:hAnsiTheme="minorHAnsi"/>
          <w:b/>
          <w:bCs/>
          <w:i/>
        </w:rPr>
      </w:pPr>
    </w:p>
    <w:p w14:paraId="2433683A" w14:textId="475E0E6A" w:rsidR="00714835" w:rsidRDefault="00714835" w:rsidP="00225895">
      <w:pPr>
        <w:tabs>
          <w:tab w:val="left" w:pos="289"/>
          <w:tab w:val="left" w:pos="536"/>
          <w:tab w:val="left" w:pos="846"/>
        </w:tabs>
        <w:spacing w:line="280" w:lineRule="exact"/>
        <w:rPr>
          <w:rFonts w:asciiTheme="minorHAnsi" w:hAnsiTheme="minorHAnsi"/>
          <w:b/>
          <w:bCs/>
          <w:i/>
        </w:rPr>
      </w:pPr>
    </w:p>
    <w:p w14:paraId="7E5BC561" w14:textId="77777777" w:rsidR="00714835" w:rsidRDefault="00714835" w:rsidP="00225895">
      <w:pPr>
        <w:tabs>
          <w:tab w:val="left" w:pos="289"/>
          <w:tab w:val="left" w:pos="536"/>
          <w:tab w:val="left" w:pos="846"/>
        </w:tabs>
        <w:spacing w:line="280" w:lineRule="exact"/>
        <w:rPr>
          <w:rFonts w:asciiTheme="minorHAnsi" w:hAnsiTheme="minorHAnsi"/>
          <w:b/>
          <w:bCs/>
          <w:i/>
        </w:rPr>
      </w:pPr>
    </w:p>
    <w:p w14:paraId="6966AF31" w14:textId="1F967BBA" w:rsidR="00A03CBD" w:rsidRDefault="00A03CBD" w:rsidP="00225895">
      <w:pPr>
        <w:tabs>
          <w:tab w:val="left" w:pos="289"/>
          <w:tab w:val="left" w:pos="536"/>
          <w:tab w:val="left" w:pos="846"/>
        </w:tabs>
        <w:spacing w:line="280" w:lineRule="exact"/>
        <w:rPr>
          <w:rFonts w:asciiTheme="minorHAnsi" w:hAnsiTheme="minorHAnsi"/>
          <w:b/>
          <w:bCs/>
          <w:i/>
        </w:rPr>
      </w:pPr>
    </w:p>
    <w:p w14:paraId="67E5FDFD" w14:textId="4B3F4BB5" w:rsidR="007E2228" w:rsidRDefault="007E2228" w:rsidP="00225895">
      <w:pPr>
        <w:tabs>
          <w:tab w:val="left" w:pos="289"/>
          <w:tab w:val="left" w:pos="536"/>
          <w:tab w:val="left" w:pos="846"/>
        </w:tabs>
        <w:spacing w:line="280" w:lineRule="exact"/>
        <w:rPr>
          <w:rFonts w:asciiTheme="minorHAnsi" w:hAnsiTheme="minorHAnsi"/>
          <w:b/>
          <w:bCs/>
          <w:i/>
        </w:rPr>
      </w:pPr>
    </w:p>
    <w:p w14:paraId="52B4E41F"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Kritériá pre výber projektov </w:t>
      </w:r>
    </w:p>
    <w:p w14:paraId="00A052CE" w14:textId="77777777" w:rsidR="00225895" w:rsidRPr="005A094A" w:rsidRDefault="00225895" w:rsidP="00225895">
      <w:pPr>
        <w:tabs>
          <w:tab w:val="left" w:pos="289"/>
        </w:tabs>
        <w:spacing w:line="280" w:lineRule="exact"/>
        <w:ind w:left="567"/>
        <w:jc w:val="both"/>
        <w:rPr>
          <w:rFonts w:asciiTheme="minorHAnsi" w:hAnsiTheme="minorHAnsi"/>
          <w:b/>
        </w:rPr>
      </w:pPr>
    </w:p>
    <w:p w14:paraId="21955EA3" w14:textId="77777777" w:rsidR="00225895" w:rsidRPr="00122565" w:rsidRDefault="00225895" w:rsidP="00225895">
      <w:pPr>
        <w:pStyle w:val="Odsekzoznamu"/>
        <w:numPr>
          <w:ilvl w:val="2"/>
          <w:numId w:val="6"/>
        </w:numPr>
        <w:tabs>
          <w:tab w:val="left" w:pos="289"/>
        </w:tabs>
        <w:spacing w:line="280" w:lineRule="exact"/>
        <w:ind w:hanging="453"/>
        <w:jc w:val="both"/>
        <w:rPr>
          <w:rFonts w:asciiTheme="minorHAnsi" w:hAnsiTheme="minorHAnsi"/>
          <w:b/>
          <w:sz w:val="22"/>
        </w:rPr>
      </w:pPr>
      <w:r>
        <w:rPr>
          <w:rFonts w:asciiTheme="minorHAnsi" w:hAnsiTheme="minorHAnsi"/>
          <w:b/>
          <w:sz w:val="22"/>
        </w:rPr>
        <w:t xml:space="preserve"> </w:t>
      </w:r>
      <w:r w:rsidRPr="00122565">
        <w:rPr>
          <w:rFonts w:asciiTheme="minorHAnsi" w:hAnsiTheme="minorHAnsi"/>
          <w:b/>
          <w:sz w:val="22"/>
        </w:rPr>
        <w:t>Všeobecné podmienky poskytnutia príspevku:</w:t>
      </w:r>
    </w:p>
    <w:p w14:paraId="7A5C56B9" w14:textId="77777777" w:rsidR="00225895" w:rsidRPr="005A094A" w:rsidRDefault="00225895" w:rsidP="00225895">
      <w:pPr>
        <w:tabs>
          <w:tab w:val="left" w:pos="289"/>
        </w:tabs>
        <w:spacing w:line="280" w:lineRule="exact"/>
        <w:ind w:left="567"/>
        <w:jc w:val="both"/>
        <w:rPr>
          <w:rFonts w:asciiTheme="minorHAnsi" w:hAnsiTheme="minorHAnsi"/>
          <w:b/>
        </w:rPr>
      </w:pPr>
    </w:p>
    <w:p w14:paraId="4377F5CC" w14:textId="77777777" w:rsidR="00225895" w:rsidRPr="005A094A" w:rsidRDefault="00225895" w:rsidP="00225895">
      <w:pPr>
        <w:pStyle w:val="Odsekzoznamu"/>
        <w:numPr>
          <w:ilvl w:val="0"/>
          <w:numId w:val="14"/>
        </w:numPr>
        <w:tabs>
          <w:tab w:val="left" w:pos="1276"/>
        </w:tabs>
        <w:suppressAutoHyphens w:val="0"/>
        <w:spacing w:after="120"/>
        <w:ind w:left="1276"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6C1D7BA2" w14:textId="77777777" w:rsidR="00225895" w:rsidRDefault="00225895" w:rsidP="00225895">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w:t>
      </w:r>
      <w:r>
        <w:rPr>
          <w:rFonts w:asciiTheme="minorHAnsi" w:hAnsiTheme="minorHAnsi"/>
          <w:sz w:val="22"/>
          <w:szCs w:val="22"/>
        </w:rPr>
        <w:t> a pri dodržaní ustanovení</w:t>
      </w:r>
      <w:r w:rsidRPr="005A094A">
        <w:rPr>
          <w:rFonts w:asciiTheme="minorHAnsi" w:hAnsiTheme="minorHAnsi"/>
          <w:sz w:val="22"/>
          <w:szCs w:val="22"/>
        </w:rPr>
        <w:t>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421CDE9A"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68949162" w14:textId="77777777" w:rsidR="00225895" w:rsidRPr="00983DD0" w:rsidRDefault="00225895" w:rsidP="00225895">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269A5BD5" w14:textId="77777777" w:rsidR="00225895" w:rsidRPr="00D3768A" w:rsidRDefault="00225895" w:rsidP="00225895">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AC1BE31"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poistenie </w:t>
      </w:r>
    </w:p>
    <w:p w14:paraId="45AA200A"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2A9BE8FD"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3A460515"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2B3DC1EF"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7B45B65A" w14:textId="77777777" w:rsidR="00225895"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Všeobecná zdravotná poisťovňa: </w:t>
      </w:r>
    </w:p>
    <w:p w14:paraId="3C71944E"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b/>
          <w:sz w:val="22"/>
          <w:szCs w:val="22"/>
        </w:rPr>
      </w:pPr>
      <w:hyperlink r:id="rId12" w:history="1">
        <w:r w:rsidR="00225895" w:rsidRPr="00983DD0">
          <w:rPr>
            <w:rStyle w:val="Hypertextovprepojenie"/>
            <w:rFonts w:asciiTheme="minorHAnsi" w:hAnsiTheme="minorHAnsi"/>
            <w:sz w:val="22"/>
            <w:szCs w:val="22"/>
          </w:rPr>
          <w:t>https://www.vszp.sk/platitelia/platenie-poistneho/zoznam-dlznikov.html</w:t>
        </w:r>
      </w:hyperlink>
      <w:r w:rsidR="00225895" w:rsidRPr="00983DD0">
        <w:rPr>
          <w:rFonts w:asciiTheme="minorHAnsi" w:hAnsiTheme="minorHAnsi"/>
          <w:sz w:val="22"/>
          <w:szCs w:val="22"/>
        </w:rPr>
        <w:t xml:space="preserve"> </w:t>
      </w:r>
    </w:p>
    <w:p w14:paraId="6C5346AE"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p>
    <w:p w14:paraId="51CB72F4"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sz w:val="22"/>
          <w:szCs w:val="22"/>
        </w:rPr>
      </w:pPr>
      <w:hyperlink r:id="rId13" w:history="1">
        <w:r w:rsidR="00225895" w:rsidRPr="00983DD0">
          <w:rPr>
            <w:rStyle w:val="Hypertextovprepojenie"/>
            <w:rFonts w:asciiTheme="minorHAnsi" w:hAnsiTheme="minorHAnsi"/>
            <w:sz w:val="22"/>
            <w:szCs w:val="22"/>
          </w:rPr>
          <w:t>http://www.dovera.sk/overenia/dlznici/zoznam-dlznikov</w:t>
        </w:r>
      </w:hyperlink>
      <w:r w:rsidR="00225895" w:rsidRPr="00983DD0">
        <w:rPr>
          <w:rFonts w:asciiTheme="minorHAnsi" w:hAnsiTheme="minorHAnsi"/>
          <w:sz w:val="22"/>
          <w:szCs w:val="22"/>
        </w:rPr>
        <w:t xml:space="preserve"> </w:t>
      </w:r>
    </w:p>
    <w:p w14:paraId="0505CA4B"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p>
    <w:p w14:paraId="4A2E55F2"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sz w:val="22"/>
          <w:szCs w:val="22"/>
        </w:rPr>
      </w:pPr>
      <w:hyperlink r:id="rId14" w:history="1">
        <w:r w:rsidR="00225895" w:rsidRPr="00983DD0">
          <w:rPr>
            <w:rStyle w:val="Hypertextovprepojenie"/>
            <w:rFonts w:asciiTheme="minorHAnsi" w:hAnsiTheme="minorHAnsi"/>
            <w:sz w:val="22"/>
            <w:szCs w:val="22"/>
          </w:rPr>
          <w:t>https://www.union.sk/zoznam-dlznikov</w:t>
        </w:r>
      </w:hyperlink>
    </w:p>
    <w:p w14:paraId="6EA3EF51"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Sociálna poisťovňa: </w:t>
      </w:r>
    </w:p>
    <w:p w14:paraId="2220DE6E"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sz w:val="22"/>
          <w:szCs w:val="22"/>
        </w:rPr>
      </w:pPr>
      <w:hyperlink r:id="rId15" w:history="1">
        <w:r w:rsidR="00225895" w:rsidRPr="00983DD0">
          <w:rPr>
            <w:rStyle w:val="Hypertextovprepojenie"/>
            <w:rFonts w:asciiTheme="minorHAnsi" w:hAnsiTheme="minorHAnsi"/>
            <w:sz w:val="22"/>
            <w:szCs w:val="22"/>
          </w:rPr>
          <w:t>http://www.socpoist.sk/zoznam-dlznikov-emw/487s</w:t>
        </w:r>
      </w:hyperlink>
    </w:p>
    <w:p w14:paraId="6201D9E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C127399"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3C3FB09" w14:textId="77777777" w:rsidR="00A03CBD" w:rsidRDefault="00A03CBD" w:rsidP="00225895">
      <w:pPr>
        <w:tabs>
          <w:tab w:val="left" w:pos="1276"/>
        </w:tabs>
        <w:spacing w:before="120" w:after="120"/>
        <w:ind w:left="1276"/>
        <w:jc w:val="both"/>
        <w:rPr>
          <w:rFonts w:asciiTheme="minorHAnsi" w:hAnsiTheme="minorHAnsi"/>
          <w:b/>
          <w:sz w:val="22"/>
          <w:szCs w:val="22"/>
          <w:u w:val="single"/>
        </w:rPr>
      </w:pPr>
    </w:p>
    <w:p w14:paraId="6AE9A340" w14:textId="36061E45"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028B308"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468F938"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A2DC5D7"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bCs/>
          <w:sz w:val="22"/>
          <w:szCs w:val="22"/>
        </w:rPr>
      </w:pPr>
      <w:hyperlink r:id="rId16" w:history="1">
        <w:r w:rsidR="00225895" w:rsidRPr="004F094C">
          <w:rPr>
            <w:rStyle w:val="Hypertextovprepojenie"/>
            <w:rFonts w:asciiTheme="minorHAnsi" w:hAnsiTheme="minorHAnsi"/>
            <w:sz w:val="22"/>
          </w:rPr>
          <w:t>http://reg.ip.gov.sk/register/</w:t>
        </w:r>
      </w:hyperlink>
      <w:r w:rsidR="00225895" w:rsidRPr="00983DD0">
        <w:rPr>
          <w:rFonts w:asciiTheme="minorHAnsi" w:hAnsiTheme="minorHAnsi"/>
          <w:sz w:val="22"/>
          <w:szCs w:val="22"/>
        </w:rPr>
        <w:t xml:space="preserve"> </w:t>
      </w:r>
      <w:r w:rsidR="00225895" w:rsidRPr="00983DD0">
        <w:rPr>
          <w:rFonts w:asciiTheme="minorHAnsi" w:hAnsiTheme="minorHAnsi"/>
          <w:bCs/>
          <w:sz w:val="22"/>
          <w:szCs w:val="22"/>
        </w:rPr>
        <w:t>Zoznam fyzických osôb a právnických osôb, ktoré porušili zákaz nelegálneho zamestnávania (Zákon č. 82/2005 Z. z.)</w:t>
      </w:r>
    </w:p>
    <w:p w14:paraId="290BA38C"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E8DEE8D" w14:textId="77777777" w:rsidR="00225895" w:rsidRPr="00983DD0" w:rsidRDefault="00356C19" w:rsidP="00225895">
      <w:pPr>
        <w:tabs>
          <w:tab w:val="left" w:pos="567"/>
          <w:tab w:val="left" w:pos="851"/>
          <w:tab w:val="left" w:pos="1276"/>
          <w:tab w:val="left" w:pos="2268"/>
        </w:tabs>
        <w:ind w:left="1276"/>
        <w:jc w:val="both"/>
        <w:rPr>
          <w:rFonts w:asciiTheme="minorHAnsi" w:hAnsiTheme="minorHAnsi"/>
          <w:sz w:val="22"/>
          <w:szCs w:val="22"/>
        </w:rPr>
      </w:pPr>
      <w:hyperlink r:id="rId17" w:history="1">
        <w:r w:rsidR="00225895" w:rsidRPr="00983DD0">
          <w:rPr>
            <w:rStyle w:val="Hypertextovprepojenie"/>
            <w:rFonts w:asciiTheme="minorHAnsi" w:hAnsiTheme="minorHAnsi"/>
            <w:sz w:val="22"/>
            <w:szCs w:val="22"/>
          </w:rPr>
          <w:t>https://www.justice.gov.sk/PortalApp/ObchodnyVestnik/Web/Zoznam.aspx</w:t>
        </w:r>
      </w:hyperlink>
    </w:p>
    <w:p w14:paraId="66057601" w14:textId="77777777" w:rsidR="00225895" w:rsidRPr="0096766E" w:rsidRDefault="00225895" w:rsidP="00225895">
      <w:pPr>
        <w:tabs>
          <w:tab w:val="left" w:pos="567"/>
          <w:tab w:val="left" w:pos="851"/>
          <w:tab w:val="left" w:pos="1276"/>
          <w:tab w:val="left" w:pos="2268"/>
        </w:tabs>
        <w:ind w:left="1276" w:hanging="567"/>
        <w:jc w:val="both"/>
        <w:rPr>
          <w:rFonts w:asciiTheme="minorHAnsi" w:hAnsiTheme="minorHAnsi"/>
          <w:sz w:val="22"/>
          <w:szCs w:val="22"/>
        </w:rPr>
      </w:pPr>
    </w:p>
    <w:p w14:paraId="7A8CFBF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DAA6F39" w14:textId="7EBAB15E"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5B336AC4" w14:textId="32056F83" w:rsidR="00BC4C15" w:rsidRDefault="00BC4C15" w:rsidP="00BC4C15">
      <w:pPr>
        <w:tabs>
          <w:tab w:val="left" w:pos="567"/>
          <w:tab w:val="left" w:pos="851"/>
          <w:tab w:val="left" w:pos="1276"/>
          <w:tab w:val="left" w:pos="2268"/>
        </w:tabs>
        <w:ind w:left="1276"/>
        <w:jc w:val="both"/>
        <w:rPr>
          <w:rFonts w:asciiTheme="minorHAnsi" w:hAnsiTheme="minorHAnsi"/>
          <w:sz w:val="22"/>
          <w:szCs w:val="22"/>
        </w:rPr>
      </w:pPr>
      <w:r w:rsidRPr="00BC4C15">
        <w:rPr>
          <w:rFonts w:asciiTheme="minorHAnsi" w:hAnsiTheme="minorHAnsi"/>
          <w:sz w:val="22"/>
          <w:szCs w:val="22"/>
        </w:rPr>
        <w:t>Podmienka sa netýka výkonu rozhodnutia voči členom riadiacich a dozorných orgánov žiadateľa, ale je relevantná vo vzťahu k subjektu žiadateľa.</w:t>
      </w:r>
    </w:p>
    <w:p w14:paraId="5E799E5E"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7ABD72FB"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0F10A88" w14:textId="77777777" w:rsidR="00225895" w:rsidRDefault="00225895" w:rsidP="00225895">
      <w:pPr>
        <w:tabs>
          <w:tab w:val="left" w:pos="567"/>
          <w:tab w:val="left" w:pos="851"/>
          <w:tab w:val="left" w:pos="1276"/>
          <w:tab w:val="left" w:pos="2268"/>
        </w:tabs>
        <w:ind w:left="1276"/>
        <w:jc w:val="both"/>
        <w:rPr>
          <w:rFonts w:asciiTheme="minorHAnsi" w:hAnsiTheme="minorHAnsi"/>
          <w:b/>
          <w:sz w:val="22"/>
          <w:szCs w:val="22"/>
          <w:u w:val="single"/>
        </w:rPr>
      </w:pPr>
    </w:p>
    <w:p w14:paraId="4A2DED48" w14:textId="77777777" w:rsidR="00225895" w:rsidRPr="00983DD0" w:rsidRDefault="00225895" w:rsidP="00225895">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EF4AFE2"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6C0C4AF0"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2EA3D139" w14:textId="479DE468"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Na operáciu</w:t>
      </w:r>
      <w:r w:rsidR="00EC3F5F" w:rsidRPr="00EC3F5F">
        <w:rPr>
          <w:rFonts w:asciiTheme="minorHAnsi" w:hAnsiTheme="minorHAnsi"/>
          <w:b/>
          <w:sz w:val="22"/>
          <w:szCs w:val="22"/>
          <w:vertAlign w:val="superscript"/>
        </w:rPr>
        <w:footnoteReference w:id="2"/>
      </w:r>
      <w:r w:rsidRPr="0096766E">
        <w:rPr>
          <w:rFonts w:asciiTheme="minorHAnsi" w:hAnsiTheme="min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D9E513F"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1D9FBA0D"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w:t>
      </w:r>
      <w:r w:rsidRPr="0078012B">
        <w:rPr>
          <w:rFonts w:asciiTheme="minorHAnsi" w:hAnsiTheme="minorHAnsi"/>
          <w:sz w:val="22"/>
          <w:szCs w:val="22"/>
        </w:rPr>
        <w:lastRenderedPageBreak/>
        <w:t>Kohéznom fonde a Európskom námornom a rybárskom fonde a ktorým sa zrušuje nariadenie Rady (ES) č. 1083/2006.</w:t>
      </w:r>
    </w:p>
    <w:p w14:paraId="13B1483C" w14:textId="620CCFB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p>
    <w:p w14:paraId="132CF287"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3E60D885" w14:textId="77777777" w:rsidR="00225895" w:rsidRPr="0096766E" w:rsidRDefault="00225895" w:rsidP="00225895">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45F37F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73F3BE4C"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68D85E32"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4FA29647" w14:textId="77777777" w:rsidR="00225895" w:rsidRPr="00FC470D" w:rsidRDefault="00225895" w:rsidP="00225895">
      <w:pPr>
        <w:tabs>
          <w:tab w:val="left" w:pos="567"/>
          <w:tab w:val="left" w:pos="851"/>
          <w:tab w:val="left" w:pos="1276"/>
          <w:tab w:val="left" w:pos="2268"/>
        </w:tabs>
        <w:spacing w:before="120" w:after="120"/>
        <w:ind w:left="1277"/>
        <w:jc w:val="both"/>
        <w:rPr>
          <w:rFonts w:asciiTheme="minorHAnsi" w:hAnsiTheme="minorHAnsi"/>
          <w:b/>
          <w:sz w:val="22"/>
          <w:szCs w:val="22"/>
          <w:highlight w:val="yellow"/>
        </w:rPr>
      </w:pPr>
      <w:r w:rsidRPr="00FC470D">
        <w:rPr>
          <w:rFonts w:asciiTheme="minorHAnsi" w:hAnsiTheme="minorHAnsi" w:cs="Arial"/>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w:t>
      </w:r>
      <w:r>
        <w:rPr>
          <w:rFonts w:asciiTheme="minorHAnsi" w:hAnsiTheme="minorHAnsi" w:cs="Arial"/>
          <w:sz w:val="22"/>
          <w:szCs w:val="22"/>
        </w:rPr>
        <w:t xml:space="preserve"> v znení neskorších predpisov</w:t>
      </w:r>
    </w:p>
    <w:p w14:paraId="2B6C1423"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394C73">
        <w:rPr>
          <w:rFonts w:asciiTheme="minorHAnsi" w:hAnsiTheme="minorHAnsi"/>
          <w:b/>
          <w:sz w:val="22"/>
          <w:szCs w:val="22"/>
        </w:rPr>
        <w:t>Usmernenia Pôdohospodárskej platobnej agentúry č. 8/2017 k obstarávaniu tovarov, stavebných prác a sl</w:t>
      </w:r>
      <w:r w:rsidRPr="0078012B">
        <w:rPr>
          <w:rFonts w:asciiTheme="minorHAnsi" w:hAnsiTheme="minorHAnsi"/>
          <w:b/>
          <w:sz w:val="22"/>
          <w:szCs w:val="22"/>
        </w:rPr>
        <w:t>užieb financovaných z PRV SR 2014 - 2020.</w:t>
      </w:r>
      <w:bookmarkEnd w:id="0"/>
      <w:r w:rsidRPr="0078012B">
        <w:rPr>
          <w:rFonts w:asciiTheme="minorHAnsi" w:hAnsiTheme="minorHAnsi"/>
          <w:b/>
          <w:sz w:val="22"/>
          <w:szCs w:val="22"/>
        </w:rPr>
        <w:t xml:space="preserve"> </w:t>
      </w:r>
    </w:p>
    <w:p w14:paraId="6C4D3D3B"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6A32FB50" w14:textId="5EB692D8"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p>
    <w:p w14:paraId="3EEA380A" w14:textId="77777777" w:rsidR="003257DB" w:rsidRPr="003257DB" w:rsidRDefault="003257DB" w:rsidP="003257DB">
      <w:pPr>
        <w:tabs>
          <w:tab w:val="left" w:pos="567"/>
          <w:tab w:val="left" w:pos="851"/>
          <w:tab w:val="left" w:pos="1276"/>
          <w:tab w:val="left" w:pos="2268"/>
        </w:tabs>
        <w:spacing w:before="120"/>
        <w:ind w:left="1276"/>
        <w:jc w:val="both"/>
        <w:rPr>
          <w:rFonts w:asciiTheme="minorHAnsi" w:hAnsiTheme="minorHAnsi"/>
          <w:b/>
          <w:sz w:val="22"/>
          <w:szCs w:val="22"/>
          <w:u w:val="single"/>
        </w:rPr>
      </w:pPr>
      <w:r w:rsidRPr="003257DB">
        <w:rPr>
          <w:rFonts w:asciiTheme="minorHAnsi" w:hAnsiTheme="minorHAnsi"/>
          <w:b/>
          <w:sz w:val="22"/>
          <w:szCs w:val="22"/>
          <w:u w:val="single"/>
        </w:rPr>
        <w:t>Forma a spôsob preukázania:</w:t>
      </w:r>
    </w:p>
    <w:p w14:paraId="3A74AE1A"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Formulár ŽoNFP časť D Čestné vyhlásenie žiadateľa</w:t>
      </w:r>
    </w:p>
    <w:p w14:paraId="2947E673"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Dokumentácia z verejného obstarávania/obstarávania</w:t>
      </w:r>
    </w:p>
    <w:p w14:paraId="1D2C55B7" w14:textId="646E707C" w:rsidR="003257DB" w:rsidRDefault="003257DB" w:rsidP="00225895">
      <w:pPr>
        <w:tabs>
          <w:tab w:val="left" w:pos="567"/>
          <w:tab w:val="left" w:pos="851"/>
          <w:tab w:val="left" w:pos="1276"/>
          <w:tab w:val="left" w:pos="2268"/>
        </w:tabs>
        <w:ind w:left="1276" w:hanging="567"/>
        <w:jc w:val="both"/>
        <w:rPr>
          <w:rFonts w:asciiTheme="minorHAnsi" w:hAnsiTheme="minorHAnsi"/>
          <w:sz w:val="22"/>
          <w:szCs w:val="22"/>
        </w:rPr>
      </w:pPr>
    </w:p>
    <w:p w14:paraId="40E0281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726E059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01DA5864" w14:textId="77777777" w:rsidR="00225895" w:rsidRPr="00AA0CF1"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AA0CF1">
        <w:rPr>
          <w:rFonts w:asciiTheme="minorHAnsi" w:hAnsiTheme="minorHAnsi"/>
          <w:b/>
          <w:sz w:val="22"/>
          <w:szCs w:val="22"/>
          <w:u w:val="single"/>
        </w:rPr>
        <w:t>Forma a spôsob preukázania:</w:t>
      </w:r>
    </w:p>
    <w:p w14:paraId="307DADA6" w14:textId="77777777" w:rsidR="00225895" w:rsidRPr="00AA0CF1"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AA0CF1">
        <w:rPr>
          <w:rFonts w:asciiTheme="minorHAnsi" w:hAnsiTheme="minorHAnsi"/>
          <w:sz w:val="22"/>
          <w:szCs w:val="22"/>
        </w:rPr>
        <w:t>Formulár ŽoNFP časť D Čestné vyhlásenie žiadateľa</w:t>
      </w:r>
    </w:p>
    <w:p w14:paraId="607B916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86BE16"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6F375ABC"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9A0CB2B"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689F079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37F3E774"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230329AE"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4B62B833"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5415B04"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574D5DC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Pr="007102FC">
        <w:rPr>
          <w:rFonts w:asciiTheme="minorHAnsi" w:eastAsiaTheme="minorHAnsi" w:hAnsiTheme="minorHAnsi" w:cstheme="minorBidi"/>
          <w:sz w:val="20"/>
          <w:szCs w:val="22"/>
          <w:vertAlign w:val="superscript"/>
          <w:lang w:eastAsia="en-US"/>
        </w:rPr>
        <w:t xml:space="preserve"> </w:t>
      </w:r>
      <w:r w:rsidRPr="007102FC">
        <w:rPr>
          <w:rFonts w:asciiTheme="minorHAnsi" w:hAnsiTheme="minorHAnsi"/>
          <w:sz w:val="22"/>
          <w:szCs w:val="22"/>
          <w:vertAlign w:val="superscript"/>
        </w:rPr>
        <w:footnoteReference w:id="3"/>
      </w:r>
      <w:r w:rsidRPr="0078012B">
        <w:rPr>
          <w:rFonts w:asciiTheme="minorHAnsi" w:hAnsiTheme="minorHAnsi"/>
          <w:sz w:val="22"/>
          <w:szCs w:val="22"/>
        </w:rPr>
        <w:t>.</w:t>
      </w:r>
    </w:p>
    <w:p w14:paraId="4E1467E6"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FE2C801"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3A1FCC52" w14:textId="77777777" w:rsidR="00225895" w:rsidRPr="00404BC2"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404BC2">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70EE264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7B4040DE"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Nariadenie Komisie (EÚ) č. 1407/2013 o uplatňovaní článkov 107 a 108 Zmluvy o fungovaní Európskej únie na pomoc de minimis.</w:t>
      </w:r>
    </w:p>
    <w:p w14:paraId="6B05903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651/2014 o vyhlásení určitých kategórií pomoci za </w:t>
      </w:r>
      <w:proofErr w:type="spellStart"/>
      <w:r w:rsidRPr="00404BC2">
        <w:rPr>
          <w:rFonts w:asciiTheme="minorHAnsi" w:hAnsiTheme="minorHAnsi"/>
          <w:sz w:val="22"/>
          <w:szCs w:val="22"/>
        </w:rPr>
        <w:t>zlúčiteľné</w:t>
      </w:r>
      <w:proofErr w:type="spellEnd"/>
      <w:r w:rsidRPr="00404BC2">
        <w:rPr>
          <w:rFonts w:asciiTheme="minorHAnsi" w:hAnsiTheme="minorHAnsi"/>
          <w:sz w:val="22"/>
          <w:szCs w:val="22"/>
        </w:rPr>
        <w:t xml:space="preserve"> s vnútorným trhom podľa článkov 107 a 108 Zmluvy o fungovaní Európskej únie.</w:t>
      </w:r>
    </w:p>
    <w:p w14:paraId="4F7B5D49"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Podmienka je relevantná iba pre subjekty, ktoré sú v zmysle výzvy povinné preukázať splnenie tejto podmienky poskytnutia príspevku.</w:t>
      </w:r>
    </w:p>
    <w:p w14:paraId="4AB68D5D" w14:textId="7A51BF10" w:rsidR="00225895" w:rsidRDefault="00225895" w:rsidP="00225895">
      <w:pPr>
        <w:tabs>
          <w:tab w:val="left" w:pos="567"/>
          <w:tab w:val="left" w:pos="851"/>
          <w:tab w:val="left" w:pos="1276"/>
          <w:tab w:val="left" w:pos="2268"/>
        </w:tabs>
        <w:spacing w:before="120" w:after="120"/>
        <w:ind w:left="1276"/>
        <w:jc w:val="both"/>
        <w:rPr>
          <w:rFonts w:asciiTheme="minorHAnsi" w:hAnsiTheme="minorHAnsi"/>
          <w:b/>
          <w:color w:val="FF0000"/>
          <w:sz w:val="22"/>
          <w:szCs w:val="22"/>
        </w:rPr>
      </w:pPr>
      <w:r w:rsidRPr="00404BC2">
        <w:rPr>
          <w:rFonts w:asciiTheme="minorHAnsi" w:hAnsiTheme="minorHAnsi"/>
          <w:b/>
          <w:color w:val="FF0000"/>
          <w:sz w:val="22"/>
          <w:szCs w:val="22"/>
        </w:rPr>
        <w:t>netýka sa tejto výzvy</w:t>
      </w:r>
    </w:p>
    <w:p w14:paraId="2D1BD395" w14:textId="35EE46B4" w:rsidR="003257DB" w:rsidRPr="003257DB" w:rsidRDefault="003257DB" w:rsidP="00225895">
      <w:pPr>
        <w:tabs>
          <w:tab w:val="left" w:pos="567"/>
          <w:tab w:val="left" w:pos="851"/>
          <w:tab w:val="left" w:pos="1276"/>
          <w:tab w:val="left" w:pos="2268"/>
        </w:tabs>
        <w:spacing w:before="120" w:after="120"/>
        <w:ind w:left="1276"/>
        <w:jc w:val="both"/>
        <w:rPr>
          <w:rFonts w:asciiTheme="minorHAnsi" w:hAnsiTheme="minorHAnsi"/>
          <w:color w:val="FF0000"/>
          <w:sz w:val="22"/>
          <w:szCs w:val="22"/>
        </w:rPr>
      </w:pPr>
      <w:r w:rsidRPr="00A03CBD">
        <w:rPr>
          <w:rFonts w:asciiTheme="minorHAnsi" w:hAnsi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w:t>
      </w:r>
      <w:r w:rsidRPr="00A03CBD">
        <w:rPr>
          <w:rFonts w:asciiTheme="minorHAnsi" w:hAnsiTheme="minorHAnsi"/>
          <w:sz w:val="22"/>
          <w:szCs w:val="22"/>
        </w:rPr>
        <w:lastRenderedPageBreak/>
        <w:t>súvislosti s ním poskytovateľ priamo alebo nepriamo z prostriedkov štátneho rozpočtu, zo svojho rozpočtu alebo z vlastných zdrojov podniku, pričom však nezáleží na právnej forme žiadateľa/prijímateľa a spôsobe jeho financovania.“</w:t>
      </w:r>
    </w:p>
    <w:p w14:paraId="585A0C70"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Investícia musí byť v súlade s normami EÚ a SR, týkajúcimi sa danej investície.</w:t>
      </w:r>
    </w:p>
    <w:p w14:paraId="119C14DC" w14:textId="77777777" w:rsidR="00225895" w:rsidRPr="00394C73" w:rsidRDefault="00225895" w:rsidP="00225895">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2BD8EC2D" w14:textId="77777777" w:rsidR="00225895" w:rsidRPr="00394C73" w:rsidRDefault="00225895" w:rsidP="00225895">
      <w:pPr>
        <w:pStyle w:val="Odsekzoznamu"/>
        <w:tabs>
          <w:tab w:val="left" w:pos="567"/>
          <w:tab w:val="left" w:pos="851"/>
          <w:tab w:val="left" w:pos="1276"/>
        </w:tabs>
        <w:spacing w:before="120"/>
        <w:ind w:left="1276"/>
        <w:jc w:val="both"/>
        <w:rPr>
          <w:rFonts w:asciiTheme="minorHAnsi" w:hAnsiTheme="minorHAnsi"/>
          <w:bCs/>
          <w:iCs/>
          <w:sz w:val="22"/>
          <w:szCs w:val="22"/>
        </w:rPr>
      </w:pPr>
      <w:r w:rsidRPr="005A094A">
        <w:rPr>
          <w:rFonts w:asciiTheme="minorHAnsi" w:hAnsiTheme="minorHAnsi"/>
          <w:bCs/>
          <w:iCs/>
          <w:sz w:val="22"/>
          <w:szCs w:val="22"/>
        </w:rPr>
        <w:t>Formulár ŽoNFP časť D Čestné vyhlásenie žiadateľa</w:t>
      </w:r>
    </w:p>
    <w:p w14:paraId="3BE9534A" w14:textId="77777777" w:rsidR="00225895" w:rsidRPr="005A094A"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012D08AA"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b/>
          <w:sz w:val="22"/>
          <w:szCs w:val="22"/>
          <w:u w:val="single"/>
        </w:rPr>
      </w:pPr>
      <w:r w:rsidRPr="00FC470D">
        <w:rPr>
          <w:rFonts w:asciiTheme="minorHAnsi" w:hAnsiTheme="minorHAnsi"/>
          <w:b/>
          <w:sz w:val="22"/>
          <w:szCs w:val="22"/>
          <w:u w:val="single"/>
        </w:rPr>
        <w:t>Forma a spôsob preukázania:</w:t>
      </w:r>
    </w:p>
    <w:p w14:paraId="37B21FE0"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Formulár ŽoNFP časť D Čestné vyhlásenie žiadateľa</w:t>
      </w:r>
    </w:p>
    <w:p w14:paraId="477D9E1B" w14:textId="77777777" w:rsidR="00225895" w:rsidRDefault="00225895" w:rsidP="00225895">
      <w:pPr>
        <w:tabs>
          <w:tab w:val="left" w:pos="1276"/>
        </w:tabs>
        <w:suppressAutoHyphens w:val="0"/>
        <w:spacing w:before="120" w:after="120"/>
        <w:ind w:left="1276"/>
        <w:jc w:val="both"/>
        <w:rPr>
          <w:rStyle w:val="Hypertextovprepojenie"/>
          <w:rFonts w:asciiTheme="minorHAnsi" w:hAnsiTheme="minorHAnsi"/>
          <w:sz w:val="22"/>
          <w:szCs w:val="22"/>
        </w:rPr>
      </w:pPr>
      <w:r w:rsidRPr="00FC470D">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8" w:history="1">
        <w:r w:rsidRPr="00412D22">
          <w:rPr>
            <w:rStyle w:val="Hypertextovprepojenie"/>
            <w:rFonts w:asciiTheme="minorHAnsi" w:hAnsiTheme="minorHAnsi"/>
            <w:sz w:val="22"/>
            <w:szCs w:val="22"/>
          </w:rPr>
          <w:t>https://rpvs.gov.sk/rpvs/</w:t>
        </w:r>
      </w:hyperlink>
    </w:p>
    <w:p w14:paraId="44AD7D6E" w14:textId="0EC940FD" w:rsidR="00867D1D" w:rsidRPr="00FC470D" w:rsidRDefault="00867D1D" w:rsidP="00225895">
      <w:pPr>
        <w:tabs>
          <w:tab w:val="left" w:pos="1276"/>
        </w:tabs>
        <w:suppressAutoHyphens w:val="0"/>
        <w:spacing w:before="120" w:after="120"/>
        <w:ind w:left="1276"/>
        <w:jc w:val="both"/>
        <w:rPr>
          <w:rFonts w:asciiTheme="minorHAnsi" w:hAnsiTheme="minorHAnsi"/>
          <w:sz w:val="22"/>
          <w:szCs w:val="22"/>
        </w:rPr>
      </w:pPr>
      <w:r w:rsidRPr="00867D1D">
        <w:rPr>
          <w:rFonts w:asciiTheme="minorHAnsi" w:hAnsiTheme="minorHAnsi"/>
          <w:bCs/>
          <w:iCs/>
          <w:sz w:val="22"/>
          <w:szCs w:val="22"/>
          <w:u w:val="single"/>
        </w:rPr>
        <w:t>Podmienka má byť splnená najneskôr pred uzatvorením zmluvy o poskytnutí NFP.</w:t>
      </w:r>
    </w:p>
    <w:p w14:paraId="39274CEC"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4"/>
      </w:r>
      <w:r w:rsidRPr="000134E3">
        <w:rPr>
          <w:rFonts w:asciiTheme="minorHAnsi" w:hAnsiTheme="minorHAnsi"/>
          <w:b/>
          <w:sz w:val="22"/>
          <w:szCs w:val="22"/>
        </w:rPr>
        <w:t>.</w:t>
      </w:r>
    </w:p>
    <w:p w14:paraId="33BECEC7"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A0F885A"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412D22">
        <w:rPr>
          <w:rFonts w:asciiTheme="minorHAnsi" w:hAnsiTheme="minorHAnsi"/>
          <w:bCs/>
          <w:iCs/>
          <w:sz w:val="22"/>
          <w:szCs w:val="22"/>
        </w:rPr>
        <w:t>Formulár ŽoNFP časť D Čestné vyhlásenie žiadateľa</w:t>
      </w:r>
    </w:p>
    <w:p w14:paraId="00EEB94B" w14:textId="77777777" w:rsidR="00225895"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412D22">
        <w:rPr>
          <w:rFonts w:asciiTheme="minorHAnsi" w:hAnsiTheme="minorHAnsi"/>
          <w:sz w:val="22"/>
          <w:szCs w:val="22"/>
        </w:rPr>
        <w:t>Podmienka bude overovaná centrálne na základe vyhodnotenia informácií</w:t>
      </w:r>
      <w:r>
        <w:rPr>
          <w:rFonts w:asciiTheme="minorHAnsi" w:hAnsiTheme="minorHAnsi"/>
          <w:sz w:val="22"/>
          <w:szCs w:val="22"/>
        </w:rPr>
        <w:t xml:space="preserve"> </w:t>
      </w:r>
      <w:r w:rsidRPr="00412D22">
        <w:rPr>
          <w:rFonts w:asciiTheme="minorHAnsi" w:hAnsiTheme="minorHAnsi"/>
          <w:sz w:val="22"/>
          <w:szCs w:val="22"/>
        </w:rPr>
        <w:t>uvedených v zozname odsúdených právnických osôb, ktorý je verejne dostupný v elektronickej podobe na stránke</w:t>
      </w:r>
      <w:r>
        <w:rPr>
          <w:rFonts w:asciiTheme="minorHAnsi" w:hAnsiTheme="minorHAnsi"/>
          <w:sz w:val="22"/>
          <w:szCs w:val="22"/>
        </w:rPr>
        <w:t xml:space="preserve">: </w:t>
      </w:r>
      <w:hyperlink r:id="rId19" w:history="1">
        <w:r w:rsidRPr="00412D22">
          <w:rPr>
            <w:rStyle w:val="Hypertextovprepojenie"/>
            <w:rFonts w:asciiTheme="minorHAnsi" w:hAnsiTheme="minorHAnsi"/>
            <w:sz w:val="22"/>
            <w:szCs w:val="22"/>
          </w:rPr>
          <w:t>https://esluzby.genpro.gov.sk/zoznam-odsudenych-pravnickych-osob</w:t>
        </w:r>
      </w:hyperlink>
      <w:r>
        <w:rPr>
          <w:rFonts w:asciiTheme="minorHAnsi" w:hAnsiTheme="minorHAnsi"/>
          <w:sz w:val="22"/>
          <w:szCs w:val="22"/>
        </w:rPr>
        <w:t>.</w:t>
      </w:r>
    </w:p>
    <w:p w14:paraId="6147287E" w14:textId="77777777" w:rsidR="00225895" w:rsidRPr="00836163"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836163">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1E95719" w14:textId="77777777" w:rsidR="00225895" w:rsidRPr="00122C75" w:rsidRDefault="00225895" w:rsidP="00225895">
      <w:pPr>
        <w:pStyle w:val="Odsekzoznamu"/>
        <w:numPr>
          <w:ilvl w:val="0"/>
          <w:numId w:val="14"/>
        </w:numPr>
        <w:tabs>
          <w:tab w:val="left" w:pos="1276"/>
        </w:tabs>
        <w:ind w:left="1276" w:hanging="567"/>
        <w:jc w:val="both"/>
        <w:rPr>
          <w:rFonts w:asciiTheme="minorHAnsi" w:hAnsiTheme="minorHAnsi"/>
          <w:b/>
          <w:sz w:val="22"/>
          <w:szCs w:val="22"/>
        </w:rPr>
      </w:pPr>
      <w:r w:rsidRPr="00122C7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FBF198B" w14:textId="77777777" w:rsidR="00225895" w:rsidRPr="0081698D" w:rsidRDefault="00225895" w:rsidP="00225895">
      <w:pPr>
        <w:pStyle w:val="Odsekzoznamu"/>
        <w:numPr>
          <w:ilvl w:val="1"/>
          <w:numId w:val="14"/>
        </w:numPr>
        <w:tabs>
          <w:tab w:val="left" w:pos="1276"/>
        </w:tabs>
        <w:spacing w:after="120"/>
        <w:ind w:left="1560" w:hanging="284"/>
        <w:rPr>
          <w:rFonts w:asciiTheme="minorHAnsi" w:hAnsiTheme="minorHAnsi"/>
          <w:b/>
          <w:sz w:val="22"/>
          <w:szCs w:val="22"/>
        </w:rPr>
      </w:pPr>
      <w:r w:rsidRPr="0081698D">
        <w:rPr>
          <w:rFonts w:asciiTheme="minorHAnsi" w:hAnsiTheme="minorHAnsi"/>
          <w:b/>
          <w:sz w:val="22"/>
          <w:szCs w:val="22"/>
        </w:rPr>
        <w:t xml:space="preserve"> skončenia alebo premiestnenia produktívnej činnosti mimo Slovenska;</w:t>
      </w:r>
    </w:p>
    <w:p w14:paraId="1143E3EF" w14:textId="77777777" w:rsidR="00225895" w:rsidRPr="007D75A9"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2F506C">
        <w:rPr>
          <w:rFonts w:asciiTheme="minorHAnsi" w:hAnsiTheme="minorHAnsi"/>
          <w:b/>
          <w:sz w:val="22"/>
          <w:szCs w:val="22"/>
        </w:rPr>
        <w:t>zmeny vlastníctva položky infraštruktúry, ktorá poskytuje firme alebo orgánu verejnej moci neoprávnené zvý</w:t>
      </w:r>
      <w:r w:rsidRPr="007D75A9">
        <w:rPr>
          <w:rFonts w:asciiTheme="minorHAnsi" w:hAnsiTheme="minorHAnsi"/>
          <w:b/>
          <w:sz w:val="22"/>
          <w:szCs w:val="22"/>
        </w:rPr>
        <w:t>hodnenie;</w:t>
      </w:r>
    </w:p>
    <w:p w14:paraId="748C0ABB" w14:textId="77777777" w:rsidR="00225895" w:rsidRPr="00F77994"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F77994">
        <w:rPr>
          <w:rFonts w:asciiTheme="minorHAnsi" w:hAnsiTheme="minorHAnsi"/>
          <w:b/>
          <w:sz w:val="22"/>
          <w:szCs w:val="22"/>
        </w:rPr>
        <w:t>podstatnej zmeny, ktorá ovplyvňuje jej povahu, ciele alebo podmienky realizácie, čo by spôsobilo narušenie jej pôvodných cieľov.</w:t>
      </w:r>
    </w:p>
    <w:p w14:paraId="3B84B001" w14:textId="77777777" w:rsidR="00225895" w:rsidRPr="00394C73" w:rsidRDefault="00225895" w:rsidP="00225895">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C60EACE" w14:textId="64436FB7" w:rsidR="00225895" w:rsidRDefault="00225895" w:rsidP="00225895">
      <w:pPr>
        <w:pStyle w:val="Odsekzoznamu"/>
        <w:tabs>
          <w:tab w:val="left" w:pos="2268"/>
        </w:tabs>
        <w:spacing w:after="120"/>
        <w:ind w:left="1637" w:hanging="503"/>
        <w:rPr>
          <w:rFonts w:asciiTheme="minorHAnsi" w:hAnsiTheme="minorHAnsi"/>
          <w:bCs/>
          <w:iCs/>
          <w:sz w:val="22"/>
          <w:szCs w:val="22"/>
        </w:rPr>
      </w:pPr>
      <w:r w:rsidRPr="008A07DA">
        <w:rPr>
          <w:rFonts w:asciiTheme="minorHAnsi" w:hAnsiTheme="minorHAnsi"/>
          <w:bCs/>
          <w:iCs/>
          <w:sz w:val="22"/>
          <w:szCs w:val="22"/>
        </w:rPr>
        <w:t>Formulár ŽoNFP časť D Čestné vyhlásenie žiadateľa</w:t>
      </w:r>
    </w:p>
    <w:p w14:paraId="0A21A4CA" w14:textId="77777777" w:rsidR="00714835" w:rsidRPr="008A07DA" w:rsidRDefault="00714835" w:rsidP="00225895">
      <w:pPr>
        <w:pStyle w:val="Odsekzoznamu"/>
        <w:tabs>
          <w:tab w:val="left" w:pos="2268"/>
        </w:tabs>
        <w:spacing w:after="120"/>
        <w:ind w:left="1637" w:hanging="503"/>
        <w:rPr>
          <w:rFonts w:asciiTheme="minorHAnsi" w:hAnsiTheme="minorHAnsi"/>
          <w:bCs/>
          <w:iCs/>
          <w:sz w:val="22"/>
          <w:szCs w:val="22"/>
        </w:rPr>
      </w:pPr>
    </w:p>
    <w:p w14:paraId="3645C1BA" w14:textId="77777777" w:rsidR="00225895" w:rsidRPr="00CE0A67" w:rsidRDefault="00225895" w:rsidP="00225895">
      <w:pPr>
        <w:pStyle w:val="Odsekzoznamu"/>
        <w:numPr>
          <w:ilvl w:val="2"/>
          <w:numId w:val="6"/>
        </w:numPr>
        <w:tabs>
          <w:tab w:val="left" w:pos="289"/>
        </w:tabs>
        <w:spacing w:line="280" w:lineRule="exact"/>
        <w:ind w:left="1134" w:hanging="834"/>
        <w:jc w:val="both"/>
        <w:rPr>
          <w:rFonts w:asciiTheme="minorHAnsi" w:hAnsiTheme="minorHAnsi"/>
          <w:b/>
          <w:sz w:val="22"/>
        </w:rPr>
      </w:pPr>
      <w:r w:rsidRPr="00CE0A67">
        <w:rPr>
          <w:rFonts w:asciiTheme="minorHAnsi" w:hAnsiTheme="minorHAnsi"/>
          <w:b/>
          <w:sz w:val="22"/>
        </w:rPr>
        <w:lastRenderedPageBreak/>
        <w:t xml:space="preserve">Výberové kritériá </w:t>
      </w:r>
    </w:p>
    <w:p w14:paraId="2D25BDC2" w14:textId="77777777" w:rsidR="00225895" w:rsidRPr="0012590B" w:rsidRDefault="00225895" w:rsidP="00225895">
      <w:pPr>
        <w:ind w:left="851"/>
        <w:jc w:val="both"/>
        <w:rPr>
          <w:rFonts w:asciiTheme="minorHAnsi" w:hAnsiTheme="minorHAnsi"/>
        </w:rPr>
      </w:pPr>
    </w:p>
    <w:p w14:paraId="1BED965E" w14:textId="77777777" w:rsidR="00225895" w:rsidRPr="0096766E"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Projekt musí byť v súlade s identifikovanými oblasťami zamerania v PRV a </w:t>
      </w:r>
      <w:r>
        <w:rPr>
          <w:rFonts w:asciiTheme="minorHAnsi" w:hAnsiTheme="minorHAnsi"/>
          <w:sz w:val="22"/>
          <w:szCs w:val="22"/>
        </w:rPr>
        <w:t>príslušnou</w:t>
      </w:r>
      <w:r w:rsidRPr="007102FC">
        <w:rPr>
          <w:rFonts w:asciiTheme="minorHAnsi" w:hAnsiTheme="minorHAnsi"/>
          <w:sz w:val="22"/>
          <w:szCs w:val="22"/>
        </w:rPr>
        <w:t xml:space="preserve"> fokusovou oblasťou daného opatrenia.</w:t>
      </w:r>
    </w:p>
    <w:p w14:paraId="04AE544A" w14:textId="77777777" w:rsidR="00225895" w:rsidRPr="0081698D"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EE460F1"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0A67D106"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4BCA93FE" w14:textId="77777777" w:rsidR="00225895" w:rsidRPr="00CE0A67" w:rsidRDefault="00225895" w:rsidP="00225895">
      <w:pPr>
        <w:pStyle w:val="Odsekzoznamu"/>
        <w:numPr>
          <w:ilvl w:val="2"/>
          <w:numId w:val="6"/>
        </w:numPr>
        <w:tabs>
          <w:tab w:val="left" w:pos="289"/>
        </w:tabs>
        <w:spacing w:line="280" w:lineRule="exact"/>
        <w:jc w:val="both"/>
        <w:rPr>
          <w:rFonts w:asciiTheme="minorHAnsi" w:hAnsiTheme="minorHAnsi"/>
          <w:b/>
          <w:sz w:val="22"/>
        </w:rPr>
      </w:pPr>
      <w:r w:rsidRPr="00CE0A67">
        <w:rPr>
          <w:rFonts w:asciiTheme="minorHAnsi" w:hAnsiTheme="minorHAnsi"/>
          <w:b/>
          <w:sz w:val="22"/>
        </w:rPr>
        <w:t xml:space="preserve">Bodovacie (hodnotiace) kritériá </w:t>
      </w:r>
    </w:p>
    <w:p w14:paraId="359C55AF" w14:textId="77777777" w:rsidR="00225895" w:rsidRPr="00394C73" w:rsidRDefault="00225895" w:rsidP="00225895">
      <w:pPr>
        <w:pStyle w:val="Odsekzoznamu"/>
        <w:suppressAutoHyphens w:val="0"/>
        <w:spacing w:after="200" w:line="276" w:lineRule="auto"/>
        <w:ind w:left="480"/>
        <w:contextualSpacing/>
        <w:jc w:val="both"/>
        <w:rPr>
          <w:rFonts w:asciiTheme="minorHAnsi" w:hAnsiTheme="minorHAnsi"/>
          <w:sz w:val="22"/>
          <w:szCs w:val="22"/>
        </w:rPr>
      </w:pPr>
    </w:p>
    <w:p w14:paraId="498FEF51" w14:textId="77777777" w:rsidR="00225895" w:rsidRPr="00B477DB" w:rsidRDefault="00225895" w:rsidP="00225895">
      <w:pPr>
        <w:pStyle w:val="Odsekzoznamu"/>
        <w:suppressAutoHyphens w:val="0"/>
        <w:spacing w:after="200" w:line="276" w:lineRule="auto"/>
        <w:ind w:left="480"/>
        <w:contextualSpacing/>
        <w:jc w:val="both"/>
        <w:rPr>
          <w:rFonts w:asciiTheme="minorHAnsi" w:hAnsiTheme="minorHAnsi" w:cstheme="minorHAnsi"/>
          <w:sz w:val="22"/>
          <w:szCs w:val="22"/>
        </w:rPr>
      </w:pPr>
      <w:r w:rsidRPr="00122565">
        <w:rPr>
          <w:rFonts w:asciiTheme="minorHAnsi" w:hAnsiTheme="minorHAnsi"/>
          <w:b/>
          <w:sz w:val="22"/>
        </w:rPr>
        <w:t>Princípy uplatnenia hodnotiacich kritérií:</w:t>
      </w:r>
    </w:p>
    <w:p w14:paraId="31DCE0FA"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562"/>
        <w:gridCol w:w="3932"/>
        <w:gridCol w:w="604"/>
        <w:gridCol w:w="3964"/>
      </w:tblGrid>
      <w:tr w:rsidR="00225895" w:rsidRPr="00A81B4F" w14:paraId="16797465" w14:textId="77777777" w:rsidTr="00B15133">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1AF958A"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 č.</w:t>
            </w:r>
          </w:p>
        </w:tc>
        <w:tc>
          <w:tcPr>
            <w:tcW w:w="393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80883E2"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Kritérium</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9B84A27"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Body</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E016480"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Poznámka</w:t>
            </w:r>
          </w:p>
        </w:tc>
      </w:tr>
      <w:tr w:rsidR="00225895" w:rsidRPr="00A81B4F" w14:paraId="433BE493" w14:textId="77777777" w:rsidTr="00B15133">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2FDC3"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1.</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7E0F1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w:t>
            </w:r>
          </w:p>
          <w:p w14:paraId="69159263" w14:textId="77777777" w:rsidR="00225895" w:rsidRPr="00082634" w:rsidRDefault="00225895" w:rsidP="00A81B4F">
            <w:pPr>
              <w:numPr>
                <w:ilvl w:val="0"/>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vykonáva činnosť v poľnohospodárstve najmenej dva roky pred vyhlásením výzvy</w:t>
            </w:r>
          </w:p>
          <w:p w14:paraId="7B9DC03F" w14:textId="77777777" w:rsidR="00225895" w:rsidRPr="00082634" w:rsidRDefault="00225895" w:rsidP="00A81B4F">
            <w:pPr>
              <w:numPr>
                <w:ilvl w:val="1"/>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je mladý farmár</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DE51A62" w14:textId="77777777" w:rsidR="00225895" w:rsidRPr="00082634" w:rsidRDefault="00225895" w:rsidP="00082634">
            <w:pPr>
              <w:jc w:val="center"/>
              <w:rPr>
                <w:rFonts w:asciiTheme="minorHAnsi" w:hAnsiTheme="minorHAnsi" w:cstheme="minorHAnsi"/>
                <w:sz w:val="20"/>
                <w:szCs w:val="20"/>
              </w:rPr>
            </w:pPr>
          </w:p>
          <w:p w14:paraId="0932183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1D7BE22" w14:textId="43AC75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a) </w:t>
            </w:r>
            <w:r w:rsidR="00EA08C9">
              <w:rPr>
                <w:rFonts w:asciiTheme="minorHAnsi" w:hAnsiTheme="minorHAnsi" w:cstheme="minorHAnsi"/>
                <w:sz w:val="20"/>
                <w:szCs w:val="20"/>
              </w:rPr>
              <w:t>p</w:t>
            </w:r>
            <w:r w:rsidRPr="00082634">
              <w:rPr>
                <w:rFonts w:asciiTheme="minorHAnsi" w:hAnsiTheme="minorHAnsi" w:cstheme="minorHAnsi"/>
                <w:sz w:val="20"/>
                <w:szCs w:val="20"/>
              </w:rPr>
              <w:t>reukazuje sa výpisom z obchodného registra</w:t>
            </w:r>
            <w:r w:rsidR="004D561D">
              <w:rPr>
                <w:rFonts w:asciiTheme="minorHAnsi" w:hAnsiTheme="minorHAnsi" w:cstheme="minorHAnsi"/>
                <w:sz w:val="20"/>
                <w:szCs w:val="20"/>
              </w:rPr>
              <w:t>,</w:t>
            </w:r>
            <w:r w:rsidR="004D561D">
              <w:t xml:space="preserve"> </w:t>
            </w:r>
            <w:r w:rsidR="004D561D" w:rsidRPr="004D561D">
              <w:rPr>
                <w:rFonts w:asciiTheme="minorHAnsi" w:hAnsiTheme="minorHAnsi" w:cstheme="minorHAnsi"/>
                <w:sz w:val="20"/>
                <w:szCs w:val="20"/>
              </w:rPr>
              <w:t xml:space="preserve">resp. z registra pozemkových spoločenstiev  </w:t>
            </w:r>
            <w:r w:rsidRPr="00082634">
              <w:rPr>
                <w:rFonts w:asciiTheme="minorHAnsi" w:hAnsiTheme="minorHAnsi" w:cstheme="minorHAnsi"/>
                <w:sz w:val="20"/>
                <w:szCs w:val="20"/>
              </w:rPr>
              <w:t>v prípade právnických osôb, alebo osvedčením súkromne hospodáriaceho roľníka</w:t>
            </w:r>
          </w:p>
          <w:p w14:paraId="2CA61B7C" w14:textId="77777777" w:rsidR="00225895" w:rsidRPr="00082634" w:rsidRDefault="00225895" w:rsidP="00B15133">
            <w:pPr>
              <w:jc w:val="both"/>
              <w:rPr>
                <w:rFonts w:asciiTheme="minorHAnsi" w:hAnsiTheme="minorHAnsi" w:cstheme="minorHAnsi"/>
                <w:sz w:val="20"/>
                <w:szCs w:val="20"/>
              </w:rPr>
            </w:pPr>
          </w:p>
          <w:p w14:paraId="7B79248F" w14:textId="056862B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b) mladým farmárom sa rozumie fyzická osoba registrovaná ako súkromne hospodáriaci roľník najneskôr v čase vyhlásenia výzvy a ktorý v čase predloženia ŽoNFP spĺňa podmienku veku </w:t>
            </w:r>
            <w:r w:rsidR="00EA08C9">
              <w:rPr>
                <w:rFonts w:asciiTheme="minorHAnsi" w:hAnsiTheme="minorHAnsi" w:cstheme="minorHAnsi"/>
                <w:sz w:val="20"/>
                <w:szCs w:val="20"/>
              </w:rPr>
              <w:t xml:space="preserve">do </w:t>
            </w:r>
            <w:r w:rsidRPr="00082634">
              <w:rPr>
                <w:rFonts w:asciiTheme="minorHAnsi" w:hAnsiTheme="minorHAnsi" w:cstheme="minorHAnsi"/>
                <w:sz w:val="20"/>
                <w:szCs w:val="20"/>
              </w:rPr>
              <w:t>40 rokov vrátane.</w:t>
            </w:r>
          </w:p>
          <w:p w14:paraId="717C6AD9" w14:textId="77777777" w:rsidR="00225895" w:rsidRPr="00082634" w:rsidRDefault="00225895" w:rsidP="00B15133">
            <w:pPr>
              <w:jc w:val="both"/>
              <w:rPr>
                <w:rFonts w:asciiTheme="minorHAnsi" w:hAnsiTheme="minorHAnsi" w:cstheme="minorHAnsi"/>
                <w:sz w:val="20"/>
                <w:szCs w:val="20"/>
              </w:rPr>
            </w:pPr>
          </w:p>
          <w:p w14:paraId="4D1BEC0F" w14:textId="4A264870"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54263EC5" w14:textId="77777777" w:rsidTr="00B15133">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BBCAF2B"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Cs/>
                <w:sz w:val="20"/>
                <w:szCs w:val="22"/>
              </w:rPr>
              <w:t>2.</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09907A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realizuje investíciu </w:t>
            </w:r>
          </w:p>
          <w:p w14:paraId="49C81F7C"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zraniteľných oblastiach, alebo</w:t>
            </w:r>
          </w:p>
          <w:p w14:paraId="1D6CB543"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najmenej rozvinutých okresoch.</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E727D51" w14:textId="7FEC3D66" w:rsidR="00225895" w:rsidRPr="00082634" w:rsidRDefault="00225895" w:rsidP="00082634">
            <w:pPr>
              <w:jc w:val="center"/>
              <w:rPr>
                <w:rFonts w:asciiTheme="minorHAnsi" w:hAnsiTheme="minorHAnsi" w:cstheme="minorHAnsi"/>
                <w:sz w:val="20"/>
                <w:szCs w:val="20"/>
              </w:rPr>
            </w:pPr>
          </w:p>
          <w:p w14:paraId="393E6C2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AC9264F" w14:textId="109FEAAA"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Zraniteľné oblasti v zmysle zákona 136/2000 Z. z. v znení 394/2015 zákona o hnojivách.</w:t>
            </w:r>
          </w:p>
          <w:p w14:paraId="01CF795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b) Zoznam NRO v zmysle zákona č. 336/2015 Z. z. o podpore najmenej rozvinutých okresov a o zmene a doplnení niektorých zákonov</w:t>
            </w:r>
          </w:p>
          <w:p w14:paraId="0F6FEEBB" w14:textId="5214D769"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7467C7E6" w14:textId="77777777" w:rsidTr="00B15133">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42FD4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3.</w:t>
            </w:r>
          </w:p>
        </w:tc>
        <w:tc>
          <w:tcPr>
            <w:tcW w:w="3932"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56FC8F3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 rámci oprávnených výdavkov projektu tvoria výdavky na stroje a technológie viac ako</w:t>
            </w:r>
          </w:p>
          <w:p w14:paraId="320E66A7"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60% </w:t>
            </w:r>
          </w:p>
          <w:p w14:paraId="6D84E750"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50% </w:t>
            </w:r>
          </w:p>
          <w:p w14:paraId="1EAACF51"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40% </w:t>
            </w:r>
          </w:p>
        </w:tc>
        <w:tc>
          <w:tcPr>
            <w:tcW w:w="604"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44038488" w14:textId="77777777" w:rsidR="00A81B4F" w:rsidRPr="00082634" w:rsidRDefault="00A81B4F" w:rsidP="00082634">
            <w:pPr>
              <w:jc w:val="center"/>
              <w:rPr>
                <w:rFonts w:asciiTheme="minorHAnsi" w:hAnsiTheme="minorHAnsi" w:cstheme="minorHAnsi"/>
                <w:sz w:val="20"/>
                <w:szCs w:val="20"/>
              </w:rPr>
            </w:pPr>
          </w:p>
          <w:p w14:paraId="274D653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13</w:t>
            </w:r>
          </w:p>
          <w:p w14:paraId="5F2FC4B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p w14:paraId="469B92DA"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8</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95D8943" w14:textId="77777777" w:rsidR="00225895" w:rsidRPr="00082634" w:rsidRDefault="00225895" w:rsidP="00B15133">
            <w:pPr>
              <w:jc w:val="both"/>
              <w:rPr>
                <w:rFonts w:asciiTheme="minorHAnsi" w:hAnsiTheme="minorHAnsi" w:cstheme="minorHAnsi"/>
                <w:sz w:val="20"/>
                <w:szCs w:val="20"/>
              </w:rPr>
            </w:pPr>
          </w:p>
        </w:tc>
      </w:tr>
      <w:tr w:rsidR="00225895" w:rsidRPr="00A81B4F" w14:paraId="5CDAA870"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6CA65C"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4.</w:t>
            </w:r>
          </w:p>
        </w:tc>
        <w:tc>
          <w:tcPr>
            <w:tcW w:w="3932"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36EF2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Predmetom projektu sú </w:t>
            </w:r>
          </w:p>
          <w:p w14:paraId="7981ECA1" w14:textId="39B5BC9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inovatívne stroje, technológie a zariadenia</w:t>
            </w:r>
          </w:p>
          <w:p w14:paraId="085FDCB2" w14:textId="7777777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 rozsahu viac ako 40% stroje, technológie a zariadenia koncového zavlažovania</w:t>
            </w:r>
          </w:p>
        </w:tc>
        <w:tc>
          <w:tcPr>
            <w:tcW w:w="604"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A2440C" w14:textId="77777777" w:rsidR="00225895" w:rsidRPr="00082634" w:rsidRDefault="00225895" w:rsidP="00082634">
            <w:pPr>
              <w:jc w:val="center"/>
              <w:rPr>
                <w:rFonts w:asciiTheme="minorHAnsi" w:hAnsiTheme="minorHAnsi" w:cstheme="minorHAnsi"/>
                <w:sz w:val="20"/>
                <w:szCs w:val="20"/>
              </w:rPr>
            </w:pPr>
          </w:p>
          <w:p w14:paraId="4C1960B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p w14:paraId="04A03CF4"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24F0268" w14:textId="7AA64C34"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Žiadateľ predloží stanovisko ÚKSUP (TSÚP) o posúdení </w:t>
            </w:r>
            <w:proofErr w:type="spellStart"/>
            <w:r w:rsidRPr="00082634">
              <w:rPr>
                <w:rFonts w:asciiTheme="minorHAnsi" w:hAnsiTheme="minorHAnsi" w:cstheme="minorHAnsi"/>
                <w:sz w:val="20"/>
                <w:szCs w:val="20"/>
              </w:rPr>
              <w:t>inovatívnosti</w:t>
            </w:r>
            <w:proofErr w:type="spellEnd"/>
            <w:r w:rsidRPr="00082634">
              <w:rPr>
                <w:rFonts w:asciiTheme="minorHAnsi" w:hAnsiTheme="minorHAnsi" w:cstheme="minorHAnsi"/>
                <w:sz w:val="20"/>
                <w:szCs w:val="20"/>
              </w:rPr>
              <w:t xml:space="preserve"> platné ku dňu podania žiadosti. </w:t>
            </w:r>
          </w:p>
          <w:p w14:paraId="7C1C183C" w14:textId="40E5F7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Spolu maximálne 25 bodov.</w:t>
            </w:r>
            <w:r w:rsidR="009F43B3">
              <w:rPr>
                <w:rFonts w:asciiTheme="minorHAnsi" w:hAnsiTheme="minorHAnsi" w:cstheme="minorHAnsi"/>
                <w:sz w:val="20"/>
                <w:szCs w:val="20"/>
              </w:rPr>
              <w:t xml:space="preserve"> </w:t>
            </w:r>
            <w:r w:rsidR="009F43B3" w:rsidRPr="009F43B3">
              <w:rPr>
                <w:rFonts w:asciiTheme="minorHAnsi" w:hAnsiTheme="minorHAnsi" w:cstheme="minorHAnsi"/>
                <w:sz w:val="20"/>
                <w:szCs w:val="20"/>
              </w:rPr>
              <w:t xml:space="preserve">V prípade rekonštrukcie/modernizácie prenajatého majetku od správcu </w:t>
            </w:r>
            <w:proofErr w:type="spellStart"/>
            <w:r w:rsidR="009F43B3" w:rsidRPr="009F43B3">
              <w:rPr>
                <w:rFonts w:asciiTheme="minorHAnsi" w:hAnsiTheme="minorHAnsi" w:cstheme="minorHAnsi"/>
                <w:sz w:val="20"/>
                <w:szCs w:val="20"/>
              </w:rPr>
              <w:t>hydromelioračnej</w:t>
            </w:r>
            <w:proofErr w:type="spellEnd"/>
            <w:r w:rsidR="009F43B3" w:rsidRPr="009F43B3">
              <w:rPr>
                <w:rFonts w:asciiTheme="minorHAnsi" w:hAnsiTheme="minorHAnsi" w:cstheme="minorHAnsi"/>
                <w:sz w:val="20"/>
                <w:szCs w:val="20"/>
              </w:rPr>
              <w:t xml:space="preserve"> sústavy predloží žiadateľ stanovisko </w:t>
            </w:r>
            <w:proofErr w:type="spellStart"/>
            <w:r w:rsidR="009F43B3" w:rsidRPr="009F43B3">
              <w:rPr>
                <w:rFonts w:asciiTheme="minorHAnsi" w:hAnsiTheme="minorHAnsi" w:cstheme="minorHAnsi"/>
                <w:sz w:val="20"/>
                <w:szCs w:val="20"/>
              </w:rPr>
              <w:t>Hydromeliorácie</w:t>
            </w:r>
            <w:proofErr w:type="spellEnd"/>
            <w:r w:rsidR="009F43B3" w:rsidRPr="009F43B3">
              <w:rPr>
                <w:rFonts w:asciiTheme="minorHAnsi" w:hAnsiTheme="minorHAnsi" w:cstheme="minorHAnsi"/>
                <w:sz w:val="20"/>
                <w:szCs w:val="20"/>
              </w:rPr>
              <w:t xml:space="preserve"> </w:t>
            </w:r>
            <w:proofErr w:type="spellStart"/>
            <w:r w:rsidR="009F43B3" w:rsidRPr="009F43B3">
              <w:rPr>
                <w:rFonts w:asciiTheme="minorHAnsi" w:hAnsiTheme="minorHAnsi" w:cstheme="minorHAnsi"/>
                <w:sz w:val="20"/>
                <w:szCs w:val="20"/>
              </w:rPr>
              <w:t>š.p</w:t>
            </w:r>
            <w:proofErr w:type="spellEnd"/>
            <w:r w:rsidR="009F43B3" w:rsidRPr="009F43B3">
              <w:rPr>
                <w:rFonts w:asciiTheme="minorHAnsi" w:hAnsiTheme="minorHAnsi" w:cstheme="minorHAnsi"/>
                <w:sz w:val="20"/>
                <w:szCs w:val="20"/>
              </w:rPr>
              <w:t>.</w:t>
            </w:r>
          </w:p>
        </w:tc>
      </w:tr>
      <w:tr w:rsidR="00225895" w:rsidRPr="00A81B4F" w14:paraId="0272D3AE"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B7CA73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5.</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828546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Projekt využíva existujúce zdroje závlahovej vody (napojenie na existujúcu závlahovú </w:t>
            </w:r>
            <w:r w:rsidRPr="00082634">
              <w:rPr>
                <w:rFonts w:asciiTheme="minorHAnsi" w:hAnsiTheme="minorHAnsi" w:cstheme="minorHAnsi"/>
                <w:sz w:val="20"/>
                <w:szCs w:val="20"/>
              </w:rPr>
              <w:lastRenderedPageBreak/>
              <w:t>sústavu, ak je táto dostupná, resp. iné existujúce zdroje)</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E3AE8A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lastRenderedPageBreak/>
              <w:t>20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4FD3F52" w14:textId="6468783B"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Preukazuje sa potvrdením správcu </w:t>
            </w:r>
            <w:proofErr w:type="spellStart"/>
            <w:r w:rsidRPr="00082634">
              <w:rPr>
                <w:rFonts w:asciiTheme="minorHAnsi" w:hAnsiTheme="minorHAnsi" w:cstheme="minorHAnsi"/>
                <w:sz w:val="20"/>
                <w:szCs w:val="20"/>
              </w:rPr>
              <w:t>hydromelioračnej</w:t>
            </w:r>
            <w:proofErr w:type="spellEnd"/>
            <w:r w:rsidRPr="00082634">
              <w:rPr>
                <w:rFonts w:asciiTheme="minorHAnsi" w:hAnsiTheme="minorHAnsi" w:cstheme="minorHAnsi"/>
                <w:sz w:val="20"/>
                <w:szCs w:val="20"/>
              </w:rPr>
              <w:t xml:space="preserve"> sústavy </w:t>
            </w:r>
            <w:r w:rsidR="00DC1135">
              <w:rPr>
                <w:rFonts w:asciiTheme="minorHAnsi" w:hAnsiTheme="minorHAnsi" w:cstheme="minorHAnsi"/>
                <w:sz w:val="20"/>
                <w:szCs w:val="20"/>
              </w:rPr>
              <w:t>a</w:t>
            </w:r>
            <w:r w:rsidRPr="00082634">
              <w:rPr>
                <w:rFonts w:asciiTheme="minorHAnsi" w:hAnsiTheme="minorHAnsi" w:cstheme="minorHAnsi"/>
                <w:sz w:val="20"/>
                <w:szCs w:val="20"/>
              </w:rPr>
              <w:t xml:space="preserve">k ide o napojenie na závlahovú sústavu. V prípade, ak </w:t>
            </w:r>
            <w:proofErr w:type="spellStart"/>
            <w:r w:rsidRPr="00082634">
              <w:rPr>
                <w:rFonts w:asciiTheme="minorHAnsi" w:hAnsiTheme="minorHAnsi" w:cstheme="minorHAnsi"/>
                <w:sz w:val="20"/>
                <w:szCs w:val="20"/>
              </w:rPr>
              <w:lastRenderedPageBreak/>
              <w:t>hydromelioračná</w:t>
            </w:r>
            <w:proofErr w:type="spellEnd"/>
            <w:r w:rsidRPr="00082634">
              <w:rPr>
                <w:rFonts w:asciiTheme="minorHAnsi" w:hAnsiTheme="minorHAnsi" w:cstheme="minorHAnsi"/>
                <w:sz w:val="20"/>
                <w:szCs w:val="20"/>
              </w:rPr>
              <w:t xml:space="preserve"> sústava nie je dostupná a žiadateľ využíva iný existujúci zdroj napr. studne -žiadateľ preukazuje vlastnícky  resp. nájomný vzťah.</w:t>
            </w:r>
          </w:p>
        </w:tc>
      </w:tr>
      <w:tr w:rsidR="00225895" w:rsidRPr="00A81B4F" w14:paraId="66F6428C"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A2F781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lastRenderedPageBreak/>
              <w:t>6.</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1F58A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Kvalitatívne hodnotenie </w:t>
            </w:r>
          </w:p>
          <w:p w14:paraId="7F9831DB" w14:textId="7C4250B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Vhodnosť, účelnosť a komplexnosť  zamerania projektu  </w:t>
            </w:r>
          </w:p>
          <w:p w14:paraId="0CBD8883" w14:textId="0840544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Ekonomická udržateľnosť projektu</w:t>
            </w:r>
          </w:p>
          <w:p w14:paraId="5E2AB712" w14:textId="2A0E5082"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Uskutočniteľnosť projektu, odborná, administratívna, ekonomická a technická kapacita a pripravenosť realizovať projekt</w:t>
            </w:r>
          </w:p>
          <w:p w14:paraId="27BE1132" w14:textId="26EE14D1"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Výrobné a technické prínosy projektu,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w:t>
            </w:r>
          </w:p>
          <w:p w14:paraId="41A674F8" w14:textId="77777777" w:rsidR="00225895" w:rsidRPr="00082634" w:rsidRDefault="00225895" w:rsidP="00B15133">
            <w:pPr>
              <w:jc w:val="both"/>
              <w:rPr>
                <w:rFonts w:asciiTheme="minorHAnsi" w:hAnsiTheme="minorHAnsi" w:cstheme="minorHAnsi"/>
                <w:sz w:val="20"/>
                <w:szCs w:val="20"/>
              </w:rPr>
            </w:pP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9E224B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12</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A7330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 12 bodov.</w:t>
            </w:r>
          </w:p>
          <w:p w14:paraId="205E913B" w14:textId="77777777" w:rsidR="00225895" w:rsidRPr="00082634" w:rsidRDefault="00225895" w:rsidP="00B15133">
            <w:pPr>
              <w:jc w:val="both"/>
              <w:rPr>
                <w:rFonts w:asciiTheme="minorHAnsi" w:hAnsiTheme="minorHAnsi" w:cstheme="minorHAnsi"/>
                <w:sz w:val="20"/>
                <w:szCs w:val="20"/>
              </w:rPr>
            </w:pPr>
          </w:p>
        </w:tc>
      </w:tr>
      <w:tr w:rsidR="00225895" w:rsidRPr="00A81B4F" w14:paraId="36AE2952" w14:textId="77777777" w:rsidTr="00B15133">
        <w:trPr>
          <w:trHeight w:val="440"/>
        </w:trPr>
        <w:tc>
          <w:tcPr>
            <w:tcW w:w="4494"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063E4F5" w14:textId="77777777" w:rsidR="00225895" w:rsidRPr="00082634" w:rsidRDefault="00225895" w:rsidP="00B15133">
            <w:pPr>
              <w:jc w:val="both"/>
              <w:rPr>
                <w:rFonts w:asciiTheme="minorHAnsi" w:hAnsiTheme="minorHAnsi" w:cstheme="minorHAnsi"/>
                <w:sz w:val="20"/>
                <w:szCs w:val="22"/>
              </w:rPr>
            </w:pPr>
            <w:r w:rsidRPr="00082634">
              <w:rPr>
                <w:rFonts w:asciiTheme="minorHAnsi" w:hAnsiTheme="minorHAnsi" w:cstheme="minorHAnsi"/>
                <w:b/>
                <w:bCs/>
                <w:sz w:val="20"/>
                <w:szCs w:val="22"/>
              </w:rPr>
              <w:t>Spolu maximálne</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53344A"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
                <w:bCs/>
                <w:sz w:val="20"/>
                <w:szCs w:val="22"/>
              </w:rPr>
              <w:t>100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A09D7F3" w14:textId="77777777" w:rsidR="00225895" w:rsidRPr="00082634" w:rsidRDefault="00225895" w:rsidP="00B15133">
            <w:pPr>
              <w:jc w:val="both"/>
              <w:rPr>
                <w:rFonts w:asciiTheme="minorHAnsi" w:hAnsiTheme="minorHAnsi" w:cstheme="minorHAnsi"/>
                <w:sz w:val="20"/>
                <w:szCs w:val="22"/>
              </w:rPr>
            </w:pPr>
          </w:p>
        </w:tc>
      </w:tr>
    </w:tbl>
    <w:p w14:paraId="5273F06D" w14:textId="77777777" w:rsidR="00225895" w:rsidRDefault="00225895" w:rsidP="00225895">
      <w:pPr>
        <w:jc w:val="both"/>
        <w:rPr>
          <w:rFonts w:asciiTheme="minorHAnsi" w:hAnsiTheme="minorHAnsi" w:cstheme="minorHAnsi"/>
          <w:sz w:val="22"/>
          <w:szCs w:val="22"/>
        </w:rPr>
      </w:pPr>
    </w:p>
    <w:p w14:paraId="44DB63EF"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7"/>
        <w:gridCol w:w="652"/>
      </w:tblGrid>
      <w:tr w:rsidR="00225895" w:rsidRPr="00283ACE" w14:paraId="1898FD41"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F9595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 Hodnotenie kvality projektu</w:t>
            </w:r>
          </w:p>
        </w:tc>
      </w:tr>
      <w:tr w:rsidR="00225895" w:rsidRPr="00283ACE" w14:paraId="4E85C346"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403864F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6.A  Vhodnosť, účelnosť a komplexnosť  zamerania projektu  </w:t>
            </w:r>
          </w:p>
        </w:tc>
      </w:tr>
      <w:tr w:rsidR="00225895" w:rsidRPr="00283ACE" w14:paraId="484105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A13E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D7637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0F190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26421937"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80C4C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09EC5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BCD4F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4E69C33" w14:textId="77777777" w:rsidTr="00B15133">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CE098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5062E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EDF54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BD781D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03255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BC927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w:t>
            </w:r>
            <w:proofErr w:type="spellStart"/>
            <w:r w:rsidRPr="00082634">
              <w:rPr>
                <w:rFonts w:asciiTheme="minorHAnsi" w:hAnsiTheme="minorHAnsi" w:cstheme="minorHAnsi"/>
                <w:sz w:val="20"/>
                <w:szCs w:val="20"/>
              </w:rPr>
              <w:t>fokusových</w:t>
            </w:r>
            <w:proofErr w:type="spellEnd"/>
            <w:r w:rsidRPr="00082634">
              <w:rPr>
                <w:rFonts w:asciiTheme="minorHAnsi" w:hAnsiTheme="minorHAnsi" w:cstheme="minorHAnsi"/>
                <w:sz w:val="20"/>
                <w:szCs w:val="20"/>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4C800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6087B34B"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59D59B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6.B Ekonomická udržateľnosť projektu</w:t>
            </w:r>
          </w:p>
        </w:tc>
      </w:tr>
      <w:tr w:rsidR="00225895" w:rsidRPr="00283ACE" w14:paraId="0AD550BA"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F641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B6746"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25951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7001E24C"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699F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CE04A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96608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970597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373D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90179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E5A17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558D1ABF"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62571D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6.C  Uskutočniteľnosť projektu, odborná, administratívna, ekonomická a technická kapacita a pripravenosť realizovať projekt</w:t>
            </w:r>
          </w:p>
        </w:tc>
      </w:tr>
      <w:tr w:rsidR="00225895" w:rsidRPr="00283ACE" w14:paraId="540ED3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4802D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A15901"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E05AF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09B725F2"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D8B04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EFA53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AA291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15974FAD"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663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5939C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0958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66EC02D6"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D85EA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B3754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A7B58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348D83B8" w14:textId="77777777" w:rsidTr="00B15133">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0735C32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 xml:space="preserve">6.D.  Výrobné a technické prínosy projektu, </w:t>
            </w:r>
            <w:proofErr w:type="spellStart"/>
            <w:r w:rsidRPr="00082634">
              <w:rPr>
                <w:rFonts w:asciiTheme="minorHAnsi" w:hAnsiTheme="minorHAnsi" w:cstheme="minorHAnsi"/>
                <w:b/>
                <w:bCs/>
                <w:sz w:val="20"/>
                <w:szCs w:val="20"/>
              </w:rPr>
              <w:t>multiplikačné</w:t>
            </w:r>
            <w:proofErr w:type="spellEnd"/>
            <w:r w:rsidRPr="00082634">
              <w:rPr>
                <w:rFonts w:asciiTheme="minorHAnsi" w:hAnsiTheme="minorHAnsi" w:cstheme="minorHAnsi"/>
                <w:b/>
                <w:bCs/>
                <w:sz w:val="20"/>
                <w:szCs w:val="20"/>
              </w:rPr>
              <w:t xml:space="preserve"> efekty projektu</w:t>
            </w:r>
          </w:p>
        </w:tc>
      </w:tr>
      <w:tr w:rsidR="00225895" w:rsidRPr="00283ACE" w14:paraId="05AEE825"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02F2A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249F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0BBF1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692DD4F4" w14:textId="77777777" w:rsidTr="00082634">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0C808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AC620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neuviedol alebo nedostatočne uviedol výrobné alebo technické  prínosy realizácie projektu alebo </w:t>
            </w:r>
            <w:proofErr w:type="spellStart"/>
            <w:r w:rsidRPr="00082634">
              <w:rPr>
                <w:rFonts w:asciiTheme="minorHAnsi" w:hAnsiTheme="minorHAnsi" w:cstheme="minorHAnsi"/>
                <w:sz w:val="20"/>
                <w:szCs w:val="20"/>
              </w:rPr>
              <w:t>multiplikačný</w:t>
            </w:r>
            <w:proofErr w:type="spellEnd"/>
            <w:r w:rsidRPr="00082634">
              <w:rPr>
                <w:rFonts w:asciiTheme="minorHAnsi" w:hAnsiTheme="minorHAnsi" w:cstheme="minorHAnsi"/>
                <w:sz w:val="20"/>
                <w:szCs w:val="20"/>
              </w:rPr>
              <w:t xml:space="preserve">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39D1AD"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231A980"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4F7F4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D21962" w14:textId="39AA7D2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preukázal výrobné  prínosy projektu vo vzťahu k predmetu projektu, podniku resp. okoliu. Žiadateľ uviedol technické prínosy projektu vo vzťahu k podniku,  životnému prostrediu. Žiadateľ uviedol možné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B15133" w:rsidRPr="00082634">
              <w:rPr>
                <w:rFonts w:asciiTheme="minorHAnsi" w:hAnsiTheme="minorHAnsi" w:cstheme="minorHAnsi"/>
                <w:sz w:val="20"/>
                <w:szCs w:val="20"/>
              </w:rPr>
              <w:t>podopatrenia</w:t>
            </w:r>
            <w:r w:rsidRPr="00082634">
              <w:rPr>
                <w:rFonts w:asciiTheme="minorHAnsi" w:hAnsiTheme="minorHAnsi" w:cstheme="minorHAnsi"/>
                <w:sz w:val="20"/>
                <w:szCs w:val="20"/>
              </w:rPr>
              <w:t>.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24C1F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7E6458A3"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4050A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6285CF" w14:textId="5C902DF6" w:rsidR="00225895" w:rsidRPr="00082634" w:rsidRDefault="00225895" w:rsidP="00283ACE">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w:t>
            </w:r>
            <w:proofErr w:type="spellStart"/>
            <w:r w:rsidRPr="00082634">
              <w:rPr>
                <w:rFonts w:asciiTheme="minorHAnsi" w:hAnsiTheme="minorHAnsi" w:cstheme="minorHAnsi"/>
                <w:sz w:val="20"/>
                <w:szCs w:val="20"/>
              </w:rPr>
              <w:t>inovatívnosť</w:t>
            </w:r>
            <w:proofErr w:type="spellEnd"/>
            <w:r w:rsidRPr="00082634">
              <w:rPr>
                <w:rFonts w:asciiTheme="minorHAnsi" w:hAnsiTheme="minorHAnsi" w:cstheme="minorHAnsi"/>
                <w:sz w:val="20"/>
                <w:szCs w:val="20"/>
              </w:rPr>
              <w:t xml:space="preserve">  technického riešenia . Žiadateľ veľmi dobre preukázal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283ACE" w:rsidRPr="00082634">
              <w:rPr>
                <w:rFonts w:asciiTheme="minorHAnsi" w:hAnsiTheme="minorHAnsi" w:cstheme="minorHAnsi"/>
                <w:sz w:val="20"/>
                <w:szCs w:val="20"/>
              </w:rPr>
              <w:t>podopatr</w:t>
            </w:r>
            <w:r w:rsidR="00283ACE">
              <w:rPr>
                <w:rFonts w:asciiTheme="minorHAnsi" w:hAnsiTheme="minorHAnsi" w:cstheme="minorHAnsi"/>
                <w:sz w:val="20"/>
                <w:szCs w:val="20"/>
              </w:rPr>
              <w:t>e</w:t>
            </w:r>
            <w:r w:rsidR="00283ACE" w:rsidRPr="00082634">
              <w:rPr>
                <w:rFonts w:asciiTheme="minorHAnsi" w:hAnsiTheme="minorHAnsi" w:cstheme="minorHAnsi"/>
                <w:sz w:val="20"/>
                <w:szCs w:val="20"/>
              </w:rPr>
              <w:t>nia</w:t>
            </w:r>
            <w:r w:rsidRPr="00082634">
              <w:rPr>
                <w:rFonts w:asciiTheme="minorHAnsi" w:hAnsiTheme="minorHAnsi" w:cstheme="minorHAnsi"/>
                <w:sz w:val="20"/>
                <w:szCs w:val="20"/>
              </w:rPr>
              <w:t>. V prínosoch zohľadnil zameranie projektu. Preukázanie prínosov a </w:t>
            </w:r>
            <w:proofErr w:type="spellStart"/>
            <w:r w:rsidRPr="00082634">
              <w:rPr>
                <w:rFonts w:asciiTheme="minorHAnsi" w:hAnsiTheme="minorHAnsi" w:cstheme="minorHAnsi"/>
                <w:sz w:val="20"/>
                <w:szCs w:val="20"/>
              </w:rPr>
              <w:t>multiplikačného</w:t>
            </w:r>
            <w:proofErr w:type="spellEnd"/>
            <w:r w:rsidRPr="00082634">
              <w:rPr>
                <w:rFonts w:asciiTheme="minorHAnsi" w:hAnsiTheme="minorHAnsi" w:cstheme="minorHAnsi"/>
                <w:sz w:val="20"/>
                <w:szCs w:val="20"/>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B4350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bl>
    <w:p w14:paraId="6AA95D66" w14:textId="77777777" w:rsidR="00225895" w:rsidRPr="00B477DB" w:rsidRDefault="00225895" w:rsidP="00225895">
      <w:pPr>
        <w:jc w:val="both"/>
        <w:rPr>
          <w:rFonts w:asciiTheme="minorHAnsi" w:hAnsiTheme="minorHAnsi" w:cstheme="minorHAnsi"/>
          <w:sz w:val="22"/>
          <w:szCs w:val="22"/>
        </w:rPr>
      </w:pPr>
    </w:p>
    <w:p w14:paraId="7E70F961" w14:textId="77777777" w:rsidR="00225895" w:rsidRPr="00B477DB" w:rsidRDefault="00225895" w:rsidP="00283ACE">
      <w:pPr>
        <w:numPr>
          <w:ilvl w:val="4"/>
          <w:numId w:val="22"/>
        </w:numPr>
        <w:ind w:hanging="2280"/>
        <w:jc w:val="both"/>
        <w:rPr>
          <w:rFonts w:asciiTheme="minorHAnsi" w:hAnsiTheme="minorHAnsi" w:cstheme="minorHAnsi"/>
          <w:sz w:val="22"/>
          <w:szCs w:val="22"/>
        </w:rPr>
      </w:pPr>
      <w:r w:rsidRPr="00B477DB">
        <w:rPr>
          <w:rFonts w:asciiTheme="minorHAnsi" w:hAnsiTheme="minorHAnsi" w:cstheme="minorHAnsi"/>
          <w:b/>
          <w:sz w:val="22"/>
          <w:szCs w:val="22"/>
        </w:rPr>
        <w:t xml:space="preserve">Princípy uplatnenia výberu: </w:t>
      </w:r>
    </w:p>
    <w:p w14:paraId="4F1BEA96" w14:textId="77777777" w:rsidR="00225895" w:rsidRPr="00B477DB" w:rsidRDefault="00225895" w:rsidP="00225895">
      <w:pPr>
        <w:ind w:left="2280" w:hanging="1571"/>
        <w:jc w:val="both"/>
        <w:rPr>
          <w:rFonts w:asciiTheme="minorHAnsi" w:hAnsiTheme="minorHAnsi" w:cstheme="minorHAnsi"/>
          <w:b/>
          <w:sz w:val="22"/>
          <w:szCs w:val="22"/>
          <w:highlight w:val="red"/>
        </w:rPr>
      </w:pPr>
    </w:p>
    <w:p w14:paraId="7D034924" w14:textId="77777777" w:rsidR="00225895" w:rsidRPr="00B477DB" w:rsidRDefault="00225895" w:rsidP="00283ACE">
      <w:pPr>
        <w:jc w:val="both"/>
        <w:rPr>
          <w:rFonts w:asciiTheme="minorHAnsi" w:hAnsiTheme="minorHAnsi" w:cstheme="minorHAnsi"/>
          <w:sz w:val="22"/>
          <w:szCs w:val="22"/>
          <w:lang w:eastAsia="sk-SK"/>
        </w:rPr>
      </w:pPr>
      <w:r w:rsidRPr="00B477DB">
        <w:rPr>
          <w:rFonts w:asciiTheme="minorHAnsi" w:hAnsiTheme="minorHAnsi" w:cs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0219E351" w14:textId="77777777"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lang w:eastAsia="sk-SK"/>
        </w:rPr>
        <w:t>Minimálna hranica požadovaných bodov z dôvodu aby boli schválené len dostatočne kvalitné projekty je 70 bodov.</w:t>
      </w:r>
    </w:p>
    <w:p w14:paraId="36324A02" w14:textId="7C593140"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rPr>
        <w:t xml:space="preserve">V prípade, že požiadavka na finančné prostriedky prevýši finančný limit na kontrahovanie, budú pri výbere </w:t>
      </w:r>
      <w:r w:rsidR="000F3A02">
        <w:rPr>
          <w:rFonts w:asciiTheme="minorHAnsi" w:hAnsiTheme="minorHAnsi" w:cstheme="minorHAnsi"/>
          <w:sz w:val="22"/>
          <w:szCs w:val="22"/>
        </w:rPr>
        <w:t xml:space="preserve">zoradené </w:t>
      </w:r>
      <w:r w:rsidRPr="00B477DB">
        <w:rPr>
          <w:rFonts w:asciiTheme="minorHAnsi" w:hAnsiTheme="minorHAnsi" w:cstheme="minorHAnsi"/>
          <w:sz w:val="22"/>
          <w:szCs w:val="22"/>
        </w:rPr>
        <w:t>ŽoNFP</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v prípade rovnakého počtu bodov</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na základe výšky žiadaného príspevku od najmenšieho k najväčšiemu a následne podľa nasledovných kritérií podľa poradia:</w:t>
      </w:r>
    </w:p>
    <w:p w14:paraId="424DEF51"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5</w:t>
      </w:r>
    </w:p>
    <w:p w14:paraId="42E2D6EF"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3</w:t>
      </w:r>
    </w:p>
    <w:p w14:paraId="135C66D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4</w:t>
      </w:r>
    </w:p>
    <w:p w14:paraId="5AE31688"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2</w:t>
      </w:r>
    </w:p>
    <w:p w14:paraId="54E44EF9"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1</w:t>
      </w:r>
    </w:p>
    <w:p w14:paraId="55B6920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6</w:t>
      </w:r>
    </w:p>
    <w:p w14:paraId="580DF6A1" w14:textId="77777777" w:rsidR="00225895" w:rsidRDefault="00225895" w:rsidP="00225895">
      <w:pPr>
        <w:jc w:val="both"/>
        <w:rPr>
          <w:rFonts w:asciiTheme="minorHAnsi" w:hAnsiTheme="minorHAnsi"/>
        </w:rPr>
      </w:pPr>
    </w:p>
    <w:p w14:paraId="2ABB6CA2" w14:textId="77777777" w:rsidR="00225895" w:rsidRPr="002A3388" w:rsidRDefault="00225895" w:rsidP="00225895">
      <w:pPr>
        <w:jc w:val="both"/>
        <w:rPr>
          <w:rFonts w:asciiTheme="minorHAnsi" w:hAnsiTheme="minorHAnsi"/>
        </w:rPr>
      </w:pPr>
    </w:p>
    <w:p w14:paraId="73435D23" w14:textId="77777777" w:rsidR="00225895" w:rsidRPr="00122565"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122565">
        <w:rPr>
          <w:rFonts w:asciiTheme="minorHAnsi" w:hAnsiTheme="minorHAnsi"/>
          <w:b/>
          <w:sz w:val="22"/>
        </w:rPr>
        <w:t xml:space="preserve">Spôsob financovania </w:t>
      </w:r>
    </w:p>
    <w:p w14:paraId="7A590332" w14:textId="77777777" w:rsidR="00225895" w:rsidRPr="00122C75" w:rsidRDefault="00225895" w:rsidP="00225895">
      <w:pPr>
        <w:tabs>
          <w:tab w:val="left" w:pos="289"/>
        </w:tabs>
        <w:spacing w:line="280" w:lineRule="exact"/>
        <w:ind w:left="567"/>
        <w:jc w:val="both"/>
        <w:rPr>
          <w:rFonts w:asciiTheme="minorHAnsi" w:hAnsiTheme="minorHAnsi"/>
          <w:b/>
        </w:rPr>
      </w:pPr>
    </w:p>
    <w:p w14:paraId="43DC7C31" w14:textId="77777777" w:rsidR="00225895" w:rsidRPr="003F478B" w:rsidRDefault="00225895" w:rsidP="00225895">
      <w:pPr>
        <w:pStyle w:val="Odsekzoznamu"/>
        <w:numPr>
          <w:ilvl w:val="2"/>
          <w:numId w:val="7"/>
        </w:numPr>
        <w:tabs>
          <w:tab w:val="left" w:pos="289"/>
        </w:tabs>
        <w:spacing w:line="280" w:lineRule="exact"/>
        <w:jc w:val="both"/>
        <w:rPr>
          <w:rFonts w:asciiTheme="minorHAnsi" w:hAnsiTheme="minorHAnsi"/>
          <w:b/>
          <w:sz w:val="22"/>
          <w:szCs w:val="22"/>
        </w:rPr>
      </w:pPr>
      <w:r w:rsidRPr="003F478B">
        <w:rPr>
          <w:rFonts w:asciiTheme="minorHAnsi" w:hAnsiTheme="minorHAnsi"/>
          <w:sz w:val="22"/>
          <w:szCs w:val="22"/>
        </w:rPr>
        <w:t xml:space="preserve">Výška </w:t>
      </w:r>
      <w:r w:rsidRPr="003F478B">
        <w:rPr>
          <w:rFonts w:asciiTheme="minorHAnsi" w:hAnsiTheme="minorHAnsi"/>
          <w:bCs/>
          <w:sz w:val="22"/>
          <w:szCs w:val="22"/>
          <w:lang w:eastAsia="sk-SK"/>
        </w:rPr>
        <w:t xml:space="preserve">podpory: </w:t>
      </w:r>
    </w:p>
    <w:p w14:paraId="7C953458" w14:textId="77777777" w:rsidR="00225895" w:rsidRPr="003F478B"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sz w:val="22"/>
          <w:szCs w:val="22"/>
          <w:lang w:eastAsia="sk-SK"/>
        </w:rPr>
      </w:pPr>
      <w:r w:rsidRPr="003F478B">
        <w:rPr>
          <w:rFonts w:asciiTheme="minorHAnsi" w:hAnsiTheme="minorHAnsi"/>
          <w:bCs/>
          <w:sz w:val="22"/>
          <w:szCs w:val="22"/>
          <w:lang w:eastAsia="sk-SK"/>
        </w:rPr>
        <w:t xml:space="preserve">V prípade menej rozvinutých regiónov 50% z celkových oprávnených výdavkov v súlade </w:t>
      </w:r>
      <w:r w:rsidRPr="003F478B">
        <w:rPr>
          <w:rFonts w:asciiTheme="minorHAnsi" w:hAnsiTheme="minorHAnsi"/>
          <w:sz w:val="22"/>
          <w:szCs w:val="22"/>
          <w:lang w:eastAsia="sk-SK"/>
        </w:rPr>
        <w:t xml:space="preserve">s maximálnym limitom určeným v tejto výzve. </w:t>
      </w:r>
    </w:p>
    <w:p w14:paraId="03061E4A" w14:textId="77777777" w:rsidR="00225895" w:rsidRPr="00A756B0"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bCs/>
          <w:sz w:val="22"/>
          <w:szCs w:val="22"/>
          <w:lang w:eastAsia="sk-SK"/>
        </w:rPr>
      </w:pPr>
      <w:r w:rsidRPr="003F478B">
        <w:rPr>
          <w:rFonts w:asciiTheme="minorHAnsi" w:hAnsiTheme="minorHAnsi"/>
          <w:bCs/>
          <w:sz w:val="22"/>
          <w:szCs w:val="22"/>
          <w:lang w:eastAsia="sk-SK"/>
        </w:rPr>
        <w:t>V prípade ostatných oblastí 40% z celkových oprávnených výdavkov v súlade s maximálnym limitom určeným v tejto výzve.</w:t>
      </w:r>
    </w:p>
    <w:p w14:paraId="1CC4BC59" w14:textId="77777777" w:rsidR="00225895" w:rsidRPr="00F77994" w:rsidRDefault="00225895" w:rsidP="00225895">
      <w:pPr>
        <w:tabs>
          <w:tab w:val="left" w:pos="289"/>
        </w:tabs>
        <w:spacing w:line="280" w:lineRule="exact"/>
        <w:ind w:left="567"/>
        <w:jc w:val="both"/>
        <w:rPr>
          <w:rFonts w:asciiTheme="minorHAnsi" w:hAnsiTheme="minorHAnsi"/>
          <w:bCs/>
          <w:sz w:val="22"/>
          <w:szCs w:val="22"/>
          <w:lang w:eastAsia="sk-SK"/>
        </w:rPr>
      </w:pPr>
    </w:p>
    <w:p w14:paraId="427A7667" w14:textId="77777777" w:rsidR="00225895" w:rsidRPr="0012590B" w:rsidRDefault="00225895" w:rsidP="00225895">
      <w:pPr>
        <w:pStyle w:val="Odsekzoznamu"/>
        <w:numPr>
          <w:ilvl w:val="2"/>
          <w:numId w:val="7"/>
        </w:numPr>
        <w:tabs>
          <w:tab w:val="left" w:pos="289"/>
        </w:tabs>
        <w:spacing w:line="280" w:lineRule="exact"/>
        <w:jc w:val="both"/>
        <w:rPr>
          <w:rFonts w:asciiTheme="minorHAnsi" w:hAnsiTheme="minorHAnsi"/>
          <w:sz w:val="22"/>
          <w:szCs w:val="22"/>
        </w:rPr>
      </w:pPr>
      <w:r w:rsidRPr="00F77994">
        <w:rPr>
          <w:rFonts w:asciiTheme="minorHAnsi" w:hAnsiTheme="minorHAnsi"/>
          <w:bCs/>
          <w:sz w:val="22"/>
          <w:szCs w:val="22"/>
          <w:lang w:eastAsia="sk-SK"/>
        </w:rPr>
        <w:t xml:space="preserve">Druh podpory: Grant </w:t>
      </w:r>
      <w:r w:rsidRPr="00F77994">
        <w:rPr>
          <w:rFonts w:asciiTheme="minorHAnsi" w:hAnsiTheme="minorHAnsi"/>
          <w:sz w:val="22"/>
          <w:szCs w:val="22"/>
          <w:lang w:eastAsia="sk-SK"/>
        </w:rPr>
        <w:t>(nenávratný finančný príspevok)</w:t>
      </w:r>
      <w:r w:rsidRPr="0012590B">
        <w:rPr>
          <w:rFonts w:asciiTheme="minorHAnsi" w:hAnsiTheme="minorHAnsi"/>
          <w:sz w:val="22"/>
          <w:szCs w:val="22"/>
        </w:rPr>
        <w:t xml:space="preserve">. </w:t>
      </w:r>
    </w:p>
    <w:p w14:paraId="6F1D369D" w14:textId="77777777" w:rsidR="00225895" w:rsidRDefault="00225895" w:rsidP="00225895">
      <w:pPr>
        <w:ind w:left="851"/>
        <w:jc w:val="both"/>
        <w:rPr>
          <w:rFonts w:asciiTheme="minorHAnsi" w:hAnsiTheme="minorHAnsi"/>
          <w:bCs/>
          <w:lang w:eastAsia="sk-SK"/>
        </w:rPr>
      </w:pPr>
    </w:p>
    <w:p w14:paraId="4EC52623" w14:textId="77777777" w:rsidR="00225895" w:rsidRPr="0096766E" w:rsidRDefault="00225895" w:rsidP="00225895">
      <w:pPr>
        <w:ind w:left="851"/>
        <w:jc w:val="both"/>
        <w:rPr>
          <w:rFonts w:asciiTheme="minorHAnsi" w:hAnsiTheme="minorHAnsi"/>
          <w:bCs/>
          <w:lang w:eastAsia="sk-SK"/>
        </w:rPr>
      </w:pPr>
    </w:p>
    <w:p w14:paraId="7C54E55A"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 Splnenie podmienok ustanovených v osobitných predpisoch  </w:t>
      </w:r>
    </w:p>
    <w:p w14:paraId="5FEFA953" w14:textId="77777777" w:rsidR="00225895" w:rsidRPr="00394C73" w:rsidRDefault="00225895" w:rsidP="00225895">
      <w:pPr>
        <w:tabs>
          <w:tab w:val="left" w:pos="289"/>
        </w:tabs>
        <w:spacing w:line="280" w:lineRule="exact"/>
        <w:ind w:left="567"/>
        <w:jc w:val="both"/>
        <w:rPr>
          <w:rFonts w:asciiTheme="minorHAnsi" w:hAnsiTheme="minorHAnsi"/>
          <w:b/>
        </w:rPr>
      </w:pPr>
    </w:p>
    <w:p w14:paraId="083FCA45" w14:textId="77777777" w:rsidR="00225895" w:rsidRPr="0078012B" w:rsidRDefault="00225895" w:rsidP="00225895">
      <w:pPr>
        <w:pStyle w:val="Odsekzoznamu"/>
        <w:numPr>
          <w:ilvl w:val="2"/>
          <w:numId w:val="8"/>
        </w:numPr>
        <w:tabs>
          <w:tab w:val="left" w:pos="289"/>
        </w:tabs>
        <w:spacing w:line="280" w:lineRule="exact"/>
        <w:jc w:val="both"/>
        <w:rPr>
          <w:rFonts w:asciiTheme="minorHAnsi" w:hAnsiTheme="minorHAnsi"/>
          <w:b/>
          <w:sz w:val="22"/>
        </w:rPr>
      </w:pPr>
      <w:r w:rsidRPr="0078012B">
        <w:rPr>
          <w:rFonts w:asciiTheme="minorHAnsi" w:hAnsiTheme="minorHAnsi"/>
          <w:sz w:val="22"/>
        </w:rPr>
        <w:t xml:space="preserve">Žiadateľ je povinný pri obstarávaní tovarov, stavebných prác a služieb postupovať v súlade s Usmernením Pôdohospodárskej platobnej agentúry č. 8/2017 k obstarávaniu tovarov, stavebných prác a služieb financovaných z PRV SR 2014 </w:t>
      </w:r>
      <w:r>
        <w:rPr>
          <w:rFonts w:asciiTheme="minorHAnsi" w:hAnsiTheme="minorHAnsi"/>
          <w:sz w:val="22"/>
        </w:rPr>
        <w:t>–</w:t>
      </w:r>
      <w:r w:rsidRPr="0078012B">
        <w:rPr>
          <w:rFonts w:asciiTheme="minorHAnsi" w:hAnsiTheme="minorHAnsi"/>
          <w:sz w:val="22"/>
        </w:rPr>
        <w:t xml:space="preserve"> 2020</w:t>
      </w:r>
      <w:r>
        <w:rPr>
          <w:rFonts w:asciiTheme="minorHAnsi" w:hAnsiTheme="minorHAnsi"/>
          <w:sz w:val="22"/>
        </w:rPr>
        <w:t>, v súlade</w:t>
      </w:r>
      <w:r w:rsidRPr="0078012B">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123F68E0" w14:textId="13D00431"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78012B">
        <w:rPr>
          <w:rFonts w:asciiTheme="minorHAnsi" w:hAnsiTheme="minorHAnsi"/>
          <w:sz w:val="22"/>
        </w:rPr>
        <w:lastRenderedPageBreak/>
        <w:t xml:space="preserve">PPA akceptuje obstarávanie tovarov, stavebných prác a služieb, začaté najskôr dňom vyhlásenia výzvy. V závislosti na použitej metóde a postupe </w:t>
      </w:r>
      <w:r w:rsidRPr="00CD64D7">
        <w:rPr>
          <w:rFonts w:asciiTheme="minorHAnsi" w:hAnsiTheme="minorHAnsi"/>
          <w:sz w:val="22"/>
        </w:rPr>
        <w:t xml:space="preserve">obstarávania/verejného obstarávania je žiadateľ povinný predložiť kompletnú dokumentáciu, vzťahujúcu sa na </w:t>
      </w:r>
      <w:r w:rsidRPr="009F3575">
        <w:rPr>
          <w:rFonts w:asciiTheme="minorHAnsi" w:hAnsiTheme="minorHAnsi"/>
          <w:sz w:val="22"/>
        </w:rPr>
        <w:t>obstarávanie/verejné obstarávanie, ktorá tvorí súčasť povinných príloh uvedených vo formulári ŽoNFP</w:t>
      </w:r>
      <w:r w:rsidRPr="00BB4C74">
        <w:rPr>
          <w:rFonts w:asciiTheme="minorHAnsi" w:hAnsiTheme="minorHAnsi"/>
          <w:sz w:val="22"/>
        </w:rPr>
        <w:t xml:space="preserve"> v časti „C Povinné prílohy projektu pri podaní žiadosti“ buď pri predložení ŽoNFP alebo do</w:t>
      </w:r>
      <w:r w:rsidR="00702020">
        <w:rPr>
          <w:rFonts w:asciiTheme="minorHAnsi" w:hAnsiTheme="minorHAnsi"/>
          <w:sz w:val="22"/>
        </w:rPr>
        <w:t xml:space="preserve"> termínu uvedeného v zmluve o poskytnutí nenávratného finančného príspevku, ktorý nesmie byť dlhší ako </w:t>
      </w:r>
      <w:r w:rsidRPr="00A756B0">
        <w:rPr>
          <w:rFonts w:asciiTheme="minorHAnsi" w:hAnsiTheme="minorHAnsi"/>
          <w:sz w:val="22"/>
        </w:rPr>
        <w:t>120</w:t>
      </w:r>
      <w:r w:rsidRPr="00BB4C74">
        <w:rPr>
          <w:rFonts w:asciiTheme="minorHAnsi" w:hAnsiTheme="minorHAnsi"/>
          <w:sz w:val="22"/>
        </w:rPr>
        <w:t xml:space="preserve"> </w:t>
      </w:r>
      <w:r w:rsidRPr="00417BEB">
        <w:rPr>
          <w:rFonts w:asciiTheme="minorHAnsi" w:hAnsiTheme="minorHAnsi"/>
          <w:sz w:val="22"/>
        </w:rPr>
        <w:t>kalendárnych dní od podpísania zmluvy</w:t>
      </w:r>
      <w:r w:rsidRPr="005A094A">
        <w:rPr>
          <w:rFonts w:asciiTheme="minorHAnsi" w:hAnsiTheme="minorHAnsi"/>
          <w:sz w:val="22"/>
        </w:rPr>
        <w:t xml:space="preserve"> o poskytnutí nenávratného finančného príspevku. </w:t>
      </w:r>
    </w:p>
    <w:p w14:paraId="25A7088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Doklady súvisiace s obstarávaním tovarov, stavebných prác a služieb musia byť v súlade s údajmi uvedenými v projektovej dokumentácii.</w:t>
      </w:r>
    </w:p>
    <w:p w14:paraId="13FE205F"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172C986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szCs w:val="22"/>
        </w:rPr>
      </w:pPr>
      <w:r w:rsidRPr="005A094A">
        <w:rPr>
          <w:rFonts w:asciiTheme="minorHAnsi" w:hAnsiTheme="minorHAnsi"/>
          <w:sz w:val="22"/>
          <w:szCs w:val="22"/>
        </w:rPr>
        <w:t>Ak ide o zákazku na dodanie tovaru, uskutočnenie stavebných prác alebo poskytnutie služby, ktorá nespĺňa podmienky  zákazky s nízkymi</w:t>
      </w:r>
      <w:r w:rsidRPr="005A094A">
        <w:rPr>
          <w:rFonts w:ascii="Calibri" w:hAnsi="Calibri" w:cs="Arial"/>
          <w:sz w:val="22"/>
          <w:szCs w:val="22"/>
        </w:rPr>
        <w:t xml:space="preserve"> hodnotami  podľa § 117  a zákazky podľa § 5 odsek 3, písmena  a) </w:t>
      </w:r>
      <w:r w:rsidRPr="005A094A">
        <w:rPr>
          <w:rFonts w:asciiTheme="minorHAnsi" w:hAnsiTheme="minorHAnsi"/>
          <w:sz w:val="22"/>
          <w:szCs w:val="22"/>
        </w:rPr>
        <w:t xml:space="preserve">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w:t>
      </w:r>
      <w:r w:rsidRPr="00283ACE">
        <w:rPr>
          <w:rFonts w:asciiTheme="minorHAnsi" w:hAnsiTheme="minorHAnsi"/>
          <w:sz w:val="22"/>
          <w:szCs w:val="22"/>
        </w:rPr>
        <w:t>päť rokov od uzavretia zmluvy o poskytnutí NFP. Ak je predpokladaná hodnota zákazky podľa prvej vety rovnaká alebo vyššia než 5 000</w:t>
      </w:r>
      <w:r w:rsidRPr="00082634">
        <w:rPr>
          <w:rFonts w:asciiTheme="minorHAnsi" w:hAnsiTheme="minorHAnsi"/>
          <w:sz w:val="22"/>
          <w:szCs w:val="22"/>
        </w:rPr>
        <w:t xml:space="preserve"> eur, je verejný obstarávateľ povinný </w:t>
      </w:r>
      <w:r w:rsidRPr="00283ACE">
        <w:rPr>
          <w:rFonts w:asciiTheme="minorHAnsi" w:hAnsiTheme="minorHAnsi"/>
          <w:sz w:val="22"/>
          <w:szCs w:val="22"/>
        </w:rPr>
        <w:t>uverejniť v profile súhrnnú správu o zákazkách s nízkymi hodnotami s cenami vyššími ako 5</w:t>
      </w:r>
      <w:r w:rsidRPr="005A094A">
        <w:rPr>
          <w:rFonts w:asciiTheme="minorHAnsi" w:hAnsiTheme="minorHAnsi"/>
          <w:sz w:val="22"/>
          <w:szCs w:val="22"/>
        </w:rPr>
        <w:t xml:space="preserve"> 000 eur za obdobie kalendárneho štvrťroka do 30 dní po skončení kalendárneho štvrťroka, v ktorej pre každú takúto zákazku uvedie najmä hodnotu zákazky, predmet zákazky a identifikáciu dodávateľa.</w:t>
      </w:r>
    </w:p>
    <w:p w14:paraId="24DEA019"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Predmet zákazky a rozpočet, resp. výkaz výmer (ak je to relevantné) nesmie byť v rozpore so ŽoNFP</w:t>
      </w:r>
    </w:p>
    <w:p w14:paraId="0BB0B747"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rPr>
      </w:pPr>
      <w:r w:rsidRPr="005A094A">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r w:rsidRPr="005A094A">
        <w:rPr>
          <w:rFonts w:asciiTheme="minorHAnsi" w:hAnsiTheme="minorHAnsi"/>
        </w:rPr>
        <w:t>.</w:t>
      </w:r>
    </w:p>
    <w:p w14:paraId="1573CA41" w14:textId="77777777" w:rsidR="00225895" w:rsidRPr="002F506C" w:rsidRDefault="00225895" w:rsidP="00225895">
      <w:pPr>
        <w:pStyle w:val="Odsekzoznamu"/>
        <w:numPr>
          <w:ilvl w:val="2"/>
          <w:numId w:val="8"/>
        </w:numPr>
        <w:tabs>
          <w:tab w:val="left" w:pos="289"/>
        </w:tabs>
        <w:spacing w:line="280" w:lineRule="exact"/>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w:t>
      </w:r>
      <w:r w:rsidRPr="002F506C">
        <w:rPr>
          <w:rFonts w:asciiTheme="minorHAnsi" w:hAnsiTheme="minorHAnsi"/>
          <w:sz w:val="22"/>
        </w:rPr>
        <w:br/>
        <w:t>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1622E094" w14:textId="668CF1A5" w:rsidR="00225895" w:rsidRDefault="00225895" w:rsidP="00225895">
      <w:pPr>
        <w:pStyle w:val="Odsekzoznamu"/>
        <w:tabs>
          <w:tab w:val="left" w:pos="289"/>
        </w:tabs>
        <w:spacing w:line="280" w:lineRule="exact"/>
        <w:ind w:left="1003"/>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w:t>
      </w:r>
      <w:proofErr w:type="spellStart"/>
      <w:r w:rsidRPr="0081698D">
        <w:rPr>
          <w:rFonts w:asciiTheme="minorHAnsi" w:hAnsiTheme="minorHAnsi"/>
          <w:sz w:val="22"/>
        </w:rPr>
        <w:t>nasl</w:t>
      </w:r>
      <w:proofErr w:type="spellEnd"/>
      <w:r w:rsidRPr="0081698D">
        <w:rPr>
          <w:rFonts w:asciiTheme="minorHAnsi" w:hAnsiTheme="minorHAnsi"/>
          <w:sz w:val="22"/>
        </w:rPr>
        <w:t xml:space="preserve">. nariadenia Európskeho parlamentu a Rady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1929/2015 z 28. októbra 2015, ktorým sa mení nariadenie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č. 966/2012 o rozpočtových pravidlách, ktoré sa vzťahujú na všeobecný rozpočet </w:t>
      </w:r>
      <w:r w:rsidRPr="002F506C">
        <w:rPr>
          <w:rFonts w:asciiTheme="minorHAnsi" w:hAnsiTheme="minorHAnsi"/>
          <w:sz w:val="22"/>
        </w:rPr>
        <w:t>Únie</w:t>
      </w:r>
      <w:r w:rsidRPr="007D75A9">
        <w:rPr>
          <w:rFonts w:asciiTheme="minorHAnsi" w:hAnsiTheme="minorHAnsi"/>
          <w:sz w:val="22"/>
        </w:rPr>
        <w:t xml:space="preserve"> tvorí Prílohu č. 3 tejto výzvy.</w:t>
      </w:r>
    </w:p>
    <w:p w14:paraId="5B62B78C"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lastRenderedPageBreak/>
        <w:t>Ďalšie podmienky poskytnutia príspevku</w:t>
      </w:r>
    </w:p>
    <w:p w14:paraId="752853E4" w14:textId="77777777" w:rsidR="00225895" w:rsidRPr="00F77994" w:rsidRDefault="00225895" w:rsidP="00225895">
      <w:pPr>
        <w:tabs>
          <w:tab w:val="left" w:pos="289"/>
        </w:tabs>
        <w:spacing w:line="280" w:lineRule="exact"/>
        <w:ind w:left="567"/>
        <w:jc w:val="both"/>
        <w:rPr>
          <w:rFonts w:asciiTheme="minorHAnsi" w:hAnsiTheme="minorHAnsi"/>
          <w:b/>
        </w:rPr>
      </w:pPr>
    </w:p>
    <w:p w14:paraId="27275075" w14:textId="58C66285" w:rsidR="00225895" w:rsidRPr="002A3388" w:rsidRDefault="00225895" w:rsidP="00225895">
      <w:pPr>
        <w:pStyle w:val="Odsekzoznamu"/>
        <w:numPr>
          <w:ilvl w:val="2"/>
          <w:numId w:val="9"/>
        </w:numPr>
        <w:tabs>
          <w:tab w:val="left" w:pos="289"/>
        </w:tabs>
        <w:spacing w:line="280" w:lineRule="exact"/>
        <w:jc w:val="both"/>
        <w:rPr>
          <w:rFonts w:asciiTheme="minorHAnsi" w:hAnsiTheme="minorHAnsi"/>
          <w:b/>
          <w:sz w:val="22"/>
        </w:rPr>
      </w:pPr>
      <w:r w:rsidRPr="00F77994">
        <w:rPr>
          <w:rFonts w:asciiTheme="minorHAnsi" w:hAnsiTheme="minorHAnsi"/>
          <w:sz w:val="22"/>
        </w:rPr>
        <w:t xml:space="preserve">Žiadateľ </w:t>
      </w:r>
      <w:r w:rsidRPr="00F77994">
        <w:rPr>
          <w:rFonts w:asciiTheme="minorHAnsi" w:hAnsiTheme="minorHAnsi"/>
          <w:sz w:val="22"/>
          <w:lang w:eastAsia="sk-SK"/>
        </w:rPr>
        <w:t xml:space="preserve">musí spĺňať všetky relevantné všeobecné kritériá pre výber projektov, uvedené </w:t>
      </w:r>
      <w:r w:rsidRPr="00122565">
        <w:rPr>
          <w:rFonts w:asciiTheme="minorHAnsi" w:hAnsiTheme="minorHAnsi"/>
          <w:sz w:val="22"/>
          <w:lang w:eastAsia="sk-SK"/>
        </w:rPr>
        <w:t>v rámci bodo</w:t>
      </w:r>
      <w:r w:rsidR="000F3A02">
        <w:rPr>
          <w:rFonts w:asciiTheme="minorHAnsi" w:hAnsiTheme="minorHAnsi"/>
          <w:sz w:val="22"/>
          <w:lang w:eastAsia="sk-SK"/>
        </w:rPr>
        <w:t>v</w:t>
      </w:r>
      <w:r w:rsidRPr="00122565">
        <w:rPr>
          <w:rFonts w:asciiTheme="minorHAnsi" w:hAnsiTheme="minorHAnsi"/>
          <w:sz w:val="22"/>
          <w:lang w:eastAsia="sk-SK"/>
        </w:rPr>
        <w:t xml:space="preserve"> 2.5.1. a 2.5.2. V prípade nesplnenia niektorého z týchto kritérií vydá PPA</w:t>
      </w:r>
      <w:r w:rsidRPr="000134E3">
        <w:rPr>
          <w:rFonts w:asciiTheme="minorHAnsi" w:hAnsiTheme="minorHAnsi"/>
          <w:sz w:val="22"/>
          <w:lang w:eastAsia="sk-SK"/>
        </w:rPr>
        <w:t xml:space="preserve"> rozhodnutie o neschválení ŽoNFP.</w:t>
      </w:r>
    </w:p>
    <w:p w14:paraId="2A467172" w14:textId="77777777" w:rsidR="00225895" w:rsidRPr="00122C75" w:rsidRDefault="00225895" w:rsidP="00225895">
      <w:pPr>
        <w:pStyle w:val="Odsekzoznamu"/>
        <w:tabs>
          <w:tab w:val="left" w:pos="289"/>
        </w:tabs>
        <w:spacing w:line="280" w:lineRule="exact"/>
        <w:ind w:left="1020"/>
        <w:jc w:val="both"/>
        <w:rPr>
          <w:rFonts w:asciiTheme="minorHAnsi" w:hAnsiTheme="minorHAnsi"/>
          <w:sz w:val="22"/>
        </w:rPr>
      </w:pPr>
    </w:p>
    <w:p w14:paraId="6B7AED31" w14:textId="77777777" w:rsidR="00225895" w:rsidRPr="00122C75" w:rsidRDefault="00225895" w:rsidP="00225895">
      <w:pPr>
        <w:pStyle w:val="Odsekzoznamu"/>
        <w:numPr>
          <w:ilvl w:val="2"/>
          <w:numId w:val="9"/>
        </w:numPr>
        <w:tabs>
          <w:tab w:val="left" w:pos="289"/>
        </w:tabs>
        <w:spacing w:line="280" w:lineRule="exact"/>
        <w:jc w:val="both"/>
        <w:rPr>
          <w:rFonts w:asciiTheme="minorHAnsi" w:hAnsiTheme="minorHAnsi"/>
          <w:sz w:val="22"/>
        </w:rPr>
      </w:pPr>
      <w:r w:rsidRPr="00122C75">
        <w:rPr>
          <w:rFonts w:asciiTheme="minorHAnsi" w:hAnsiTheme="minorHAnsi"/>
          <w:sz w:val="22"/>
        </w:rPr>
        <w:t xml:space="preserve">ŽoNFP musí byť kompletná po obsahovej stránke. </w:t>
      </w:r>
    </w:p>
    <w:p w14:paraId="65EA5547" w14:textId="77777777" w:rsidR="00225895" w:rsidRPr="0081698D" w:rsidRDefault="00225895" w:rsidP="00225895">
      <w:pPr>
        <w:pStyle w:val="Odsekzoznamu"/>
        <w:tabs>
          <w:tab w:val="left" w:pos="289"/>
        </w:tabs>
        <w:spacing w:line="280" w:lineRule="exact"/>
        <w:ind w:left="1020"/>
        <w:jc w:val="both"/>
        <w:rPr>
          <w:rFonts w:asciiTheme="minorHAnsi" w:hAnsiTheme="minorHAnsi"/>
          <w:sz w:val="22"/>
        </w:rPr>
      </w:pPr>
    </w:p>
    <w:p w14:paraId="69D674F5" w14:textId="53C52F56" w:rsidR="00225895" w:rsidRPr="00F77994" w:rsidRDefault="00225895" w:rsidP="00225895">
      <w:pPr>
        <w:pStyle w:val="Odsekzoznamu"/>
        <w:numPr>
          <w:ilvl w:val="2"/>
          <w:numId w:val="9"/>
        </w:numPr>
        <w:tabs>
          <w:tab w:val="left" w:pos="289"/>
        </w:tabs>
        <w:spacing w:line="280" w:lineRule="exact"/>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 a poskytol nesprávne či nepravdivé údaje.</w:t>
      </w:r>
      <w:r w:rsidR="00BF5687">
        <w:rPr>
          <w:rFonts w:asciiTheme="minorHAnsi" w:hAnsiTheme="minorHAnsi"/>
          <w:sz w:val="22"/>
        </w:rPr>
        <w:t xml:space="preserve"> </w:t>
      </w:r>
      <w:r w:rsidR="00BF5687" w:rsidRPr="00BF5687">
        <w:rPr>
          <w:rFonts w:asciiTheme="minorHAnsi" w:hAnsiTheme="minorHAnsi"/>
          <w:sz w:val="22"/>
        </w:rPr>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6351D7FC" w14:textId="77777777" w:rsidR="00225895" w:rsidRPr="00F77994" w:rsidRDefault="00225895" w:rsidP="00225895">
      <w:pPr>
        <w:pStyle w:val="Odsekzoznamu"/>
        <w:tabs>
          <w:tab w:val="left" w:pos="289"/>
        </w:tabs>
        <w:spacing w:line="280" w:lineRule="exact"/>
        <w:ind w:left="1020"/>
        <w:jc w:val="both"/>
        <w:rPr>
          <w:rFonts w:asciiTheme="minorHAnsi" w:hAnsiTheme="minorHAnsi"/>
          <w:sz w:val="22"/>
        </w:rPr>
      </w:pPr>
    </w:p>
    <w:p w14:paraId="55D7B77C" w14:textId="77777777" w:rsidR="00225895" w:rsidRPr="0012590B" w:rsidRDefault="00225895" w:rsidP="00225895">
      <w:pPr>
        <w:pStyle w:val="Odsekzoznamu"/>
        <w:numPr>
          <w:ilvl w:val="2"/>
          <w:numId w:val="9"/>
        </w:numPr>
        <w:tabs>
          <w:tab w:val="left" w:pos="289"/>
        </w:tabs>
        <w:spacing w:line="280" w:lineRule="exact"/>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 xml:space="preserve">NFP. </w:t>
      </w:r>
    </w:p>
    <w:p w14:paraId="4FA70130" w14:textId="77777777" w:rsidR="00225895" w:rsidRPr="0096766E" w:rsidRDefault="00225895" w:rsidP="00225895">
      <w:pPr>
        <w:pStyle w:val="Odsekzoznamu"/>
        <w:tabs>
          <w:tab w:val="left" w:pos="289"/>
        </w:tabs>
        <w:spacing w:line="280" w:lineRule="exact"/>
        <w:ind w:left="1020"/>
        <w:jc w:val="both"/>
        <w:rPr>
          <w:rFonts w:asciiTheme="minorHAnsi" w:hAnsiTheme="minorHAnsi"/>
        </w:rPr>
      </w:pPr>
    </w:p>
    <w:p w14:paraId="54E572EA"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01766B1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6F79418"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52F939C8"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E2A8386"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00048BA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496EC662"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39BD7E56" w14:textId="77777777" w:rsidR="00225895" w:rsidRPr="00CD64D7" w:rsidRDefault="00225895" w:rsidP="00225895">
      <w:pPr>
        <w:pStyle w:val="Odsekzoznamu"/>
        <w:rPr>
          <w:rFonts w:asciiTheme="minorHAnsi" w:hAnsiTheme="minorHAnsi"/>
          <w:sz w:val="22"/>
        </w:rPr>
      </w:pPr>
    </w:p>
    <w:p w14:paraId="35A47DB0" w14:textId="77777777" w:rsidR="00225895" w:rsidRPr="00BB4C74" w:rsidRDefault="00225895" w:rsidP="00225895">
      <w:pPr>
        <w:pStyle w:val="Odsekzoznamu"/>
        <w:numPr>
          <w:ilvl w:val="2"/>
          <w:numId w:val="9"/>
        </w:numPr>
        <w:tabs>
          <w:tab w:val="left" w:pos="289"/>
        </w:tabs>
        <w:spacing w:line="280" w:lineRule="exact"/>
        <w:jc w:val="both"/>
        <w:rPr>
          <w:rFonts w:asciiTheme="minorHAnsi" w:hAnsiTheme="minorHAnsi"/>
          <w:sz w:val="22"/>
        </w:rPr>
      </w:pPr>
      <w:r w:rsidRPr="009F3575">
        <w:rPr>
          <w:rFonts w:asciiTheme="minorHAnsi" w:hAnsiTheme="minorHAnsi"/>
          <w:sz w:val="22"/>
        </w:rPr>
        <w:t>PPA nebude akceptovať žiadosti o zmenu v ŽoNFP, ovplyvňujúce jej bodové hodnotenie smerom nahor.</w:t>
      </w:r>
    </w:p>
    <w:p w14:paraId="0276979E" w14:textId="77777777" w:rsidR="00225895" w:rsidRPr="00417BEB" w:rsidRDefault="00225895" w:rsidP="00225895">
      <w:pPr>
        <w:pStyle w:val="Odsekzoznamu"/>
        <w:tabs>
          <w:tab w:val="left" w:pos="289"/>
        </w:tabs>
        <w:spacing w:line="280" w:lineRule="exact"/>
        <w:ind w:left="1020"/>
        <w:jc w:val="both"/>
        <w:rPr>
          <w:rFonts w:asciiTheme="minorHAnsi" w:hAnsiTheme="minorHAnsi"/>
          <w:sz w:val="22"/>
        </w:rPr>
      </w:pPr>
    </w:p>
    <w:p w14:paraId="1AA3313D"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pri výbere a schvaľovaní ŽoNFP môže využiť „zásobník projektov“ v zmysle ustanovení Systému riadenia PRV.</w:t>
      </w:r>
    </w:p>
    <w:p w14:paraId="01A4A46B" w14:textId="77777777" w:rsidR="00225895" w:rsidRPr="005A094A" w:rsidRDefault="00225895" w:rsidP="00225895">
      <w:pPr>
        <w:pStyle w:val="Odsekzoznamu"/>
        <w:rPr>
          <w:rFonts w:asciiTheme="minorHAnsi" w:hAnsiTheme="minorHAnsi"/>
          <w:sz w:val="22"/>
        </w:rPr>
      </w:pPr>
    </w:p>
    <w:p w14:paraId="24444A48"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AE2627A" w14:textId="77777777" w:rsidR="00225895" w:rsidRPr="005A094A" w:rsidRDefault="00225895" w:rsidP="00225895">
      <w:pPr>
        <w:ind w:left="1430"/>
        <w:jc w:val="both"/>
        <w:rPr>
          <w:rFonts w:asciiTheme="minorHAnsi" w:hAnsiTheme="minorHAnsi"/>
          <w:b/>
        </w:rPr>
      </w:pPr>
    </w:p>
    <w:p w14:paraId="09E8E21D" w14:textId="2716E5F4" w:rsidR="00225895" w:rsidRDefault="00225895" w:rsidP="00225895">
      <w:pPr>
        <w:ind w:left="1430"/>
        <w:jc w:val="both"/>
        <w:rPr>
          <w:rFonts w:asciiTheme="minorHAnsi" w:hAnsiTheme="minorHAnsi"/>
          <w:b/>
        </w:rPr>
      </w:pPr>
    </w:p>
    <w:p w14:paraId="34807C4F" w14:textId="4D5D9925" w:rsidR="00160E06" w:rsidRDefault="00160E06" w:rsidP="00225895">
      <w:pPr>
        <w:ind w:left="1430"/>
        <w:jc w:val="both"/>
        <w:rPr>
          <w:rFonts w:asciiTheme="minorHAnsi" w:hAnsiTheme="minorHAnsi"/>
          <w:b/>
        </w:rPr>
      </w:pPr>
    </w:p>
    <w:p w14:paraId="1AC8F8C9" w14:textId="34D754C8" w:rsidR="00160E06" w:rsidRDefault="00160E06" w:rsidP="00225895">
      <w:pPr>
        <w:ind w:left="1430"/>
        <w:jc w:val="both"/>
        <w:rPr>
          <w:rFonts w:asciiTheme="minorHAnsi" w:hAnsiTheme="minorHAnsi"/>
          <w:b/>
        </w:rPr>
      </w:pPr>
    </w:p>
    <w:p w14:paraId="43DC4FAD" w14:textId="77777777" w:rsidR="00160E06" w:rsidRPr="005A094A" w:rsidRDefault="00160E06" w:rsidP="00225895">
      <w:pPr>
        <w:ind w:left="1430"/>
        <w:jc w:val="both"/>
        <w:rPr>
          <w:rFonts w:asciiTheme="minorHAnsi" w:hAnsiTheme="minorHAnsi"/>
          <w:b/>
        </w:rPr>
      </w:pPr>
    </w:p>
    <w:p w14:paraId="4637311A" w14:textId="77777777" w:rsidR="00225895" w:rsidRPr="00CE0A67" w:rsidRDefault="00225895" w:rsidP="00BF5687">
      <w:pPr>
        <w:numPr>
          <w:ilvl w:val="1"/>
          <w:numId w:val="23"/>
        </w:numPr>
        <w:tabs>
          <w:tab w:val="left" w:pos="289"/>
        </w:tabs>
        <w:spacing w:line="280" w:lineRule="exact"/>
        <w:ind w:left="567" w:hanging="567"/>
        <w:jc w:val="both"/>
        <w:rPr>
          <w:rFonts w:asciiTheme="minorHAnsi" w:hAnsiTheme="minorHAnsi"/>
          <w:b/>
          <w:sz w:val="22"/>
        </w:rPr>
      </w:pPr>
      <w:r w:rsidRPr="00CE0A67">
        <w:rPr>
          <w:rFonts w:asciiTheme="minorHAnsi" w:hAnsiTheme="minorHAnsi"/>
          <w:b/>
          <w:sz w:val="22"/>
        </w:rPr>
        <w:lastRenderedPageBreak/>
        <w:t xml:space="preserve"> Zmeny vo výzve a zrušenie výzvy:</w:t>
      </w:r>
    </w:p>
    <w:p w14:paraId="4E637F9F" w14:textId="77777777" w:rsidR="00225895" w:rsidRPr="005A094A" w:rsidRDefault="00225895" w:rsidP="00225895">
      <w:pPr>
        <w:tabs>
          <w:tab w:val="left" w:pos="289"/>
        </w:tabs>
        <w:spacing w:line="280" w:lineRule="exact"/>
        <w:ind w:left="567"/>
        <w:jc w:val="both"/>
        <w:rPr>
          <w:rFonts w:asciiTheme="minorHAnsi" w:hAnsiTheme="minorHAnsi"/>
          <w:b/>
        </w:rPr>
      </w:pPr>
    </w:p>
    <w:p w14:paraId="5A23D40C" w14:textId="77777777" w:rsidR="00225895" w:rsidRPr="00CE0A67" w:rsidRDefault="00225895" w:rsidP="00225895">
      <w:pPr>
        <w:pStyle w:val="Odsekzoznamu"/>
        <w:numPr>
          <w:ilvl w:val="2"/>
          <w:numId w:val="10"/>
        </w:numPr>
        <w:tabs>
          <w:tab w:val="left" w:pos="289"/>
        </w:tabs>
        <w:spacing w:line="280" w:lineRule="exact"/>
        <w:jc w:val="both"/>
        <w:rPr>
          <w:rFonts w:asciiTheme="minorHAnsi" w:hAnsiTheme="minorHAnsi"/>
          <w:b/>
          <w:sz w:val="22"/>
        </w:rPr>
      </w:pPr>
      <w:r w:rsidRPr="00CE0A67">
        <w:rPr>
          <w:rFonts w:asciiTheme="minorHAnsi" w:hAnsiTheme="minorHAnsi"/>
          <w:b/>
          <w:sz w:val="22"/>
        </w:rPr>
        <w:t>Zmeny vo výzve</w:t>
      </w:r>
    </w:p>
    <w:p w14:paraId="2B8AAFAB" w14:textId="77777777" w:rsidR="00225895" w:rsidRPr="00F77994" w:rsidRDefault="00225895" w:rsidP="00225895">
      <w:pPr>
        <w:tabs>
          <w:tab w:val="left" w:pos="289"/>
          <w:tab w:val="left" w:pos="343"/>
        </w:tabs>
        <w:spacing w:line="280" w:lineRule="exact"/>
        <w:ind w:left="321" w:hanging="675"/>
        <w:rPr>
          <w:rFonts w:asciiTheme="minorHAnsi" w:hAnsiTheme="minorHAnsi"/>
        </w:rPr>
      </w:pPr>
    </w:p>
    <w:p w14:paraId="02820EC3" w14:textId="77777777" w:rsidR="00225895" w:rsidRPr="00F77994" w:rsidRDefault="00225895" w:rsidP="00225895">
      <w:pPr>
        <w:numPr>
          <w:ilvl w:val="3"/>
          <w:numId w:val="1"/>
        </w:numPr>
        <w:spacing w:line="280" w:lineRule="exact"/>
        <w:ind w:left="709" w:hanging="283"/>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527D07EF" w14:textId="77777777" w:rsidR="00225895" w:rsidRPr="00F77994" w:rsidRDefault="00225895" w:rsidP="00225895">
      <w:pPr>
        <w:numPr>
          <w:ilvl w:val="3"/>
          <w:numId w:val="19"/>
        </w:numPr>
        <w:spacing w:before="60" w:after="60" w:line="280" w:lineRule="exact"/>
        <w:ind w:left="709" w:hanging="284"/>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21A64567" w14:textId="77777777" w:rsidR="00225895" w:rsidRPr="0096766E" w:rsidRDefault="00225895" w:rsidP="00225895">
      <w:pPr>
        <w:numPr>
          <w:ilvl w:val="3"/>
          <w:numId w:val="19"/>
        </w:numPr>
        <w:spacing w:before="60" w:after="60" w:line="280" w:lineRule="exact"/>
        <w:ind w:left="709" w:hanging="284"/>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02C14847"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4BFE86B0"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7E81DEEF"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5752753A"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78012B">
        <w:rPr>
          <w:rFonts w:asciiTheme="minorHAnsi" w:hAnsiTheme="minorHAnsi"/>
          <w:bCs/>
          <w:sz w:val="22"/>
        </w:rPr>
        <w:t xml:space="preserve">oprávnenosť žiadateľa, </w:t>
      </w:r>
    </w:p>
    <w:p w14:paraId="11681C66"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 xml:space="preserve">oprávnenosť partnera, </w:t>
      </w:r>
    </w:p>
    <w:p w14:paraId="62161EDD"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realizácie projektu</w:t>
      </w:r>
      <w:r w:rsidRPr="00F77994">
        <w:rPr>
          <w:rFonts w:asciiTheme="minorHAnsi" w:hAnsiTheme="minorHAnsi"/>
          <w:bCs/>
          <w:sz w:val="22"/>
        </w:rPr>
        <w:t xml:space="preserve">, </w:t>
      </w:r>
    </w:p>
    <w:p w14:paraId="05AAEBC4" w14:textId="77777777" w:rsidR="00225895" w:rsidRPr="0096766E" w:rsidRDefault="00225895" w:rsidP="00225895">
      <w:pPr>
        <w:numPr>
          <w:ilvl w:val="3"/>
          <w:numId w:val="20"/>
        </w:numPr>
        <w:spacing w:line="280" w:lineRule="exact"/>
        <w:ind w:left="1134" w:hanging="425"/>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projektu</w:t>
      </w:r>
      <w:r w:rsidRPr="0012590B">
        <w:rPr>
          <w:rFonts w:asciiTheme="minorHAnsi" w:hAnsiTheme="minorHAnsi"/>
          <w:bCs/>
          <w:sz w:val="22"/>
        </w:rPr>
        <w:t xml:space="preserve">, </w:t>
      </w:r>
    </w:p>
    <w:p w14:paraId="09236BC3" w14:textId="77777777" w:rsidR="00225895" w:rsidRPr="00394C73" w:rsidRDefault="00225895" w:rsidP="00225895">
      <w:pPr>
        <w:numPr>
          <w:ilvl w:val="3"/>
          <w:numId w:val="20"/>
        </w:numPr>
        <w:spacing w:line="280" w:lineRule="exact"/>
        <w:ind w:left="1134" w:hanging="425"/>
        <w:jc w:val="both"/>
        <w:rPr>
          <w:rFonts w:asciiTheme="minorHAnsi" w:hAnsiTheme="minorHAnsi"/>
          <w:bCs/>
          <w:sz w:val="22"/>
        </w:rPr>
      </w:pPr>
      <w:r w:rsidRPr="0096766E">
        <w:rPr>
          <w:rFonts w:asciiTheme="minorHAnsi" w:hAnsiTheme="minorHAnsi"/>
          <w:bCs/>
          <w:sz w:val="22"/>
        </w:rPr>
        <w:t xml:space="preserve">spôsob financovania, </w:t>
      </w:r>
    </w:p>
    <w:p w14:paraId="229AE189" w14:textId="77777777" w:rsidR="00BF5687" w:rsidRDefault="00225895" w:rsidP="00225895">
      <w:pPr>
        <w:numPr>
          <w:ilvl w:val="3"/>
          <w:numId w:val="20"/>
        </w:numPr>
        <w:spacing w:line="280" w:lineRule="exact"/>
        <w:ind w:left="1134" w:hanging="425"/>
        <w:jc w:val="both"/>
        <w:rPr>
          <w:rFonts w:asciiTheme="minorHAnsi" w:hAnsiTheme="minorHAnsi"/>
          <w:bCs/>
          <w:sz w:val="22"/>
        </w:rPr>
      </w:pPr>
      <w:r w:rsidRPr="00394C73">
        <w:rPr>
          <w:rFonts w:asciiTheme="minorHAnsi" w:hAnsiTheme="minorHAnsi"/>
          <w:bCs/>
          <w:sz w:val="22"/>
        </w:rPr>
        <w:t>kritériá na výber projektov</w:t>
      </w:r>
      <w:r w:rsidR="00BF5687">
        <w:rPr>
          <w:rFonts w:asciiTheme="minorHAnsi" w:hAnsiTheme="minorHAnsi"/>
          <w:bCs/>
          <w:sz w:val="22"/>
        </w:rPr>
        <w:t>,</w:t>
      </w:r>
    </w:p>
    <w:p w14:paraId="2EE9DC1A" w14:textId="331AD98D" w:rsidR="00225895" w:rsidRPr="00394C73" w:rsidRDefault="00BF5687" w:rsidP="00225895">
      <w:pPr>
        <w:numPr>
          <w:ilvl w:val="3"/>
          <w:numId w:val="20"/>
        </w:numPr>
        <w:spacing w:line="280" w:lineRule="exact"/>
        <w:ind w:left="1134" w:hanging="425"/>
        <w:jc w:val="both"/>
        <w:rPr>
          <w:rFonts w:asciiTheme="minorHAnsi" w:hAnsiTheme="minorHAnsi"/>
          <w:bCs/>
          <w:sz w:val="22"/>
        </w:rPr>
      </w:pPr>
      <w:r w:rsidRPr="00BF5687">
        <w:rPr>
          <w:rFonts w:asciiTheme="minorHAnsi" w:hAnsiTheme="minorHAnsi"/>
          <w:bCs/>
          <w:sz w:val="22"/>
        </w:rPr>
        <w:t>splnenie podmienok ustanovených v osobitných predpisoch</w:t>
      </w:r>
      <w:r w:rsidRPr="00BF5687">
        <w:rPr>
          <w:rFonts w:asciiTheme="minorHAnsi" w:hAnsiTheme="minorHAnsi"/>
          <w:bCs/>
          <w:sz w:val="22"/>
          <w:vertAlign w:val="superscript"/>
        </w:rPr>
        <w:footnoteReference w:id="5"/>
      </w:r>
    </w:p>
    <w:p w14:paraId="5CAD9721"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Po uzavretí výzvy je možné meniť indikatívnu výšku finančných prostriedkov určených na vyčerpanie pre jednotlivé oblasti vo výz</w:t>
      </w:r>
      <w:r w:rsidRPr="0078012B">
        <w:rPr>
          <w:rFonts w:asciiTheme="minorHAnsi" w:hAnsiTheme="minorHAnsi"/>
          <w:bCs/>
          <w:sz w:val="22"/>
        </w:rPr>
        <w:t>ve.</w:t>
      </w:r>
    </w:p>
    <w:p w14:paraId="0A8BA3FC" w14:textId="77777777" w:rsidR="00225895" w:rsidRPr="002A3388" w:rsidRDefault="00225895" w:rsidP="00225895">
      <w:pPr>
        <w:spacing w:line="280" w:lineRule="exact"/>
        <w:ind w:left="426"/>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0">
        <w:r w:rsidRPr="002A3388">
          <w:rPr>
            <w:rStyle w:val="InternetLink"/>
            <w:rFonts w:asciiTheme="minorHAnsi" w:hAnsiTheme="minorHAnsi"/>
            <w:bCs/>
            <w:sz w:val="22"/>
          </w:rPr>
          <w:t>http://www.apa.sk</w:t>
        </w:r>
      </w:hyperlink>
      <w:r w:rsidRPr="000134E3">
        <w:rPr>
          <w:rFonts w:asciiTheme="minorHAnsi" w:hAnsiTheme="minorHAnsi"/>
          <w:bCs/>
          <w:sz w:val="22"/>
        </w:rPr>
        <w:t>.</w:t>
      </w:r>
    </w:p>
    <w:p w14:paraId="2A1EA99A" w14:textId="77777777" w:rsidR="00225895" w:rsidRDefault="00225895" w:rsidP="00225895">
      <w:pPr>
        <w:spacing w:line="280" w:lineRule="exact"/>
        <w:jc w:val="both"/>
        <w:rPr>
          <w:rFonts w:asciiTheme="minorHAnsi" w:hAnsiTheme="minorHAnsi"/>
          <w:b/>
          <w:bCs/>
        </w:rPr>
      </w:pPr>
    </w:p>
    <w:p w14:paraId="755D557B" w14:textId="77777777" w:rsidR="00225895" w:rsidRDefault="00225895" w:rsidP="00225895">
      <w:pPr>
        <w:spacing w:line="280" w:lineRule="exact"/>
        <w:ind w:left="709"/>
        <w:jc w:val="both"/>
        <w:rPr>
          <w:rFonts w:asciiTheme="minorHAnsi" w:hAnsiTheme="minorHAnsi"/>
          <w:b/>
          <w:bCs/>
        </w:rPr>
      </w:pPr>
    </w:p>
    <w:p w14:paraId="18A5360A" w14:textId="77777777" w:rsidR="00225895" w:rsidRPr="00CE0A67" w:rsidRDefault="00225895" w:rsidP="00225895">
      <w:pPr>
        <w:pStyle w:val="Odsekzoznamu"/>
        <w:numPr>
          <w:ilvl w:val="2"/>
          <w:numId w:val="10"/>
        </w:numPr>
        <w:tabs>
          <w:tab w:val="left" w:pos="289"/>
        </w:tabs>
        <w:spacing w:after="120" w:line="280" w:lineRule="exact"/>
        <w:jc w:val="both"/>
        <w:rPr>
          <w:rFonts w:asciiTheme="minorHAnsi" w:hAnsiTheme="minorHAnsi"/>
          <w:b/>
          <w:sz w:val="22"/>
        </w:rPr>
      </w:pPr>
      <w:r w:rsidRPr="00CE0A67">
        <w:rPr>
          <w:rFonts w:asciiTheme="minorHAnsi" w:hAnsiTheme="minorHAnsi"/>
          <w:b/>
          <w:sz w:val="22"/>
        </w:rPr>
        <w:t>Zrušenie výzvy:</w:t>
      </w:r>
    </w:p>
    <w:p w14:paraId="1516D5E8" w14:textId="77777777" w:rsidR="00225895" w:rsidRPr="002F506C" w:rsidRDefault="00225895" w:rsidP="00225895">
      <w:pPr>
        <w:numPr>
          <w:ilvl w:val="3"/>
          <w:numId w:val="1"/>
        </w:numPr>
        <w:spacing w:line="280" w:lineRule="exact"/>
        <w:ind w:left="709" w:hanging="283"/>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818E892" w14:textId="77777777" w:rsidR="00225895" w:rsidRPr="00F77994" w:rsidRDefault="00225895" w:rsidP="00225895">
      <w:pPr>
        <w:numPr>
          <w:ilvl w:val="3"/>
          <w:numId w:val="1"/>
        </w:numPr>
        <w:spacing w:line="280" w:lineRule="exact"/>
        <w:ind w:left="709" w:hanging="283"/>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5E9EE0DC" w14:textId="77777777" w:rsidR="00225895" w:rsidRPr="000134E3" w:rsidRDefault="00225895" w:rsidP="00225895">
      <w:pPr>
        <w:numPr>
          <w:ilvl w:val="3"/>
          <w:numId w:val="1"/>
        </w:numPr>
        <w:spacing w:line="280" w:lineRule="exact"/>
        <w:ind w:left="709" w:hanging="283"/>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1">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7F741803" w14:textId="77777777" w:rsidR="00225895" w:rsidRPr="00CE0A67" w:rsidRDefault="00225895" w:rsidP="00225895">
      <w:pPr>
        <w:tabs>
          <w:tab w:val="left" w:pos="289"/>
        </w:tabs>
        <w:spacing w:line="280" w:lineRule="exact"/>
        <w:ind w:left="360" w:hanging="360"/>
        <w:jc w:val="both"/>
        <w:rPr>
          <w:rFonts w:asciiTheme="minorHAnsi" w:hAnsiTheme="minorHAnsi"/>
          <w:b/>
          <w:bCs/>
          <w:sz w:val="22"/>
        </w:rPr>
      </w:pPr>
      <w:r w:rsidRPr="00CE0A67">
        <w:rPr>
          <w:rFonts w:asciiTheme="minorHAnsi" w:hAnsiTheme="minorHAnsi"/>
          <w:b/>
          <w:bCs/>
          <w:sz w:val="22"/>
        </w:rPr>
        <w:lastRenderedPageBreak/>
        <w:t>Prílohy:</w:t>
      </w:r>
    </w:p>
    <w:p w14:paraId="23CA2C7E" w14:textId="77777777" w:rsidR="00225895" w:rsidRPr="00122C75" w:rsidRDefault="00225895" w:rsidP="00225895">
      <w:pPr>
        <w:tabs>
          <w:tab w:val="left" w:pos="289"/>
        </w:tabs>
        <w:spacing w:line="280" w:lineRule="exact"/>
        <w:ind w:left="360" w:hanging="360"/>
        <w:jc w:val="both"/>
        <w:rPr>
          <w:rFonts w:asciiTheme="minorHAnsi" w:hAnsiTheme="minorHAnsi"/>
          <w:b/>
          <w:bCs/>
        </w:rPr>
      </w:pPr>
    </w:p>
    <w:p w14:paraId="1E19ABED" w14:textId="77777777" w:rsidR="00225895" w:rsidRPr="00122C75" w:rsidRDefault="00225895" w:rsidP="00225895">
      <w:pPr>
        <w:pStyle w:val="Odsekzoznamu"/>
        <w:numPr>
          <w:ilvl w:val="1"/>
          <w:numId w:val="27"/>
        </w:numPr>
        <w:tabs>
          <w:tab w:val="left" w:pos="289"/>
        </w:tabs>
        <w:spacing w:line="280" w:lineRule="exact"/>
        <w:ind w:hanging="720"/>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59E567E1"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50CF1933" w14:textId="77777777" w:rsidR="00225895" w:rsidRPr="00F77994"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2F506C">
        <w:rPr>
          <w:rFonts w:asciiTheme="minorHAnsi" w:hAnsiTheme="minorHAnsi"/>
          <w:b/>
          <w:sz w:val="22"/>
          <w:szCs w:val="22"/>
        </w:rPr>
        <w:t xml:space="preserve">Predbežná informácia pre žiadateľov o nenávratný finančný príspevok, resp. o príspevok v zmysle čl. 105a a </w:t>
      </w:r>
      <w:proofErr w:type="spellStart"/>
      <w:r w:rsidRPr="002F506C">
        <w:rPr>
          <w:rFonts w:asciiTheme="minorHAnsi" w:hAnsiTheme="minorHAnsi"/>
          <w:b/>
          <w:sz w:val="22"/>
          <w:szCs w:val="22"/>
        </w:rPr>
        <w:t>nasl</w:t>
      </w:r>
      <w:proofErr w:type="spellEnd"/>
      <w:r w:rsidRPr="002F506C">
        <w:rPr>
          <w:rFonts w:asciiTheme="minorHAnsi" w:hAnsiTheme="minorHAnsi"/>
          <w:b/>
          <w:sz w:val="22"/>
          <w:szCs w:val="22"/>
        </w:rPr>
        <w:t xml:space="preserve">. nariadenia Európskeho parlamentu a Rady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xml:space="preserve">) 1929/2015 z 28. októbra 2015, ktorým sa mení nariadenie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č. 966/2012 o rozpo</w:t>
      </w:r>
      <w:r w:rsidRPr="007D75A9">
        <w:rPr>
          <w:rFonts w:asciiTheme="minorHAnsi" w:hAnsiTheme="minorHAnsi"/>
          <w:b/>
          <w:sz w:val="22"/>
          <w:szCs w:val="22"/>
        </w:rPr>
        <w:t>čtových pravidlách, ktoré sa vzťahujú na všeobecný rozpočet Únie</w:t>
      </w:r>
    </w:p>
    <w:p w14:paraId="34069A09"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7C50234F" w14:textId="77777777" w:rsidR="00225895" w:rsidRPr="002F506C" w:rsidRDefault="00225895" w:rsidP="00225895">
      <w:pPr>
        <w:numPr>
          <w:ilvl w:val="1"/>
          <w:numId w:val="27"/>
        </w:numPr>
        <w:tabs>
          <w:tab w:val="left" w:pos="289"/>
        </w:tabs>
        <w:spacing w:line="280" w:lineRule="exact"/>
        <w:ind w:left="284" w:hanging="284"/>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296777F3" w14:textId="77777777" w:rsidR="00225895" w:rsidRDefault="00225895" w:rsidP="00225895">
      <w:pPr>
        <w:pStyle w:val="Odsekzoznamu"/>
        <w:numPr>
          <w:ilvl w:val="1"/>
          <w:numId w:val="27"/>
        </w:numPr>
        <w:ind w:left="284" w:hanging="284"/>
        <w:rPr>
          <w:rFonts w:asciiTheme="minorHAnsi" w:hAnsiTheme="minorHAnsi"/>
          <w:b/>
          <w:bCs/>
          <w:sz w:val="22"/>
          <w:szCs w:val="22"/>
          <w:lang w:eastAsia="sk-SK"/>
        </w:rPr>
      </w:pPr>
      <w:r w:rsidRPr="007D75A9">
        <w:rPr>
          <w:rFonts w:asciiTheme="minorHAnsi" w:hAnsiTheme="minorHAnsi"/>
          <w:b/>
          <w:bCs/>
          <w:sz w:val="22"/>
          <w:szCs w:val="22"/>
          <w:lang w:eastAsia="sk-SK"/>
        </w:rPr>
        <w:t>Zoznam najmenej rozvinutých okresov v zmysle zákon</w:t>
      </w:r>
      <w:r w:rsidRPr="00F77994">
        <w:rPr>
          <w:rFonts w:asciiTheme="minorHAnsi" w:hAnsiTheme="minorHAnsi"/>
          <w:b/>
          <w:bCs/>
          <w:sz w:val="22"/>
          <w:szCs w:val="22"/>
          <w:lang w:eastAsia="sk-SK"/>
        </w:rPr>
        <w:t>a č. 336/2015 Z.z.</w:t>
      </w:r>
    </w:p>
    <w:p w14:paraId="01716EA3" w14:textId="77777777" w:rsidR="00225895" w:rsidRPr="00F77994" w:rsidRDefault="00225895" w:rsidP="00225895">
      <w:pPr>
        <w:pStyle w:val="Odsekzoznamu"/>
        <w:numPr>
          <w:ilvl w:val="1"/>
          <w:numId w:val="27"/>
        </w:numPr>
        <w:ind w:left="284" w:hanging="284"/>
        <w:rPr>
          <w:rFonts w:asciiTheme="minorHAnsi" w:hAnsiTheme="minorHAnsi"/>
          <w:b/>
          <w:bCs/>
          <w:sz w:val="22"/>
          <w:szCs w:val="22"/>
          <w:lang w:eastAsia="sk-SK"/>
        </w:rPr>
      </w:pPr>
      <w:r w:rsidRPr="00447FB0">
        <w:rPr>
          <w:rFonts w:asciiTheme="minorHAnsi" w:hAnsiTheme="minorHAnsi"/>
          <w:b/>
          <w:bCs/>
          <w:sz w:val="22"/>
          <w:szCs w:val="22"/>
          <w:lang w:eastAsia="sk-SK"/>
        </w:rPr>
        <w:t>Zoznam komodít v špeciálnej rastlinnej výrobe</w:t>
      </w:r>
    </w:p>
    <w:p w14:paraId="77AE1005" w14:textId="77777777" w:rsidR="00225895" w:rsidRPr="00F77994" w:rsidRDefault="00225895" w:rsidP="00225895">
      <w:pPr>
        <w:tabs>
          <w:tab w:val="left" w:pos="289"/>
        </w:tabs>
        <w:spacing w:line="280" w:lineRule="exact"/>
        <w:ind w:left="567"/>
        <w:jc w:val="both"/>
        <w:rPr>
          <w:rFonts w:asciiTheme="minorHAnsi" w:hAnsiTheme="minorHAnsi"/>
          <w:b/>
          <w:bCs/>
        </w:rPr>
      </w:pPr>
    </w:p>
    <w:p w14:paraId="6BA9817B" w14:textId="77777777" w:rsidR="00225895" w:rsidRPr="00F77994" w:rsidRDefault="00225895" w:rsidP="00225895">
      <w:pPr>
        <w:tabs>
          <w:tab w:val="left" w:pos="289"/>
        </w:tabs>
        <w:spacing w:line="280" w:lineRule="exact"/>
        <w:ind w:left="142"/>
        <w:jc w:val="both"/>
        <w:rPr>
          <w:rFonts w:asciiTheme="minorHAnsi" w:hAnsiTheme="minorHAnsi"/>
          <w:b/>
        </w:rPr>
      </w:pPr>
    </w:p>
    <w:p w14:paraId="60D94631" w14:textId="77777777" w:rsidR="00225895" w:rsidRPr="00F77994" w:rsidRDefault="00225895" w:rsidP="00225895">
      <w:pPr>
        <w:pStyle w:val="Normlnywebov"/>
        <w:spacing w:before="0" w:after="0"/>
        <w:ind w:left="360" w:firstLine="0"/>
        <w:rPr>
          <w:rFonts w:asciiTheme="minorHAnsi" w:hAnsiTheme="minorHAnsi" w:cs="Times New Roman"/>
          <w:sz w:val="24"/>
          <w:szCs w:val="24"/>
        </w:rPr>
      </w:pPr>
    </w:p>
    <w:p w14:paraId="0A669F0B" w14:textId="48798407" w:rsidR="00225895" w:rsidRPr="00715DBB" w:rsidRDefault="00225895" w:rsidP="00225895">
      <w:pPr>
        <w:rPr>
          <w:rFonts w:asciiTheme="minorHAnsi" w:hAnsiTheme="minorHAnsi"/>
          <w:sz w:val="22"/>
          <w:szCs w:val="22"/>
        </w:rPr>
      </w:pPr>
      <w:r w:rsidRPr="00715DBB">
        <w:rPr>
          <w:rFonts w:asciiTheme="minorHAnsi" w:hAnsiTheme="minorHAnsi"/>
          <w:sz w:val="22"/>
          <w:szCs w:val="22"/>
        </w:rPr>
        <w:t xml:space="preserve">V Bratislave       </w:t>
      </w:r>
      <w:bookmarkStart w:id="1" w:name="_GoBack"/>
      <w:bookmarkEnd w:id="1"/>
      <w:r w:rsidR="004D11DF">
        <w:rPr>
          <w:rFonts w:asciiTheme="minorHAnsi" w:hAnsiTheme="minorHAnsi"/>
          <w:sz w:val="22"/>
          <w:szCs w:val="22"/>
        </w:rPr>
        <w:t>11</w:t>
      </w:r>
      <w:r w:rsidR="00564F33" w:rsidRPr="006E190E">
        <w:rPr>
          <w:rFonts w:asciiTheme="minorHAnsi" w:hAnsiTheme="minorHAnsi"/>
          <w:sz w:val="22"/>
          <w:szCs w:val="22"/>
        </w:rPr>
        <w:t>.</w:t>
      </w:r>
      <w:r w:rsidR="006E190E" w:rsidRPr="006E190E">
        <w:rPr>
          <w:rFonts w:asciiTheme="minorHAnsi" w:hAnsiTheme="minorHAnsi"/>
          <w:sz w:val="22"/>
          <w:szCs w:val="22"/>
        </w:rPr>
        <w:t>01</w:t>
      </w:r>
      <w:r w:rsidR="00564F33" w:rsidRPr="006E190E">
        <w:rPr>
          <w:rFonts w:asciiTheme="minorHAnsi" w:hAnsiTheme="minorHAnsi"/>
          <w:sz w:val="22"/>
          <w:szCs w:val="22"/>
        </w:rPr>
        <w:t>.</w:t>
      </w:r>
      <w:r w:rsidR="00306CC1" w:rsidRPr="006E190E">
        <w:rPr>
          <w:rFonts w:asciiTheme="minorHAnsi" w:hAnsiTheme="minorHAnsi"/>
          <w:sz w:val="22"/>
          <w:szCs w:val="22"/>
        </w:rPr>
        <w:t>2019</w:t>
      </w:r>
    </w:p>
    <w:p w14:paraId="1DF02949" w14:textId="77777777" w:rsidR="00225895" w:rsidRPr="00F77994" w:rsidRDefault="00225895" w:rsidP="00225895">
      <w:pPr>
        <w:pStyle w:val="Zarkazkladnhotextu21"/>
        <w:rPr>
          <w:rFonts w:asciiTheme="minorHAnsi" w:hAnsiTheme="minorHAnsi"/>
          <w:sz w:val="24"/>
          <w:szCs w:val="24"/>
        </w:rPr>
      </w:pPr>
      <w:r w:rsidRPr="007D75A9">
        <w:rPr>
          <w:rFonts w:asciiTheme="minorHAnsi" w:hAnsiTheme="minorHAnsi"/>
          <w:sz w:val="24"/>
          <w:szCs w:val="24"/>
        </w:rPr>
        <w:t xml:space="preserve">                                               </w:t>
      </w:r>
    </w:p>
    <w:p w14:paraId="216CA984" w14:textId="77777777" w:rsidR="00225895" w:rsidRDefault="00225895" w:rsidP="00225895">
      <w:pPr>
        <w:tabs>
          <w:tab w:val="left" w:pos="5685"/>
        </w:tabs>
        <w:ind w:left="6372"/>
        <w:rPr>
          <w:rFonts w:asciiTheme="minorHAnsi" w:eastAsia="Arial Unicode MS" w:hAnsiTheme="minorHAnsi"/>
          <w:b/>
          <w:bCs/>
        </w:rPr>
      </w:pPr>
    </w:p>
    <w:p w14:paraId="60AFF82E" w14:textId="77777777" w:rsidR="00225895" w:rsidRDefault="00225895" w:rsidP="00225895">
      <w:pPr>
        <w:tabs>
          <w:tab w:val="left" w:pos="5685"/>
        </w:tabs>
        <w:ind w:left="6372"/>
        <w:rPr>
          <w:rFonts w:asciiTheme="minorHAnsi" w:eastAsia="Arial Unicode MS" w:hAnsiTheme="minorHAnsi"/>
          <w:b/>
          <w:bCs/>
        </w:rPr>
      </w:pPr>
    </w:p>
    <w:p w14:paraId="59D0E4A3" w14:textId="77777777" w:rsidR="00225895" w:rsidRPr="00F77994" w:rsidRDefault="00225895" w:rsidP="00225895">
      <w:pPr>
        <w:tabs>
          <w:tab w:val="left" w:pos="5685"/>
        </w:tabs>
        <w:ind w:left="6372"/>
        <w:rPr>
          <w:rFonts w:asciiTheme="minorHAnsi" w:eastAsia="Arial Unicode MS" w:hAnsiTheme="minorHAnsi"/>
          <w:b/>
          <w:bCs/>
        </w:rPr>
      </w:pPr>
    </w:p>
    <w:p w14:paraId="3DE01895" w14:textId="77777777" w:rsidR="00225895" w:rsidRPr="00F77994" w:rsidRDefault="00225895" w:rsidP="00225895">
      <w:pPr>
        <w:tabs>
          <w:tab w:val="left" w:pos="5685"/>
        </w:tabs>
        <w:ind w:left="6372"/>
        <w:rPr>
          <w:rFonts w:asciiTheme="minorHAnsi" w:eastAsia="Arial Unicode MS" w:hAnsiTheme="minorHAnsi"/>
          <w:b/>
          <w:bCs/>
        </w:rPr>
      </w:pPr>
    </w:p>
    <w:p w14:paraId="591BDE06" w14:textId="77777777" w:rsidR="00225895" w:rsidRPr="00715DBB" w:rsidRDefault="00225895" w:rsidP="00225895">
      <w:pPr>
        <w:tabs>
          <w:tab w:val="decimal" w:pos="0"/>
          <w:tab w:val="center" w:pos="7371"/>
        </w:tabs>
        <w:rPr>
          <w:rFonts w:asciiTheme="minorHAnsi" w:hAnsiTheme="minorHAnsi"/>
          <w:b/>
          <w:color w:val="000000"/>
          <w:sz w:val="22"/>
          <w:szCs w:val="22"/>
        </w:rPr>
      </w:pPr>
      <w:r w:rsidRPr="00715DBB">
        <w:rPr>
          <w:rFonts w:asciiTheme="minorHAnsi" w:hAnsiTheme="minorHAnsi"/>
          <w:color w:val="000000"/>
          <w:sz w:val="22"/>
          <w:szCs w:val="22"/>
        </w:rPr>
        <w:tab/>
      </w:r>
      <w:r w:rsidRPr="00715DBB">
        <w:rPr>
          <w:rFonts w:asciiTheme="minorHAnsi" w:hAnsiTheme="minorHAnsi"/>
          <w:b/>
          <w:color w:val="000000"/>
          <w:sz w:val="22"/>
          <w:szCs w:val="22"/>
        </w:rPr>
        <w:t xml:space="preserve">Ing. Juraj Kožuch, PhD. </w:t>
      </w:r>
    </w:p>
    <w:p w14:paraId="1D217A7A" w14:textId="77777777" w:rsidR="00225895" w:rsidRPr="00715DBB" w:rsidRDefault="00225895" w:rsidP="00225895">
      <w:pPr>
        <w:tabs>
          <w:tab w:val="decimal" w:pos="0"/>
          <w:tab w:val="center" w:pos="7371"/>
        </w:tabs>
        <w:rPr>
          <w:rFonts w:asciiTheme="minorHAnsi" w:hAnsiTheme="minorHAnsi"/>
          <w:color w:val="000000"/>
          <w:sz w:val="22"/>
          <w:szCs w:val="22"/>
        </w:rPr>
      </w:pPr>
      <w:r w:rsidRPr="00715DBB">
        <w:rPr>
          <w:rFonts w:asciiTheme="minorHAnsi" w:hAnsiTheme="minorHAnsi"/>
          <w:color w:val="000000"/>
          <w:sz w:val="22"/>
          <w:szCs w:val="22"/>
        </w:rPr>
        <w:tab/>
        <w:t>generálny riaditeľ</w:t>
      </w:r>
    </w:p>
    <w:p w14:paraId="28645C2F" w14:textId="77777777" w:rsidR="00225895" w:rsidRPr="00394C73" w:rsidRDefault="00225895" w:rsidP="00225895">
      <w:pPr>
        <w:tabs>
          <w:tab w:val="left" w:pos="5685"/>
        </w:tabs>
        <w:ind w:left="6372" w:hanging="276"/>
        <w:rPr>
          <w:rFonts w:asciiTheme="minorHAnsi" w:hAnsiTheme="minorHAnsi"/>
        </w:rPr>
      </w:pPr>
    </w:p>
    <w:p w14:paraId="2D3143F4" w14:textId="77777777" w:rsidR="00225895" w:rsidRDefault="00225895" w:rsidP="00225895">
      <w:pPr>
        <w:tabs>
          <w:tab w:val="left" w:pos="5685"/>
        </w:tabs>
        <w:ind w:left="6372" w:hanging="276"/>
      </w:pPr>
    </w:p>
    <w:p w14:paraId="5608A90D" w14:textId="77777777" w:rsidR="00225895" w:rsidRDefault="00225895" w:rsidP="00225895">
      <w:pPr>
        <w:tabs>
          <w:tab w:val="left" w:pos="5685"/>
        </w:tabs>
        <w:ind w:left="6372" w:hanging="276"/>
      </w:pPr>
    </w:p>
    <w:p w14:paraId="254A4785" w14:textId="121B0CEA" w:rsidR="009D61AE" w:rsidRDefault="009D61AE"/>
    <w:p w14:paraId="32CB37F0" w14:textId="30648F5E" w:rsidR="00325CCD" w:rsidRDefault="00325CCD"/>
    <w:p w14:paraId="1CDCC71E" w14:textId="1F75C71D" w:rsidR="00325CCD" w:rsidRDefault="00325CCD"/>
    <w:p w14:paraId="046474FC" w14:textId="52D397C4" w:rsidR="00325CCD" w:rsidRDefault="00325CCD"/>
    <w:p w14:paraId="1A7210BF" w14:textId="72036EE4" w:rsidR="00325CCD" w:rsidRDefault="00325CCD"/>
    <w:p w14:paraId="08C21472" w14:textId="098FE896" w:rsidR="00325CCD" w:rsidRDefault="00325CCD"/>
    <w:p w14:paraId="70DA7883" w14:textId="0225F058" w:rsidR="00325CCD" w:rsidRDefault="00325CCD"/>
    <w:p w14:paraId="048200B7" w14:textId="35CA7673" w:rsidR="00325CCD" w:rsidRDefault="00325CCD"/>
    <w:p w14:paraId="332EE9BA" w14:textId="044C12ED" w:rsidR="00325CCD" w:rsidRDefault="00325CCD"/>
    <w:p w14:paraId="757EB7FB" w14:textId="72E88141" w:rsidR="00325CCD" w:rsidRDefault="00325CCD"/>
    <w:p w14:paraId="5CB3A142" w14:textId="66CEE502" w:rsidR="00325CCD" w:rsidRDefault="00325CCD"/>
    <w:p w14:paraId="2A347444" w14:textId="754B3717" w:rsidR="00325CCD" w:rsidRDefault="00325CCD"/>
    <w:p w14:paraId="618D5966" w14:textId="3CB55E6E" w:rsidR="00325CCD" w:rsidRDefault="00325CCD"/>
    <w:p w14:paraId="5D9217B6" w14:textId="31FEB015" w:rsidR="00325CCD" w:rsidRDefault="00325CCD"/>
    <w:p w14:paraId="12B5F218" w14:textId="4A27A00A" w:rsidR="00325CCD" w:rsidRDefault="00325CCD"/>
    <w:p w14:paraId="0601C6EF" w14:textId="77777777" w:rsidR="00325CCD" w:rsidRDefault="00325CCD"/>
    <w:sectPr w:rsidR="00325CCD" w:rsidSect="00B15133">
      <w:headerReference w:type="default" r:id="rId22"/>
      <w:footerReference w:type="default" r:id="rId23"/>
      <w:headerReference w:type="first" r:id="rId2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5BC5B8" w14:textId="77777777" w:rsidR="00356C19" w:rsidRDefault="00356C19" w:rsidP="00225895">
      <w:r>
        <w:separator/>
      </w:r>
    </w:p>
  </w:endnote>
  <w:endnote w:type="continuationSeparator" w:id="0">
    <w:p w14:paraId="2D5A4D86" w14:textId="77777777" w:rsidR="00356C19" w:rsidRDefault="00356C19" w:rsidP="00225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6BB4D81A" w14:textId="5DC9A463" w:rsidR="00D04F7A" w:rsidRPr="00D3768A" w:rsidRDefault="00D04F7A">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D11DF">
          <w:rPr>
            <w:rFonts w:asciiTheme="minorHAnsi" w:hAnsiTheme="minorHAnsi"/>
            <w:noProof/>
            <w:sz w:val="18"/>
            <w:szCs w:val="20"/>
          </w:rPr>
          <w:t>21</w:t>
        </w:r>
        <w:r w:rsidRPr="00032C23">
          <w:rPr>
            <w:rFonts w:asciiTheme="minorHAnsi" w:hAnsiTheme="minorHAnsi"/>
            <w:sz w:val="18"/>
            <w:szCs w:val="20"/>
          </w:rPr>
          <w:fldChar w:fldCharType="end"/>
        </w:r>
      </w:p>
    </w:sdtContent>
  </w:sdt>
  <w:p w14:paraId="13D35868" w14:textId="77777777" w:rsidR="00D04F7A" w:rsidRDefault="00D04F7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0E5F99" w14:textId="77777777" w:rsidR="00356C19" w:rsidRDefault="00356C19" w:rsidP="00225895">
      <w:r>
        <w:separator/>
      </w:r>
    </w:p>
  </w:footnote>
  <w:footnote w:type="continuationSeparator" w:id="0">
    <w:p w14:paraId="3387E91D" w14:textId="77777777" w:rsidR="00356C19" w:rsidRDefault="00356C19" w:rsidP="00225895">
      <w:r>
        <w:continuationSeparator/>
      </w:r>
    </w:p>
  </w:footnote>
  <w:footnote w:id="1">
    <w:p w14:paraId="00D4B8E7" w14:textId="07A1DFF8" w:rsidR="00D04F7A" w:rsidRPr="008F1DBA" w:rsidRDefault="00D04F7A" w:rsidP="00225895">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e-</w:t>
      </w:r>
      <w:proofErr w:type="spellStart"/>
      <w:r w:rsidRPr="008F1DBA">
        <w:rPr>
          <w:rFonts w:asciiTheme="minorHAnsi" w:hAnsiTheme="minorHAnsi"/>
          <w:sz w:val="18"/>
        </w:rPr>
        <w:t>Governmente</w:t>
      </w:r>
      <w:proofErr w:type="spellEnd"/>
      <w:r w:rsidRPr="008F1DBA">
        <w:rPr>
          <w:rFonts w:asciiTheme="minorHAnsi" w:hAnsiTheme="minorHAnsi"/>
          <w:sz w:val="18"/>
        </w:rPr>
        <w:t xml:space="preserve"> a prílohy predkladá v listinnej forme</w:t>
      </w:r>
      <w:r>
        <w:rPr>
          <w:rFonts w:asciiTheme="minorHAnsi" w:hAnsiTheme="minorHAnsi"/>
          <w:sz w:val="18"/>
        </w:rPr>
        <w:t xml:space="preserve"> </w:t>
      </w:r>
      <w:r w:rsidRPr="00A10A0B">
        <w:rPr>
          <w:rFonts w:asciiTheme="minorHAnsi" w:hAnsiTheme="minorHAnsi"/>
          <w:sz w:val="18"/>
        </w:rPr>
        <w:t>na adresu uvedenú v bode 1.6 tejto výzvy</w:t>
      </w:r>
      <w:r w:rsidRPr="008F1DBA">
        <w:rPr>
          <w:rFonts w:asciiTheme="minorHAnsi" w:hAnsiTheme="minorHAnsi"/>
          <w:sz w:val="18"/>
        </w:rPr>
        <w:t xml:space="preserve">, sa za dátum doručenia ŽoNFP bude považovať dátum, ktorý </w:t>
      </w:r>
      <w:r w:rsidRPr="008F1DBA">
        <w:rPr>
          <w:rFonts w:asciiTheme="minorHAnsi" w:hAnsiTheme="minorHAnsi"/>
          <w:b/>
          <w:bCs/>
          <w:sz w:val="18"/>
        </w:rPr>
        <w:t>nastane neskôr</w:t>
      </w:r>
      <w:r w:rsidRPr="008F1DBA">
        <w:rPr>
          <w:rFonts w:asciiTheme="minorHAnsi" w:hAnsiTheme="minorHAnsi"/>
          <w:sz w:val="18"/>
        </w:rPr>
        <w:t>; buď dátum doručenia ŽoNFP do elektronickej schránky poskytovateľa alebo dátum podania/odovzdania listinnej prílohy ŽoNFP.</w:t>
      </w:r>
    </w:p>
  </w:footnote>
  <w:footnote w:id="2">
    <w:p w14:paraId="0F503CCE" w14:textId="77777777" w:rsidR="00D04F7A" w:rsidRPr="00EE7C05" w:rsidRDefault="00D04F7A" w:rsidP="00EC3F5F">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3">
    <w:p w14:paraId="7A5D2E50" w14:textId="77777777" w:rsidR="00D04F7A" w:rsidRPr="007102FC" w:rsidRDefault="00D04F7A" w:rsidP="00225895">
      <w:pPr>
        <w:pStyle w:val="Textpoznmkypodiarou"/>
        <w:jc w:val="both"/>
        <w:rPr>
          <w:rFonts w:asciiTheme="minorHAnsi" w:hAnsiTheme="minorHAnsi"/>
        </w:rPr>
      </w:pPr>
      <w:r w:rsidRPr="007102FC">
        <w:rPr>
          <w:rStyle w:val="Odkaznapoznmkupodiarou"/>
          <w:rFonts w:asciiTheme="minorHAnsi" w:hAnsiTheme="minorHAnsi"/>
        </w:rPr>
        <w:footnoteRef/>
      </w:r>
      <w:r w:rsidRPr="007102FC">
        <w:rPr>
          <w:rFonts w:asciiTheme="minorHAnsi" w:hAnsiTheme="minorHAnsi"/>
        </w:rPr>
        <w:t xml:space="preserve"> </w:t>
      </w:r>
      <w:r w:rsidRPr="007102FC">
        <w:rPr>
          <w:rFonts w:asciiTheme="minorHAnsi" w:hAnsiTheme="minorHAnsi"/>
          <w:sz w:val="16"/>
          <w:szCs w:val="16"/>
        </w:rPr>
        <w:t>Od 1. januára 2016 EDES databáza nahrádza Systém včasného varovania  (</w:t>
      </w:r>
      <w:proofErr w:type="spellStart"/>
      <w:r w:rsidRPr="007102FC">
        <w:rPr>
          <w:rFonts w:asciiTheme="minorHAnsi" w:hAnsiTheme="minorHAnsi"/>
          <w:sz w:val="16"/>
          <w:szCs w:val="16"/>
        </w:rPr>
        <w:t>Early</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Warning</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System</w:t>
      </w:r>
      <w:proofErr w:type="spellEnd"/>
      <w:r w:rsidRPr="007102FC">
        <w:rPr>
          <w:rFonts w:asciiTheme="minorHAnsi" w:hAnsiTheme="minorHAnsi"/>
          <w:sz w:val="16"/>
          <w:szCs w:val="16"/>
        </w:rPr>
        <w:t xml:space="preserve"> – EWS)  a  Centrálnu  databázu  vylúčených  subjektov  (</w:t>
      </w:r>
      <w:proofErr w:type="spellStart"/>
      <w:r w:rsidRPr="007102FC">
        <w:rPr>
          <w:rFonts w:asciiTheme="minorHAnsi" w:hAnsiTheme="minorHAnsi"/>
          <w:sz w:val="16"/>
          <w:szCs w:val="16"/>
        </w:rPr>
        <w:t>Central</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Exclusion</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Database</w:t>
      </w:r>
      <w:proofErr w:type="spellEnd"/>
      <w:r w:rsidRPr="007102FC">
        <w:rPr>
          <w:rFonts w:asciiTheme="minorHAnsi" w:hAnsiTheme="minorHAnsi"/>
          <w:sz w:val="16"/>
          <w:szCs w:val="16"/>
        </w:rPr>
        <w:t xml:space="preserve"> – CED).</w:t>
      </w:r>
    </w:p>
  </w:footnote>
  <w:footnote w:id="4">
    <w:p w14:paraId="63C6A76D" w14:textId="77777777" w:rsidR="00D04F7A" w:rsidRDefault="00D04F7A" w:rsidP="00225895">
      <w:pPr>
        <w:pStyle w:val="Textpoznmkypodiarou"/>
      </w:pPr>
      <w:r>
        <w:rPr>
          <w:rStyle w:val="Odkaznapoznmkupodiarou"/>
          <w:rFonts w:asciiTheme="minorHAnsi" w:hAnsiTheme="minorHAnsi"/>
          <w:sz w:val="18"/>
          <w:szCs w:val="18"/>
        </w:rPr>
        <w:footnoteRef/>
      </w:r>
      <w:r>
        <w:rPr>
          <w:rFonts w:asciiTheme="minorHAnsi" w:hAnsiTheme="minorHAnsi"/>
          <w:sz w:val="18"/>
          <w:szCs w:val="18"/>
        </w:rPr>
        <w:t xml:space="preserve"> </w:t>
      </w:r>
      <w:r w:rsidRPr="007F6543">
        <w:rPr>
          <w:rFonts w:asciiTheme="minorHAnsi" w:hAnsiTheme="minorHAnsi"/>
          <w:sz w:val="16"/>
          <w:szCs w:val="16"/>
        </w:rPr>
        <w:t>Zákon 91/2016 Z.z. o trestnej zodpovednosti právnických osôb.</w:t>
      </w:r>
    </w:p>
  </w:footnote>
  <w:footnote w:id="5">
    <w:p w14:paraId="64C0604F" w14:textId="77777777" w:rsidR="00D04F7A" w:rsidRPr="003A5379" w:rsidRDefault="00D04F7A" w:rsidP="00BF5687">
      <w:pPr>
        <w:pStyle w:val="Textpoznmkypodiarou"/>
        <w:jc w:val="both"/>
        <w:rPr>
          <w:rFonts w:asciiTheme="minorHAnsi" w:hAnsiTheme="minorHAnsi" w:cstheme="minorHAnsi"/>
          <w:bCs/>
          <w:szCs w:val="24"/>
        </w:rPr>
      </w:pPr>
      <w:r w:rsidRPr="003A5379">
        <w:rPr>
          <w:rStyle w:val="Odkaznapoznmkupodiarou"/>
          <w:rFonts w:asciiTheme="minorHAnsi" w:hAnsiTheme="minorHAnsi" w:cstheme="minorHAnsi"/>
        </w:rPr>
        <w:footnoteRef/>
      </w:r>
      <w:r w:rsidRPr="003A5379">
        <w:rPr>
          <w:rFonts w:asciiTheme="minorHAnsi" w:hAnsiTheme="minorHAnsi" w:cstheme="minorHAnsi"/>
        </w:rPr>
        <w:t xml:space="preserve"> </w:t>
      </w:r>
      <w:r w:rsidRPr="003A5379">
        <w:rPr>
          <w:rFonts w:asciiTheme="minorHAnsi" w:hAnsiTheme="minorHAnsi" w:cstheme="minorHAnsi"/>
          <w:bCs/>
          <w:sz w:val="16"/>
          <w:szCs w:val="16"/>
        </w:rPr>
        <w:t xml:space="preserve">Napríklad zákon č. </w:t>
      </w:r>
      <w:hyperlink r:id="rId1" w:tooltip="Odkaz na predpis alebo ustanovenie" w:history="1">
        <w:r w:rsidRPr="003A5379">
          <w:rPr>
            <w:rFonts w:asciiTheme="minorHAnsi" w:hAnsiTheme="minorHAnsi" w:cstheme="minorHAnsi"/>
            <w:bCs/>
            <w:sz w:val="16"/>
            <w:szCs w:val="16"/>
          </w:rPr>
          <w:t>82/2005 Z. z.</w:t>
        </w:r>
      </w:hyperlink>
      <w:r w:rsidRPr="003A5379">
        <w:rPr>
          <w:rFonts w:asciiTheme="minorHAnsi" w:hAnsiTheme="minorHAnsi" w:cstheme="minorHAnsi"/>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91EEE" w14:textId="77777777" w:rsidR="00D04F7A" w:rsidRDefault="00D04F7A">
    <w:pPr>
      <w:pStyle w:val="Hlavika"/>
    </w:pPr>
  </w:p>
  <w:p w14:paraId="381443A3" w14:textId="77777777" w:rsidR="00D04F7A" w:rsidRDefault="00D04F7A">
    <w:pPr>
      <w:pStyle w:val="Hlavika"/>
    </w:pPr>
  </w:p>
  <w:p w14:paraId="7C73A060" w14:textId="77777777" w:rsidR="00D04F7A" w:rsidRDefault="00D04F7A">
    <w:pPr>
      <w:pStyle w:val="Hlavika"/>
    </w:pPr>
  </w:p>
  <w:p w14:paraId="7ADC6CBF" w14:textId="77777777" w:rsidR="00D04F7A" w:rsidRPr="000B798A" w:rsidRDefault="00D04F7A">
    <w:pPr>
      <w:pStyle w:val="Hlavika"/>
      <w:rPr>
        <w:rFonts w:asciiTheme="minorHAnsi" w:hAnsiTheme="minorHAnsi"/>
      </w:rPr>
    </w:pPr>
    <w:r>
      <w:rPr>
        <w:rFonts w:asciiTheme="minorHAnsi" w:hAnsiTheme="minorHAnsi"/>
        <w:i/>
        <w:iCs/>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88DBB" w14:textId="77777777" w:rsidR="00D04F7A" w:rsidRDefault="00D04F7A">
    <w:pPr>
      <w:pStyle w:val="Hlavika"/>
    </w:pPr>
    <w:r>
      <w:tab/>
    </w:r>
    <w:r>
      <w:tab/>
    </w:r>
  </w:p>
  <w:p w14:paraId="59B23B8A" w14:textId="77777777" w:rsidR="00D04F7A" w:rsidRDefault="00D04F7A">
    <w:pPr>
      <w:pStyle w:val="Hlavika"/>
    </w:pPr>
    <w:r>
      <w:tab/>
    </w:r>
    <w:r>
      <w:tab/>
    </w:r>
  </w:p>
  <w:p w14:paraId="25A2F999" w14:textId="77777777" w:rsidR="00D04F7A" w:rsidRDefault="00D04F7A">
    <w:pPr>
      <w:pStyle w:val="Hlavika"/>
    </w:pPr>
    <w:r w:rsidRPr="000134E3">
      <w:rPr>
        <w:noProof/>
        <w:lang w:eastAsia="sk-SK"/>
      </w:rPr>
      <w:drawing>
        <wp:inline distT="0" distB="0" distL="0" distR="0" wp14:anchorId="5ED29B3F" wp14:editId="509ABBF8">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5B29EB24" wp14:editId="722E99F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84E1B99" w14:textId="77777777" w:rsidR="00D04F7A" w:rsidRDefault="00D04F7A">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6785C58D" w14:textId="77777777" w:rsidR="00D04F7A" w:rsidRDefault="00D04F7A">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3953"/>
    <w:multiLevelType w:val="multilevel"/>
    <w:tmpl w:val="C2B412DC"/>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rPr>
        <w:sz w:val="22"/>
        <w:szCs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2" w15:restartNumberingAfterBreak="0">
    <w:nsid w:val="10F23F48"/>
    <w:multiLevelType w:val="multilevel"/>
    <w:tmpl w:val="E7D45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1611372E"/>
    <w:multiLevelType w:val="multilevel"/>
    <w:tmpl w:val="1110EF5C"/>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AA73929"/>
    <w:multiLevelType w:val="multilevel"/>
    <w:tmpl w:val="E3C0CE0E"/>
    <w:lvl w:ilvl="0">
      <w:start w:val="2"/>
      <w:numFmt w:val="decimal"/>
      <w:lvlText w:val="%1"/>
      <w:lvlJc w:val="left"/>
      <w:pPr>
        <w:ind w:left="435" w:hanging="435"/>
      </w:pPr>
      <w:rPr>
        <w:rFonts w:hint="default"/>
      </w:rPr>
    </w:lvl>
    <w:lvl w:ilvl="1">
      <w:start w:val="2"/>
      <w:numFmt w:val="decimal"/>
      <w:lvlText w:val="%1.%2"/>
      <w:lvlJc w:val="left"/>
      <w:pPr>
        <w:ind w:left="790" w:hanging="435"/>
      </w:pPr>
      <w:rPr>
        <w:rFonts w:hint="default"/>
        <w:sz w:val="22"/>
        <w:szCs w:val="22"/>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280" w:hanging="1440"/>
      </w:pPr>
      <w:rPr>
        <w:rFonts w:hint="default"/>
      </w:rPr>
    </w:lvl>
  </w:abstractNum>
  <w:abstractNum w:abstractNumId="8" w15:restartNumberingAfterBreak="0">
    <w:nsid w:val="1B007D79"/>
    <w:multiLevelType w:val="hybridMultilevel"/>
    <w:tmpl w:val="9F7E5490"/>
    <w:lvl w:ilvl="0" w:tplc="EC6CAE36">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0"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1FFD5FC5"/>
    <w:multiLevelType w:val="hybridMultilevel"/>
    <w:tmpl w:val="8D60FF80"/>
    <w:lvl w:ilvl="0" w:tplc="041B0005">
      <w:start w:val="1"/>
      <w:numFmt w:val="bullet"/>
      <w:lvlText w:val=""/>
      <w:lvlJc w:val="left"/>
      <w:pPr>
        <w:ind w:left="1741" w:hanging="360"/>
      </w:pPr>
      <w:rPr>
        <w:rFonts w:ascii="Wingdings" w:hAnsi="Wingdings" w:hint="default"/>
      </w:rPr>
    </w:lvl>
    <w:lvl w:ilvl="1" w:tplc="041B0003" w:tentative="1">
      <w:start w:val="1"/>
      <w:numFmt w:val="bullet"/>
      <w:lvlText w:val="o"/>
      <w:lvlJc w:val="left"/>
      <w:pPr>
        <w:ind w:left="2461" w:hanging="360"/>
      </w:pPr>
      <w:rPr>
        <w:rFonts w:ascii="Courier New" w:hAnsi="Courier New" w:cs="Courier New" w:hint="default"/>
      </w:rPr>
    </w:lvl>
    <w:lvl w:ilvl="2" w:tplc="041B0005" w:tentative="1">
      <w:start w:val="1"/>
      <w:numFmt w:val="bullet"/>
      <w:lvlText w:val=""/>
      <w:lvlJc w:val="left"/>
      <w:pPr>
        <w:ind w:left="3181" w:hanging="360"/>
      </w:pPr>
      <w:rPr>
        <w:rFonts w:ascii="Wingdings" w:hAnsi="Wingdings" w:hint="default"/>
      </w:rPr>
    </w:lvl>
    <w:lvl w:ilvl="3" w:tplc="041B0001" w:tentative="1">
      <w:start w:val="1"/>
      <w:numFmt w:val="bullet"/>
      <w:lvlText w:val=""/>
      <w:lvlJc w:val="left"/>
      <w:pPr>
        <w:ind w:left="3901" w:hanging="360"/>
      </w:pPr>
      <w:rPr>
        <w:rFonts w:ascii="Symbol" w:hAnsi="Symbol" w:hint="default"/>
      </w:rPr>
    </w:lvl>
    <w:lvl w:ilvl="4" w:tplc="041B0003" w:tentative="1">
      <w:start w:val="1"/>
      <w:numFmt w:val="bullet"/>
      <w:lvlText w:val="o"/>
      <w:lvlJc w:val="left"/>
      <w:pPr>
        <w:ind w:left="4621" w:hanging="360"/>
      </w:pPr>
      <w:rPr>
        <w:rFonts w:ascii="Courier New" w:hAnsi="Courier New" w:cs="Courier New" w:hint="default"/>
      </w:rPr>
    </w:lvl>
    <w:lvl w:ilvl="5" w:tplc="041B0005" w:tentative="1">
      <w:start w:val="1"/>
      <w:numFmt w:val="bullet"/>
      <w:lvlText w:val=""/>
      <w:lvlJc w:val="left"/>
      <w:pPr>
        <w:ind w:left="5341" w:hanging="360"/>
      </w:pPr>
      <w:rPr>
        <w:rFonts w:ascii="Wingdings" w:hAnsi="Wingdings" w:hint="default"/>
      </w:rPr>
    </w:lvl>
    <w:lvl w:ilvl="6" w:tplc="041B0001" w:tentative="1">
      <w:start w:val="1"/>
      <w:numFmt w:val="bullet"/>
      <w:lvlText w:val=""/>
      <w:lvlJc w:val="left"/>
      <w:pPr>
        <w:ind w:left="6061" w:hanging="360"/>
      </w:pPr>
      <w:rPr>
        <w:rFonts w:ascii="Symbol" w:hAnsi="Symbol" w:hint="default"/>
      </w:rPr>
    </w:lvl>
    <w:lvl w:ilvl="7" w:tplc="041B0003" w:tentative="1">
      <w:start w:val="1"/>
      <w:numFmt w:val="bullet"/>
      <w:lvlText w:val="o"/>
      <w:lvlJc w:val="left"/>
      <w:pPr>
        <w:ind w:left="6781" w:hanging="360"/>
      </w:pPr>
      <w:rPr>
        <w:rFonts w:ascii="Courier New" w:hAnsi="Courier New" w:cs="Courier New" w:hint="default"/>
      </w:rPr>
    </w:lvl>
    <w:lvl w:ilvl="8" w:tplc="041B0005" w:tentative="1">
      <w:start w:val="1"/>
      <w:numFmt w:val="bullet"/>
      <w:lvlText w:val=""/>
      <w:lvlJc w:val="left"/>
      <w:pPr>
        <w:ind w:left="7501"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5352227"/>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93630D2"/>
    <w:multiLevelType w:val="hybridMultilevel"/>
    <w:tmpl w:val="5448E89E"/>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0"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54F55EA"/>
    <w:multiLevelType w:val="multilevel"/>
    <w:tmpl w:val="110EAC74"/>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41C4413A"/>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765AE0"/>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34020C8"/>
    <w:multiLevelType w:val="multilevel"/>
    <w:tmpl w:val="FED6E9F2"/>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D690B08"/>
    <w:multiLevelType w:val="multilevel"/>
    <w:tmpl w:val="5094BB22"/>
    <w:lvl w:ilvl="0">
      <w:start w:val="2"/>
      <w:numFmt w:val="decimal"/>
      <w:lvlText w:val="%1"/>
      <w:lvlJc w:val="left"/>
      <w:pPr>
        <w:tabs>
          <w:tab w:val="num" w:pos="0"/>
        </w:tabs>
        <w:ind w:left="360" w:hanging="360"/>
      </w:pPr>
      <w:rPr>
        <w:rFonts w:cs="Times New Roman" w:hint="default"/>
        <w:b/>
        <w:bCs/>
        <w:sz w:val="22"/>
        <w:szCs w:val="22"/>
        <w:lang w:val="sk-SK" w:eastAsia="sk-SK" w:bidi="ar-SA"/>
      </w:rPr>
    </w:lvl>
    <w:lvl w:ilvl="1">
      <w:start w:val="2"/>
      <w:numFmt w:val="decimal"/>
      <w:lvlText w:val="%1.%2"/>
      <w:lvlJc w:val="left"/>
      <w:pPr>
        <w:tabs>
          <w:tab w:val="num" w:pos="0"/>
        </w:tabs>
        <w:ind w:left="660" w:hanging="360"/>
      </w:pPr>
      <w:rPr>
        <w:rFonts w:cs="Times New Roman" w:hint="default"/>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highlight w:val="cyan"/>
        <w:lang w:val="sk-SK" w:eastAsia="sk-SK" w:bidi="ar-SA"/>
      </w:rPr>
    </w:lvl>
    <w:lvl w:ilvl="3">
      <w:start w:val="1"/>
      <w:numFmt w:val="decimal"/>
      <w:lvlText w:val="%1.%2.%3.%4"/>
      <w:lvlJc w:val="left"/>
      <w:pPr>
        <w:tabs>
          <w:tab w:val="num" w:pos="0"/>
        </w:tabs>
        <w:ind w:left="1620" w:hanging="720"/>
      </w:pPr>
      <w:rPr>
        <w:rFonts w:cs="Times New Roman" w:hint="default"/>
        <w:b/>
        <w:bCs/>
        <w:sz w:val="22"/>
        <w:szCs w:val="22"/>
        <w:lang w:val="sk-SK" w:eastAsia="sk-SK" w:bidi="ar-SA"/>
      </w:rPr>
    </w:lvl>
    <w:lvl w:ilvl="4">
      <w:start w:val="1"/>
      <w:numFmt w:val="decimal"/>
      <w:lvlText w:val="%1.%2.%3.%4.%5"/>
      <w:lvlJc w:val="left"/>
      <w:pPr>
        <w:tabs>
          <w:tab w:val="num" w:pos="0"/>
        </w:tabs>
        <w:ind w:left="2280" w:hanging="1080"/>
      </w:pPr>
      <w:rPr>
        <w:rFonts w:cs="Times New Roman" w:hint="default"/>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highlight w:val="cyan"/>
        <w:lang w:val="sk-SK" w:eastAsia="sk-SK" w:bidi="ar-SA"/>
      </w:rPr>
    </w:lvl>
    <w:lvl w:ilvl="6">
      <w:start w:val="1"/>
      <w:numFmt w:val="decimal"/>
      <w:lvlText w:val="%1.%2.%3.%4.%5.%6.%7"/>
      <w:lvlJc w:val="left"/>
      <w:pPr>
        <w:tabs>
          <w:tab w:val="num" w:pos="0"/>
        </w:tabs>
        <w:ind w:left="3240" w:hanging="1440"/>
      </w:pPr>
      <w:rPr>
        <w:rFonts w:cs="Times New Roman" w:hint="default"/>
        <w:b/>
        <w:bCs/>
        <w:sz w:val="22"/>
        <w:szCs w:val="22"/>
        <w:lang w:val="sk-SK" w:eastAsia="sk-SK" w:bidi="ar-SA"/>
      </w:rPr>
    </w:lvl>
    <w:lvl w:ilvl="7">
      <w:start w:val="1"/>
      <w:numFmt w:val="decimal"/>
      <w:lvlText w:val="%1.%2.%3.%4.%5.%6.%7.%8"/>
      <w:lvlJc w:val="left"/>
      <w:pPr>
        <w:tabs>
          <w:tab w:val="num" w:pos="0"/>
        </w:tabs>
        <w:ind w:left="3540" w:hanging="1440"/>
      </w:pPr>
      <w:rPr>
        <w:rFonts w:cs="Times New Roman" w:hint="default"/>
        <w:b/>
        <w:bCs/>
        <w:sz w:val="22"/>
        <w:szCs w:val="22"/>
        <w:lang w:val="sk-SK" w:eastAsia="sk-SK" w:bidi="ar-SA"/>
      </w:rPr>
    </w:lvl>
    <w:lvl w:ilvl="8">
      <w:start w:val="1"/>
      <w:numFmt w:val="decimal"/>
      <w:lvlText w:val="%1.%2.%3.%4.%5.%6.%7.%8.%9"/>
      <w:lvlJc w:val="left"/>
      <w:pPr>
        <w:tabs>
          <w:tab w:val="num" w:pos="0"/>
        </w:tabs>
        <w:ind w:left="4200" w:hanging="1800"/>
      </w:pPr>
      <w:rPr>
        <w:rFonts w:cs="Times New Roman" w:hint="default"/>
        <w:b/>
        <w:bCs/>
        <w:sz w:val="22"/>
        <w:szCs w:val="22"/>
        <w:lang w:val="sk-SK" w:eastAsia="sk-SK" w:bidi="ar-SA"/>
      </w:rPr>
    </w:lvl>
  </w:abstractNum>
  <w:abstractNum w:abstractNumId="2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B2E4B29"/>
    <w:multiLevelType w:val="hybridMultilevel"/>
    <w:tmpl w:val="2DB86A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F300A8F"/>
    <w:multiLevelType w:val="hybridMultilevel"/>
    <w:tmpl w:val="EB98EAEC"/>
    <w:lvl w:ilvl="0" w:tplc="4D727F32">
      <w:start w:val="1"/>
      <w:numFmt w:val="decimal"/>
      <w:lvlText w:val="%1."/>
      <w:lvlJc w:val="left"/>
      <w:pPr>
        <w:ind w:left="720" w:hanging="360"/>
      </w:pPr>
      <w:rPr>
        <w:rFonts w:hint="default"/>
        <w:color w:val="auto"/>
      </w:rPr>
    </w:lvl>
    <w:lvl w:ilvl="1" w:tplc="E4983A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3"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EB4269A"/>
    <w:multiLevelType w:val="hybridMultilevel"/>
    <w:tmpl w:val="4E380C4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694656"/>
    <w:multiLevelType w:val="hybridMultilevel"/>
    <w:tmpl w:val="571A1CAE"/>
    <w:lvl w:ilvl="0" w:tplc="5D5E41B6">
      <w:start w:val="1"/>
      <w:numFmt w:val="lowerLetter"/>
      <w:lvlText w:val="%1)"/>
      <w:lvlJc w:val="left"/>
      <w:pPr>
        <w:ind w:left="1485" w:hanging="112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7"/>
  </w:num>
  <w:num w:numId="3">
    <w:abstractNumId w:val="26"/>
  </w:num>
  <w:num w:numId="4">
    <w:abstractNumId w:val="21"/>
  </w:num>
  <w:num w:numId="5">
    <w:abstractNumId w:val="0"/>
  </w:num>
  <w:num w:numId="6">
    <w:abstractNumId w:val="15"/>
  </w:num>
  <w:num w:numId="7">
    <w:abstractNumId w:val="33"/>
  </w:num>
  <w:num w:numId="8">
    <w:abstractNumId w:val="17"/>
  </w:num>
  <w:num w:numId="9">
    <w:abstractNumId w:val="12"/>
  </w:num>
  <w:num w:numId="10">
    <w:abstractNumId w:val="22"/>
  </w:num>
  <w:num w:numId="11">
    <w:abstractNumId w:val="6"/>
  </w:num>
  <w:num w:numId="12">
    <w:abstractNumId w:val="35"/>
  </w:num>
  <w:num w:numId="13">
    <w:abstractNumId w:val="18"/>
  </w:num>
  <w:num w:numId="14">
    <w:abstractNumId w:val="28"/>
  </w:num>
  <w:num w:numId="15">
    <w:abstractNumId w:val="10"/>
  </w:num>
  <w:num w:numId="16">
    <w:abstractNumId w:val="5"/>
  </w:num>
  <w:num w:numId="17">
    <w:abstractNumId w:val="32"/>
  </w:num>
  <w:num w:numId="18">
    <w:abstractNumId w:val="19"/>
  </w:num>
  <w:num w:numId="19">
    <w:abstractNumId w:val="9"/>
  </w:num>
  <w:num w:numId="20">
    <w:abstractNumId w:val="34"/>
  </w:num>
  <w:num w:numId="21">
    <w:abstractNumId w:val="20"/>
  </w:num>
  <w:num w:numId="22">
    <w:abstractNumId w:val="1"/>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6"/>
  </w:num>
  <w:num w:numId="25">
    <w:abstractNumId w:val="14"/>
  </w:num>
  <w:num w:numId="26">
    <w:abstractNumId w:val="11"/>
  </w:num>
  <w:num w:numId="27">
    <w:abstractNumId w:val="13"/>
  </w:num>
  <w:num w:numId="28">
    <w:abstractNumId w:val="24"/>
  </w:num>
  <w:num w:numId="29">
    <w:abstractNumId w:val="23"/>
  </w:num>
  <w:num w:numId="30">
    <w:abstractNumId w:val="8"/>
  </w:num>
  <w:num w:numId="31">
    <w:abstractNumId w:val="31"/>
  </w:num>
  <w:num w:numId="32">
    <w:abstractNumId w:val="25"/>
    <w:lvlOverride w:ilvl="0">
      <w:lvl w:ilvl="0">
        <w:start w:val="1"/>
        <w:numFmt w:val="lowerLetter"/>
        <w:lvlText w:val="%1)"/>
        <w:lvlJc w:val="left"/>
        <w:rPr>
          <w:rFonts w:asciiTheme="minorHAnsi" w:eastAsia="Times New Roman" w:hAnsiTheme="minorHAnsi" w:cs="Times New Roman" w:hint="default"/>
        </w:rPr>
      </w:lvl>
    </w:lvlOverride>
  </w:num>
  <w:num w:numId="33">
    <w:abstractNumId w:val="2"/>
    <w:lvlOverride w:ilvl="0">
      <w:lvl w:ilvl="0">
        <w:numFmt w:val="lowerLetter"/>
        <w:lvlText w:val="%1."/>
        <w:lvlJc w:val="left"/>
      </w:lvl>
    </w:lvlOverride>
  </w:num>
  <w:num w:numId="34">
    <w:abstractNumId w:val="29"/>
  </w:num>
  <w:num w:numId="35">
    <w:abstractNumId w:val="4"/>
  </w:num>
  <w:num w:numId="36">
    <w:abstractNumId w:val="30"/>
  </w:num>
  <w:num w:numId="37">
    <w:abstractNumId w:val="36"/>
  </w:num>
  <w:num w:numId="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3AF"/>
    <w:rsid w:val="000404E2"/>
    <w:rsid w:val="00046B10"/>
    <w:rsid w:val="00047D33"/>
    <w:rsid w:val="000642F8"/>
    <w:rsid w:val="0006713C"/>
    <w:rsid w:val="00082634"/>
    <w:rsid w:val="000A69D0"/>
    <w:rsid w:val="000C04DA"/>
    <w:rsid w:val="000E5735"/>
    <w:rsid w:val="000F3487"/>
    <w:rsid w:val="000F3A02"/>
    <w:rsid w:val="000F5A59"/>
    <w:rsid w:val="00160E06"/>
    <w:rsid w:val="00163FA7"/>
    <w:rsid w:val="00164906"/>
    <w:rsid w:val="00167E2D"/>
    <w:rsid w:val="00171E1B"/>
    <w:rsid w:val="0018122A"/>
    <w:rsid w:val="00210EED"/>
    <w:rsid w:val="00225895"/>
    <w:rsid w:val="00283ACE"/>
    <w:rsid w:val="00286765"/>
    <w:rsid w:val="002A17CB"/>
    <w:rsid w:val="002A6575"/>
    <w:rsid w:val="00301192"/>
    <w:rsid w:val="00306CC1"/>
    <w:rsid w:val="0032222B"/>
    <w:rsid w:val="00323402"/>
    <w:rsid w:val="003257DB"/>
    <w:rsid w:val="00325CCD"/>
    <w:rsid w:val="0033752D"/>
    <w:rsid w:val="003512CA"/>
    <w:rsid w:val="0035196F"/>
    <w:rsid w:val="00356C19"/>
    <w:rsid w:val="00360BC3"/>
    <w:rsid w:val="00372E75"/>
    <w:rsid w:val="00387008"/>
    <w:rsid w:val="003A5379"/>
    <w:rsid w:val="003C70E1"/>
    <w:rsid w:val="003F2CD4"/>
    <w:rsid w:val="004168C0"/>
    <w:rsid w:val="00466B4B"/>
    <w:rsid w:val="00474F11"/>
    <w:rsid w:val="00475DD4"/>
    <w:rsid w:val="004B5653"/>
    <w:rsid w:val="004C3443"/>
    <w:rsid w:val="004C6C1E"/>
    <w:rsid w:val="004D0F4C"/>
    <w:rsid w:val="004D11DF"/>
    <w:rsid w:val="004D561D"/>
    <w:rsid w:val="004D6675"/>
    <w:rsid w:val="004F6AFE"/>
    <w:rsid w:val="00536D1F"/>
    <w:rsid w:val="0054674B"/>
    <w:rsid w:val="00564F33"/>
    <w:rsid w:val="00567516"/>
    <w:rsid w:val="005717EB"/>
    <w:rsid w:val="0058094B"/>
    <w:rsid w:val="0058193F"/>
    <w:rsid w:val="00587392"/>
    <w:rsid w:val="005C29AC"/>
    <w:rsid w:val="005C5E43"/>
    <w:rsid w:val="005C7CF5"/>
    <w:rsid w:val="00622602"/>
    <w:rsid w:val="0063225B"/>
    <w:rsid w:val="00660F29"/>
    <w:rsid w:val="00681697"/>
    <w:rsid w:val="00687AE5"/>
    <w:rsid w:val="006A220F"/>
    <w:rsid w:val="006C2D5D"/>
    <w:rsid w:val="006C5B21"/>
    <w:rsid w:val="006C5D6F"/>
    <w:rsid w:val="006C6BFD"/>
    <w:rsid w:val="006C7E75"/>
    <w:rsid w:val="006E190E"/>
    <w:rsid w:val="00702020"/>
    <w:rsid w:val="00714835"/>
    <w:rsid w:val="007366DB"/>
    <w:rsid w:val="007A2A6A"/>
    <w:rsid w:val="007A321E"/>
    <w:rsid w:val="007E2228"/>
    <w:rsid w:val="007F7F2C"/>
    <w:rsid w:val="00800D1B"/>
    <w:rsid w:val="008124A9"/>
    <w:rsid w:val="00815878"/>
    <w:rsid w:val="00833B73"/>
    <w:rsid w:val="00845583"/>
    <w:rsid w:val="00863578"/>
    <w:rsid w:val="00867D1D"/>
    <w:rsid w:val="00876ADE"/>
    <w:rsid w:val="00884A06"/>
    <w:rsid w:val="008B010B"/>
    <w:rsid w:val="008C1847"/>
    <w:rsid w:val="009152FC"/>
    <w:rsid w:val="00924475"/>
    <w:rsid w:val="00946D08"/>
    <w:rsid w:val="00952676"/>
    <w:rsid w:val="009A099E"/>
    <w:rsid w:val="009B1CBF"/>
    <w:rsid w:val="009B3094"/>
    <w:rsid w:val="009D61AE"/>
    <w:rsid w:val="009E436D"/>
    <w:rsid w:val="009E7801"/>
    <w:rsid w:val="009F43B3"/>
    <w:rsid w:val="009F7094"/>
    <w:rsid w:val="00A0337A"/>
    <w:rsid w:val="00A03CBD"/>
    <w:rsid w:val="00A04F9E"/>
    <w:rsid w:val="00A06F8A"/>
    <w:rsid w:val="00A10A0B"/>
    <w:rsid w:val="00A21269"/>
    <w:rsid w:val="00A37170"/>
    <w:rsid w:val="00A81B4F"/>
    <w:rsid w:val="00AE4EF3"/>
    <w:rsid w:val="00AF2EE5"/>
    <w:rsid w:val="00B15133"/>
    <w:rsid w:val="00B52F27"/>
    <w:rsid w:val="00B6051C"/>
    <w:rsid w:val="00B6330C"/>
    <w:rsid w:val="00B70B57"/>
    <w:rsid w:val="00B90CB3"/>
    <w:rsid w:val="00BC4C15"/>
    <w:rsid w:val="00BF5687"/>
    <w:rsid w:val="00BF75B6"/>
    <w:rsid w:val="00C1201A"/>
    <w:rsid w:val="00CC49FA"/>
    <w:rsid w:val="00D04F7A"/>
    <w:rsid w:val="00DB6289"/>
    <w:rsid w:val="00DC1135"/>
    <w:rsid w:val="00DC2D58"/>
    <w:rsid w:val="00DC4A79"/>
    <w:rsid w:val="00DE6758"/>
    <w:rsid w:val="00E215B3"/>
    <w:rsid w:val="00E26467"/>
    <w:rsid w:val="00E32C46"/>
    <w:rsid w:val="00E32DBE"/>
    <w:rsid w:val="00E57E66"/>
    <w:rsid w:val="00E873AF"/>
    <w:rsid w:val="00E96A71"/>
    <w:rsid w:val="00EA08C9"/>
    <w:rsid w:val="00EC3F5F"/>
    <w:rsid w:val="00F649E8"/>
    <w:rsid w:val="00F86063"/>
    <w:rsid w:val="00FA5D74"/>
    <w:rsid w:val="00FB1238"/>
    <w:rsid w:val="00FB275E"/>
    <w:rsid w:val="00FE7D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3830F"/>
  <w15:docId w15:val="{A4A694EF-FA71-45B7-8A80-8939DF9AA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25895"/>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225895"/>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225895"/>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225895"/>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225895"/>
    <w:rPr>
      <w:rFonts w:ascii="Times New Roman" w:eastAsia="Times New Roman" w:hAnsi="Times New Roman" w:cs="Times New Roman"/>
      <w:b/>
      <w:bCs/>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225895"/>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225895"/>
    <w:rPr>
      <w:rFonts w:ascii="Times New Roman" w:eastAsia="Times New Roman" w:hAnsi="Times New Roman" w:cs="Times New Roman"/>
      <w:szCs w:val="20"/>
      <w:lang w:eastAsia="ar-SA"/>
    </w:rPr>
  </w:style>
  <w:style w:type="character" w:styleId="Odkaznakomentr">
    <w:name w:val="annotation reference"/>
    <w:basedOn w:val="Predvolenpsmoodseku"/>
    <w:uiPriority w:val="99"/>
    <w:semiHidden/>
    <w:unhideWhenUsed/>
    <w:qFormat/>
    <w:rsid w:val="00225895"/>
    <w:rPr>
      <w:sz w:val="16"/>
      <w:szCs w:val="16"/>
    </w:rPr>
  </w:style>
  <w:style w:type="character" w:customStyle="1" w:styleId="TextkomentraChar">
    <w:name w:val="Text komentára Char"/>
    <w:basedOn w:val="Predvolenpsmoodseku"/>
    <w:link w:val="Textkomentra"/>
    <w:uiPriority w:val="99"/>
    <w:semiHidden/>
    <w:qFormat/>
    <w:rsid w:val="00225895"/>
    <w:rPr>
      <w:rFonts w:ascii="Times New Roman" w:eastAsia="Times New Roman" w:hAnsi="Times New Roman" w:cs="Times New Roman"/>
      <w:szCs w:val="20"/>
      <w:lang w:eastAsia="ar-SA"/>
    </w:rPr>
  </w:style>
  <w:style w:type="character" w:customStyle="1" w:styleId="OdsekzoznamuChar">
    <w:name w:val="Odsek zoznamu Char"/>
    <w:aliases w:val="body Char,Odsek zoznamu2 Char"/>
    <w:link w:val="Odsekzoznamu"/>
    <w:uiPriority w:val="34"/>
    <w:qFormat/>
    <w:locked/>
    <w:rsid w:val="00225895"/>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225895"/>
    <w:rPr>
      <w:rFonts w:ascii="Times New Roman" w:eastAsia="Times New Roman" w:hAnsi="Times New Roman" w:cs="Times New Roman"/>
      <w:sz w:val="24"/>
      <w:szCs w:val="24"/>
      <w:lang w:eastAsia="ar-SA"/>
    </w:rPr>
  </w:style>
  <w:style w:type="character" w:styleId="Zstupntext">
    <w:name w:val="Placeholder Text"/>
    <w:basedOn w:val="Predvolenpsmoodseku"/>
    <w:uiPriority w:val="99"/>
    <w:semiHidden/>
    <w:qFormat/>
    <w:rsid w:val="00225895"/>
    <w:rPr>
      <w:color w:val="808080"/>
    </w:rPr>
  </w:style>
  <w:style w:type="character" w:customStyle="1" w:styleId="FootnoteAnchor">
    <w:name w:val="Footnote Anchor"/>
    <w:rsid w:val="00225895"/>
    <w:rPr>
      <w:vertAlign w:val="superscript"/>
    </w:rPr>
  </w:style>
  <w:style w:type="paragraph" w:styleId="Normlnywebov">
    <w:name w:val="Normal (Web)"/>
    <w:basedOn w:val="Normlny"/>
    <w:qFormat/>
    <w:rsid w:val="00225895"/>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225895"/>
    <w:pPr>
      <w:jc w:val="both"/>
    </w:pPr>
    <w:rPr>
      <w:rFonts w:eastAsia="Arial Unicode MS"/>
      <w:sz w:val="22"/>
      <w:szCs w:val="22"/>
    </w:rPr>
  </w:style>
  <w:style w:type="paragraph" w:customStyle="1" w:styleId="Zarkazkladnhotextu21">
    <w:name w:val="Zarážka základného textu 21"/>
    <w:basedOn w:val="Normlny"/>
    <w:qFormat/>
    <w:rsid w:val="00225895"/>
    <w:pPr>
      <w:ind w:firstLine="2862"/>
    </w:pPr>
    <w:rPr>
      <w:rFonts w:eastAsia="Arial Unicode MS"/>
      <w:b/>
      <w:bCs/>
      <w:sz w:val="20"/>
      <w:szCs w:val="20"/>
    </w:rPr>
  </w:style>
  <w:style w:type="paragraph" w:styleId="Hlavika">
    <w:name w:val="header"/>
    <w:basedOn w:val="Normlny"/>
    <w:link w:val="HlavikaChar"/>
    <w:uiPriority w:val="99"/>
    <w:rsid w:val="00225895"/>
    <w:pPr>
      <w:tabs>
        <w:tab w:val="center" w:pos="4536"/>
        <w:tab w:val="right" w:pos="9072"/>
      </w:tabs>
    </w:pPr>
  </w:style>
  <w:style w:type="character" w:customStyle="1" w:styleId="HlavikaChar1">
    <w:name w:val="Hlavička Char1"/>
    <w:basedOn w:val="Predvolenpsmoodseku"/>
    <w:uiPriority w:val="99"/>
    <w:semiHidden/>
    <w:rsid w:val="00225895"/>
    <w:rPr>
      <w:rFonts w:ascii="Times New Roman" w:eastAsia="Times New Roman" w:hAnsi="Times New Roman" w:cs="Times New Roman"/>
      <w:sz w:val="24"/>
      <w:szCs w:val="24"/>
      <w:lang w:eastAsia="ar-SA"/>
    </w:rPr>
  </w:style>
  <w:style w:type="paragraph" w:styleId="Nzov">
    <w:name w:val="Title"/>
    <w:basedOn w:val="Normlny"/>
    <w:link w:val="NzovChar"/>
    <w:qFormat/>
    <w:rsid w:val="00225895"/>
    <w:pPr>
      <w:jc w:val="center"/>
    </w:pPr>
    <w:rPr>
      <w:b/>
      <w:bCs/>
    </w:rPr>
  </w:style>
  <w:style w:type="character" w:customStyle="1" w:styleId="NzovChar1">
    <w:name w:val="Názov Char1"/>
    <w:basedOn w:val="Predvolenpsmoodseku"/>
    <w:uiPriority w:val="10"/>
    <w:rsid w:val="00225895"/>
    <w:rPr>
      <w:rFonts w:asciiTheme="majorHAnsi" w:eastAsiaTheme="majorEastAsia" w:hAnsiTheme="majorHAnsi" w:cstheme="majorBidi"/>
      <w:spacing w:val="-10"/>
      <w:kern w:val="28"/>
      <w:sz w:val="56"/>
      <w:szCs w:val="56"/>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225895"/>
    <w:rPr>
      <w:sz w:val="22"/>
      <w:szCs w:val="20"/>
    </w:rPr>
  </w:style>
  <w:style w:type="character" w:customStyle="1" w:styleId="TextpoznmkypodiarouChar">
    <w:name w:val="Text poznámky pod čiarou Char"/>
    <w:basedOn w:val="Predvolenpsmoodseku"/>
    <w:uiPriority w:val="99"/>
    <w:semiHidden/>
    <w:rsid w:val="00225895"/>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225895"/>
    <w:pPr>
      <w:ind w:left="708"/>
    </w:pPr>
  </w:style>
  <w:style w:type="paragraph" w:customStyle="1" w:styleId="Standard">
    <w:name w:val="Standard"/>
    <w:qFormat/>
    <w:rsid w:val="00225895"/>
    <w:pPr>
      <w:suppressAutoHyphens/>
      <w:spacing w:after="0"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225895"/>
    <w:rPr>
      <w:sz w:val="22"/>
      <w:szCs w:val="20"/>
    </w:rPr>
  </w:style>
  <w:style w:type="character" w:customStyle="1" w:styleId="TextkomentraChar1">
    <w:name w:val="Text komentára Char1"/>
    <w:basedOn w:val="Predvolenpsmoodseku"/>
    <w:uiPriority w:val="99"/>
    <w:semiHidden/>
    <w:rsid w:val="00225895"/>
    <w:rPr>
      <w:rFonts w:ascii="Times New Roman" w:eastAsia="Times New Roman" w:hAnsi="Times New Roman" w:cs="Times New Roman"/>
      <w:sz w:val="20"/>
      <w:szCs w:val="20"/>
      <w:lang w:eastAsia="ar-SA"/>
    </w:rPr>
  </w:style>
  <w:style w:type="paragraph" w:styleId="Pta">
    <w:name w:val="footer"/>
    <w:basedOn w:val="Normlny"/>
    <w:link w:val="PtaChar"/>
    <w:uiPriority w:val="99"/>
    <w:unhideWhenUsed/>
    <w:rsid w:val="00225895"/>
    <w:pPr>
      <w:tabs>
        <w:tab w:val="center" w:pos="4536"/>
        <w:tab w:val="right" w:pos="9072"/>
      </w:tabs>
    </w:pPr>
  </w:style>
  <w:style w:type="character" w:customStyle="1" w:styleId="PtaChar1">
    <w:name w:val="Päta Char1"/>
    <w:basedOn w:val="Predvolenpsmoodseku"/>
    <w:uiPriority w:val="99"/>
    <w:semiHidden/>
    <w:rsid w:val="00225895"/>
    <w:rPr>
      <w:rFonts w:ascii="Times New Roman" w:eastAsia="Times New Roman" w:hAnsi="Times New Roman" w:cs="Times New Roman"/>
      <w:sz w:val="24"/>
      <w:szCs w:val="24"/>
      <w:lang w:eastAsia="ar-SA"/>
    </w:rPr>
  </w:style>
  <w:style w:type="paragraph" w:customStyle="1" w:styleId="Char2">
    <w:name w:val="Char2"/>
    <w:basedOn w:val="Normlny"/>
    <w:link w:val="Odkaznapoznmkupodiarou"/>
    <w:uiPriority w:val="99"/>
    <w:qFormat/>
    <w:rsid w:val="00225895"/>
    <w:pPr>
      <w:suppressAutoHyphens w:val="0"/>
      <w:spacing w:after="160" w:line="240" w:lineRule="exact"/>
    </w:pPr>
    <w:rPr>
      <w:rFonts w:asciiTheme="minorHAnsi" w:eastAsiaTheme="minorHAnsi" w:hAnsiTheme="minorHAnsi" w:cstheme="minorBidi"/>
      <w:sz w:val="22"/>
      <w:szCs w:val="22"/>
      <w:vertAlign w:val="superscript"/>
      <w:lang w:eastAsia="en-US"/>
    </w:rPr>
  </w:style>
  <w:style w:type="table" w:styleId="Mriekatabuky">
    <w:name w:val="Table Grid"/>
    <w:basedOn w:val="Normlnatabuka"/>
    <w:uiPriority w:val="39"/>
    <w:rsid w:val="00225895"/>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225895"/>
    <w:rPr>
      <w:color w:val="0563C1" w:themeColor="hyperlink"/>
      <w:u w:val="single"/>
    </w:rPr>
  </w:style>
  <w:style w:type="paragraph" w:styleId="Textbubliny">
    <w:name w:val="Balloon Text"/>
    <w:basedOn w:val="Normlny"/>
    <w:link w:val="TextbublinyChar"/>
    <w:uiPriority w:val="99"/>
    <w:semiHidden/>
    <w:unhideWhenUsed/>
    <w:rsid w:val="00225895"/>
    <w:rPr>
      <w:rFonts w:ascii="Segoe UI" w:hAnsi="Segoe UI" w:cs="Segoe UI"/>
      <w:sz w:val="18"/>
      <w:szCs w:val="18"/>
    </w:rPr>
  </w:style>
  <w:style w:type="character" w:customStyle="1" w:styleId="TextbublinyChar">
    <w:name w:val="Text bubliny Char"/>
    <w:basedOn w:val="Predvolenpsmoodseku"/>
    <w:link w:val="Textbubliny"/>
    <w:uiPriority w:val="99"/>
    <w:semiHidden/>
    <w:rsid w:val="00225895"/>
    <w:rPr>
      <w:rFonts w:ascii="Segoe UI" w:eastAsia="Times New Roman" w:hAnsi="Segoe UI" w:cs="Segoe UI"/>
      <w:sz w:val="18"/>
      <w:szCs w:val="18"/>
      <w:lang w:eastAsia="ar-SA"/>
    </w:rPr>
  </w:style>
  <w:style w:type="paragraph" w:styleId="Predmetkomentra">
    <w:name w:val="annotation subject"/>
    <w:basedOn w:val="Textkomentra"/>
    <w:next w:val="Textkomentra"/>
    <w:link w:val="PredmetkomentraChar"/>
    <w:uiPriority w:val="99"/>
    <w:semiHidden/>
    <w:unhideWhenUsed/>
    <w:rsid w:val="00C1201A"/>
    <w:rPr>
      <w:b/>
      <w:bCs/>
      <w:sz w:val="20"/>
    </w:rPr>
  </w:style>
  <w:style w:type="character" w:customStyle="1" w:styleId="PredmetkomentraChar">
    <w:name w:val="Predmet komentára Char"/>
    <w:basedOn w:val="TextkomentraChar"/>
    <w:link w:val="Predmetkomentra"/>
    <w:uiPriority w:val="99"/>
    <w:semiHidden/>
    <w:rsid w:val="00C1201A"/>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rpvs.gov.sk/rpv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F49A3F-B733-4DFE-B735-F027773E3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8577</Words>
  <Characters>48893</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4</cp:revision>
  <cp:lastPrinted>2018-10-05T08:57:00Z</cp:lastPrinted>
  <dcterms:created xsi:type="dcterms:W3CDTF">2019-01-08T14:30:00Z</dcterms:created>
  <dcterms:modified xsi:type="dcterms:W3CDTF">2019-01-09T09:11:00Z</dcterms:modified>
</cp:coreProperties>
</file>