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17F4" w:rsidRDefault="00E242C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9617F4" w:rsidRDefault="00E242C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2014 -2020  na webovom sídle PPA</w:t>
      </w:r>
    </w:p>
    <w:p w:rsidR="009617F4" w:rsidRDefault="009617F4">
      <w:pPr>
        <w:rPr>
          <w:rFonts w:ascii="Times New Roman" w:hAnsi="Times New Roman" w:cs="Times New Roman"/>
          <w:sz w:val="24"/>
          <w:szCs w:val="24"/>
        </w:rPr>
      </w:pPr>
    </w:p>
    <w:p w:rsidR="009617F4" w:rsidRDefault="00E242C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Usmernenia PPA č. 8/2017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– aktualizácia č. 2</w:t>
      </w:r>
    </w:p>
    <w:p w:rsidR="009617F4" w:rsidRDefault="009617F4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5"/>
        <w:gridCol w:w="5244"/>
      </w:tblGrid>
      <w:tr w:rsidR="009617F4" w:rsidTr="00E242C4">
        <w:trPr>
          <w:trHeight w:val="600"/>
        </w:trPr>
        <w:tc>
          <w:tcPr>
            <w:tcW w:w="3255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4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9617F4" w:rsidTr="00E242C4">
        <w:trPr>
          <w:trHeight w:val="600"/>
        </w:trPr>
        <w:tc>
          <w:tcPr>
            <w:tcW w:w="3255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4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9617F4" w:rsidTr="00E242C4">
        <w:trPr>
          <w:trHeight w:val="600"/>
        </w:trPr>
        <w:tc>
          <w:tcPr>
            <w:tcW w:w="3255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4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30/PRV/2018</w:t>
            </w:r>
          </w:p>
        </w:tc>
      </w:tr>
      <w:tr w:rsidR="009617F4" w:rsidTr="00E242C4">
        <w:trPr>
          <w:trHeight w:val="600"/>
        </w:trPr>
        <w:tc>
          <w:tcPr>
            <w:tcW w:w="3255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4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</w:rPr>
            </w:pPr>
            <w:bookmarkStart w:id="0" w:name="_Hlk9419656"/>
            <w:r>
              <w:rPr>
                <w:rFonts w:ascii="Times New Roman" w:hAnsi="Times New Roman" w:cs="Times New Roman"/>
                <w:i/>
              </w:rPr>
              <w:t>Modernizácia závlahy pozemkov – vinohradov v k. ú. Brakoň</w:t>
            </w:r>
            <w:bookmarkEnd w:id="0"/>
          </w:p>
        </w:tc>
      </w:tr>
      <w:tr w:rsidR="009617F4" w:rsidTr="00E242C4">
        <w:trPr>
          <w:trHeight w:val="600"/>
        </w:trPr>
        <w:tc>
          <w:tcPr>
            <w:tcW w:w="3255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4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Dodávka a montá</w:t>
            </w:r>
            <w:r>
              <w:rPr>
                <w:rFonts w:ascii="Times New Roman" w:hAnsi="Times New Roman" w:cs="Times New Roman"/>
                <w:bCs/>
                <w:i/>
              </w:rPr>
              <w:t>ž technológie</w:t>
            </w:r>
          </w:p>
        </w:tc>
      </w:tr>
      <w:tr w:rsidR="009617F4" w:rsidTr="00E242C4">
        <w:trPr>
          <w:trHeight w:val="600"/>
        </w:trPr>
        <w:tc>
          <w:tcPr>
            <w:tcW w:w="3255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4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</w:rPr>
              <w:t>CHATEAU MODRA, a.s., Dolná 120, 900 01 Modra</w:t>
            </w:r>
          </w:p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</w:rPr>
              <w:t>35754079</w:t>
            </w:r>
          </w:p>
        </w:tc>
      </w:tr>
      <w:tr w:rsidR="009617F4" w:rsidTr="00E242C4">
        <w:trPr>
          <w:trHeight w:val="600"/>
        </w:trPr>
        <w:tc>
          <w:tcPr>
            <w:tcW w:w="3255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4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9617F4" w:rsidTr="00E242C4">
        <w:trPr>
          <w:trHeight w:val="600"/>
        </w:trPr>
        <w:tc>
          <w:tcPr>
            <w:tcW w:w="3255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4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9617F4" w:rsidTr="00E242C4">
        <w:trPr>
          <w:trHeight w:val="600"/>
        </w:trPr>
        <w:tc>
          <w:tcPr>
            <w:tcW w:w="3255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4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Juraj Šebo,</w:t>
            </w:r>
          </w:p>
          <w:p w:rsidR="009617F4" w:rsidRDefault="00E242C4">
            <w:pPr>
              <w:spacing w:after="0" w:line="240" w:lineRule="auto"/>
            </w:pPr>
            <w:hyperlink r:id="rId5">
              <w:r>
                <w:rPr>
                  <w:rStyle w:val="Internetovodkaz"/>
                  <w:rFonts w:ascii="Times New Roman" w:hAnsi="Times New Roman" w:cs="Times New Roman"/>
                  <w:i/>
                </w:rPr>
                <w:t>j</w:t>
              </w:r>
              <w:r>
                <w:rPr>
                  <w:rStyle w:val="Internetovodkaz"/>
                  <w:i/>
                </w:rPr>
                <w:t>uraj.sebo</w:t>
              </w:r>
              <w:r>
                <w:rPr>
                  <w:rStyle w:val="Internetovodkaz"/>
                  <w:rFonts w:ascii="Times New Roman" w:hAnsi="Times New Roman" w:cs="Times New Roman"/>
                  <w:i/>
                </w:rPr>
                <w:t>@c</w:t>
              </w:r>
              <w:r>
                <w:rPr>
                  <w:rStyle w:val="Internetovodkaz"/>
                  <w:i/>
                </w:rPr>
                <w:t>hateaumodra</w:t>
              </w:r>
              <w:r>
                <w:rPr>
                  <w:rStyle w:val="Internetovodkaz"/>
                  <w:rFonts w:ascii="Times New Roman" w:hAnsi="Times New Roman" w:cs="Times New Roman"/>
                  <w:i/>
                </w:rPr>
                <w:t>.sk</w:t>
              </w:r>
            </w:hyperlink>
            <w:r>
              <w:rPr>
                <w:rFonts w:ascii="Times New Roman" w:hAnsi="Times New Roman" w:cs="Times New Roman"/>
                <w:i/>
              </w:rPr>
              <w:t xml:space="preserve">  / +421 903 901 075</w:t>
            </w:r>
          </w:p>
        </w:tc>
      </w:tr>
      <w:tr w:rsidR="009617F4" w:rsidTr="00E242C4">
        <w:trPr>
          <w:trHeight w:val="600"/>
        </w:trPr>
        <w:tc>
          <w:tcPr>
            <w:tcW w:w="3255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4" w:type="dxa"/>
            <w:shd w:val="clear" w:color="auto" w:fill="auto"/>
          </w:tcPr>
          <w:p w:rsidR="009617F4" w:rsidRDefault="00E242C4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000009</w:t>
            </w:r>
            <w:bookmarkStart w:id="1" w:name="_GoBack"/>
            <w:bookmarkEnd w:id="1"/>
          </w:p>
        </w:tc>
      </w:tr>
    </w:tbl>
    <w:p w:rsidR="009617F4" w:rsidRDefault="009617F4"/>
    <w:p w:rsidR="009617F4" w:rsidRDefault="00E242C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zverejňované údaje</w:t>
      </w:r>
    </w:p>
    <w:p w:rsidR="009617F4" w:rsidRDefault="00E242C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9617F4" w:rsidRDefault="009617F4">
      <w:pPr>
        <w:rPr>
          <w:rFonts w:ascii="Times New Roman" w:hAnsi="Times New Roman" w:cs="Times New Roman"/>
        </w:rPr>
      </w:pPr>
    </w:p>
    <w:p w:rsidR="009617F4" w:rsidRDefault="009617F4">
      <w:pPr>
        <w:rPr>
          <w:rFonts w:ascii="Times New Roman" w:hAnsi="Times New Roman" w:cs="Times New Roman"/>
        </w:rPr>
      </w:pPr>
    </w:p>
    <w:p w:rsidR="009617F4" w:rsidRDefault="00E242C4">
      <w:pPr>
        <w:jc w:val="both"/>
      </w:pPr>
      <w:r>
        <w:rPr>
          <w:rFonts w:ascii="Times New Roman" w:hAnsi="Times New Roman" w:cs="Times New Roman"/>
        </w:rPr>
        <w:t xml:space="preserve">V zmysle bodu 2, písm. c),pododsek (i) Metodického pokynu k zverejňovaniu výziev </w:t>
      </w:r>
      <w:r>
        <w:rPr>
          <w:rFonts w:ascii="Times New Roman" w:hAnsi="Times New Roman" w:cs="Times New Roman"/>
        </w:rPr>
        <w:t>Obstarávateľov v rámci PRV 2014-2020 na webovom sídle PPA za správnosť, úplnosť a pravdivosť údajov zodpovedá Obstarávateľ.</w:t>
      </w:r>
    </w:p>
    <w:sectPr w:rsidR="009617F4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617F4"/>
    <w:rsid w:val="009617F4"/>
    <w:rsid w:val="00E24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54019"/>
  <w15:docId w15:val="{57A3DD11-FD1F-4561-9433-34340ABA01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D333DF"/>
    <w:rPr>
      <w:rFonts w:ascii="Segoe UI" w:hAnsi="Segoe UI" w:cs="Segoe UI"/>
      <w:sz w:val="18"/>
      <w:szCs w:val="18"/>
    </w:rPr>
  </w:style>
  <w:style w:type="character" w:customStyle="1" w:styleId="Internetovodkaz">
    <w:name w:val="Internetový odkaz"/>
    <w:basedOn w:val="Predvolenpsmoodseku"/>
    <w:uiPriority w:val="99"/>
    <w:unhideWhenUsed/>
    <w:rsid w:val="001F5E3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qFormat/>
    <w:rsid w:val="00781CB3"/>
    <w:rPr>
      <w:color w:val="605E5C"/>
      <w:shd w:val="clear" w:color="auto" w:fill="E1DFDD"/>
    </w:rPr>
  </w:style>
  <w:style w:type="character" w:customStyle="1" w:styleId="ListLabel1">
    <w:name w:val="ListLabel 1"/>
    <w:qFormat/>
    <w:rPr>
      <w:rFonts w:ascii="Times New Roman" w:hAnsi="Times New Roman" w:cs="Times New Roman"/>
      <w:i/>
    </w:rPr>
  </w:style>
  <w:style w:type="character" w:customStyle="1" w:styleId="ListLabel2">
    <w:name w:val="ListLabel 2"/>
    <w:qFormat/>
    <w:rPr>
      <w:i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4279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juraj.sebo@chateaumodr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C3EE3C-DD62-4E3C-A56E-D7394DFA6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165</Words>
  <Characters>941</Characters>
  <Application>Microsoft Office Word</Application>
  <DocSecurity>0</DocSecurity>
  <Lines>7</Lines>
  <Paragraphs>2</Paragraphs>
  <ScaleCrop>false</ScaleCrop>
  <Company>Microsoft</Company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dc:description/>
  <cp:lastModifiedBy>Kudláč Jozef</cp:lastModifiedBy>
  <cp:revision>4</cp:revision>
  <cp:lastPrinted>2019-04-05T09:40:00Z</cp:lastPrinted>
  <dcterms:created xsi:type="dcterms:W3CDTF">2019-05-22T10:21:00Z</dcterms:created>
  <dcterms:modified xsi:type="dcterms:W3CDTF">2019-05-23T08:11:00Z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