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6BF2" w:rsidRPr="00FB3793" w:rsidRDefault="003B28F2" w:rsidP="005563CA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FB3793">
        <w:rPr>
          <w:rFonts w:ascii="Times New Roman" w:hAnsi="Times New Roman" w:cs="Times New Roman"/>
          <w:sz w:val="24"/>
          <w:szCs w:val="24"/>
          <w:u w:val="single"/>
        </w:rPr>
        <w:t xml:space="preserve">Otázky </w:t>
      </w:r>
      <w:r w:rsidR="004027C4" w:rsidRPr="00FB3793">
        <w:rPr>
          <w:rFonts w:ascii="Times New Roman" w:hAnsi="Times New Roman" w:cs="Times New Roman"/>
          <w:sz w:val="24"/>
          <w:szCs w:val="24"/>
          <w:u w:val="single"/>
        </w:rPr>
        <w:t>POISTNÉ</w:t>
      </w:r>
    </w:p>
    <w:p w:rsidR="00921605" w:rsidRPr="00FB3793" w:rsidRDefault="00921605" w:rsidP="005563CA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FB379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Započítava sa do nákladov daň z poistenia ( pre poistený subjekt je to náklad)</w:t>
      </w:r>
    </w:p>
    <w:p w:rsidR="00921605" w:rsidRPr="00FB3793" w:rsidRDefault="00921605" w:rsidP="009342D8">
      <w:pPr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B379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</w:rPr>
        <w:t>Odpoveď:</w:t>
      </w:r>
      <w:r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r w:rsidR="00921B4C"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Ak je splnená požiadavka na poistné krytie</w:t>
      </w:r>
      <w:r w:rsidR="005B1B55"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v bode H. 1. písm. a) – d) schémy štátnej pomoci na platby poistného</w:t>
      </w:r>
      <w:r w:rsidR="00921B4C"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, daň z poistného je považovaná za oprávnený náklad. </w:t>
      </w:r>
    </w:p>
    <w:p w:rsidR="00921B4C" w:rsidRPr="00FB3793" w:rsidRDefault="00921B4C" w:rsidP="005563CA">
      <w:pPr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21605" w:rsidRPr="00FB3793" w:rsidRDefault="00921605" w:rsidP="005563CA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FB379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Potvrdenie o úhrade predpísaného poistného : môže byť kópia alebo originál výpis z účtu alebo potvrdenie poisťovne o prijatej úhrade. </w:t>
      </w:r>
    </w:p>
    <w:p w:rsidR="00921605" w:rsidRPr="00FB3793" w:rsidRDefault="00921605" w:rsidP="009342D8">
      <w:pPr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 w:rsidRPr="00FB379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</w:rPr>
        <w:t>Odpoveď:</w:t>
      </w:r>
      <w:r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bod. L.3 </w:t>
      </w:r>
      <w:r w:rsidR="004B1E57"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schémy </w:t>
      </w:r>
      <w:r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písm. b) </w:t>
      </w:r>
      <w:r w:rsidRPr="00FB379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potvrdenie o uhradení predpísaného poistného </w:t>
      </w:r>
      <w:r w:rsidRPr="00FB3793">
        <w:rPr>
          <w:rFonts w:ascii="Times New Roman" w:hAnsi="Times New Roman" w:cs="Times New Roman"/>
          <w:i/>
          <w:sz w:val="24"/>
          <w:szCs w:val="24"/>
        </w:rPr>
        <w:t>v oprávnenom období</w:t>
      </w:r>
      <w:r w:rsidRPr="00FB3793">
        <w:rPr>
          <w:rFonts w:ascii="Times New Roman" w:hAnsi="Times New Roman" w:cs="Times New Roman"/>
          <w:i/>
          <w:color w:val="000000"/>
          <w:sz w:val="24"/>
          <w:szCs w:val="24"/>
        </w:rPr>
        <w:t>, ktoré môže príjemca pomoci predložiť v termíne  st</w:t>
      </w:r>
      <w:r w:rsidR="005563CA" w:rsidRPr="00FB379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anovenom vo výzve čiže postačuje kópia </w:t>
      </w:r>
      <w:r w:rsidRPr="00FB3793">
        <w:rPr>
          <w:rFonts w:ascii="Times New Roman" w:hAnsi="Times New Roman" w:cs="Times New Roman"/>
          <w:i/>
          <w:color w:val="000000"/>
          <w:sz w:val="24"/>
          <w:szCs w:val="24"/>
        </w:rPr>
        <w:t>výpis</w:t>
      </w:r>
      <w:r w:rsidR="005563CA" w:rsidRPr="00FB3793">
        <w:rPr>
          <w:rFonts w:ascii="Times New Roman" w:hAnsi="Times New Roman" w:cs="Times New Roman"/>
          <w:i/>
          <w:color w:val="000000"/>
          <w:sz w:val="24"/>
          <w:szCs w:val="24"/>
        </w:rPr>
        <w:t>u</w:t>
      </w:r>
      <w:r w:rsidRPr="00FB379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z</w:t>
      </w:r>
      <w:r w:rsidR="005563CA" w:rsidRPr="00FB3793">
        <w:rPr>
          <w:rFonts w:ascii="Times New Roman" w:hAnsi="Times New Roman" w:cs="Times New Roman"/>
          <w:i/>
          <w:color w:val="000000"/>
          <w:sz w:val="24"/>
          <w:szCs w:val="24"/>
        </w:rPr>
        <w:t> </w:t>
      </w:r>
      <w:r w:rsidRPr="00FB3793">
        <w:rPr>
          <w:rFonts w:ascii="Times New Roman" w:hAnsi="Times New Roman" w:cs="Times New Roman"/>
          <w:i/>
          <w:color w:val="000000"/>
          <w:sz w:val="24"/>
          <w:szCs w:val="24"/>
        </w:rPr>
        <w:t>účtu</w:t>
      </w:r>
      <w:r w:rsidR="005563CA" w:rsidRPr="00FB379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(nie z internetbankingu) </w:t>
      </w:r>
      <w:r w:rsidRPr="00FB379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 w:rsidR="005563CA" w:rsidRPr="00FB3793">
        <w:rPr>
          <w:rFonts w:ascii="Times New Roman" w:hAnsi="Times New Roman" w:cs="Times New Roman"/>
          <w:i/>
          <w:color w:val="000000"/>
          <w:sz w:val="24"/>
          <w:szCs w:val="24"/>
        </w:rPr>
        <w:t>alebo</w:t>
      </w:r>
      <w:r w:rsidRPr="00FB379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potvrdenie poisťovne o prijatej úhrade s pečiatkou poisťovne aj podpisom oprávnenej osoby.</w:t>
      </w:r>
    </w:p>
    <w:p w:rsidR="004B1E57" w:rsidRPr="00FB3793" w:rsidRDefault="004B1E57" w:rsidP="005563CA">
      <w:pPr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21605" w:rsidRPr="00FB3793" w:rsidRDefault="00921605" w:rsidP="005563CA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FB379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Máme poistené riziko požiar (akýkoľvek nie je presne definovaný ale spadá tam aj požiarom bleskom) </w:t>
      </w:r>
    </w:p>
    <w:p w:rsidR="004B1E57" w:rsidRPr="00FB3793" w:rsidRDefault="004B1E57" w:rsidP="009342D8">
      <w:pPr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 w:rsidRPr="00FB379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</w:rPr>
        <w:t>Odpoveď:</w:t>
      </w:r>
      <w:r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r w:rsidR="003D43EB"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Oprávnený náklad sa posudzuje podľa </w:t>
      </w:r>
      <w:r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bod</w:t>
      </w:r>
      <w:r w:rsidR="003D43EB"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u</w:t>
      </w:r>
      <w:r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H.</w:t>
      </w:r>
      <w:r w:rsidR="003D43EB"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1.</w:t>
      </w:r>
      <w:r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r w:rsidR="00706D8B"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písm. a) </w:t>
      </w:r>
      <w:r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schémy</w:t>
      </w:r>
      <w:r w:rsidR="00706D8B"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na platby poistného</w:t>
      </w:r>
      <w:r w:rsidRPr="00FB3793">
        <w:rPr>
          <w:rFonts w:ascii="Times New Roman" w:hAnsi="Times New Roman" w:cs="Times New Roman"/>
          <w:i/>
          <w:sz w:val="24"/>
          <w:szCs w:val="24"/>
        </w:rPr>
        <w:t>.</w:t>
      </w:r>
      <w:r w:rsidR="008B21D8" w:rsidRPr="00FB3793">
        <w:rPr>
          <w:rFonts w:ascii="Times New Roman" w:hAnsi="Times New Roman" w:cs="Times New Roman"/>
          <w:i/>
          <w:sz w:val="24"/>
          <w:szCs w:val="24"/>
        </w:rPr>
        <w:t xml:space="preserve"> V zmysle NARIADENIA KOMISIE (EÚ) č. 702/2014 z 25. júna 2014, ktorým sa určité kategórie pomoci v odvetví poľnohospodárstva a lesného hospodárstva a vo vidieckych oblastiach vyhlasujú za zlučiteľné s vnútorným trhom pri uplatňovaní článkov 107 a 108 Zmluvy o fungovaní Európskej únie sú „prírodné katastrofy“ definované ako zemetrasenia, lavíny, zosuvy pôdy a povodne, tornáda, hurikány, sopečné erupcie a nekontrolované požiare prírodného pôvodu.</w:t>
      </w:r>
      <w:r w:rsidR="00BF1B07" w:rsidRPr="00FB3793">
        <w:rPr>
          <w:rFonts w:ascii="Times New Roman" w:hAnsi="Times New Roman" w:cs="Times New Roman"/>
          <w:sz w:val="24"/>
          <w:szCs w:val="24"/>
        </w:rPr>
        <w:t xml:space="preserve"> </w:t>
      </w:r>
      <w:r w:rsidR="00BF1B07" w:rsidRPr="00FB3793">
        <w:rPr>
          <w:rFonts w:ascii="Times New Roman" w:hAnsi="Times New Roman" w:cs="Times New Roman"/>
          <w:i/>
          <w:sz w:val="24"/>
          <w:szCs w:val="24"/>
        </w:rPr>
        <w:t>Ak z poistnej zmluvy nie je možné vyčísliť výšku  poistného na oprávnené poistné krytie, je žiadateľ povinný takéto vyčíslenie od poskytovateľa poistenia zabezpečiť ako prílohu žiadosti.</w:t>
      </w:r>
    </w:p>
    <w:p w:rsidR="00572C8D" w:rsidRPr="00FB3793" w:rsidRDefault="00572C8D" w:rsidP="00572C8D">
      <w:pPr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21605" w:rsidRPr="00FB3793" w:rsidRDefault="00921605" w:rsidP="005563CA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FB379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Poistenie zvierat je poistený na riziko  choroby, nákazy a živel ako jeden balík . Výška poistného nie je rozdelená podľa rizík ( nakoľko oprávnený náklad je aj živel nemusel by to byť problém) </w:t>
      </w:r>
    </w:p>
    <w:p w:rsidR="00572C8D" w:rsidRPr="00FB3793" w:rsidRDefault="004B1E57" w:rsidP="009342D8">
      <w:pPr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 w:rsidRPr="00FB379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Odpoveď:</w:t>
      </w:r>
      <w:r w:rsidRPr="00FB37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72C8D"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Oprávnený náklad sa posudzuje podľa bodu H.1. písm. a) </w:t>
      </w:r>
      <w:r w:rsidR="001A1B44"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-</w:t>
      </w:r>
      <w:r w:rsidR="00572C8D"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c) schémy na platby poistného</w:t>
      </w:r>
      <w:r w:rsidR="00572C8D" w:rsidRPr="00FB3793">
        <w:rPr>
          <w:rFonts w:ascii="Times New Roman" w:hAnsi="Times New Roman" w:cs="Times New Roman"/>
          <w:i/>
          <w:sz w:val="24"/>
          <w:szCs w:val="24"/>
        </w:rPr>
        <w:t>.</w:t>
      </w:r>
    </w:p>
    <w:p w:rsidR="004B1E57" w:rsidRPr="00FB3793" w:rsidRDefault="004B1E57" w:rsidP="00572C8D">
      <w:pPr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21605" w:rsidRPr="00FB3793" w:rsidRDefault="00921605" w:rsidP="005563CA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FB379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Schéma do oprávnených nákladov zah</w:t>
      </w:r>
      <w:r w:rsidR="001C0B24" w:rsidRPr="00FB379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ŕ</w:t>
      </w:r>
      <w:r w:rsidRPr="00FB379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ňa poistený majetok využívaný pre poľnohospodárske účely – znamená to aj poistné hnuteľného (stroje) a nehnuteľného majetku budovy a zásob (maštale, </w:t>
      </w:r>
      <w:proofErr w:type="spellStart"/>
      <w:r w:rsidRPr="00FB379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dojáreň</w:t>
      </w:r>
      <w:proofErr w:type="spellEnd"/>
      <w:r w:rsidRPr="00FB379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, sklady, senníky, komodity – všetko čo slúži len </w:t>
      </w:r>
      <w:proofErr w:type="spellStart"/>
      <w:r w:rsidRPr="00FB379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poľnovýrobu</w:t>
      </w:r>
      <w:proofErr w:type="spellEnd"/>
      <w:r w:rsidRPr="00FB379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) prípadne administratívna budova , dielne ) </w:t>
      </w:r>
    </w:p>
    <w:p w:rsidR="00737097" w:rsidRDefault="004B1E57" w:rsidP="009342D8">
      <w:pPr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 w:rsidRPr="00FB379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lastRenderedPageBreak/>
        <w:t>Odpoveď:</w:t>
      </w:r>
      <w:r w:rsidRPr="00FB37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737097" w:rsidRPr="000B6D81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V zmysle bodu H.7.</w:t>
      </w:r>
      <w:r w:rsidR="00737097" w:rsidRPr="00FB37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737097"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schémy na platby poistného</w:t>
      </w:r>
      <w:r w:rsidR="00737097" w:rsidRPr="00FB3793">
        <w:rPr>
          <w:rFonts w:ascii="Times New Roman" w:hAnsi="Times New Roman" w:cs="Times New Roman"/>
          <w:i/>
          <w:sz w:val="24"/>
          <w:szCs w:val="24"/>
        </w:rPr>
        <w:t xml:space="preserve"> sú</w:t>
      </w:r>
      <w:r w:rsidR="00737097" w:rsidRPr="00FB37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737097"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oprávnenými nákladmi náklady príjemcu pomoci na platby poistného dojednaného v poistnej zmluve, na základe ktorej sa: a) kompenzujú len náklady na úhra</w:t>
      </w:r>
      <w:bookmarkStart w:id="0" w:name="_GoBack"/>
      <w:bookmarkEnd w:id="0"/>
      <w:r w:rsidR="00737097"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du strát uved</w:t>
      </w:r>
      <w:r w:rsidR="00FC2E91" w:rsidRPr="00FB379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ených v časti H.1.</w:t>
      </w:r>
    </w:p>
    <w:p w:rsidR="00DB10FA" w:rsidRPr="00DB10FA" w:rsidRDefault="00DB10FA" w:rsidP="00DB10FA">
      <w:pPr>
        <w:pStyle w:val="Odsekzoznamu"/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B10F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</w:t>
      </w:r>
      <w:r w:rsidRPr="00DB10F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eviem ktorý bod a)  alebo b)  mám zadať do predmetu poistenia  v žiadosti   - prírodné katastrofy alebo </w:t>
      </w:r>
      <w:proofErr w:type="spellStart"/>
      <w:r w:rsidRPr="00DB10F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nepriazn</w:t>
      </w:r>
      <w:proofErr w:type="spellEnd"/>
      <w:r w:rsidRPr="00DB10F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proofErr w:type="spellStart"/>
      <w:r w:rsidRPr="00DB10F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povetern</w:t>
      </w:r>
      <w:proofErr w:type="spellEnd"/>
      <w:r w:rsidRPr="00DB10F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udalosti . </w:t>
      </w:r>
      <w:proofErr w:type="spellStart"/>
      <w:r w:rsidRPr="00DB10F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Poisťovák</w:t>
      </w:r>
      <w:proofErr w:type="spellEnd"/>
      <w:r w:rsidRPr="00DB10F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mi nevie poradiť.    Jedna zmluva je </w:t>
      </w:r>
      <w:proofErr w:type="spellStart"/>
      <w:r w:rsidRPr="00DB10F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obiloviny</w:t>
      </w:r>
      <w:proofErr w:type="spellEnd"/>
      <w:r w:rsidRPr="00DB10F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, a olejniny  a druhá cukrová repa </w:t>
      </w:r>
    </w:p>
    <w:p w:rsidR="00DB10FA" w:rsidRDefault="00DB10FA" w:rsidP="00DB10FA">
      <w:pPr>
        <w:spacing w:before="100" w:beforeAutospacing="1" w:after="100" w:afterAutospacing="1" w:line="240" w:lineRule="auto"/>
        <w:ind w:left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sk-SK"/>
        </w:rPr>
        <w:t>O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sk-SK"/>
        </w:rPr>
        <w:t>dpoveď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: Pôdohospodárska platobná nepozná obsah poistnej zmluvy žiadateľov a tiež nemá vedomosti pre aké účely bola poistná zmluva založená. Bližšia špecifikácia je uvedená v nariadení Komisie </w:t>
      </w:r>
      <w:r>
        <w:rPr>
          <w:rFonts w:ascii="Times New Roman" w:hAnsi="Times New Roman" w:cs="Times New Roman"/>
          <w:i/>
          <w:sz w:val="24"/>
          <w:szCs w:val="24"/>
        </w:rPr>
        <w:t>(EÚ) č. 702/2014 z 25. júna 2014, ktorým sa určité kategórie pomoci v odvetví poľnohospodárstva a lesného hospodárstva a vo vidieckych oblastiach a v bode H. oprávnené náklady, schémy štátnej pomoci, ktorá je súčasťou výzvy o dotáciu na platby poistného v poľnohospodárskej prvovýrobe.</w:t>
      </w:r>
    </w:p>
    <w:p w:rsidR="00DB10FA" w:rsidRDefault="00DB10FA" w:rsidP="007F2C6F">
      <w:pPr>
        <w:pStyle w:val="Odsekzoznamu"/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F2C6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Oprávnené náklady  do 30.9.2019  ( predpísané poistné v oprávnenom období )</w:t>
      </w:r>
      <w:r w:rsidR="007F2C6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F2C6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Poslednú splátku máme do 1.11.   Ak ju zaplatíme a predložíme úhradu  spolu s druhou splátkou, spadá do oprávnených nákladov ?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DB10FA" w:rsidRDefault="007F2C6F" w:rsidP="007F2C6F">
      <w:pPr>
        <w:spacing w:before="40" w:after="40" w:line="240" w:lineRule="auto"/>
        <w:ind w:firstLine="708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sk-SK"/>
        </w:rPr>
        <w:t>O</w:t>
      </w:r>
      <w:r w:rsidR="00DB10FA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sk-SK"/>
        </w:rPr>
        <w:t>dpoveď</w:t>
      </w:r>
      <w:r w:rsidR="00DB10F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: </w:t>
      </w:r>
      <w:r w:rsidR="00DB10FA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Oprávnenými nákladmi sú náklady príjemcu pomoci na platby ročného    </w:t>
      </w:r>
    </w:p>
    <w:p w:rsidR="00DB10FA" w:rsidRDefault="007F2C6F" w:rsidP="00DB10FA">
      <w:pPr>
        <w:spacing w:before="40" w:after="40" w:line="240" w:lineRule="auto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          </w:t>
      </w:r>
      <w:r w:rsidR="00DB10FA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poistného, ktoré môžu byť </w:t>
      </w:r>
      <w:r w:rsidR="00DB10FA">
        <w:rPr>
          <w:rFonts w:ascii="Times New Roman" w:hAnsi="Times New Roman" w:cs="Times New Roman"/>
          <w:i/>
          <w:color w:val="000000"/>
          <w:sz w:val="24"/>
          <w:szCs w:val="24"/>
          <w:u w:val="single"/>
        </w:rPr>
        <w:t>uskutočnené a preukázané platobnej agentúre v</w:t>
      </w:r>
      <w:r w:rsidR="00DB10FA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                                      </w:t>
      </w:r>
    </w:p>
    <w:p w:rsidR="00DB10FA" w:rsidRDefault="00DB10FA" w:rsidP="00DB10FA">
      <w:pPr>
        <w:spacing w:before="40" w:after="40" w:line="240" w:lineRule="auto"/>
        <w:jc w:val="both"/>
        <w:rPr>
          <w:rFonts w:ascii="Times New Roman" w:hAnsi="Times New Roman" w:cs="Times New Roman"/>
          <w:i/>
          <w:color w:val="000000"/>
          <w:sz w:val="24"/>
          <w:szCs w:val="24"/>
          <w:u w:val="single"/>
        </w:rPr>
      </w:pP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i/>
          <w:color w:val="000000"/>
          <w:sz w:val="24"/>
          <w:szCs w:val="24"/>
          <w:u w:val="single"/>
        </w:rPr>
        <w:t>čase od predloženia žiadosti do 30. septembra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príslušného rozpočtového roka.</w:t>
      </w:r>
    </w:p>
    <w:p w:rsidR="00DB10FA" w:rsidRPr="002B2EF7" w:rsidRDefault="002B2EF7" w:rsidP="002B2EF7">
      <w:pPr>
        <w:pStyle w:val="Odsekzoznamu"/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2EF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</w:t>
      </w:r>
      <w:r w:rsidR="00DB10FA" w:rsidRPr="002B2EF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reba zadať  dotačný účet alebo stačí bežný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?</w:t>
      </w:r>
    </w:p>
    <w:p w:rsidR="00DB10FA" w:rsidRDefault="002B2EF7" w:rsidP="002B2EF7">
      <w:pPr>
        <w:spacing w:before="100" w:beforeAutospacing="1" w:after="100" w:afterAutospacing="1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sk-SK"/>
        </w:rPr>
        <w:t>O</w:t>
      </w:r>
      <w:r w:rsidR="00DB10FA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sk-SK"/>
        </w:rPr>
        <w:t>dpoveď</w:t>
      </w:r>
      <w:r w:rsidR="00DB10FA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sk-SK"/>
        </w:rPr>
        <w:t>:</w:t>
      </w:r>
      <w:r w:rsidR="00DB10F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Nie je potrebné vytvárať nový bankový účet pre účely poskytnutia dotácie. </w:t>
      </w:r>
    </w:p>
    <w:p w:rsidR="00DB10FA" w:rsidRPr="00FB3793" w:rsidRDefault="00DB10FA" w:rsidP="009342D8">
      <w:pPr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</w:p>
    <w:sectPr w:rsidR="00DB10FA" w:rsidRPr="00FB37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852598"/>
    <w:multiLevelType w:val="multilevel"/>
    <w:tmpl w:val="D8DE4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75F2D01"/>
    <w:multiLevelType w:val="hybridMultilevel"/>
    <w:tmpl w:val="6E5422E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244160"/>
    <w:multiLevelType w:val="multilevel"/>
    <w:tmpl w:val="5F664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30D10BF3"/>
    <w:multiLevelType w:val="hybridMultilevel"/>
    <w:tmpl w:val="55E47D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D715E3"/>
    <w:multiLevelType w:val="hybridMultilevel"/>
    <w:tmpl w:val="F478478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DA3A0C"/>
    <w:multiLevelType w:val="multilevel"/>
    <w:tmpl w:val="286C29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1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28F2"/>
    <w:rsid w:val="000B6D81"/>
    <w:rsid w:val="001A1B44"/>
    <w:rsid w:val="001C0B24"/>
    <w:rsid w:val="002B2EF7"/>
    <w:rsid w:val="003B28F2"/>
    <w:rsid w:val="003D43EB"/>
    <w:rsid w:val="004027C4"/>
    <w:rsid w:val="0049484E"/>
    <w:rsid w:val="004B1E57"/>
    <w:rsid w:val="005563CA"/>
    <w:rsid w:val="00572C8D"/>
    <w:rsid w:val="005B1B55"/>
    <w:rsid w:val="0062559C"/>
    <w:rsid w:val="006C176A"/>
    <w:rsid w:val="00706D8B"/>
    <w:rsid w:val="00737097"/>
    <w:rsid w:val="00792B80"/>
    <w:rsid w:val="007F2C6F"/>
    <w:rsid w:val="008B21D8"/>
    <w:rsid w:val="00921605"/>
    <w:rsid w:val="00921B4C"/>
    <w:rsid w:val="009342D8"/>
    <w:rsid w:val="00976EFD"/>
    <w:rsid w:val="00A7290B"/>
    <w:rsid w:val="00B52BFA"/>
    <w:rsid w:val="00B85209"/>
    <w:rsid w:val="00BF1B07"/>
    <w:rsid w:val="00C23560"/>
    <w:rsid w:val="00CC6836"/>
    <w:rsid w:val="00D4580C"/>
    <w:rsid w:val="00DB10FA"/>
    <w:rsid w:val="00DD6BF2"/>
    <w:rsid w:val="00E64BA5"/>
    <w:rsid w:val="00E7167F"/>
    <w:rsid w:val="00EA1CD7"/>
    <w:rsid w:val="00EC6767"/>
    <w:rsid w:val="00FB3793"/>
    <w:rsid w:val="00FC2E91"/>
    <w:rsid w:val="00FD1EAE"/>
    <w:rsid w:val="00FF3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DAD882-D7A2-49DC-8AF5-F00108BD98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9484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255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559C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DB10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95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2</Pages>
  <Words>555</Words>
  <Characters>3169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Rusňáková Michaela</dc:creator>
  <cp:keywords/>
  <dc:description/>
  <cp:lastModifiedBy>Benešová Viktória</cp:lastModifiedBy>
  <cp:revision>34</cp:revision>
  <dcterms:created xsi:type="dcterms:W3CDTF">2019-06-14T08:05:00Z</dcterms:created>
  <dcterms:modified xsi:type="dcterms:W3CDTF">2019-06-17T12:34:00Z</dcterms:modified>
</cp:coreProperties>
</file>