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C16692">
              <w:rPr>
                <w:rFonts w:ascii="Times New Roman" w:hAnsi="Times New Roman" w:cs="Times New Roman"/>
                <w:sz w:val="24"/>
                <w:szCs w:val="24"/>
              </w:rPr>
              <w:t>16</w:t>
            </w:r>
          </w:p>
        </w:tc>
      </w:tr>
      <w:tr w:rsidR="00D333DF" w:rsidRPr="00427988" w:rsidTr="005863CA">
        <w:trPr>
          <w:trHeight w:val="600"/>
        </w:trPr>
        <w:tc>
          <w:tcPr>
            <w:tcW w:w="3256" w:type="dxa"/>
            <w:noWrap/>
          </w:tcPr>
          <w:p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D333DF" w:rsidRPr="005863CA" w:rsidRDefault="0047737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16.4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C16692" w:rsidP="005F77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32</w:t>
            </w:r>
            <w:r w:rsidR="005F77C3">
              <w:rPr>
                <w:rFonts w:ascii="Times New Roman" w:hAnsi="Times New Roman" w:cs="Times New Roman"/>
                <w:sz w:val="24"/>
                <w:szCs w:val="24"/>
              </w:rPr>
              <w:t>/PRV/2018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477377" w:rsidRDefault="00477377" w:rsidP="00477377">
            <w:pPr>
              <w:jc w:val="both"/>
              <w:rPr>
                <w:rFonts w:ascii="Times New Roman" w:hAnsi="Times New Roman" w:cs="Times New Roman"/>
                <w:b/>
                <w:bCs/>
                <w:i/>
              </w:rPr>
            </w:pPr>
            <w:r w:rsidRPr="00477377">
              <w:rPr>
                <w:rFonts w:ascii="Times New Roman" w:hAnsi="Times New Roman" w:cs="Times New Roman"/>
                <w:i/>
                <w:color w:val="000000"/>
              </w:rPr>
              <w:t>Investície do reklamných predmetov krátkeho dodávateľského reťazca Poľnohospodárske podielnické družstvo Bardejov</w:t>
            </w:r>
          </w:p>
        </w:tc>
      </w:tr>
      <w:tr w:rsidR="004059BB" w:rsidRPr="00427988" w:rsidTr="005863CA">
        <w:trPr>
          <w:trHeight w:val="600"/>
        </w:trPr>
        <w:tc>
          <w:tcPr>
            <w:tcW w:w="3256" w:type="dxa"/>
            <w:noWrap/>
          </w:tcPr>
          <w:p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4059BB" w:rsidRPr="00477377" w:rsidRDefault="00204A3E" w:rsidP="00477377">
            <w:pPr>
              <w:jc w:val="both"/>
              <w:rPr>
                <w:rFonts w:ascii="Times New Roman" w:hAnsi="Times New Roman" w:cs="Times New Roman"/>
                <w:bCs/>
                <w:i/>
              </w:rPr>
            </w:pPr>
            <w:r w:rsidRPr="00477377">
              <w:rPr>
                <w:rFonts w:ascii="Times New Roman" w:hAnsi="Times New Roman" w:cs="Times New Roman"/>
                <w:bCs/>
                <w:i/>
              </w:rPr>
              <w:t xml:space="preserve">Obstaranie </w:t>
            </w:r>
            <w:r w:rsidR="00477377" w:rsidRPr="00477377">
              <w:rPr>
                <w:rFonts w:ascii="Times New Roman" w:hAnsi="Times New Roman" w:cs="Times New Roman"/>
                <w:i/>
              </w:rPr>
              <w:t>reklamných predmetov určených na propagáciu a marketing krátke</w:t>
            </w:r>
            <w:r w:rsidR="00C6281A">
              <w:rPr>
                <w:rFonts w:ascii="Times New Roman" w:hAnsi="Times New Roman" w:cs="Times New Roman"/>
                <w:i/>
              </w:rPr>
              <w:t>ho dodávateľského reťazca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5863CA" w:rsidRPr="005863CA" w:rsidRDefault="00E14B59" w:rsidP="00E14B59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Poľnohospodárske podielnické družstvo Bardejov, objekt RDP, 086 22 Kľušov</w:t>
            </w:r>
            <w:r w:rsidR="000C5474">
              <w:rPr>
                <w:rFonts w:ascii="Times New Roman" w:hAnsi="Times New Roman" w:cs="Times New Roman"/>
                <w:i/>
                <w:iCs/>
              </w:rPr>
              <w:t xml:space="preserve">, IČO: </w:t>
            </w:r>
            <w:r>
              <w:rPr>
                <w:rFonts w:ascii="Times New Roman" w:hAnsi="Times New Roman" w:cs="Times New Roman"/>
                <w:i/>
                <w:iCs/>
              </w:rPr>
              <w:t>36477761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C1669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26 pracovných dní od zverejnenia výzvy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1260DD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164PO320001</w:t>
            </w:r>
          </w:p>
        </w:tc>
      </w:tr>
      <w:tr w:rsidR="005648F2" w:rsidRPr="00427988" w:rsidTr="005863CA">
        <w:trPr>
          <w:trHeight w:val="600"/>
        </w:trPr>
        <w:tc>
          <w:tcPr>
            <w:tcW w:w="3256" w:type="dxa"/>
            <w:noWrap/>
          </w:tcPr>
          <w:p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ED0CEB" w:rsidRPr="00ED0CEB" w:rsidRDefault="00E14B59" w:rsidP="005648F2">
            <w:pPr>
              <w:rPr>
                <w:rFonts w:ascii="Times New Roman" w:hAnsi="Times New Roman" w:cs="Times New Roman"/>
                <w:i/>
                <w:iCs/>
                <w:color w:val="0563C1" w:themeColor="hyperlink"/>
                <w:u w:val="single"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Vladim</w:t>
            </w:r>
            <w:r w:rsidRPr="00ED0CEB">
              <w:rPr>
                <w:rFonts w:ascii="Times New Roman" w:hAnsi="Times New Roman" w:cs="Times New Roman"/>
                <w:i/>
                <w:iCs/>
              </w:rPr>
              <w:t>ír Rybár</w:t>
            </w:r>
            <w:r w:rsidR="00CF4AAB" w:rsidRPr="00ED0CEB"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hyperlink r:id="rId4" w:history="1">
              <w:r w:rsidRPr="00ED0CEB">
                <w:rPr>
                  <w:rStyle w:val="Hypertextovprepojenie"/>
                  <w:rFonts w:ascii="Times New Roman" w:hAnsi="Times New Roman" w:cs="Times New Roman"/>
                  <w:i/>
                  <w:iCs/>
                  <w:color w:val="auto"/>
                  <w:u w:val="none"/>
                </w:rPr>
                <w:t>ppd@vkonline.sk</w:t>
              </w:r>
            </w:hyperlink>
            <w:r w:rsidR="00C6281A">
              <w:rPr>
                <w:rStyle w:val="Hypertextovprepojenie"/>
                <w:rFonts w:ascii="Times New Roman" w:hAnsi="Times New Roman" w:cs="Times New Roman"/>
                <w:i/>
                <w:iCs/>
                <w:color w:val="auto"/>
                <w:u w:val="none"/>
              </w:rPr>
              <w:t xml:space="preserve"> </w:t>
            </w:r>
          </w:p>
          <w:p w:rsidR="00C16692" w:rsidRPr="005863CA" w:rsidRDefault="00C16692" w:rsidP="005648F2">
            <w:pPr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BB6376" w:rsidRPr="00427988" w:rsidTr="005863CA">
        <w:trPr>
          <w:trHeight w:val="600"/>
        </w:trPr>
        <w:tc>
          <w:tcPr>
            <w:tcW w:w="3256" w:type="dxa"/>
            <w:noWrap/>
          </w:tcPr>
          <w:p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BB6376" w:rsidRPr="005863CA" w:rsidRDefault="001C679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000158</w:t>
            </w:r>
            <w:bookmarkStart w:id="0" w:name="_GoBack"/>
            <w:bookmarkEnd w:id="0"/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27988"/>
    <w:rsid w:val="000C5474"/>
    <w:rsid w:val="001260DD"/>
    <w:rsid w:val="0018337F"/>
    <w:rsid w:val="001C679E"/>
    <w:rsid w:val="001D57D8"/>
    <w:rsid w:val="00204A3E"/>
    <w:rsid w:val="00271C4C"/>
    <w:rsid w:val="00290B2B"/>
    <w:rsid w:val="002A14E1"/>
    <w:rsid w:val="002B249D"/>
    <w:rsid w:val="004059BB"/>
    <w:rsid w:val="00427988"/>
    <w:rsid w:val="00477377"/>
    <w:rsid w:val="004E2584"/>
    <w:rsid w:val="005369D1"/>
    <w:rsid w:val="005648F2"/>
    <w:rsid w:val="005863CA"/>
    <w:rsid w:val="005B683A"/>
    <w:rsid w:val="005F77C3"/>
    <w:rsid w:val="00710E7A"/>
    <w:rsid w:val="00714DB3"/>
    <w:rsid w:val="00797ED4"/>
    <w:rsid w:val="008A2CC9"/>
    <w:rsid w:val="00926E70"/>
    <w:rsid w:val="009B7EF4"/>
    <w:rsid w:val="00A460B9"/>
    <w:rsid w:val="00A46ADE"/>
    <w:rsid w:val="00A64FB2"/>
    <w:rsid w:val="00AB3B52"/>
    <w:rsid w:val="00AB62AB"/>
    <w:rsid w:val="00B43D1F"/>
    <w:rsid w:val="00B8229B"/>
    <w:rsid w:val="00BB6376"/>
    <w:rsid w:val="00C16692"/>
    <w:rsid w:val="00C60249"/>
    <w:rsid w:val="00C6281A"/>
    <w:rsid w:val="00CF4AAB"/>
    <w:rsid w:val="00D23D0C"/>
    <w:rsid w:val="00D333DF"/>
    <w:rsid w:val="00D560EA"/>
    <w:rsid w:val="00E03C6E"/>
    <w:rsid w:val="00E14B59"/>
    <w:rsid w:val="00E245D0"/>
    <w:rsid w:val="00EC6D6A"/>
    <w:rsid w:val="00ED0CEB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CA2DF9A"/>
  <w15:docId w15:val="{3BCAD1ED-196B-4AD5-8A3F-31CF517806A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character" w:styleId="Hypertextovprepojenie">
    <w:name w:val="Hyperlink"/>
    <w:basedOn w:val="Predvolenpsmoodseku"/>
    <w:uiPriority w:val="99"/>
    <w:unhideWhenUsed/>
    <w:rsid w:val="000C5474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ppd@vkonline.sk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1</Pages>
  <Words>188</Words>
  <Characters>1075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Benkovičová Magdalena</dc:creator>
  <cp:lastModifiedBy>Galanda Martin</cp:lastModifiedBy>
  <cp:revision>15</cp:revision>
  <cp:lastPrinted>2019-04-05T09:40:00Z</cp:lastPrinted>
  <dcterms:created xsi:type="dcterms:W3CDTF">2019-06-12T07:41:00Z</dcterms:created>
  <dcterms:modified xsi:type="dcterms:W3CDTF">2019-10-30T13:49:00Z</dcterms:modified>
</cp:coreProperties>
</file>