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27974" w:rsidRPr="00027974" w:rsidRDefault="00427988" w:rsidP="00027974">
            <w:pPr>
              <w:pStyle w:val="Default"/>
              <w:rPr>
                <w:sz w:val="20"/>
                <w:szCs w:val="20"/>
              </w:rPr>
            </w:pPr>
            <w:r w:rsidRPr="005863CA">
              <w:rPr>
                <w:rFonts w:ascii="Times New Roman" w:hAnsi="Times New Roman" w:cs="Times New Roman"/>
              </w:rPr>
              <w:t> </w:t>
            </w:r>
          </w:p>
          <w:p w:rsidR="00427988" w:rsidRPr="005863CA" w:rsidRDefault="00027974" w:rsidP="0002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74">
              <w:rPr>
                <w:sz w:val="20"/>
                <w:szCs w:val="20"/>
              </w:rPr>
              <w:t xml:space="preserve"> 19.2 – Podpora na vykonávanie operácií v rámci stratégie miestneho rozvoja vedeného komunitou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712DC" w:rsidRDefault="007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2DC">
              <w:rPr>
                <w:sz w:val="20"/>
                <w:szCs w:val="20"/>
              </w:rPr>
              <w:t>309041001 - 4.1.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12DC" w:rsidRPr="007712DC" w:rsidRDefault="00427988" w:rsidP="007712DC">
            <w:pPr>
              <w:rPr>
                <w:rFonts w:ascii="Roboto" w:hAnsi="Roboto" w:cs="Roboto"/>
                <w:color w:val="000000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7988" w:rsidRPr="007712DC" w:rsidRDefault="007712DC" w:rsidP="007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2DC">
              <w:rPr>
                <w:rFonts w:ascii="Roboto" w:hAnsi="Roboto" w:cs="Roboto"/>
                <w:color w:val="000000"/>
                <w:sz w:val="24"/>
                <w:szCs w:val="24"/>
              </w:rPr>
              <w:t xml:space="preserve"> </w:t>
            </w:r>
            <w:r w:rsidRPr="007712DC">
              <w:rPr>
                <w:rFonts w:ascii="Roboto" w:hAnsi="Roboto" w:cs="Roboto"/>
                <w:color w:val="000000"/>
                <w:sz w:val="20"/>
                <w:szCs w:val="20"/>
              </w:rPr>
              <w:t>MAS_074/4.1/</w:t>
            </w:r>
            <w:r>
              <w:rPr>
                <w:rFonts w:ascii="Roboto" w:hAnsi="Roboto" w:cs="Roboto"/>
                <w:color w:val="000000"/>
                <w:sz w:val="20"/>
                <w:szCs w:val="20"/>
              </w:rPr>
              <w:t>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712DC">
            <w:pPr>
              <w:rPr>
                <w:rFonts w:ascii="Times New Roman" w:hAnsi="Times New Roman" w:cs="Times New Roman"/>
                <w:b/>
                <w:bCs/>
              </w:rPr>
            </w:pPr>
            <w:r w:rsidRPr="006A3CBF">
              <w:rPr>
                <w:rFonts w:ascii="Times New Roman" w:hAnsi="Times New Roman" w:cs="Times New Roman"/>
                <w:bCs/>
                <w:i/>
              </w:rPr>
              <w:t>Nákup poľnohospodárskej techniky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6A3CBF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6A3CBF">
              <w:rPr>
                <w:rFonts w:ascii="Times New Roman" w:hAnsi="Times New Roman" w:cs="Times New Roman"/>
                <w:bCs/>
                <w:i/>
              </w:rPr>
              <w:t>Nákup poľnohospodárskej techniky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A3CBF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AGROEM Rokytov spol. s r.o.</w:t>
            </w:r>
            <w:r w:rsidRPr="006A3CB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 w:rsidRPr="006A3CBF">
              <w:rPr>
                <w:rFonts w:ascii="Times New Roman" w:hAnsi="Times New Roman" w:cs="Times New Roman"/>
                <w:i/>
                <w:iCs/>
              </w:rPr>
              <w:t>Rokytov pri Humennom 30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6A3CBF">
              <w:rPr>
                <w:rFonts w:ascii="Times New Roman" w:hAnsi="Times New Roman" w:cs="Times New Roman"/>
                <w:i/>
                <w:iCs/>
              </w:rPr>
              <w:t>067 13 Rokytov pri Humennom</w:t>
            </w:r>
          </w:p>
          <w:p w:rsidR="006A3CBF" w:rsidRP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6A3CBF">
              <w:rPr>
                <w:rFonts w:ascii="Times New Roman" w:hAnsi="Times New Roman" w:cs="Times New Roman"/>
                <w:i/>
                <w:iCs/>
              </w:rPr>
              <w:t>36483508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D22894" w:rsidRDefault="00D22894" w:rsidP="00DC6D98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D22894">
              <w:rPr>
                <w:rFonts w:ascii="Times New Roman" w:hAnsi="Times New Roman" w:cs="Times New Roman"/>
                <w:b/>
                <w:i/>
                <w:iCs/>
              </w:rPr>
              <w:t>2</w:t>
            </w:r>
            <w:r w:rsidR="00DC6D98">
              <w:rPr>
                <w:rFonts w:ascii="Times New Roman" w:hAnsi="Times New Roman" w:cs="Times New Roman"/>
                <w:b/>
                <w:i/>
                <w:iCs/>
              </w:rPr>
              <w:t>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6A3CBF" w:rsidRDefault="006A3CB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Milan Emmel</w:t>
            </w:r>
          </w:p>
          <w:p w:rsidR="006A3CBF" w:rsidRDefault="006A3CB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Mobil:+421 905641510</w:t>
            </w:r>
          </w:p>
          <w:p w:rsidR="006A3CBF" w:rsidRP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Pr="00060D2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agroem@post.sk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D06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000173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27974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A3CBF"/>
    <w:rsid w:val="00710E7A"/>
    <w:rsid w:val="00714DB3"/>
    <w:rsid w:val="00765A7B"/>
    <w:rsid w:val="007712DC"/>
    <w:rsid w:val="00926E70"/>
    <w:rsid w:val="00A460B9"/>
    <w:rsid w:val="00AB3B52"/>
    <w:rsid w:val="00AB62AB"/>
    <w:rsid w:val="00B8229B"/>
    <w:rsid w:val="00BB6376"/>
    <w:rsid w:val="00C60249"/>
    <w:rsid w:val="00D22894"/>
    <w:rsid w:val="00D23D0C"/>
    <w:rsid w:val="00D333DF"/>
    <w:rsid w:val="00D560EA"/>
    <w:rsid w:val="00DC6D98"/>
    <w:rsid w:val="00E245D0"/>
    <w:rsid w:val="00EC6D6A"/>
    <w:rsid w:val="00F35A46"/>
    <w:rsid w:val="00F36667"/>
    <w:rsid w:val="00FA6DE0"/>
    <w:rsid w:val="00FD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022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CBF"/>
    <w:rPr>
      <w:color w:val="0563C1" w:themeColor="hyperlink"/>
      <w:u w:val="single"/>
    </w:rPr>
  </w:style>
  <w:style w:type="paragraph" w:customStyle="1" w:styleId="Default">
    <w:name w:val="Default"/>
    <w:rsid w:val="00027974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oem@pos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2019-11-07T12:32:00Z</dcterms:created>
  <dcterms:modified xsi:type="dcterms:W3CDTF">2019-11-08T07:40:00Z</dcterms:modified>
</cp:coreProperties>
</file>