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75C1F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75C1F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technológií pozberovej úpravy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F4AAB" w:rsidP="00CF4AA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a montáž technologické</w:t>
            </w:r>
            <w:r w:rsidR="00A75C1F">
              <w:rPr>
                <w:rFonts w:ascii="Times New Roman" w:hAnsi="Times New Roman" w:cs="Times New Roman"/>
                <w:bCs/>
                <w:i/>
              </w:rPr>
              <w:t>ho vybavenia pozberovej úpravy podľa zadaného súpisu prác a dodávok vrátane technickej špecifikácie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75C1F" w:rsidP="00A75C1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AGROSLUŽBY VK Giraltovce, spol. s r.o., kpt. Nálepku 121, 087 01 Giraltovce, IČO: 36494534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718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75C1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041PO060217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A75C1F" w:rsidP="00BD6D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Kuľka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42655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lkulka@vkonline.sk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37A4E" w:rsidRDefault="00237A4E">
            <w:pPr>
              <w:rPr>
                <w:rFonts w:ascii="Times New Roman" w:hAnsi="Times New Roman" w:cs="Times New Roman"/>
                <w:b/>
                <w:iCs/>
              </w:rPr>
            </w:pPr>
            <w:r w:rsidRPr="00237A4E">
              <w:rPr>
                <w:rFonts w:ascii="Times New Roman" w:hAnsi="Times New Roman" w:cs="Times New Roman"/>
                <w:b/>
                <w:iCs/>
              </w:rPr>
              <w:t>000221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37A4E"/>
    <w:rsid w:val="00271C4C"/>
    <w:rsid w:val="00290B2B"/>
    <w:rsid w:val="002A14E1"/>
    <w:rsid w:val="0034248B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A460B9"/>
    <w:rsid w:val="00A46ADE"/>
    <w:rsid w:val="00A64FB2"/>
    <w:rsid w:val="00A75C1F"/>
    <w:rsid w:val="00AB3B52"/>
    <w:rsid w:val="00AB62AB"/>
    <w:rsid w:val="00B71878"/>
    <w:rsid w:val="00B8229B"/>
    <w:rsid w:val="00BB6376"/>
    <w:rsid w:val="00BD6DC7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BD8C"/>
  <w15:docId w15:val="{44CF5FA1-4330-4984-A849-1A4FC00F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kulka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14</cp:revision>
  <cp:lastPrinted>2019-04-05T09:40:00Z</cp:lastPrinted>
  <dcterms:created xsi:type="dcterms:W3CDTF">2019-06-06T10:16:00Z</dcterms:created>
  <dcterms:modified xsi:type="dcterms:W3CDTF">2020-01-14T10:29:00Z</dcterms:modified>
</cp:coreProperties>
</file>