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AC50A2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529E1AE3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67A4D9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D0016A9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37724C0E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227A967A" w14:textId="77777777" w:rsidTr="004261C2">
        <w:trPr>
          <w:trHeight w:val="600"/>
        </w:trPr>
        <w:tc>
          <w:tcPr>
            <w:tcW w:w="3256" w:type="dxa"/>
            <w:noWrap/>
            <w:hideMark/>
          </w:tcPr>
          <w:p w14:paraId="36DC75E6" w14:textId="77777777" w:rsidR="00427988" w:rsidRPr="00701320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1320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701320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2A3D6F7" w14:textId="36433379" w:rsidR="00427988" w:rsidRPr="00701320" w:rsidRDefault="007013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1320">
              <w:rPr>
                <w:rFonts w:ascii="Times New Roman" w:hAnsi="Times New Roman" w:cs="Times New Roman"/>
              </w:rPr>
              <w:t>4- Investície do hmotného majetku</w:t>
            </w:r>
          </w:p>
        </w:tc>
      </w:tr>
      <w:tr w:rsidR="00D333DF" w:rsidRPr="00427988" w14:paraId="7D2D07A9" w14:textId="77777777" w:rsidTr="005863CA">
        <w:trPr>
          <w:trHeight w:val="600"/>
        </w:trPr>
        <w:tc>
          <w:tcPr>
            <w:tcW w:w="3256" w:type="dxa"/>
            <w:noWrap/>
          </w:tcPr>
          <w:p w14:paraId="53EB8A81" w14:textId="77777777" w:rsidR="00D333DF" w:rsidRPr="00701320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1320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701320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952EEE5" w14:textId="0408A9D6" w:rsidR="00701320" w:rsidRPr="00701320" w:rsidRDefault="00701320" w:rsidP="00701320">
            <w:pPr>
              <w:jc w:val="both"/>
              <w:rPr>
                <w:rFonts w:ascii="Times New Roman" w:hAnsi="Times New Roman" w:cs="Times New Roman"/>
              </w:rPr>
            </w:pPr>
            <w:r w:rsidRPr="00701320">
              <w:rPr>
                <w:rFonts w:ascii="Times New Roman" w:hAnsi="Times New Roman" w:cs="Times New Roman"/>
              </w:rPr>
              <w:t>4.1- Podpora na investície poľnohospodárskych podnikov, Zameranie výzvy: Zavlažovanie</w:t>
            </w:r>
          </w:p>
          <w:p w14:paraId="0E2D5BF2" w14:textId="609F77EC" w:rsidR="00D333DF" w:rsidRPr="00701320" w:rsidRDefault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14:paraId="2D1D7981" w14:textId="77777777" w:rsidTr="000C46BA">
        <w:trPr>
          <w:trHeight w:val="967"/>
        </w:trPr>
        <w:tc>
          <w:tcPr>
            <w:tcW w:w="3256" w:type="dxa"/>
            <w:noWrap/>
            <w:hideMark/>
          </w:tcPr>
          <w:p w14:paraId="438BD9CD" w14:textId="77777777" w:rsidR="00427988" w:rsidRPr="00701320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1320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701320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625337A" w14:textId="77777777" w:rsidR="00701320" w:rsidRPr="00701320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1320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14:paraId="672F6D9B" w14:textId="75659C2C" w:rsidR="00262D1C" w:rsidRPr="00701320" w:rsidRDefault="007013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01320">
              <w:rPr>
                <w:rFonts w:ascii="Times New Roman" w:hAnsi="Times New Roman" w:cs="Times New Roman"/>
              </w:rPr>
              <w:t>30/PRV/2017</w:t>
            </w:r>
          </w:p>
          <w:p w14:paraId="218CAEE0" w14:textId="60C88E4C" w:rsidR="00427988" w:rsidRPr="00701320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2D1C" w:rsidRPr="00427988" w14:paraId="12C42C0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ECB1132" w14:textId="77777777" w:rsidR="00262D1C" w:rsidRPr="005863CA" w:rsidRDefault="00262D1C" w:rsidP="00262D1C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711F02B" w14:textId="77777777" w:rsidR="000C46BA" w:rsidRPr="009A121B" w:rsidRDefault="000C46BA" w:rsidP="000C46BA">
            <w:pPr>
              <w:ind w:left="567"/>
              <w:rPr>
                <w:b/>
                <w:i/>
                <w:color w:val="00B050"/>
              </w:rPr>
            </w:pPr>
            <w:r w:rsidRPr="00B57E56">
              <w:rPr>
                <w:b/>
                <w:i/>
                <w:color w:val="00B050"/>
              </w:rPr>
              <w:t>„</w:t>
            </w:r>
            <w:r>
              <w:rPr>
                <w:b/>
                <w:i/>
                <w:color w:val="00B050"/>
                <w:szCs w:val="28"/>
              </w:rPr>
              <w:t xml:space="preserve">Investície do závlahového hospodárstva </w:t>
            </w:r>
            <w:r w:rsidRPr="00B57E56">
              <w:rPr>
                <w:b/>
                <w:i/>
                <w:color w:val="00B050"/>
              </w:rPr>
              <w:t>“</w:t>
            </w:r>
          </w:p>
          <w:p w14:paraId="7E0B4E34" w14:textId="77777777" w:rsidR="00262D1C" w:rsidRPr="00E9043F" w:rsidRDefault="00262D1C" w:rsidP="00262D1C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</w:p>
        </w:tc>
      </w:tr>
      <w:tr w:rsidR="004059BB" w:rsidRPr="00427988" w14:paraId="15CB1F72" w14:textId="77777777" w:rsidTr="005863CA">
        <w:trPr>
          <w:trHeight w:val="600"/>
        </w:trPr>
        <w:tc>
          <w:tcPr>
            <w:tcW w:w="3256" w:type="dxa"/>
            <w:noWrap/>
          </w:tcPr>
          <w:p w14:paraId="0ADA1496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CE23A62" w14:textId="77777777" w:rsidR="00711EF2" w:rsidRDefault="00711EF2" w:rsidP="00711EF2">
            <w:pPr>
              <w:pStyle w:val="slovanobsahvzvyPPA"/>
              <w:numPr>
                <w:ilvl w:val="0"/>
                <w:numId w:val="0"/>
              </w:numPr>
              <w:ind w:left="28"/>
              <w:jc w:val="both"/>
              <w:rPr>
                <w:b w:val="0"/>
              </w:rPr>
            </w:pPr>
            <w:r w:rsidRPr="005A079D">
              <w:rPr>
                <w:b w:val="0"/>
              </w:rPr>
              <w:t xml:space="preserve">Predmetom zákazky je </w:t>
            </w:r>
            <w:r>
              <w:rPr>
                <w:b w:val="0"/>
              </w:rPr>
              <w:t>dodanie technológie závlahy pozemkov, ktorý je spojený s dodávkou, montážou tovaru a jeho úspešným odovzdaním - revíznymi skúškami, revízne správy a tlakovými skúškami. Podrobné vymedzenie predmetu zákazky je uvedené v prílohe č. 2 – Opis predmetu zákazky. Predmetné podklady sú</w:t>
            </w:r>
            <w:r w:rsidRPr="00B57E56">
              <w:rPr>
                <w:b w:val="0"/>
              </w:rPr>
              <w:t xml:space="preserve"> pre všetkých </w:t>
            </w:r>
            <w:r>
              <w:rPr>
                <w:b w:val="0"/>
              </w:rPr>
              <w:t>uchádzačov záväzné a nemenné</w:t>
            </w:r>
            <w:r w:rsidRPr="00B57E56">
              <w:rPr>
                <w:b w:val="0"/>
              </w:rPr>
              <w:t xml:space="preserve"> a musia z </w:t>
            </w:r>
            <w:r>
              <w:rPr>
                <w:b w:val="0"/>
              </w:rPr>
              <w:t>nich</w:t>
            </w:r>
            <w:r w:rsidRPr="00B57E56">
              <w:rPr>
                <w:b w:val="0"/>
              </w:rPr>
              <w:t xml:space="preserve"> vychádzať pri tvorbe svojej ponuky. </w:t>
            </w:r>
          </w:p>
          <w:p w14:paraId="2470C891" w14:textId="77777777" w:rsidR="004059BB" w:rsidRPr="00AB3B52" w:rsidRDefault="004059BB" w:rsidP="005B683A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427988" w:rsidRPr="00427988" w14:paraId="1B8EFB8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C8217CE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FF14E3F" w14:textId="77777777" w:rsidR="00A37D97" w:rsidRPr="002979EF" w:rsidRDefault="00A37D97" w:rsidP="00A37D97">
            <w:pPr>
              <w:contextualSpacing/>
            </w:pPr>
            <w:r>
              <w:t>AGROCONTRACT  Mikuláš, a.s.</w:t>
            </w:r>
          </w:p>
          <w:p w14:paraId="27538B5F" w14:textId="086F4ABF" w:rsidR="00A37D97" w:rsidRPr="002979EF" w:rsidRDefault="00A37D97" w:rsidP="00A37D97">
            <w:pPr>
              <w:contextualSpacing/>
            </w:pPr>
            <w:r>
              <w:t>Mikuláš 631, Dubník 946 55 pošta Pribeta</w:t>
            </w:r>
            <w:r w:rsidRPr="002979EF">
              <w:tab/>
            </w:r>
          </w:p>
          <w:p w14:paraId="15D806F1" w14:textId="61B38B3B" w:rsidR="005863CA" w:rsidRPr="00262D1C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02F7F536" w14:textId="77777777" w:rsidTr="00701320">
        <w:trPr>
          <w:trHeight w:val="600"/>
        </w:trPr>
        <w:tc>
          <w:tcPr>
            <w:tcW w:w="3256" w:type="dxa"/>
            <w:noWrap/>
            <w:hideMark/>
          </w:tcPr>
          <w:p w14:paraId="5753674B" w14:textId="77777777" w:rsidR="00427988" w:rsidRPr="00701320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701320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701320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35AE8382" w14:textId="100BEE9E" w:rsidR="00427988" w:rsidRPr="00701320" w:rsidRDefault="00262D1C">
            <w:pPr>
              <w:rPr>
                <w:rFonts w:ascii="Times New Roman" w:hAnsi="Times New Roman" w:cs="Times New Roman"/>
                <w:i/>
                <w:iCs/>
              </w:rPr>
            </w:pPr>
            <w:r w:rsidRPr="00701320">
              <w:rPr>
                <w:rFonts w:ascii="Times New Roman" w:hAnsi="Times New Roman" w:cs="Times New Roman"/>
                <w:i/>
                <w:iCs/>
              </w:rPr>
              <w:t>2</w:t>
            </w:r>
            <w:r w:rsidR="008150E0" w:rsidRPr="00701320">
              <w:rPr>
                <w:rFonts w:ascii="Times New Roman" w:hAnsi="Times New Roman" w:cs="Times New Roman"/>
                <w:i/>
                <w:iCs/>
              </w:rPr>
              <w:t>8</w:t>
            </w:r>
            <w:r w:rsidRPr="00701320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14:paraId="05D36FA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D86CA11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701320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 w:rsidRPr="00701320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702E9E3" w14:textId="77777777"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14:paraId="00739266" w14:textId="77777777" w:rsidTr="005863CA">
        <w:trPr>
          <w:trHeight w:val="600"/>
        </w:trPr>
        <w:tc>
          <w:tcPr>
            <w:tcW w:w="3256" w:type="dxa"/>
            <w:noWrap/>
          </w:tcPr>
          <w:p w14:paraId="1B6FFAE5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AA923BC" w14:textId="77777777" w:rsidR="006F0BE7" w:rsidRDefault="00262D1C" w:rsidP="006F0BE7">
            <w:pPr>
              <w:rPr>
                <w:color w:val="000000"/>
              </w:rPr>
            </w:pPr>
            <w:r>
              <w:t xml:space="preserve">Meno: </w:t>
            </w:r>
            <w:r w:rsidR="006F0BE7">
              <w:t>Július Kurčík</w:t>
            </w:r>
            <w:r>
              <w:t xml:space="preserve">, E-mail: </w:t>
            </w:r>
            <w:hyperlink r:id="rId5" w:history="1">
              <w:r w:rsidR="006F0BE7">
                <w:rPr>
                  <w:rStyle w:val="Hypertextovprepojenie"/>
                </w:rPr>
                <w:t>agrocontract</w:t>
              </w:r>
              <w:r w:rsidR="006F0BE7" w:rsidRPr="00014B9C">
                <w:rPr>
                  <w:rStyle w:val="Hypertextovprepojenie"/>
                </w:rPr>
                <w:t>@konfer.eu</w:t>
              </w:r>
            </w:hyperlink>
          </w:p>
          <w:p w14:paraId="31F8DBC3" w14:textId="05CCC216" w:rsidR="00262D1C" w:rsidRDefault="00262D1C" w:rsidP="00262D1C">
            <w:pPr>
              <w:rPr>
                <w:color w:val="000000"/>
              </w:rPr>
            </w:pPr>
            <w:r>
              <w:t xml:space="preserve">, </w:t>
            </w:r>
            <w:r w:rsidR="00CA439E">
              <w:t>T</w:t>
            </w:r>
            <w:r>
              <w:t xml:space="preserve">eL.: </w:t>
            </w:r>
            <w:r w:rsidR="00A37D97">
              <w:rPr>
                <w:color w:val="000000"/>
              </w:rPr>
              <w:t>0905 643 855</w:t>
            </w:r>
          </w:p>
          <w:p w14:paraId="3313A700" w14:textId="77777777" w:rsidR="00CA439E" w:rsidRDefault="00CA439E" w:rsidP="00262D1C">
            <w:pPr>
              <w:rPr>
                <w:color w:val="000000"/>
              </w:rPr>
            </w:pPr>
            <w:r>
              <w:rPr>
                <w:color w:val="000000"/>
              </w:rPr>
              <w:t xml:space="preserve">Meno: PhDr. Eva Kmecová, E-mail: </w:t>
            </w:r>
            <w:hyperlink r:id="rId6" w:history="1">
              <w:r w:rsidRPr="00AE5DC3">
                <w:rPr>
                  <w:rStyle w:val="Hypertextovprepojenie"/>
                  <w:rFonts w:cstheme="minorBidi"/>
                </w:rPr>
                <w:t>info@akcepta.sk</w:t>
              </w:r>
            </w:hyperlink>
          </w:p>
          <w:p w14:paraId="13FA78B4" w14:textId="77777777" w:rsidR="00CA439E" w:rsidRDefault="00CA439E" w:rsidP="00262D1C">
            <w:pPr>
              <w:rPr>
                <w:color w:val="000000"/>
              </w:rPr>
            </w:pPr>
            <w:r>
              <w:rPr>
                <w:color w:val="000000"/>
              </w:rPr>
              <w:t>Tel. : 0918 374 866</w:t>
            </w:r>
          </w:p>
          <w:p w14:paraId="0AF552BB" w14:textId="77777777" w:rsidR="005648F2" w:rsidRPr="005863CA" w:rsidRDefault="005648F2" w:rsidP="005648F2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B6376" w:rsidRPr="00427988" w14:paraId="664288D1" w14:textId="77777777" w:rsidTr="005863CA">
        <w:trPr>
          <w:trHeight w:val="600"/>
        </w:trPr>
        <w:tc>
          <w:tcPr>
            <w:tcW w:w="3256" w:type="dxa"/>
            <w:noWrap/>
          </w:tcPr>
          <w:p w14:paraId="6CC40AF3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7E4F973" w14:textId="179A1028" w:rsidR="00BB6376" w:rsidRPr="005863CA" w:rsidRDefault="00B0784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000371</w:t>
            </w:r>
            <w:bookmarkStart w:id="0" w:name="_GoBack"/>
            <w:bookmarkEnd w:id="0"/>
          </w:p>
        </w:tc>
      </w:tr>
    </w:tbl>
    <w:p w14:paraId="72900B85" w14:textId="77777777" w:rsidR="00427988" w:rsidRDefault="00427988"/>
    <w:p w14:paraId="1B16EDF9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9B41849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D149683" w14:textId="77777777" w:rsidR="005369D1" w:rsidRDefault="005369D1">
      <w:pPr>
        <w:rPr>
          <w:rFonts w:ascii="Times New Roman" w:hAnsi="Times New Roman" w:cs="Times New Roman"/>
        </w:rPr>
      </w:pPr>
    </w:p>
    <w:p w14:paraId="49DF124E" w14:textId="77777777" w:rsidR="005369D1" w:rsidRDefault="005369D1">
      <w:pPr>
        <w:rPr>
          <w:rFonts w:ascii="Times New Roman" w:hAnsi="Times New Roman" w:cs="Times New Roman"/>
        </w:rPr>
      </w:pPr>
    </w:p>
    <w:p w14:paraId="0DCE17C6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altName w:val="Calibr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2D1E68"/>
    <w:multiLevelType w:val="hybridMultilevel"/>
    <w:tmpl w:val="75F0FBEE"/>
    <w:lvl w:ilvl="0" w:tplc="4B962184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  <w:b w:val="0"/>
        <w:i w:val="0"/>
        <w:color w:val="auto"/>
        <w:sz w:val="24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5766231D"/>
    <w:multiLevelType w:val="multilevel"/>
    <w:tmpl w:val="CD7CBE46"/>
    <w:lvl w:ilvl="0">
      <w:start w:val="1"/>
      <w:numFmt w:val="decimal"/>
      <w:pStyle w:val="slovanobsahvzvyPPA"/>
      <w:lvlText w:val="%1.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  <w:b/>
        <w:i w:val="0"/>
        <w:color w:val="00000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C46BA"/>
    <w:rsid w:val="00262D1C"/>
    <w:rsid w:val="00271C4C"/>
    <w:rsid w:val="00290B2B"/>
    <w:rsid w:val="002A14E1"/>
    <w:rsid w:val="004059BB"/>
    <w:rsid w:val="004261C2"/>
    <w:rsid w:val="00427988"/>
    <w:rsid w:val="004E2584"/>
    <w:rsid w:val="005369D1"/>
    <w:rsid w:val="005648F2"/>
    <w:rsid w:val="005863CA"/>
    <w:rsid w:val="005B683A"/>
    <w:rsid w:val="006F0BE7"/>
    <w:rsid w:val="00701320"/>
    <w:rsid w:val="00710E7A"/>
    <w:rsid w:val="00711EF2"/>
    <w:rsid w:val="00714DB3"/>
    <w:rsid w:val="008150E0"/>
    <w:rsid w:val="00926E70"/>
    <w:rsid w:val="00A37D97"/>
    <w:rsid w:val="00A460B9"/>
    <w:rsid w:val="00AB3B52"/>
    <w:rsid w:val="00AB62AB"/>
    <w:rsid w:val="00B07840"/>
    <w:rsid w:val="00B8229B"/>
    <w:rsid w:val="00BB6376"/>
    <w:rsid w:val="00C60249"/>
    <w:rsid w:val="00CA439E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4E77F5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slovanobsahvzvyPPA">
    <w:name w:val="Číslovaný obsah výzvy PPA"/>
    <w:basedOn w:val="Odsekzoznamu"/>
    <w:link w:val="slovanobsahvzvyPPAChar"/>
    <w:rsid w:val="00262D1C"/>
    <w:pPr>
      <w:numPr>
        <w:numId w:val="1"/>
      </w:numPr>
      <w:spacing w:after="0" w:line="240" w:lineRule="auto"/>
    </w:pPr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character" w:customStyle="1" w:styleId="slovanobsahvzvyPPAChar">
    <w:name w:val="Číslovaný obsah výzvy PPA Char"/>
    <w:link w:val="slovanobsahvzvyPPA"/>
    <w:uiPriority w:val="99"/>
    <w:locked/>
    <w:rsid w:val="00262D1C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Odsekzoznamu">
    <w:name w:val="List Paragraph"/>
    <w:aliases w:val="body,Odsek zoznamu2,Farebný zoznam – zvýraznenie 11,Lettre d'introduction,Paragrafo elenco,1st level - Bullet List Paragraph,Odsek zoznamu1,Odsek zoznamu21"/>
    <w:basedOn w:val="Normlny"/>
    <w:link w:val="OdsekzoznamuChar"/>
    <w:uiPriority w:val="99"/>
    <w:qFormat/>
    <w:rsid w:val="00262D1C"/>
    <w:pPr>
      <w:ind w:left="720"/>
      <w:contextualSpacing/>
    </w:pPr>
  </w:style>
  <w:style w:type="character" w:styleId="Hypertextovprepojenie">
    <w:name w:val="Hyperlink"/>
    <w:uiPriority w:val="99"/>
    <w:rsid w:val="00262D1C"/>
    <w:rPr>
      <w:rFonts w:cs="Times New Roman"/>
      <w:color w:val="0563C1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CA439E"/>
    <w:rPr>
      <w:color w:val="605E5C"/>
      <w:shd w:val="clear" w:color="auto" w:fill="E1DFDD"/>
    </w:rPr>
  </w:style>
  <w:style w:type="character" w:customStyle="1" w:styleId="OdsekzoznamuChar">
    <w:name w:val="Odsek zoznamu Char"/>
    <w:aliases w:val="body Char,Odsek zoznamu2 Char,Farebný zoznam – zvýraznenie 11 Char,Lettre d'introduction Char,Paragrafo elenco Char,1st level - Bullet List Paragraph Char,Odsek zoznamu1 Char,Odsek zoznamu21 Char"/>
    <w:link w:val="Odsekzoznamu"/>
    <w:uiPriority w:val="99"/>
    <w:locked/>
    <w:rsid w:val="007013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nfo@akcepta.sk" TargetMode="External"/><Relationship Id="rId5" Type="http://schemas.openxmlformats.org/officeDocument/2006/relationships/hyperlink" Target="mailto:zahumensky@konfer.e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1033</TotalTime>
  <Pages>2</Pages>
  <Words>260</Words>
  <Characters>1487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10</cp:revision>
  <cp:lastPrinted>2019-04-05T09:40:00Z</cp:lastPrinted>
  <dcterms:created xsi:type="dcterms:W3CDTF">2019-09-10T15:01:00Z</dcterms:created>
  <dcterms:modified xsi:type="dcterms:W3CDTF">2020-03-26T17:03:00Z</dcterms:modified>
</cp:coreProperties>
</file>