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B2F" w:rsidRDefault="00C91B2F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C91B2F" w:rsidRPr="00F35A46" w:rsidRDefault="00C91B2F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C91B2F" w:rsidRDefault="00C91B2F">
      <w:pPr>
        <w:rPr>
          <w:rFonts w:ascii="Times New Roman" w:hAnsi="Times New Roman" w:cs="Times New Roman"/>
          <w:sz w:val="24"/>
          <w:szCs w:val="24"/>
        </w:rPr>
      </w:pPr>
    </w:p>
    <w:p w:rsidR="00C91B2F" w:rsidRPr="005863CA" w:rsidRDefault="00C91B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C91B2F" w:rsidRPr="00241A98" w:rsidRDefault="00C91B2F">
      <w:pPr>
        <w:rPr>
          <w:color w:val="FF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91B2F" w:rsidRPr="00A065E6" w:rsidRDefault="00C91B2F" w:rsidP="00AF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 16 – Spolupráca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</w:tcPr>
          <w:p w:rsidR="00C91B2F" w:rsidRPr="005863CA" w:rsidRDefault="00C9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:rsidR="00C91B2F" w:rsidRPr="00A065E6" w:rsidRDefault="00C91B2F" w:rsidP="00AF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 xml:space="preserve">16.4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376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04F4D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1B2F" w:rsidRPr="00A065E6" w:rsidRDefault="00C91B2F" w:rsidP="00AF3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C91B2F" w:rsidRDefault="00C91B2F" w:rsidP="00A065E6">
            <w:pPr>
              <w:pStyle w:val="Default"/>
            </w:pPr>
            <w:r w:rsidRPr="005863CA">
              <w:t> </w:t>
            </w:r>
          </w:p>
          <w:p w:rsidR="00C91B2F" w:rsidRPr="005863CA" w:rsidRDefault="00C91B2F" w:rsidP="00A0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91B2F" w:rsidRPr="005863CA" w:rsidRDefault="00304F4D">
            <w:pPr>
              <w:rPr>
                <w:rFonts w:ascii="Times New Roman" w:hAnsi="Times New Roman" w:cs="Times New Roman"/>
                <w:b/>
                <w:bCs/>
              </w:rPr>
            </w:pPr>
            <w:r w:rsidRPr="00304F4D">
              <w:rPr>
                <w:rFonts w:ascii="Times New Roman" w:hAnsi="Times New Roman" w:cs="Times New Roman"/>
                <w:bCs/>
                <w:i/>
              </w:rPr>
              <w:t>Vzdelávanie pracovníkov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</w:tcPr>
          <w:p w:rsidR="00C91B2F" w:rsidRPr="00AB3B52" w:rsidRDefault="00C91B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C91B2F" w:rsidRPr="00F376DE" w:rsidRDefault="00D05C2D" w:rsidP="00C6640B">
            <w:pPr>
              <w:autoSpaceDE w:val="0"/>
              <w:autoSpaceDN w:val="0"/>
              <w:adjustRightInd w:val="0"/>
              <w:spacing w:line="276" w:lineRule="auto"/>
              <w:ind w:left="33"/>
              <w:rPr>
                <w:rFonts w:ascii="Calibri" w:hAnsi="Calibri" w:cs="Calibri"/>
                <w:noProof/>
                <w:color w:val="000000"/>
                <w:sz w:val="24"/>
                <w:lang w:eastAsia="cs-CZ"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Prostredníctvom </w:t>
            </w:r>
            <w:r w:rsidR="00C6640B">
              <w:rPr>
                <w:rFonts w:ascii="Times New Roman" w:hAnsi="Times New Roman" w:cs="Times New Roman"/>
                <w:bCs/>
                <w:i/>
              </w:rPr>
              <w:t xml:space="preserve">jednotlivých </w:t>
            </w:r>
            <w:r w:rsidR="00675827">
              <w:rPr>
                <w:rFonts w:ascii="Times New Roman" w:hAnsi="Times New Roman" w:cs="Times New Roman"/>
                <w:bCs/>
                <w:i/>
              </w:rPr>
              <w:t xml:space="preserve">vzdelávacích </w:t>
            </w:r>
            <w:r w:rsidR="00304F4D" w:rsidRPr="00304F4D">
              <w:rPr>
                <w:rFonts w:ascii="Times New Roman" w:hAnsi="Times New Roman" w:cs="Times New Roman"/>
                <w:bCs/>
                <w:i/>
              </w:rPr>
              <w:t>modulov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zabezpečiť vzdelávanie </w:t>
            </w:r>
            <w:r w:rsidR="001240F8">
              <w:rPr>
                <w:rFonts w:ascii="Times New Roman" w:hAnsi="Times New Roman" w:cs="Times New Roman"/>
                <w:bCs/>
                <w:i/>
              </w:rPr>
              <w:t>zamestnancov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firmy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KEĽO A SYNOVIA, s.r.o.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675827" w:rsidRDefault="00C91B2F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KEĽO A SYNOVIA, s.r.o.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Hlavná 137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</w:p>
          <w:p w:rsidR="00C91B2F" w:rsidRPr="005863CA" w:rsidRDefault="00C91B2F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980 51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Veľké Teriakovce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IČO: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36058904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pracovných dní odo dňa zverejnenia tohto oznámenia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91B2F" w:rsidRPr="005863CA" w:rsidRDefault="00F376D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164BB320015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C91B2F" w:rsidRDefault="00F376DE" w:rsidP="00F376D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Norbert Keľo</w:t>
            </w:r>
          </w:p>
          <w:p w:rsidR="00F376DE" w:rsidRPr="00F376DE" w:rsidRDefault="00F376DE" w:rsidP="00F376DE">
            <w:pPr>
              <w:pStyle w:val="Odsekzoznamu"/>
              <w:autoSpaceDE w:val="0"/>
              <w:autoSpaceDN w:val="0"/>
              <w:adjustRightInd w:val="0"/>
              <w:spacing w:before="120" w:line="360" w:lineRule="auto"/>
              <w:ind w:left="-108"/>
              <w:contextualSpacing w:val="0"/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eastAsia="en-US"/>
              </w:rPr>
            </w:pPr>
            <w:r w:rsidRPr="00F376DE"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eastAsia="en-US"/>
              </w:rPr>
              <w:t>Mobil: 0903/546 653;  E-mail: info@keloasynovia.sk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C91B2F" w:rsidRPr="005863CA" w:rsidRDefault="00A75E8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000385</w:t>
            </w:r>
            <w:bookmarkStart w:id="0" w:name="_GoBack"/>
            <w:bookmarkEnd w:id="0"/>
          </w:p>
        </w:tc>
      </w:tr>
    </w:tbl>
    <w:p w:rsidR="00C91B2F" w:rsidRDefault="00C91B2F"/>
    <w:p w:rsidR="00C91B2F" w:rsidRDefault="00C91B2F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C91B2F" w:rsidRDefault="00C91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:rsidR="00C91B2F" w:rsidRDefault="00C91B2F">
      <w:pPr>
        <w:rPr>
          <w:rFonts w:ascii="Times New Roman" w:hAnsi="Times New Roman" w:cs="Times New Roman"/>
        </w:rPr>
      </w:pPr>
    </w:p>
    <w:p w:rsidR="00C91B2F" w:rsidRDefault="00C91B2F">
      <w:pPr>
        <w:rPr>
          <w:rFonts w:ascii="Times New Roman" w:hAnsi="Times New Roman" w:cs="Times New Roman"/>
        </w:rPr>
      </w:pPr>
    </w:p>
    <w:p w:rsidR="00C91B2F" w:rsidRDefault="00C91B2F" w:rsidP="00B8229B">
      <w:pPr>
        <w:jc w:val="both"/>
        <w:rPr>
          <w:rFonts w:ascii="Times New Roman" w:hAnsi="Times New Roman" w:cs="Times New Roman"/>
        </w:rPr>
        <w:sectPr w:rsidR="00C91B2F" w:rsidSect="00C91B2F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</w:rPr>
        <w:t>V zmysle bodu 2, písm. c), pododsek (i) Metodického pokynu k zverejňovaniu výziev Obstarávateľov v rámci PRV 2014-2020 na webovom sídle PPA za správnosť, úplnosť a pravdivosť údajov zodpovedá Obstarávateľ.</w:t>
      </w:r>
    </w:p>
    <w:p w:rsidR="00C91B2F" w:rsidRPr="00290B2B" w:rsidRDefault="00C91B2F" w:rsidP="00B8229B">
      <w:pPr>
        <w:jc w:val="both"/>
        <w:rPr>
          <w:rFonts w:ascii="Times New Roman" w:hAnsi="Times New Roman" w:cs="Times New Roman"/>
        </w:rPr>
      </w:pPr>
    </w:p>
    <w:sectPr w:rsidR="00C91B2F" w:rsidRPr="00290B2B" w:rsidSect="00C91B2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1240F8"/>
    <w:rsid w:val="00241A98"/>
    <w:rsid w:val="00271C4C"/>
    <w:rsid w:val="00290B2B"/>
    <w:rsid w:val="002A14E1"/>
    <w:rsid w:val="00304F4D"/>
    <w:rsid w:val="003A51DB"/>
    <w:rsid w:val="004059BB"/>
    <w:rsid w:val="00427988"/>
    <w:rsid w:val="00427AA3"/>
    <w:rsid w:val="004E2584"/>
    <w:rsid w:val="005369D1"/>
    <w:rsid w:val="005648F2"/>
    <w:rsid w:val="005863CA"/>
    <w:rsid w:val="005B683A"/>
    <w:rsid w:val="0060432C"/>
    <w:rsid w:val="00634DC3"/>
    <w:rsid w:val="00675827"/>
    <w:rsid w:val="00690F5B"/>
    <w:rsid w:val="00710E7A"/>
    <w:rsid w:val="00714DB3"/>
    <w:rsid w:val="00764B5D"/>
    <w:rsid w:val="00926E70"/>
    <w:rsid w:val="00A065E6"/>
    <w:rsid w:val="00A460B9"/>
    <w:rsid w:val="00A75E8A"/>
    <w:rsid w:val="00AB3B52"/>
    <w:rsid w:val="00AB62AB"/>
    <w:rsid w:val="00AF3CE1"/>
    <w:rsid w:val="00B8229B"/>
    <w:rsid w:val="00BB6376"/>
    <w:rsid w:val="00C46901"/>
    <w:rsid w:val="00C60249"/>
    <w:rsid w:val="00C6640B"/>
    <w:rsid w:val="00C91B2F"/>
    <w:rsid w:val="00C97AD1"/>
    <w:rsid w:val="00D05C2D"/>
    <w:rsid w:val="00D23D0C"/>
    <w:rsid w:val="00D333DF"/>
    <w:rsid w:val="00D560EA"/>
    <w:rsid w:val="00E245D0"/>
    <w:rsid w:val="00EC6D6A"/>
    <w:rsid w:val="00F12E99"/>
    <w:rsid w:val="00F35A46"/>
    <w:rsid w:val="00F376DE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EDE19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41A98"/>
    <w:rPr>
      <w:color w:val="0563C1" w:themeColor="hyperlink"/>
      <w:u w:val="single"/>
    </w:rPr>
  </w:style>
  <w:style w:type="paragraph" w:styleId="Odsekzoznamu">
    <w:name w:val="List Paragraph"/>
    <w:aliases w:val="body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376DE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OdsekzoznamuChar">
    <w:name w:val="Odsek zoznamu Char"/>
    <w:aliases w:val="body Char,Farebný zoznam – zvýraznenie 11 Char,List Paragraph Char,Lettre d'introduction Char,Paragrafo elenco Char,1st level - Bullet List Paragraph Char,Odsek zoznamu21 Char"/>
    <w:link w:val="Odsekzoznamu"/>
    <w:uiPriority w:val="34"/>
    <w:qFormat/>
    <w:rsid w:val="00F376DE"/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9</cp:revision>
  <cp:lastPrinted>2019-04-05T09:40:00Z</cp:lastPrinted>
  <dcterms:created xsi:type="dcterms:W3CDTF">2020-01-24T11:40:00Z</dcterms:created>
  <dcterms:modified xsi:type="dcterms:W3CDTF">2020-04-07T12:31:00Z</dcterms:modified>
</cp:coreProperties>
</file>