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23B2B">
            <w:pPr>
              <w:rPr>
                <w:rFonts w:ascii="Times New Roman" w:hAnsi="Times New Roman" w:cs="Times New Roman"/>
                <w:b/>
                <w:bCs/>
              </w:rPr>
            </w:pPr>
            <w:r w:rsidRPr="00323B2B">
              <w:rPr>
                <w:rFonts w:ascii="Times New Roman" w:hAnsi="Times New Roman" w:cs="Times New Roman"/>
                <w:bCs/>
                <w:i/>
              </w:rPr>
              <w:t>Stavebné úpravy PO Panónia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323B2B">
              <w:rPr>
                <w:rFonts w:ascii="Times New Roman" w:hAnsi="Times New Roman" w:cs="Times New Roman"/>
                <w:bCs/>
                <w:i/>
              </w:rPr>
              <w:t>sú stavebné práce na</w:t>
            </w:r>
            <w:r w:rsidR="00850CF3">
              <w:rPr>
                <w:rFonts w:ascii="Times New Roman" w:hAnsi="Times New Roman" w:cs="Times New Roman"/>
                <w:bCs/>
                <w:i/>
              </w:rPr>
              <w:t xml:space="preserve"> rekonštrukcii poľnohospodárskeho objektu Panónia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22AA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00451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528"/>
    <w:rsid w:val="001D1FD4"/>
    <w:rsid w:val="00251BE7"/>
    <w:rsid w:val="00271C4C"/>
    <w:rsid w:val="00290B2B"/>
    <w:rsid w:val="002A14E1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26E70"/>
    <w:rsid w:val="00A460B9"/>
    <w:rsid w:val="00AB3B52"/>
    <w:rsid w:val="00AB62AB"/>
    <w:rsid w:val="00B22AA2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892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4</cp:revision>
  <cp:lastPrinted>2019-04-05T09:40:00Z</cp:lastPrinted>
  <dcterms:created xsi:type="dcterms:W3CDTF">2019-11-04T13:25:00Z</dcterms:created>
  <dcterms:modified xsi:type="dcterms:W3CDTF">2020-06-16T06:00:00Z</dcterms:modified>
</cp:coreProperties>
</file>