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285D" w:rsidRDefault="009C285D" w:rsidP="009C285D">
      <w:pPr>
        <w:spacing w:after="0"/>
        <w:jc w:val="both"/>
      </w:pP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Oznam o uzavretí </w:t>
      </w:r>
      <w:r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vyzvania k </w:t>
      </w:r>
      <w:r w:rsidRPr="009C285D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predloženiu žiadostí o nenávratný finančný príspevok pre projekty technickej pomoci 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z </w:t>
      </w:r>
      <w:r w:rsidRPr="009C285D">
        <w:rPr>
          <w:rFonts w:eastAsia="Times New Roman" w:cstheme="minorHAnsi"/>
          <w:b/>
          <w:color w:val="0072BC"/>
          <w:sz w:val="28"/>
          <w:szCs w:val="28"/>
          <w:lang w:eastAsia="sk-SK"/>
        </w:rPr>
        <w:t>Operačn</w:t>
      </w:r>
      <w:r>
        <w:rPr>
          <w:rFonts w:eastAsia="Times New Roman" w:cstheme="minorHAnsi"/>
          <w:b/>
          <w:color w:val="0072BC"/>
          <w:sz w:val="28"/>
          <w:szCs w:val="28"/>
          <w:lang w:eastAsia="sk-SK"/>
        </w:rPr>
        <w:t>ého</w:t>
      </w:r>
      <w:r w:rsidRPr="009C285D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 program</w:t>
      </w:r>
      <w:r>
        <w:rPr>
          <w:rFonts w:eastAsia="Times New Roman" w:cstheme="minorHAnsi"/>
          <w:b/>
          <w:color w:val="0072BC"/>
          <w:sz w:val="28"/>
          <w:szCs w:val="28"/>
          <w:lang w:eastAsia="sk-SK"/>
        </w:rPr>
        <w:t>u</w:t>
      </w:r>
      <w:r w:rsidRPr="009C285D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 Rybné hospodárstvo 2014 – 2020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, </w:t>
      </w:r>
      <w:r w:rsidRPr="009C285D">
        <w:rPr>
          <w:rFonts w:eastAsia="Times New Roman" w:cstheme="minorHAnsi"/>
          <w:b/>
          <w:color w:val="0072BC"/>
          <w:sz w:val="28"/>
          <w:szCs w:val="28"/>
          <w:lang w:eastAsia="sk-SK"/>
        </w:rPr>
        <w:t>vyzvanie č. OPRH-TP-A7-2016-05</w:t>
      </w:r>
    </w:p>
    <w:p w:rsidR="009C285D" w:rsidRDefault="009C285D" w:rsidP="00BA0134">
      <w:pPr>
        <w:spacing w:after="0"/>
        <w:jc w:val="both"/>
      </w:pPr>
    </w:p>
    <w:p w:rsidR="00BA0134" w:rsidRDefault="009C285D" w:rsidP="009C285D">
      <w:pPr>
        <w:spacing w:after="0"/>
        <w:jc w:val="both"/>
      </w:pPr>
      <w:r w:rsidRPr="009C285D">
        <w:t>Pôdohospodárska platobná agentúra</w:t>
      </w:r>
      <w:r w:rsidR="00BA0134">
        <w:t xml:space="preserve"> ako sprostredkovateľský orgán pre Operačný program Rybné hospodárstvo 2014 – 2020 oznamuje, že dňa </w:t>
      </w:r>
      <w:r w:rsidR="00BA0134">
        <w:rPr>
          <w:rStyle w:val="Siln"/>
        </w:rPr>
        <w:t>17.08.2020</w:t>
      </w:r>
      <w:r w:rsidR="00BA0134">
        <w:t xml:space="preserve"> </w:t>
      </w:r>
      <w:bookmarkStart w:id="0" w:name="_GoBack"/>
      <w:bookmarkEnd w:id="0"/>
      <w:r w:rsidR="00BA0134" w:rsidRPr="008D627F">
        <w:t>plánuje predmetn</w:t>
      </w:r>
      <w:r w:rsidR="00BA0134">
        <w:t>é</w:t>
      </w:r>
      <w:r w:rsidR="00BA0134" w:rsidRPr="008D627F">
        <w:t xml:space="preserve"> </w:t>
      </w:r>
      <w:r w:rsidR="00BA0134">
        <w:t>vyzvanie</w:t>
      </w:r>
      <w:r w:rsidR="00BA0134" w:rsidRPr="008D627F">
        <w:t xml:space="preserve"> uzatvoriť z dôvodu predpokladu vyčerpania finančných prostriedkov vyčlenených na </w:t>
      </w:r>
      <w:r w:rsidR="00BA0134">
        <w:t>vyzvanie</w:t>
      </w:r>
      <w:r w:rsidR="00BA0134" w:rsidRPr="008D627F">
        <w:t xml:space="preserve"> (vzhľadom na výšku žiadaného nenávratného finančného príspevku v predložených žiadostiach o poskytnutie nenávratného finančného príspevku)</w:t>
      </w:r>
      <w:r w:rsidR="00BA0134">
        <w:t xml:space="preserve"> </w:t>
      </w:r>
      <w:r w:rsidRPr="009C285D">
        <w:t>k predloženiu žiadostí o nenávratný finančný príspevok pre projekty technickej pomoci</w:t>
      </w:r>
      <w:r>
        <w:t xml:space="preserve"> s označením </w:t>
      </w:r>
      <w:r w:rsidR="00BA0134" w:rsidRPr="008D627F">
        <w:t>OPRH-TP-A7-2016-05</w:t>
      </w:r>
      <w:r w:rsidR="00BA0134">
        <w:t>.</w:t>
      </w:r>
    </w:p>
    <w:p w:rsidR="009C285D" w:rsidRDefault="009C285D" w:rsidP="00BA0134">
      <w:pPr>
        <w:jc w:val="both"/>
        <w:rPr>
          <w:rFonts w:eastAsia="Times New Roman" w:cstheme="minorHAnsi"/>
          <w:b/>
          <w:color w:val="FF0000"/>
          <w:sz w:val="24"/>
          <w:szCs w:val="28"/>
          <w:lang w:eastAsia="sk-SK"/>
        </w:rPr>
      </w:pPr>
    </w:p>
    <w:p w:rsidR="00BA0134" w:rsidRDefault="00BA0134" w:rsidP="00BA0134">
      <w:pPr>
        <w:jc w:val="both"/>
      </w:pPr>
      <w:r>
        <w:rPr>
          <w:rFonts w:eastAsia="Times New Roman" w:cstheme="minorHAnsi"/>
          <w:b/>
          <w:color w:val="FF0000"/>
          <w:sz w:val="24"/>
          <w:szCs w:val="28"/>
          <w:lang w:eastAsia="sk-SK"/>
        </w:rPr>
        <w:t>Po uvedenom termíne nebude možné predkladať žiadosti o poskytnutie nenávratného finančného príspevku v rámci tohto vyzvania.</w:t>
      </w:r>
    </w:p>
    <w:p w:rsidR="005D4273" w:rsidRDefault="005D4273"/>
    <w:sectPr w:rsidR="005D42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134"/>
    <w:rsid w:val="000B247F"/>
    <w:rsid w:val="00336205"/>
    <w:rsid w:val="005D4273"/>
    <w:rsid w:val="009C285D"/>
    <w:rsid w:val="00BA0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5EDC0"/>
  <w15:chartTrackingRefBased/>
  <w15:docId w15:val="{641B1A71-7CBF-46ED-B82E-D7DF06B46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0134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BA013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6</cp:revision>
  <dcterms:created xsi:type="dcterms:W3CDTF">2020-07-14T07:49:00Z</dcterms:created>
  <dcterms:modified xsi:type="dcterms:W3CDTF">2020-07-14T08:14:00Z</dcterms:modified>
</cp:coreProperties>
</file>