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Oznam o uzavretí výzvy na predkladanie žiadostí o poskytnutie nenávratného finančného príspevku z Programu rozvoja vidieka Slovenskej republiky 2014 – 2020, číslo výzvy </w:t>
      </w:r>
      <w:r w:rsidR="004977C5">
        <w:rPr>
          <w:rFonts w:eastAsia="Times New Roman" w:cstheme="minorHAnsi"/>
          <w:b/>
          <w:color w:val="0072BC"/>
          <w:sz w:val="28"/>
          <w:szCs w:val="28"/>
          <w:lang w:eastAsia="sk-SK"/>
        </w:rPr>
        <w:t>3</w:t>
      </w:r>
      <w:r w:rsidR="00FF0C87">
        <w:rPr>
          <w:rFonts w:eastAsia="Times New Roman" w:cstheme="minorHAnsi"/>
          <w:b/>
          <w:color w:val="0072BC"/>
          <w:sz w:val="28"/>
          <w:szCs w:val="28"/>
          <w:lang w:eastAsia="sk-SK"/>
        </w:rPr>
        <w:t>7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4977C5">
        <w:rPr>
          <w:rFonts w:eastAsia="Times New Roman" w:cstheme="minorHAnsi"/>
          <w:b/>
          <w:color w:val="0072BC"/>
          <w:sz w:val="28"/>
          <w:szCs w:val="28"/>
          <w:lang w:eastAsia="sk-SK"/>
        </w:rPr>
        <w:t>18</w:t>
      </w:r>
    </w:p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</w:p>
    <w:p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2020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plánuje výzvu číslo </w:t>
      </w:r>
      <w:r w:rsidR="004977C5">
        <w:rPr>
          <w:rFonts w:eastAsia="Times New Roman" w:cstheme="minorHAnsi"/>
          <w:sz w:val="24"/>
          <w:szCs w:val="28"/>
          <w:lang w:eastAsia="sk-SK"/>
        </w:rPr>
        <w:t>3</w:t>
      </w:r>
      <w:r w:rsidR="00FF0C87">
        <w:rPr>
          <w:rFonts w:eastAsia="Times New Roman" w:cstheme="minorHAnsi"/>
          <w:sz w:val="24"/>
          <w:szCs w:val="28"/>
          <w:lang w:eastAsia="sk-SK"/>
        </w:rPr>
        <w:t>7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4977C5">
        <w:rPr>
          <w:rFonts w:eastAsia="Times New Roman" w:cstheme="minorHAnsi"/>
          <w:sz w:val="24"/>
          <w:szCs w:val="28"/>
          <w:lang w:eastAsia="sk-SK"/>
        </w:rPr>
        <w:t>18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FF0C87" w:rsidRPr="00FF0C87">
        <w:rPr>
          <w:rFonts w:eastAsia="Times New Roman" w:cstheme="minorHAnsi"/>
          <w:bCs/>
          <w:sz w:val="24"/>
          <w:szCs w:val="28"/>
          <w:lang w:eastAsia="sk-SK"/>
        </w:rPr>
        <w:t>1 – Prenos znalostí a informačné akcie, podopatrenie: 1.2 – Podpora na demonštračné činnosti a informačné akcie Programu rozvoja vidieka SR 2014 – 2020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D02FD4">
        <w:rPr>
          <w:rFonts w:eastAsia="Times New Roman" w:cstheme="minorHAnsi"/>
          <w:sz w:val="24"/>
          <w:szCs w:val="28"/>
          <w:lang w:eastAsia="sk-SK"/>
        </w:rPr>
        <w:t>uzatvoriť z dôvodu predpokladu vyčerpania finančných prostriedkov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>vyčlenených na výzvu (vzhľadom na výšku žiadaného nenávratného finančného príspevku v predložených žiadostiach o poskytnutie nenávratného finančného príspevku)</w:t>
      </w:r>
      <w:r>
        <w:rPr>
          <w:rFonts w:eastAsia="Times New Roman" w:cstheme="minorHAnsi"/>
          <w:iCs/>
          <w:sz w:val="24"/>
          <w:szCs w:val="28"/>
          <w:lang w:eastAsia="sk-SK"/>
        </w:rPr>
        <w:t>.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</w:t>
      </w:r>
    </w:p>
    <w:p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 w:rsidR="005335DD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12.08.2020</w:t>
      </w:r>
      <w:bookmarkStart w:id="0" w:name="_GoBack"/>
      <w:bookmarkEnd w:id="0"/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FD4"/>
    <w:rsid w:val="004977C5"/>
    <w:rsid w:val="005335DD"/>
    <w:rsid w:val="005722B8"/>
    <w:rsid w:val="005D4273"/>
    <w:rsid w:val="0077222F"/>
    <w:rsid w:val="007C1E1A"/>
    <w:rsid w:val="008F47C9"/>
    <w:rsid w:val="00D02FD4"/>
    <w:rsid w:val="00FF0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543DA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dcterms:created xsi:type="dcterms:W3CDTF">2020-06-12T04:39:00Z</dcterms:created>
  <dcterms:modified xsi:type="dcterms:W3CDTF">2020-07-21T05:00:00Z</dcterms:modified>
</cp:coreProperties>
</file>