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939" w:rsidRDefault="000F2939" w:rsidP="002E664E">
      <w:pPr>
        <w:shd w:val="clear" w:color="auto" w:fill="FFFFFF"/>
        <w:spacing w:before="240" w:after="120" w:line="312" w:lineRule="atLeast"/>
        <w:jc w:val="center"/>
        <w:rPr>
          <w:rFonts w:ascii="Times New Roman" w:eastAsia="Times New Roman" w:hAnsi="Times New Roman" w:cs="Times New Roman"/>
          <w:b/>
          <w:bCs/>
          <w:color w:val="444444"/>
          <w:sz w:val="27"/>
          <w:szCs w:val="27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D128E">
        <w:rPr>
          <w:rFonts w:ascii="Times New Roman" w:eastAsia="Times New Roman" w:hAnsi="Times New Roman" w:cs="Times New Roman"/>
          <w:b/>
          <w:sz w:val="28"/>
          <w:szCs w:val="20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SPOLOČNÁ ORGANIZÁCIA TRHU S HYDINOU A VAJCIAMI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eastAsia="sk-SK"/>
        </w:rPr>
        <w:t>Základná legislatíva: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</w:p>
    <w:p w:rsidR="00BD128E" w:rsidRPr="00BD128E" w:rsidRDefault="00BD128E" w:rsidP="00BD12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BD128E">
        <w:rPr>
          <w:rFonts w:ascii="EUAlbertina" w:eastAsia="Times New Roman" w:hAnsi="EUAlbertina" w:cs="EUAlbertina"/>
          <w:b/>
          <w:bCs/>
          <w:i/>
          <w:iCs/>
          <w:sz w:val="24"/>
          <w:szCs w:val="24"/>
          <w:lang w:eastAsia="sk-SK"/>
        </w:rPr>
        <w:t xml:space="preserve">Nariadenie Európskeho parlamentu a </w:t>
      </w:r>
      <w:r w:rsidRPr="00BD128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Rady (EÚ) č. 1308/2013 </w:t>
      </w:r>
    </w:p>
    <w:p w:rsidR="00BD128E" w:rsidRPr="00BD128E" w:rsidRDefault="00BD128E" w:rsidP="00BD12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z</w:t>
      </w:r>
      <w:r w:rsidRPr="00BD128E">
        <w:rPr>
          <w:rFonts w:ascii="EUAlbertina" w:eastAsia="Times New Roman" w:hAnsi="EUAlbertina" w:cs="EUAlbertina"/>
          <w:bCs/>
          <w:iCs/>
          <w:sz w:val="24"/>
          <w:szCs w:val="24"/>
          <w:lang w:eastAsia="sk-SK"/>
        </w:rPr>
        <w:t>o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d</w:t>
      </w:r>
      <w:r w:rsidRPr="00BD128E">
        <w:rPr>
          <w:rFonts w:ascii="EUAlbertina" w:eastAsia="Times New Roman" w:hAnsi="EUAlbertina" w:cs="EUAlbertina"/>
          <w:bCs/>
          <w:iCs/>
          <w:sz w:val="24"/>
          <w:szCs w:val="24"/>
          <w:lang w:eastAsia="sk-SK"/>
        </w:rPr>
        <w:t>ňa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17.</w:t>
      </w:r>
      <w:r w:rsidRPr="00BD128E">
        <w:rPr>
          <w:rFonts w:ascii="EUAlbertina" w:eastAsia="Times New Roman" w:hAnsi="EUAlbertina" w:cs="EUAlbertina"/>
          <w:bCs/>
          <w:iCs/>
          <w:sz w:val="24"/>
          <w:szCs w:val="24"/>
          <w:lang w:eastAsia="sk-SK"/>
        </w:rPr>
        <w:t>decembra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2013,</w:t>
      </w:r>
      <w:r w:rsidRPr="00BD128E">
        <w:rPr>
          <w:rFonts w:ascii="EUAlbertina" w:eastAsia="Times New Roman" w:hAnsi="EUAlbertina" w:cs="EUAlbertina"/>
          <w:sz w:val="24"/>
          <w:szCs w:val="24"/>
          <w:lang w:eastAsia="sk-SK"/>
        </w:rPr>
        <w:t xml:space="preserve"> </w:t>
      </w:r>
      <w:r w:rsidRPr="00BD128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ktorým sa vytvára spoločná organizácia trhov                                   s poľnohospodárskymi výrobkami, a ktorým sa zrušujú nariadenia Rady (EHS) č. 922/72, (EHS) č. 234/79, (ES) č. 1037/2001 a (ES) č. 1234/2007.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>Nariadenie Komisie (ES) č. 1301/2006</w:t>
      </w:r>
      <w:r w:rsidRPr="00BD128E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z 31. augusta 2006,</w:t>
      </w:r>
      <w:r w:rsidRPr="00BD128E"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 xml:space="preserve"> </w:t>
      </w:r>
      <w:r w:rsidRPr="00BD128E"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  <w:t>ktorým sa ustanovujú všeobecné pravidlá pre správu dovozných colných kvót pre poľnohospodárske produkty spracovaných prostredníctvom systému dovozných licencií.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 xml:space="preserve">Delegované nariadenie Komisie (EÚ) 2016/1237 </w:t>
      </w: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z 18. mája 2016, ktorým sa dopĺňa nariadenie Európskeho parlamentu a Rady (EÚ) č. 1308, pokiaľ ide o pravidlá uplatňovania systému dovozných a vývozných licencií, a ktorým sa dopĺňa nariadenie Európskeho parlamentu a Rady (EÚ) č. 1306/2013, pokiaľ ide o pravidlá týkajúce sa uvoľnenia a prepadnutia zábezpeky zloženej pre takéto licencie, ktorým sa menia nariadenia Komisie (ES) č. 2535/2001, (ES) č. 1342/2003, (ES) č. 2336/2003, (ES)                           č. 951/2006, (ES) č. 341/2007 a (ES) č. 382/2008 a zrušujú sa nariadenia Komisie (ES)                      č. 2390/98, (ES) č. 1345/2005, (ES) č. 376/2008 a (ES) č. 507/2008.</w:t>
      </w:r>
    </w:p>
    <w:p w:rsidR="00BD128E" w:rsidRPr="00BD128E" w:rsidRDefault="00BD128E" w:rsidP="00BD128E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32"/>
          <w:u w:val="single"/>
          <w:lang w:eastAsia="sk-SK"/>
        </w:rPr>
      </w:pP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 xml:space="preserve">Vykonávacie nariadenie Komisie (EÚ) 2016/1239 </w:t>
      </w:r>
    </w:p>
    <w:p w:rsidR="00BD128E" w:rsidRPr="00BD128E" w:rsidRDefault="00BD128E" w:rsidP="00BD12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z 18. mája 2016, ktorým sa stanovujú pravidlá uplatňovania nariadenia Európskeho parlamentu a Rady (EÚ) č. 1308/2013, pokiaľ ide o systém dovozných a vývozných licencií.</w:t>
      </w:r>
    </w:p>
    <w:p w:rsidR="00BD128E" w:rsidRPr="00BD128E" w:rsidRDefault="00BD128E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</w:rPr>
      </w:pPr>
    </w:p>
    <w:p w:rsidR="00BD128E" w:rsidRDefault="00BD128E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Cs/>
          <w:sz w:val="24"/>
          <w:szCs w:val="32"/>
        </w:rPr>
      </w:pPr>
      <w:r w:rsidRPr="00BD128E">
        <w:rPr>
          <w:rFonts w:ascii="Times New Roman" w:eastAsia="Times New Roman" w:hAnsi="Times New Roman" w:cs="Times New Roman"/>
          <w:b/>
          <w:bCs/>
          <w:i/>
          <w:sz w:val="24"/>
          <w:szCs w:val="32"/>
        </w:rPr>
        <w:t>Oznámenie o dovozných a vývozných licenciách na poľnohospodárske výrobky</w:t>
      </w:r>
      <w:r w:rsidRPr="00BD128E">
        <w:rPr>
          <w:rFonts w:ascii="Times New Roman" w:eastAsia="Times New Roman" w:hAnsi="Times New Roman" w:cs="Times New Roman"/>
          <w:b/>
          <w:bCs/>
          <w:sz w:val="24"/>
          <w:szCs w:val="32"/>
        </w:rPr>
        <w:t xml:space="preserve"> </w:t>
      </w:r>
      <w:r w:rsidRPr="00BD128E">
        <w:rPr>
          <w:rFonts w:ascii="Times New Roman" w:eastAsia="Times New Roman" w:hAnsi="Times New Roman" w:cs="Times New Roman"/>
          <w:bCs/>
          <w:sz w:val="24"/>
          <w:szCs w:val="32"/>
        </w:rPr>
        <w:t>(2016/C 278/03) uverejnené v Úradnom vestníku Európskej únie - C 278/34 dňa 30.07.2016.</w:t>
      </w:r>
    </w:p>
    <w:p w:rsidR="00700243" w:rsidRDefault="00700243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Cs/>
          <w:sz w:val="24"/>
          <w:szCs w:val="32"/>
        </w:rPr>
      </w:pPr>
    </w:p>
    <w:p w:rsidR="00700243" w:rsidRPr="00700243" w:rsidRDefault="00700243" w:rsidP="0070024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Delegované nariadenie Komisie (EÚ) č. 907/2014</w:t>
      </w:r>
      <w:r w:rsidRPr="00700243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, ktorým sa dopĺňa nariadenie   Európskeho parlamentu a Rady (EÚ) č. 1306/2013, pokiaľ ide o platobné agentúry a ostatné orgány, finančné hospodárenie, schvaľovanie účtovných závierok, zábezpeky a používanie eura (ďalej len „nariadenie Komisie (EÚ) č. 907/2014).</w:t>
      </w:r>
    </w:p>
    <w:p w:rsidR="00700243" w:rsidRPr="006E1E8D" w:rsidRDefault="00700243" w:rsidP="00700243">
      <w:pPr>
        <w:ind w:left="142" w:right="-289" w:firstLine="142"/>
        <w:jc w:val="both"/>
        <w:rPr>
          <w:b/>
          <w:bCs/>
        </w:rPr>
      </w:pPr>
    </w:p>
    <w:p w:rsidR="00700243" w:rsidRPr="00700243" w:rsidRDefault="00700243" w:rsidP="0070024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Vykonávacie nariadenie Komisie (EÚ) č. 908/2014</w:t>
      </w:r>
      <w:r w:rsidRPr="00700243">
        <w:rPr>
          <w:rFonts w:ascii="Times New Roman" w:eastAsia="Times New Roman" w:hAnsi="Times New Roman" w:cs="Times New Roman"/>
          <w:bCs/>
          <w:sz w:val="24"/>
          <w:szCs w:val="32"/>
          <w:lang w:eastAsia="sk-SK"/>
        </w:rPr>
        <w:t>, ktorým sa stanovujú pravidlá uplatňovania nariadenia Európskeho parlamentu a Rady (EÚ) č. 1306/2013 vzhľadom na platobné agentúry a ostatné orgány, finančné hospodárenie, schvaľovanie účtovných závierok, pravidlá kontroly, zábezpeky a transparentnosť (ďalej len „nariadenie Komisie (EÚ) č. 908/2014).</w:t>
      </w:r>
    </w:p>
    <w:p w:rsidR="00A249FA" w:rsidRPr="00700243" w:rsidRDefault="00A249FA" w:rsidP="007002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</w:p>
    <w:p w:rsidR="00A249FA" w:rsidRPr="00BD128E" w:rsidRDefault="00A249FA" w:rsidP="00BD128E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DD32A9" w:rsidRDefault="00700243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  <w:lastRenderedPageBreak/>
        <w:t>Nová legislatíva – uplatniteľná od obdobia platnosti colných kvót začínajúci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  <w:t>c</w:t>
      </w:r>
      <w:r w:rsidRPr="00700243">
        <w:rPr>
          <w:rFonts w:ascii="Times New Roman" w:eastAsia="Times New Roman" w:hAnsi="Times New Roman" w:cs="Times New Roman"/>
          <w:b/>
          <w:bCs/>
          <w:i/>
          <w:sz w:val="24"/>
          <w:szCs w:val="32"/>
          <w:u w:val="single"/>
          <w:lang w:eastAsia="sk-SK"/>
        </w:rPr>
        <w:t xml:space="preserve">h </w:t>
      </w:r>
    </w:p>
    <w:p w:rsidR="00700243" w:rsidRPr="00700243" w:rsidRDefault="00700243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color w:val="FF0000"/>
          <w:sz w:val="24"/>
          <w:szCs w:val="32"/>
          <w:u w:val="single"/>
          <w:lang w:eastAsia="sk-SK"/>
        </w:rPr>
      </w:pPr>
      <w:r w:rsidRPr="00700243">
        <w:rPr>
          <w:rFonts w:ascii="Times New Roman" w:eastAsia="Times New Roman" w:hAnsi="Times New Roman" w:cs="Times New Roman"/>
          <w:b/>
          <w:bCs/>
          <w:i/>
          <w:color w:val="FF0000"/>
          <w:sz w:val="24"/>
          <w:szCs w:val="32"/>
          <w:u w:val="single"/>
          <w:lang w:eastAsia="sk-SK"/>
        </w:rPr>
        <w:t>od 01. januára 2021</w:t>
      </w:r>
    </w:p>
    <w:p w:rsidR="00700243" w:rsidRDefault="00700243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</w:p>
    <w:p w:rsidR="0090113F" w:rsidRPr="00A249FA" w:rsidRDefault="00A249FA" w:rsidP="00A249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D</w:t>
      </w:r>
      <w:r w:rsidR="0090113F" w:rsidRPr="00A249FA">
        <w:rPr>
          <w:rFonts w:ascii="Times New Roman" w:eastAsia="Times New Roman" w:hAnsi="Times New Roman" w:cs="Times New Roman"/>
          <w:b/>
          <w:bCs/>
          <w:i/>
          <w:sz w:val="24"/>
          <w:szCs w:val="32"/>
          <w:lang w:eastAsia="sk-SK"/>
        </w:rPr>
        <w:t>ELEGOVANÉ NARIADENIE KOMISIE (EÚ) 2020/760</w:t>
      </w:r>
    </w:p>
    <w:p w:rsidR="0090113F" w:rsidRPr="00A249FA" w:rsidRDefault="00A249FA" w:rsidP="0090113F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  <w:r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zo 17. decembra 2019,</w:t>
      </w:r>
      <w:r w:rsidR="0090113F"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ktorým sa dopĺňa nariadenie Európskeho parlamentu a Rady (EÚ) č. 1308/2013, pokiaľ ide o pravidlá správy dovozných a vývozných colných kvót, ktoré podliehajú licenciám, a ktorým sa dopĺňa nariadenie Európskeho parlamentu a Rady (EÚ) č. 1306/2013, pokiaľ ide o zloženie zábezpeky pri správe colných kvót</w:t>
      </w:r>
      <w:r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(ďalej len </w:t>
      </w:r>
      <w:r w:rsidRPr="00A249FA">
        <w:rPr>
          <w:rFonts w:ascii="Times New Roman" w:eastAsia="Times New Roman" w:hAnsi="Times New Roman" w:cs="Times New Roman"/>
          <w:i/>
          <w:iCs/>
          <w:sz w:val="24"/>
          <w:szCs w:val="20"/>
          <w:lang w:eastAsia="sk-SK"/>
        </w:rPr>
        <w:t>„DNK“)</w:t>
      </w:r>
    </w:p>
    <w:p w:rsidR="0090113F" w:rsidRDefault="0090113F" w:rsidP="0090113F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</w:p>
    <w:p w:rsidR="0090113F" w:rsidRPr="0090113F" w:rsidRDefault="00A249FA" w:rsidP="0090113F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>V</w:t>
      </w:r>
      <w:r w:rsidR="0090113F" w:rsidRPr="0090113F">
        <w:rPr>
          <w:rFonts w:ascii="Times New Roman" w:eastAsia="Times New Roman" w:hAnsi="Times New Roman" w:cs="Times New Roman"/>
          <w:b/>
          <w:i/>
          <w:iCs/>
          <w:sz w:val="24"/>
          <w:szCs w:val="20"/>
          <w:lang w:eastAsia="sk-SK"/>
        </w:rPr>
        <w:t>YKONÁVACIE NARIADENIE KOMISIE (EÚ) 2020/761</w:t>
      </w:r>
    </w:p>
    <w:p w:rsidR="0090113F" w:rsidRPr="00A249FA" w:rsidRDefault="0090113F" w:rsidP="0090113F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  <w:r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zo 17. decembra 2019,</w:t>
      </w:r>
      <w:r w:rsidR="00A249FA"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</w:t>
      </w:r>
      <w:r w:rsidRP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ktorým sa stanovujú pravidlá uplatňovania nariadení Európskeho parlamentu a Rady (EÚ) č. 1306/2013, (EÚ) č. 1308/2013 a (EÚ) č. 510/2014, pokiaľ ide o systém správy colných kvót na základe licencií</w:t>
      </w:r>
      <w:r w:rsid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 xml:space="preserve"> (ďalej len „</w:t>
      </w:r>
      <w:r w:rsidR="00A249FA" w:rsidRPr="00A249FA">
        <w:rPr>
          <w:rFonts w:ascii="Times New Roman" w:eastAsia="Times New Roman" w:hAnsi="Times New Roman" w:cs="Times New Roman"/>
          <w:i/>
          <w:iCs/>
          <w:sz w:val="24"/>
          <w:szCs w:val="20"/>
          <w:lang w:eastAsia="sk-SK"/>
        </w:rPr>
        <w:t>VNK</w:t>
      </w:r>
      <w:r w:rsidR="00A249FA"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  <w:t>“)</w:t>
      </w:r>
    </w:p>
    <w:p w:rsidR="0090113F" w:rsidRPr="00A249FA" w:rsidRDefault="0090113F" w:rsidP="0090113F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0"/>
          <w:lang w:eastAsia="sk-SK"/>
        </w:rPr>
      </w:pPr>
    </w:p>
    <w:p w:rsidR="00BD128E" w:rsidRPr="00BD128E" w:rsidRDefault="00BD128E" w:rsidP="00BD128E">
      <w:pPr>
        <w:autoSpaceDE w:val="0"/>
        <w:autoSpaceDN w:val="0"/>
        <w:adjustRightInd w:val="0"/>
        <w:spacing w:after="0" w:line="240" w:lineRule="auto"/>
        <w:rPr>
          <w:rFonts w:ascii="EUAlbertina" w:eastAsia="Times New Roman" w:hAnsi="EUAlbertina" w:cs="EUAlbertina"/>
          <w:b/>
          <w:bCs/>
          <w:i/>
          <w:sz w:val="24"/>
          <w:szCs w:val="24"/>
          <w:u w:val="single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tLeast"/>
        <w:jc w:val="both"/>
        <w:rPr>
          <w:rFonts w:ascii="Times New Roman" w:eastAsia="Times New Roman" w:hAnsi="Times New Roman" w:cs="Times New Roman"/>
          <w:lang w:eastAsia="sk-SK"/>
        </w:rPr>
      </w:pP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BD128E" w:rsidRPr="00BD128E" w:rsidRDefault="00BD128E" w:rsidP="00A249FA">
      <w:pPr>
        <w:autoSpaceDE w:val="0"/>
        <w:autoSpaceDN w:val="0"/>
        <w:adjustRightInd w:val="0"/>
        <w:spacing w:before="60" w:after="6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Kontaktné údaje:     </w:t>
      </w:r>
      <w:r w:rsidR="00A249F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</w:t>
      </w:r>
      <w:r w:rsidRPr="00BD1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Ing. Viera Gelatičová</w:t>
      </w:r>
    </w:p>
    <w:p w:rsidR="00BD128E" w:rsidRPr="00BD128E" w:rsidRDefault="00A249FA" w:rsidP="00BD12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70C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0070C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0070C0"/>
          <w:sz w:val="24"/>
          <w:szCs w:val="24"/>
          <w:lang w:eastAsia="sk-SK"/>
        </w:rPr>
        <w:tab/>
        <w:t xml:space="preserve">            </w:t>
      </w:r>
      <w:r w:rsidR="00BD128E" w:rsidRPr="00BD128E">
        <w:rPr>
          <w:rFonts w:ascii="Times New Roman" w:eastAsia="Times New Roman" w:hAnsi="Times New Roman" w:cs="Times New Roman"/>
          <w:sz w:val="24"/>
          <w:szCs w:val="24"/>
          <w:lang w:eastAsia="sk-SK"/>
        </w:rPr>
        <w:t>Oddelenie obchodných mechanizmov</w:t>
      </w:r>
    </w:p>
    <w:p w:rsidR="00BD128E" w:rsidRPr="00BD128E" w:rsidRDefault="00BE25F5" w:rsidP="00BD128E">
      <w:pPr>
        <w:autoSpaceDE w:val="0"/>
        <w:autoSpaceDN w:val="0"/>
        <w:adjustRightInd w:val="0"/>
        <w:spacing w:before="60" w:after="60" w:line="240" w:lineRule="auto"/>
        <w:ind w:left="2124" w:firstLine="708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sk-SK"/>
        </w:rPr>
      </w:pPr>
      <w:hyperlink r:id="rId8" w:history="1">
        <w:r w:rsidR="00BD128E" w:rsidRPr="00BD128E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sk-SK"/>
          </w:rPr>
          <w:t>viera.gelaticova@apa.sk</w:t>
        </w:r>
      </w:hyperlink>
      <w:r w:rsidR="00BD128E" w:rsidRPr="00BD128E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sk-SK"/>
        </w:rPr>
        <w:t xml:space="preserve"> </w:t>
      </w:r>
    </w:p>
    <w:p w:rsidR="00BD128E" w:rsidRPr="00BD128E" w:rsidRDefault="00BD128E" w:rsidP="00BD128E">
      <w:pPr>
        <w:autoSpaceDE w:val="0"/>
        <w:autoSpaceDN w:val="0"/>
        <w:adjustRightInd w:val="0"/>
        <w:spacing w:before="60" w:after="60" w:line="240" w:lineRule="auto"/>
        <w:ind w:left="2484" w:firstLine="34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4"/>
          <w:lang w:eastAsia="sk-SK"/>
        </w:rPr>
        <w:t>t. č.: 00421 918 612 186</w:t>
      </w:r>
    </w:p>
    <w:p w:rsidR="00BD128E" w:rsidRPr="00BD128E" w:rsidRDefault="00BD128E" w:rsidP="00BD12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128E" w:rsidRPr="00BD128E" w:rsidRDefault="00BD128E" w:rsidP="00BD128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</w:t>
      </w:r>
      <w:r w:rsidRPr="00BD1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Ing. Gabriela Spinčiaková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  <w:t xml:space="preserve">                                                </w:t>
      </w: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>Oddelenie obchodných mechanizmov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                                            gabriela.spinciakova@apa.sk</w:t>
      </w:r>
    </w:p>
    <w:p w:rsid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                                            t. č.: 00421 918 612</w:t>
      </w:r>
      <w:r w:rsidR="00AD24AD">
        <w:rPr>
          <w:rFonts w:ascii="Times New Roman" w:eastAsia="Times New Roman" w:hAnsi="Times New Roman" w:cs="Times New Roman"/>
          <w:sz w:val="24"/>
          <w:szCs w:val="20"/>
          <w:lang w:eastAsia="sk-SK"/>
        </w:rPr>
        <w:t> </w:t>
      </w:r>
      <w:r w:rsidRPr="00BD128E">
        <w:rPr>
          <w:rFonts w:ascii="Times New Roman" w:eastAsia="Times New Roman" w:hAnsi="Times New Roman" w:cs="Times New Roman"/>
          <w:sz w:val="24"/>
          <w:szCs w:val="20"/>
          <w:lang w:eastAsia="sk-SK"/>
        </w:rPr>
        <w:t>196</w:t>
      </w:r>
    </w:p>
    <w:p w:rsidR="00AD24AD" w:rsidRPr="00BD128E" w:rsidRDefault="00AD24AD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BD128E" w:rsidRPr="00BD128E" w:rsidRDefault="00AD24AD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  <w:t>e-mail :                                    licencie@apa.sk</w:t>
      </w:r>
    </w:p>
    <w:p w:rsidR="00BD128E" w:rsidRPr="00BD128E" w:rsidRDefault="00BD128E" w:rsidP="00BD128E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0"/>
          <w:lang w:eastAsia="sk-SK"/>
        </w:rPr>
      </w:pPr>
    </w:p>
    <w:p w:rsidR="002E664E" w:rsidRPr="00A249FA" w:rsidRDefault="002E664E" w:rsidP="00700243">
      <w:pPr>
        <w:shd w:val="clear" w:color="auto" w:fill="FFFFFF"/>
        <w:spacing w:before="240" w:after="120" w:line="312" w:lineRule="atLeast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eastAsia="sk-SK"/>
        </w:rPr>
      </w:pPr>
      <w:r w:rsidRPr="00A249FA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eastAsia="sk-SK"/>
        </w:rPr>
        <w:t>Colné kvóty v sektore hydiny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>09.4067</w:t>
            </w:r>
            <w:r w:rsidR="00C55FF4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-začiatok uplatnenia – jún 2021 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76733" w:rsidRDefault="002E664E" w:rsidP="008836C3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C55FF4" w:rsidRDefault="009B6E96" w:rsidP="008836C3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. dní mesiaca, ktorý predchádza začiatku obdobia platnosti colnej kv</w:t>
            </w:r>
            <w:r w:rsidR="008836C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ó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ty</w:t>
            </w:r>
            <w:r w:rsid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/čiastkového obdobia. </w:t>
            </w:r>
            <w:r w:rsidR="00C55FF4"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 w:rsid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9B6E96" w:rsidRPr="002E664E" w:rsidRDefault="009B6E96" w:rsidP="008836C3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A0B3C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6 249 000 kg rozdelené takto: 25 % na každé čiastkové obdobie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0207 11 10 , 0207 11 30 , 0207 11 90 , 0207 12 10 , 0207 12 90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10 : 131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30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90 : 162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10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90 : 162 EUR na 1 000 kg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</w:t>
            </w:r>
            <w:r w:rsidR="00E7673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/licencie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treba uviesť krajinu pôvodu a označiť možnosť „áno“</w:t>
            </w:r>
          </w:p>
          <w:p w:rsidR="00C55FF4" w:rsidRDefault="00C55FF4" w:rsidP="00C55FF4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</w:t>
            </w:r>
            <w:r w:rsidR="00E76733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žiadosti</w:t>
            </w:r>
          </w:p>
          <w:p w:rsidR="00C55FF4" w:rsidRPr="00C55FF4" w:rsidRDefault="00C55FF4" w:rsidP="00C55FF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C55FF4" w:rsidRDefault="00E76733" w:rsidP="00C55FF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E76733" w:rsidRDefault="00E76733" w:rsidP="00E76733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E76733" w:rsidRPr="00E76733" w:rsidRDefault="00E76733" w:rsidP="00E76733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C55FF4" w:rsidRPr="002E664E" w:rsidRDefault="00C55FF4" w:rsidP="00C55FF4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                  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E76733" w:rsidRPr="002E664E" w:rsidRDefault="00E30E26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A0B3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A0B3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0B3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A0B3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0B3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DNK, Priemerné ročné množstvo výrobkov, ktoré sa prepustí do voľného obehu v Únii počas dvoch po sebe nasledujúcich 12 – mesačných období, </w:t>
            </w:r>
            <w:r w:rsidR="000A0B3C"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 w:rsid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 w:rsidR="00E30E2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0A0B3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zahŕňa výrobky prepustené do voľného obehu v Únií, ktoré patria pod </w:t>
            </w:r>
            <w:r w:rsidR="000A0B3C"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  <w:r w:rsid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. </w:t>
            </w:r>
            <w:r w:rsidR="000A0B3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13 DNK, Žiadosť o registráciu treba predložiť aspoň dva mesiace pred mesiacom, v ktorom hospodársky subjekt plánuje predložiť žiadosť o licenciu</w:t>
            </w:r>
            <w:r w:rsidR="00E30E2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731FB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– na nižšie uvedenom linku nájdete spôsob registrácie prostredníctvom  LORI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a prehľad formulárov, ktoré bude potrebné vyplniť</w:t>
            </w:r>
            <w:r w:rsidR="0098053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</w:t>
            </w:r>
          </w:p>
          <w:p w:rsidR="00731FBB" w:rsidRPr="002E664E" w:rsidRDefault="00BE25F5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9" w:history="1">
              <w:r w:rsidR="00731FB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0A0B3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09.4068</w:t>
            </w:r>
            <w:r w:rsidR="00731FB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NK</w:t>
            </w:r>
          </w:p>
          <w:p w:rsidR="00FE0AA2" w:rsidRDefault="00FE0AA2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FE0AA2" w:rsidRPr="002E664E" w:rsidRDefault="00FE0AA2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8 570 000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0207 13 10 , 0207 13 20 , 0207 13 30 , 0207 13 40 , 0207 13 50 , 0207 13 60 , 0207 13 70 , 0207 14 20 , 0207 14 30 , 0207 14 40 , 0207 14 60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10 : 512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50 : 301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60 : 231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70 : 504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60 : 231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731FBB" w:rsidRDefault="00731FBB" w:rsidP="00731FB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731FBB" w:rsidRPr="00C55FF4" w:rsidRDefault="00731FBB" w:rsidP="00731FB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731FBB" w:rsidRDefault="00731FBB" w:rsidP="00731FB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731FBB" w:rsidRDefault="00731FBB" w:rsidP="00731FB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731FBB" w:rsidRPr="00E76733" w:rsidRDefault="00731FBB" w:rsidP="00731FB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731FBB" w:rsidRPr="002E664E" w:rsidRDefault="00731FB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731FBB" w:rsidRPr="002E664E" w:rsidRDefault="00731FB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1A572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1A572A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DNK, 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A572A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BE25F5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0" w:history="1">
              <w:r w:rsidR="001A572A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09.4069</w:t>
            </w:r>
            <w:r w:rsidR="001A572A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708D" w:rsidRDefault="002E664E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E0AA2" w:rsidRDefault="00FE0AA2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FE0AA2" w:rsidRPr="002E664E" w:rsidRDefault="00FE0AA2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2 705 000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795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6010C4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1A572A" w:rsidRDefault="001A572A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1A572A" w:rsidRPr="00C55FF4" w:rsidRDefault="001A572A" w:rsidP="001A572A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1A572A" w:rsidRDefault="001A572A" w:rsidP="001A572A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1A572A" w:rsidRDefault="001A572A" w:rsidP="001A572A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1A572A" w:rsidRPr="00E76733" w:rsidRDefault="001A572A" w:rsidP="001A572A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V kolónke 24 licencie bude uvedené clo v rámci kvóty 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1A572A" w:rsidRPr="002E664E" w:rsidRDefault="001A572A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A572A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="001A572A"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1A572A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1A572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DNK, Priemerné ročné množstvo výrobkov, ktoré sa prepustí do voľného obehu v Únii počas dvoch po sebe nasledujúcich 12 – mesačných období, </w:t>
            </w:r>
            <w:r w:rsidR="001A572A"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 w:rsidR="001A572A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="001A572A"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A572A" w:rsidRDefault="002E664E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A572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BE25F5" w:rsidP="001A572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1" w:history="1">
              <w:r w:rsidR="001A572A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6"/>
        <w:gridCol w:w="616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09.4070</w:t>
            </w:r>
            <w:r w:rsidR="006010C4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94/800/ES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</w:t>
            </w:r>
            <w:r w:rsidR="006010C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NK</w:t>
            </w:r>
          </w:p>
          <w:p w:rsidR="004A708D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4A708D" w:rsidRPr="002E664E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1 781 000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0207 24 10 , 0207 24 90 , 0207 25 10 , 0207 25 90 , 0207 26 10 , 0207 26 20 , 0207 26 30 , 0207 26 40 , 0207 26 50 , 0207 26 60 , 0207 26 70 , 0207 26 80 , 0207 27 30 , 0207 27 40 , 0207 27 50 , 0207 27 60 , 0207 27 70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24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24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10 : 425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20 : 205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70 : 230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80 : 415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Pre číselný znak KN 0207 27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70 : 230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6010C4" w:rsidRDefault="006010C4" w:rsidP="006010C4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6010C4" w:rsidRPr="00C55FF4" w:rsidRDefault="006010C4" w:rsidP="006010C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6010C4" w:rsidRDefault="006010C4" w:rsidP="006010C4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6010C4" w:rsidRDefault="006010C4" w:rsidP="006010C4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6010C4" w:rsidRPr="00E76733" w:rsidRDefault="006010C4" w:rsidP="006010C4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6010C4" w:rsidRPr="002E664E" w:rsidRDefault="006010C4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E30E2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AF2E3C" w:rsidRPr="002E664E" w:rsidRDefault="00AF2E3C" w:rsidP="00AF2E3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Posledný kalendárny deň mesiaca nasledujúceho po skončení uvedeného čiastkového obdobia, najneskôr však na konci obdobia platnosti colnej kvóty. 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FE0AA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76"/>
        <w:gridCol w:w="628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09.4092</w:t>
            </w:r>
            <w:r w:rsidR="00FE0AA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FE0AA2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>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2003/917/ES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22. decembra 2003z 22. decembra 2003 o uzavretí Dohody vo forme výmeny listov medzi Európskym spoločenstvom a štátom Izrael pokiaľ ide o recipročné liberalizačné opatrenia a nahradenie protokolov 1 a 2 k Dohode o pridružení ES – Izrael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FE0AA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4A708D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4A708D" w:rsidRPr="002E664E" w:rsidRDefault="004A708D" w:rsidP="00FE0AA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Vykostené kusy z moriakov a moriek, mrazené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Nevykostené kusy z moriakov a moriek, mrazené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Izrael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článkom 16 protokolu 4 k Euro-stredomorskej dohode z 1. júna 2000, ktorou sa zakladá pridruženie medzi Európskymi spoločenstvami a ich členskými štátmi na jednej strane a Izraelským štátom na strane druhej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4 000 000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0207 27 10 , 0207 27 30 , 0207 27 40 , 0207 27 50 , 0207 27 60 , 0207 27 70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Minimálne množstvo výrobkov, ktoré sa má vyviezť z Únie alebo prepustiť do voľného obehu v Únii </w:t>
            </w:r>
            <w:r w:rsidR="004A708D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4A708D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4A708D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4A708D" w:rsidRPr="00C55FF4" w:rsidRDefault="004A708D" w:rsidP="004A708D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4A708D" w:rsidRDefault="004A708D" w:rsidP="004A708D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4A708D" w:rsidRDefault="004A708D" w:rsidP="004A708D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4A708D" w:rsidRPr="00E76733" w:rsidRDefault="004A708D" w:rsidP="004A708D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4A708D" w:rsidRPr="002E664E" w:rsidRDefault="004A708D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708D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4A708D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VNK </w:t>
            </w:r>
          </w:p>
          <w:p w:rsidR="002E664E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kvóty.</w:t>
            </w:r>
          </w:p>
          <w:p w:rsidR="004A708D" w:rsidRPr="002E664E" w:rsidRDefault="004A708D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A708D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4A708D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09.4169</w:t>
            </w:r>
            <w:r w:rsidR="00393A17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2006/333/ES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marca 2006 o uzavretí Dohody vo forme výmeny listov medzi Európskym spoločenstvom a Spojenými štátmi americkými podľa článku XXIV:6 a článku XXVIII Všeobecnej dohody o clách a obchode (GATT) z roku 1994, ktorá sa týka zmeny úľav v harmonogramoch Českej republiky, Estónskej republiky, Cyperskej republiky, Lotyšskej republiky, Litovskej republiky, Maďarskej republiky, Maltskej republiky, Poľskej republiky, Slovinskej republiky a Slovenskej republiky počas ich pristúpenia k Európskej únii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393A17" w:rsidRPr="002E664E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Spojené štáty americké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21 345 000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11 10 , 0207 11 30 , 0207 11 90 , 0207 12 10 , 0207 12 90 ,0207 13 10 , 0207 13 20 , 0207 13 30 , 0207 13 40 , 0207 13 50 , 0207 13 60 , 0207 13 70 , 0207 14 10 , 0207 14 20 , 0207 14 30 , 0207 14 40 , 0207 14 50 , 0207 14 60 , 0207 14 70 , 0207 24 10 , 0207 24 90 , 0207 25 10 , 0207 25 90 , 0207 26 10 , 0207 26 20 , 0207 26 30 , 0207 26 40 , 0207 26 50 , 0207 26 60 , 0207 26 70 , 0207 26 80 , 0207 27 10 , 0207 27 20 , 0207 27 30 , 0207 27 40 , 0207 27 50 , 0207 27 60 , 0207 27 70 , 0207 27 80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10 : 131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30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11 90 : 162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10 : 149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12 90 : 162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Pre číselný znak KN 0207 13 10 : 512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50 : 301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60 : 231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13 70 : 504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10 : 795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20 : 179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50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60 : 231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14 70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24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24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10 : 170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25 90 : 186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10 : 425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20 : 205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70 : 230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26 80 : 415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10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20 : 0 %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30 : 134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40 : 93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50 : 339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60 : 127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70 : 230 EUR na 1 000 kg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Pre číselný znak KN 0207 27 80 : 0 %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3A17" w:rsidRPr="00C55FF4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3A17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3A17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3A17" w:rsidRPr="00E76733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393A17" w:rsidRPr="002E664E" w:rsidRDefault="00393A1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3A17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3A17" w:rsidRPr="002E664E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93A17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09.4211</w:t>
            </w:r>
            <w:r w:rsidR="00393A17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3A17" w:rsidRDefault="002E664E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3A1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VNK 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93A17" w:rsidRPr="002E664E" w:rsidRDefault="00393A1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 solené alebo v slanom náleve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170 807 000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Ex02109939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15,4 %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3A17" w:rsidRDefault="00393A17" w:rsidP="00393A1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3A17" w:rsidRPr="00C55FF4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3A17" w:rsidRDefault="00393A17" w:rsidP="00393A17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3A17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3A17" w:rsidRPr="00E76733" w:rsidRDefault="00393A17" w:rsidP="00393A17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393A17" w:rsidRPr="002E664E" w:rsidRDefault="00393A1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131B9C"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  <w:p w:rsid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131B9C" w:rsidRP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131B9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DNK, </w:t>
            </w:r>
          </w:p>
          <w:p w:rsidR="002E664E" w:rsidRPr="002E664E" w:rsidRDefault="00131B9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BE25F5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2" w:history="1">
              <w:r w:rsidR="00131B9C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09.4212</w:t>
            </w:r>
            <w:r w:rsidR="00131B9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29. mája 2007 o uzatvorení dohôd vo forme schválenej zápisnice medzi Európskym spoločenstvom a Brazílskou federatívnou republikou a medzi Európskym spoločenstvom a Thajským kráľovstvom podľa článku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131B9C" w:rsidRP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 solené alebo v slanom náleve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92 610 000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Ex02109939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15,4 %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131B9C" w:rsidRPr="00C55FF4" w:rsidRDefault="00131B9C" w:rsidP="00131B9C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131B9C" w:rsidRDefault="00131B9C" w:rsidP="00131B9C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131B9C" w:rsidRDefault="00131B9C" w:rsidP="00131B9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131B9C" w:rsidRPr="00E76733" w:rsidRDefault="00131B9C" w:rsidP="00131B9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24 licencie bude uvedené clo v rámci kvóty </w:t>
            </w:r>
          </w:p>
          <w:p w:rsidR="00131B9C" w:rsidRPr="002E664E" w:rsidRDefault="00131B9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131B9C" w:rsidRPr="002E664E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131B9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2E664E" w:rsidRPr="002E664E" w:rsidRDefault="00131B9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131B9C" w:rsidRDefault="002E664E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131B9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13 DNK, </w:t>
            </w:r>
          </w:p>
          <w:p w:rsidR="00131B9C" w:rsidRDefault="00131B9C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BE25F5" w:rsidP="00131B9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3" w:history="1">
              <w:r w:rsidR="00131B9C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09.4213</w:t>
            </w:r>
            <w:r w:rsidR="00131B9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442B2" w:rsidRDefault="002E664E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9442B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442B2" w:rsidRDefault="009442B2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Hydinové mäso solené alebo v slanom náleve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828 000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Ex02109939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15,4 %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95F8E" w:rsidRPr="00C55FF4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95F8E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95F8E" w:rsidRDefault="00995F8E" w:rsidP="00995F8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995F8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2E664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13 DNK, 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BE25F5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4" w:history="1">
              <w:r w:rsidR="00995F8E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09.4214</w:t>
            </w:r>
            <w:r w:rsidR="00995F8E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29. mája 2007 o uzatvorení dohôd vo forme schválenej zápisnice medzi Európskym spoločenstvom a Brazílskou federatívnou republikou a medzi Európskym spoločenstvom a Thajským kráľovstvom podľa článku XXVIII Všeobecnej dohody o clách a obchode z roku 1994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79 477 000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95F8E" w:rsidRPr="00C55FF4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95F8E" w:rsidRDefault="00995F8E" w:rsidP="00995F8E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95F8E" w:rsidRDefault="00995F8E" w:rsidP="00995F8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995F8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95F8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995F8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995F8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995F8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995F8E" w:rsidRPr="002E664E" w:rsidRDefault="00BE25F5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5" w:history="1">
              <w:r w:rsidR="00F107D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995F8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95F8E" w:rsidRPr="002E664E" w:rsidRDefault="00995F8E" w:rsidP="00995F8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09.4215</w:t>
            </w:r>
            <w:r w:rsidR="00F107D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29. mája 2007 o uzatvorení dohôd vo forme schválenej zápisnice medzi Európskym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 8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160 033 000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F107DB" w:rsidRPr="00C55FF4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107DB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107DB" w:rsidRDefault="00F107DB" w:rsidP="00F107D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F107DB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F107DB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F107DB" w:rsidRPr="002E664E" w:rsidRDefault="00BE25F5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6" w:history="1">
              <w:r w:rsidR="00F107D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09.4216</w:t>
            </w:r>
            <w:r w:rsidR="00F107D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11 443 000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 kolónke 20 žiadosti</w:t>
            </w:r>
          </w:p>
          <w:p w:rsidR="00F107DB" w:rsidRPr="00C55FF4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107DB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107DB" w:rsidRDefault="00F107DB" w:rsidP="00F107D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F107DB" w:rsidRPr="002E664E" w:rsidRDefault="00F107D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F107DB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F107DB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, čl. 9 DNK </w:t>
            </w:r>
          </w:p>
          <w:p w:rsidR="002E664E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F107DB" w:rsidRPr="002E664E" w:rsidRDefault="00BE25F5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7" w:history="1">
              <w:r w:rsidR="00F107DB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F107DB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Pr="002E664E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09.4217</w:t>
            </w:r>
            <w:r w:rsidR="00F107DB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107DB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morčacieho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92 300 000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8,5 %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Minimálne množstvo výrobkov, ktoré sa má vyviezť z Únie alebo prepustiť do voľného obehu v Únii </w:t>
            </w:r>
            <w:r w:rsidR="00052B4A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052B4A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107DB" w:rsidRDefault="002E664E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kolónke 8 žiadosti o dovoznú licenciu a dovoznej licencie treba uviesť krajinu pôvodu 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F107DB" w:rsidRPr="00C55FF4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107DB" w:rsidRDefault="00F107DB" w:rsidP="00F107DB">
            <w:pPr>
              <w:pStyle w:val="Odsekzoznamu"/>
              <w:numPr>
                <w:ilvl w:val="0"/>
                <w:numId w:val="1"/>
              </w:num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107DB" w:rsidRDefault="00F107DB" w:rsidP="00F107DB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F107DB" w:rsidRDefault="00F107DB" w:rsidP="00F107DB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F107DB" w:rsidRPr="002E664E" w:rsidRDefault="00F107DB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2E664E" w:rsidRPr="002E664E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52B4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09.4218</w:t>
            </w:r>
            <w:r w:rsidR="00052B4A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29. mája 2007 o uzatvorení dohôd vo forme schválenej zápisnice medzi Európskym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052B4A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morčacieho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11 596 000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8,5 %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“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052B4A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052B4A" w:rsidRPr="00C665A6" w:rsidRDefault="00C665A6" w:rsidP="00C665A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="00052B4A" w:rsidRPr="00C665A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052B4A" w:rsidRPr="00C665A6" w:rsidRDefault="00C665A6" w:rsidP="00C665A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="00052B4A" w:rsidRPr="00C665A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052B4A" w:rsidRDefault="00052B4A" w:rsidP="00052B4A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052B4A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052B4A" w:rsidRPr="002E664E" w:rsidRDefault="00052B4A" w:rsidP="00C665A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52B4A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2E664E" w:rsidRPr="002E664E" w:rsidRDefault="00052B4A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52B4A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52B4A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52B4A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,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09.4251</w:t>
            </w:r>
            <w:r w:rsidR="00E4792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15 800 000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630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E4792C" w:rsidRPr="002E664E" w:rsidRDefault="00E4792C" w:rsidP="009442B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E4792C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E4792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E4792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E4792C" w:rsidRPr="002E664E" w:rsidRDefault="00BE25F5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8" w:history="1">
              <w:r w:rsidR="00E4792C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E4792C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09.4252</w:t>
            </w:r>
            <w:r w:rsidR="00E4792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62 905 000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1602 32 30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  <w:r w:rsidR="001E04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Minimálne množstvo výrobkov, ktoré sa má vyviezť z Únie alebo prepustiť do voľného obehu v Únii </w:t>
            </w:r>
            <w:r w:rsidR="001E049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1E049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E4792C" w:rsidRP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E4792C" w:rsidRDefault="00E4792C" w:rsidP="00E4792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E4792C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E4792C" w:rsidRPr="002E664E" w:rsidRDefault="00E4792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4792C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2E664E" w:rsidRPr="002E664E" w:rsidRDefault="00E4792C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E4792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E4792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7"/>
        <w:gridCol w:w="6409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09.4253</w:t>
            </w:r>
            <w:r w:rsidR="001E0490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295 000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1602 32 90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1E0490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1E0490" w:rsidRPr="00E4792C" w:rsidRDefault="001E0490" w:rsidP="001E049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1E0490" w:rsidRPr="00E4792C" w:rsidRDefault="001E0490" w:rsidP="001E049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1E0490" w:rsidRDefault="001E0490" w:rsidP="001E049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1E0490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1E0490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1E0490" w:rsidRPr="002E664E" w:rsidRDefault="001E0490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3E7321" w:rsidRDefault="002E664E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1E0490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394"/>
            </w:tblGrid>
            <w:tr w:rsidR="003163DF" w:rsidRPr="003E7321" w:rsidTr="003163DF"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a)v prípade žiadostí predložených pred začiatkom obdobia platnosti colnej kvóty: od prvého kalendárneho dňa obdobia platnosti colnej kvóty až do konca obdobia platnosti colnej kvóty;</w:t>
                  </w:r>
                </w:p>
              </w:tc>
            </w:tr>
          </w:tbl>
          <w:p w:rsidR="003163DF" w:rsidRPr="003E7321" w:rsidRDefault="003163DF" w:rsidP="003163D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194"/>
            </w:tblGrid>
            <w:tr w:rsidR="003163DF" w:rsidRPr="003E7321" w:rsidTr="003163DF"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3163DF" w:rsidRPr="003E7321" w:rsidRDefault="003163DF" w:rsidP="003163D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207"/>
            </w:tblGrid>
            <w:tr w:rsidR="003163DF" w:rsidRPr="003E7321" w:rsidTr="003163DF"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163DF" w:rsidRPr="003E7321" w:rsidRDefault="003163DF" w:rsidP="003163DF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1E0490" w:rsidRPr="002E664E" w:rsidRDefault="001E0490" w:rsidP="001E04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163D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163D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vod 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163D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09.4254</w:t>
            </w:r>
            <w:r w:rsidR="005038E2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14 000 000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1602 32 30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038E2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5038E2" w:rsidRPr="002E664E" w:rsidRDefault="005038E2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038E2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5038E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5038E2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5038E2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5038E2" w:rsidRPr="002E664E" w:rsidRDefault="00BE25F5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19" w:history="1">
              <w:r w:rsidR="005038E2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5038E2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Pr="002E664E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09.4255</w:t>
            </w:r>
            <w:r w:rsidR="005038E2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2 100 000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1602 32 90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038E2" w:rsidRPr="00E4792C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038E2" w:rsidRDefault="005038E2" w:rsidP="005038E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V kolónke 24 licencie bude uvedené clo v rámci kvóty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5038E2" w:rsidRPr="002E664E" w:rsidRDefault="005038E2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038E2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03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038E2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5038E2" w:rsidRDefault="005038E2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503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91BF6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391BF6" w:rsidRPr="002E664E" w:rsidRDefault="00BE25F5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0" w:history="1">
              <w:r w:rsidR="00391BF6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09.4256</w:t>
            </w:r>
            <w:r w:rsidR="00391BF6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13 500 000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"/>
              <w:gridCol w:w="6295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"/>
              <w:gridCol w:w="629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29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8"/>
              <w:gridCol w:w="628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1BF6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„áno“</w:t>
            </w:r>
          </w:p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391BF6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6"/>
        <w:gridCol w:w="635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09.4257</w:t>
            </w:r>
            <w:r w:rsidR="00391BF6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630 EUR na 1 000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1BF6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391BF6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 označiť možnosť „áno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391BF6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391BF6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Pr="002E664E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6"/>
        <w:gridCol w:w="635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09.4258</w:t>
            </w:r>
            <w:r w:rsidR="00391BF6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91BF6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91BF6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600 000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najmenej 25 % a najviac 57 %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kolónke 8 žiadosti o dovoznú licenciu a dovoznej licencie treba uviesť krajinu pôvodu a označiť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možnosť „</w:t>
            </w:r>
            <w:proofErr w:type="spellStart"/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ano</w:t>
            </w:r>
            <w:proofErr w:type="spellEnd"/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“</w:t>
            </w:r>
          </w:p>
          <w:p w:rsidR="00391BF6" w:rsidRDefault="00391BF6" w:rsidP="00391BF6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 kolónke 20 žiadosti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91BF6" w:rsidRPr="00E4792C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91BF6" w:rsidRDefault="00391BF6" w:rsidP="00391BF6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391BF6" w:rsidRPr="002E664E" w:rsidRDefault="00391BF6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D7644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7644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D7644F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ktoré sa končia dva mesiace pred tým, ako možno predložiť prvú žiadosť pre obdobie platnosti colnej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lastRenderedPageBreak/>
              <w:t>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D7644F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D7644F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6"/>
        <w:gridCol w:w="635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09.4259</w:t>
            </w:r>
            <w:r w:rsidR="00D7644F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600 000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menej ako 25 %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D7644F" w:rsidRPr="00E4792C" w:rsidRDefault="00D7644F" w:rsidP="00D7644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7644F" w:rsidRPr="00E4792C" w:rsidRDefault="00D7644F" w:rsidP="00D7644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7644F" w:rsidRDefault="00D7644F" w:rsidP="00D7644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 kolónke 20 licencie bude uvedené poradové  </w:t>
            </w:r>
            <w:r w:rsidRPr="00C55FF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číslo dovoznej colnej kvóty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7644F" w:rsidRPr="002E664E" w:rsidRDefault="00D7644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D7644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7644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Pr="002E664E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09.4260</w:t>
            </w:r>
            <w:r w:rsidR="00D7644F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644F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článkami 6, 7 a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</w:t>
            </w:r>
            <w:r w:rsidR="00D7644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 </w:t>
            </w:r>
          </w:p>
          <w:p w:rsidR="00D7644F" w:rsidRDefault="00D7644F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7644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2 800 000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"/>
              <w:gridCol w:w="6374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9"/>
              <w:gridCol w:w="63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3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9"/>
              <w:gridCol w:w="636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1602 32 30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C6C58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DC6C58" w:rsidRPr="002E664E" w:rsidRDefault="00DC6C5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DC6C58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C6C5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BE25F5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1" w:history="1">
              <w:r w:rsidR="00DC6C58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09.4263</w:t>
            </w:r>
            <w:r w:rsidR="00DC6C5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Thajska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220 000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žiadosti licencie treba uviesť „Nie je určené pre výrobky s pôvodom v Thajsku“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C6C58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C6C58" w:rsidRPr="002E664E" w:rsidRDefault="00DC6C5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="00DC6C58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DC6C5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DC6C5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DC6C5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DC6C58" w:rsidRPr="002E664E" w:rsidRDefault="00BE25F5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2" w:history="1">
              <w:r w:rsidR="00DC6C58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DC6C5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Pr="002E664E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7"/>
        <w:gridCol w:w="6409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09.4264</w:t>
            </w:r>
            <w:r w:rsidR="00DC6C5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29. mája 2007 o uzatvorení dohôd vo forme schválenej zápisnice medzi Európskym spoločenstvom a Brazílskou federatívnou republikou a medzi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C6C58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DC6C5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Thajska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148 000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najmenej 25 % a najviac 57 %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Thajsku“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V kolónke 20 žiadosti</w:t>
            </w:r>
          </w:p>
          <w:p w:rsidR="00DC6C58" w:rsidRPr="00E4792C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DC6C58" w:rsidRDefault="00DC6C58" w:rsidP="00DC6C5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DC6C58" w:rsidRDefault="00DC6C58" w:rsidP="00DC6C5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DC6C58" w:rsidRPr="002E664E" w:rsidRDefault="00DC6C5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Pr="003E7321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543AC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3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a)v prípade žiadostí predložených pred začiatkom obdobia platnosti colnej kvóty: od prvého kalendárneho dňa obdobia platnosti colnej kvóty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1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207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3543A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7"/>
        <w:gridCol w:w="6409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09.4265</w:t>
            </w:r>
            <w:r w:rsidR="003543AC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2007/360/ES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29. mája 2007 o uzatvorení dohôd vo forme schválenej zápisnice medzi Európskym spoločenstvom a Brazílskou federatívnou republikou a medzi Európskym spoločenstvom a Thajským kráľovstvom podľa článku XXVIII Všeobecnej dohody o clách a obchode z roku 1994 (GATT 1994) týkajúcich sa úpravy koncesií v prípade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Thajska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125 000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Ex16023985 (Spracované kačacie a husacie mäso a mäso z perličiek obsahujúce najmenej 25 % a najviac 57 % hydinového mäsa alebo drobov)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Thajsku“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3543AC" w:rsidRPr="00E4792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543A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543AC" w:rsidRPr="002E664E" w:rsidRDefault="003543A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Pr="003E7321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3543AC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3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lastRenderedPageBreak/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194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3543AC" w:rsidRPr="003E7321" w:rsidRDefault="003543AC" w:rsidP="003543A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207"/>
            </w:tblGrid>
            <w:tr w:rsidR="003543AC" w:rsidRPr="003E7321" w:rsidTr="009442B2"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3543AC" w:rsidRPr="003E7321" w:rsidRDefault="003543AC" w:rsidP="003543AC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3543AC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09.4273</w:t>
            </w:r>
            <w:r w:rsidR="003543AC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2017/1247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11. júla 2017 o uzavretí Dohody o pridružení medzi Európskou úniou a Európskym spoločenstvom pre atómovú energiu a ich členskými štátmi na jednej strane a Ukrajinou na strane druhej, okrem ustanovení, ktoré sa týkajú zaobchádzania so štátnymi príslušníkmi tretích krajín, ktorí sú na území druhej strany legálne zamestnaní ako pracovníci, v mene Európskej únie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3543AC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3543A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Mäso a jedlé droby z hydiny, čerstvé, chladené alebo mrazené; ostatné pripravené alebo konzervované mäso z moriek a z hydiny druhu 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Gallus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domesticus</w:t>
            </w:r>
            <w:proofErr w:type="spellEnd"/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Ukrajina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hlavou V protokolu 1 k Dohode o pridružení medzi Európskou úniou a jej členskými štátmi na jednej strane a Ukrajinou na strane druhej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Obdobie platnosti colnej kvóty (kalendárny rok) 2019: 18 400 000 kg (čistá hmotnosť)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8"/>
              <w:gridCol w:w="632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každé čiastkové obdobie</w:t>
                  </w:r>
                </w:p>
              </w:tc>
            </w:tr>
          </w:tbl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Obdobie platnosti colnej kvóty (kalendárny rok) 2020: 19 200 000 kg (čistá hmotnosť)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8"/>
              <w:gridCol w:w="632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každé čiastkové obdobie</w:t>
                  </w:r>
                </w:p>
              </w:tc>
            </w:tr>
          </w:tbl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Obdobie platnosti colnej kvóty (kalendárny rok) od 2021: 20 000 000 kg (čistá hmotnosť)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8"/>
              <w:gridCol w:w="6329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každé čiastkové obdobie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0207 11 30 , 0207 11 90 , 0207 12 , 0207 13 10 , 0207 13 20 , 0207 13 30 , 0207 13 50 , 0207 13 60 , 0207 13 99 , 0207 14 10 , 0207 14 20 , 0207 14 30 , 0207 14 50 , 0207 14 60 , 0207 14 99 , 0207 24 , 0207 25 , 0207 26 10 , 0207 26 20 , 0207 26 30 , 0207 26 50 , 0207 26 60 , 0207 26 70 , 0207 26 80 , 0207 26 99 , 0207 27 10 , 0207 27 20 , 0207 27 30 , 0207 27 50 , 0207 27 60 , 0207 27 70 , 0207 27 80 , 0207 27 99 , 0207 41 30 , 0207 41 80 , 0207 42 , 0207 44 10 , 0207 44 21 , 0207 44 31 , 0207 44 41 , 0207 44 51 , 0207 44 61 , 0207 44 71 , 0207 44 81 , 0207 44 99 , 0207 45 10 , 0207 45 21 , 0207 45 31 , 0207 45 41 , 0207 45 51 , 0207 45 61 , 0207 45 81 , 0207 45 99 , 0207 51 10 , 0207 51 90 , 0207 52 90 , 0207 54 10 , 0207 54 21 , 0207 54 31 , 0207 54 41 , 0207 54 51 , 0207 54 61 , 0207 54 71 , 0207 54 81 , 0207 54 99 ,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0207 55 10 , 0207 55 21 , 0207 55 31 , 0207 55 41 , 0207 55 51 , 0207 55 61 , 0207 55 81 , 0207 55 99 , 0207 60 05 , 0207 60 10 , ex 0207 60 21 , 0207 60 31 , 0207 60 41 , 0207 60 51 , 0207 60 61 , 0207 60 81 , 0207 60 99 , ex 0210 99 39 , 1602 31 , 1602 32 , 1602 39 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 kolónke 20 žiadosti</w:t>
            </w:r>
          </w:p>
          <w:p w:rsidR="003543AC" w:rsidRPr="00E4792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3543AC" w:rsidRDefault="003543AC" w:rsidP="003543AC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3543AC" w:rsidRDefault="003543AC" w:rsidP="003543AC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543AC" w:rsidRDefault="003543A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3543AC" w:rsidRPr="002E664E" w:rsidRDefault="003543AC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0A18E2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0A18E2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0A18E2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Pr="002E664E" w:rsidRDefault="000A18E2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0A18E2" w:rsidRDefault="002E664E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0A18E2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BE25F5" w:rsidP="000A18E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3" w:history="1">
              <w:r w:rsidR="000A18E2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4"/>
        <w:gridCol w:w="638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09.4274</w:t>
            </w:r>
            <w:r w:rsidR="005A127E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2017/1247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11. júla 2017 o uzavretí Dohody o pridružení medzi Európskou úniou a Európskym spoločenstvom pre atómovú energiu a ich členskými štátmi na jednej strane a Ukrajinou na strane druhej, okrem ustanovení, ktoré sa týkajú zaobchádzania so štátnymi príslušníkmi tretích krajín, ktorí sú na území druhej strany legálne zamestnaní ako pracovníci, v mene Európskej únie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Mäso a jedlé droby z hydiny, vcelku, mrazené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Ukrajina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hlavou V protokolu 1 k Dohode o pridružení medzi Európskou úniou a jej členskými štátmi na jednej strane a Ukrajinou na strane druhej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20 000 000 kg (čistá hmotnosť)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0207 12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75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A127E" w:rsidRPr="00E4792C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A127E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5A127E" w:rsidRPr="002E664E" w:rsidRDefault="005A127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A127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5A127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09.4410</w:t>
            </w:r>
            <w:r w:rsidR="005A127E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20. decembra 1993 o uzavretí dohôd vo forme schválenej zápisnice o niektorých olejnatých semenách medzi Európskym spoločenstvom a Argentínou,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Kura domáca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Zmluva o dodávke s informáciou, že požadované dodávky hydiny z danej krajiny pôvodu a v požadovanom množstve sú k dispozícii na doručenie v rámci Európskej únie počas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16 698 000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0207 14 10 , 0207 14 50 , 0207 14 70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A127E" w:rsidRPr="00E4792C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A127E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5A127E" w:rsidRPr="002E664E" w:rsidRDefault="005A127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A127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5A127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BE25F5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4" w:history="1">
              <w:r w:rsidR="005A127E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09.4411</w:t>
            </w:r>
            <w:r w:rsidR="005A127E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Kura domáca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Thajsko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Zmluva o dodávke s informáciou, že požadované dodávky hydiny z danej krajiny pôvodu a v požadovanom množstve sú k dispozícii na doručenie v rámci Európskej únie počas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5 100 000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0207 14 10 , 0207 14 50 , 0207 14 70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5A127E" w:rsidRPr="00E4792C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5A127E" w:rsidRDefault="005A127E" w:rsidP="005A127E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5A127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5A127E" w:rsidRPr="002E664E" w:rsidRDefault="005A127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5A127E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5A127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vod 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5A127E" w:rsidRDefault="002E664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5A127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E664E" w:rsidRPr="002E664E" w:rsidRDefault="005A127E" w:rsidP="005A127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BE25F5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5" w:history="1">
              <w:r w:rsidR="004D13EF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09.4412</w:t>
            </w:r>
            <w:r w:rsidR="004D13EF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Kura domáca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(okrem Brazílie a Thajska)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3 300 000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0207 14 10 , 0207 14 50 , 0207 14 70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Brazílii a Thajsku“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4D13EF" w:rsidRPr="00E4792C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4D13EF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4D13EF" w:rsidRPr="002E664E" w:rsidRDefault="004D13E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4D13E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4D13E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4D13EF" w:rsidRPr="002E664E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BE25F5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6" w:history="1">
              <w:r w:rsidR="004D13EF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09.4420</w:t>
            </w:r>
            <w:r w:rsidR="004D13EF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Morka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Brazília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Dôkaz o pôvode pri podávaní žiadosti o 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Áno. Zmluva o dodávke s informáciou, že požadované dodávky hydiny z danej krajiny pôvodu a v požadovanom množstve sú k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dispozícii na doručenie v rámci Európskej únie počas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4 910 000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0207 27 10 , 0207 27 20 , 0207 27 80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4D13EF" w:rsidRPr="00E4792C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4D13EF" w:rsidRDefault="004D13EF" w:rsidP="004D13E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4D13EF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4D13EF" w:rsidRPr="002E664E" w:rsidRDefault="004D13E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  <w:r w:rsidR="004D13EF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4D13E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4D13EF" w:rsidRPr="002E664E" w:rsidRDefault="004D13EF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D13EF" w:rsidRDefault="002E664E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</w:t>
            </w:r>
            <w:r w:rsidR="004D13E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registrácie prostredníctvom  LORI a prehľad formulárov, ktoré bude potrebné vyplniť. </w:t>
            </w:r>
          </w:p>
          <w:p w:rsidR="002E664E" w:rsidRPr="002E664E" w:rsidRDefault="00BE25F5" w:rsidP="004D13E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7" w:history="1">
              <w:r w:rsidR="004D13EF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6462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09.4422</w:t>
            </w:r>
            <w:r w:rsidR="00266790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94/87/ES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20. decembra 1993 o uzavretí dohôd vo forme schválenej zápisnice o niektorých olejnatých semenách medzi Európskym spoločenstvom a Argentínou, Brazíliou, Kanadou, Poľskom, Švédskom a Uruguajom, na základe článku XXVIII Všeobecnej dohody o clách a obchode (GATT)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266790" w:rsidRDefault="00266790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Morka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2 485 000 kg rozdelené takto: 25 % na každé čiastkové obdobie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0207 27 10 , 0207 27 20 , 0207 27 80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0 EUR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Dôkaz o obchodovaní sa vyžaduje len vtedy, ak sa uplatňuje článok 9 ods. 9 delegovaného nariadenia (EÚ) 2020/760.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  <w:r w:rsidR="00266790"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2E664E" w:rsidRPr="002E664E" w:rsidRDefault="00266790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E30E26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Do konca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266790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9 DNK </w:t>
            </w:r>
          </w:p>
          <w:p w:rsidR="00266790" w:rsidRPr="002E664E" w:rsidRDefault="00266790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Priemerné ročné množstvo výrobkov, ktoré sa prepustí do voľného obehu v Únii počas dvoch po sebe nasledujúcich 12 – mesačných období, </w:t>
            </w:r>
            <w:r w:rsidRPr="000A0B3C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ktoré sa končia dva mesiace pred tým, ako možno predložiť prvú žiadosť pre obdobie platnosti colnej kvóty</w:t>
            </w:r>
            <w:r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. Referenčné množstvo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zahŕňa výrobky prepustené do voľného obehu v Únií, ktoré patria pod </w:t>
            </w:r>
            <w:r w:rsidRPr="00980536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to isté poradové číslo colnej kvóty a majú rovnaký pôvod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66790" w:rsidRDefault="002E664E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00B0F0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26679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Žiadosť o registráciu treba predložiť aspoň dva mesiace pred mesiacom, v ktorom hospodársky subjekt plánuje predložiť žiadosť o licenciu – na nižšie uvedenom linku nájdete spôsob registrácie prostredníctvom  LORI a prehľad formulárov, ktoré bude potrebné vyplniť. </w:t>
            </w:r>
          </w:p>
          <w:p w:rsidR="002E664E" w:rsidRPr="002E664E" w:rsidRDefault="00BE25F5" w:rsidP="0026679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hyperlink r:id="rId28" w:history="1">
              <w:r w:rsidR="00266790">
                <w:rPr>
                  <w:rStyle w:val="Hypertextovprepojenie"/>
                </w:rPr>
                <w:t>https://www.apa.sk/rok-2009/licence-operator-registration-and-identification/10102</w:t>
              </w:r>
            </w:hyperlink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9"/>
        <w:gridCol w:w="6307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09.4266</w:t>
            </w:r>
            <w:r w:rsidR="00266790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 z 28. januára 2019 o uzavretí v mene Únie Dohody vo forme výmeny listov medzi Európskou úniou a Čínskou ľudovou republikou v súvislosti s konaním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CC6E77" w:rsidRDefault="002E664E" w:rsidP="00CC6E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CC6E7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CC6E77" w:rsidRDefault="00CC6E77" w:rsidP="00CC6E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CC6E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Číny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Číne“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56E88" w:rsidRPr="00E4792C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56E88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56E88" w:rsidRDefault="00956E8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CC6E77" w:rsidRPr="002E664E" w:rsidRDefault="00CC6E77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3E7321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  <w:r w:rsidR="00956E88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0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105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956E8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120" w:after="0" w:line="312" w:lineRule="atLeast"/>
              <w:jc w:val="both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120" w:after="0" w:line="312" w:lineRule="atLeast"/>
              <w:jc w:val="both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  <w:t> 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9"/>
        <w:gridCol w:w="6307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09.4267</w:t>
            </w:r>
            <w:r w:rsidR="00956E8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Všetky tretie krajiny okrem Číny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1602 39 85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24 licencie treba uviesť „Nie je určené pre výrobky s pôvodom v Číne“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56E88" w:rsidRPr="00E4792C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56E88" w:rsidRDefault="00956E88" w:rsidP="00956E88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56E88" w:rsidRDefault="00956E8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956E88" w:rsidRPr="002E664E" w:rsidRDefault="00956E88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092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lastRenderedPageBreak/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956E88" w:rsidRPr="003E7321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105"/>
            </w:tblGrid>
            <w:tr w:rsidR="00956E88" w:rsidRPr="003E7321" w:rsidTr="008609C2"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56E88" w:rsidRPr="003E7321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956E88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956E88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76"/>
        <w:gridCol w:w="6280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09.4268</w:t>
            </w:r>
            <w:r w:rsidR="00956E88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Erga</w:t>
            </w:r>
            <w:proofErr w:type="spellEnd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E664E">
              <w:rPr>
                <w:rFonts w:ascii="Times New Roman" w:eastAsia="Times New Roman" w:hAnsi="Times New Roman" w:cs="Times New Roman"/>
                <w:i/>
                <w:iCs/>
                <w:color w:val="444444"/>
                <w:sz w:val="24"/>
                <w:szCs w:val="24"/>
                <w:lang w:eastAsia="sk-SK"/>
              </w:rPr>
              <w:t>omnes</w:t>
            </w:r>
            <w:proofErr w:type="spellEnd"/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5 000 000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94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98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94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89"/>
            </w:tblGrid>
            <w:tr w:rsidR="00956E88" w:rsidRPr="002E664E"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956E88" w:rsidRPr="002E664E" w:rsidRDefault="00956E88" w:rsidP="00956E88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956E88" w:rsidRPr="002E664E" w:rsidRDefault="00956E88" w:rsidP="00956E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1602 32 19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8 %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Áno, 25 ton.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Minimálne množstvo výrobkov, ktoré sa má vyviezť z Únie alebo prepustiť do voľného obehu v Únii </w:t>
            </w:r>
            <w:r w:rsidR="00AE72E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 xml:space="preserve">v každom z dvoch po sebe nasledujúcich 12 – mesačných období, ktoré sa končia dva mesiace predtým, </w:t>
            </w:r>
            <w:r w:rsidR="00AE72E0" w:rsidRPr="004A708D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u w:val="single"/>
                <w:lang w:eastAsia="sk-SK"/>
              </w:rPr>
              <w:t>ako možno predložiť prvú žiadosť na obdobie platnosti colnej kvóty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956E88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</w:t>
            </w:r>
          </w:p>
          <w:p w:rsidR="00F70CFF" w:rsidRDefault="00F70CFF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Všeobecné údaje: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AE72E0" w:rsidRPr="00E4792C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AE72E0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56E88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AE72E0" w:rsidRPr="002E664E" w:rsidRDefault="00AE72E0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956E88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56E88" w:rsidRPr="002E664E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Pre</w:t>
            </w:r>
            <w:r w:rsidR="00AE72E0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956E88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56E88" w:rsidRPr="002E664E" w:rsidRDefault="00956E88" w:rsidP="00956E88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2"/>
        <w:gridCol w:w="6264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09.4269</w:t>
            </w:r>
            <w:r w:rsidR="00AE72E0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septembra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októbra do 31. decembra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januára do 31. marca</w:t>
            </w:r>
          </w:p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apríla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Áno. V súlade s článkami 57, 58 a 59 nariadenia (EÚ) 2015/2447. Prepustenie do voľného obehu v rámci uvedených 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>kvót podlieha predloženiu osvedčenia o pôvode vydaného príslušnými čínskymi orgánmi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6 000 000 kg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júla do 30. septembra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82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30 % na čiastkové obdobie od 1. októbra do 31. decembra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8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januára do 31. marca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444444"/>
                <w:sz w:val="27"/>
                <w:szCs w:val="27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73"/>
            </w:tblGrid>
            <w:tr w:rsidR="002E664E" w:rsidRPr="002E664E"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2E664E" w:rsidRPr="002E664E" w:rsidRDefault="002E664E" w:rsidP="002E664E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E66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20 % na čiastkové obdobie od 1. apríla do 30. júna</w:t>
                  </w:r>
                </w:p>
              </w:tc>
            </w:tr>
          </w:tbl>
          <w:p w:rsidR="002E664E" w:rsidRPr="002E664E" w:rsidRDefault="002E664E" w:rsidP="002E66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4444"/>
                <w:sz w:val="27"/>
                <w:szCs w:val="27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1602 39 29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AE72E0" w:rsidRPr="00E4792C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AE72E0" w:rsidRDefault="00AE72E0" w:rsidP="00AE72E0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AE72E0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AE72E0" w:rsidRPr="002E664E" w:rsidRDefault="00AE72E0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E72E0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súlade s článkom 13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VNK</w:t>
            </w:r>
          </w:p>
          <w:p w:rsidR="002E664E" w:rsidRPr="002E664E" w:rsidRDefault="00AE72E0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AE72E0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AE72E0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AE72E0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2E664E" w:rsidRPr="002E664E" w:rsidRDefault="002E664E" w:rsidP="002E664E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9"/>
        <w:gridCol w:w="6307"/>
      </w:tblGrid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09.4283</w:t>
            </w:r>
            <w:r w:rsidR="00F70CFF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Rozhodnutie Rady (EÚ) 2019/143</w:t>
            </w: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 z 28. januára 2019 o uzavretí v mene Únie Dohody vo forme výmeny listov medzi Európskou úniou a Čínskou ľudovou republikou v súvislosti s konaním DS492 Európska únia – Opatrenia s vplyvom na colné koncesie na určité výrobky z hydinového mäsa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Od 1. júla do 30. júna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F70CFF" w:rsidRDefault="002E664E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článkami 6, 7 a 8 </w:t>
            </w:r>
            <w:r w:rsidR="00F70CF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F70CFF" w:rsidRDefault="00F70CFF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 a počas prvých siedmich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každého mesiaca počas obdobia platnosti colnej kvóty okrem decembra.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2E664E" w:rsidRPr="002E664E" w:rsidRDefault="002E664E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Prípravky z hydinového mäsa iného ako morčacie mäso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Čína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pri podávaní žiadosti o licenciu.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V súlade s článkami 57, 58 a 59 nariadenia (EÚ) 2015/2447. Prepustenie do voľného obehu v rámci uvedených kvót podlieha predloženiu osvedčenia o pôvode vydaného príslušnými čínskymi orgánmi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righ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600 000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1602 39 85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10,9 %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Áno. 25 ton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Zábezpeka pre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50 EUR na 100 kg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lastRenderedPageBreak/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F70CFF" w:rsidRDefault="00F70CFF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F70CFF" w:rsidRPr="00E4792C" w:rsidRDefault="00F70CFF" w:rsidP="00F70CF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F70CFF" w:rsidRDefault="00F70CFF" w:rsidP="00F70CFF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F70CFF" w:rsidRDefault="00F70CFF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F70CFF" w:rsidRDefault="00F70CF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  <w:p w:rsidR="00F70CFF" w:rsidRPr="002E664E" w:rsidRDefault="00F70CFF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C4677" w:rsidRPr="003E7321" w:rsidRDefault="002E664E" w:rsidP="009C46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V súlade s článkom 13 </w:t>
            </w:r>
            <w:r w:rsidR="009C4677" w:rsidRPr="003E732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92"/>
            </w:tblGrid>
            <w:tr w:rsidR="009C4677" w:rsidRPr="003E7321" w:rsidTr="00B057D2"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a)v prípade žiadostí predložených pred začiatkom obdobia platnosti </w:t>
                  </w:r>
                  <w:r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colnej kvóty: od prvého kalendárneho dňa obdobia platnosti colnej kvóty až do konca obdobia platnosti colnej kvóty;</w:t>
                  </w:r>
                </w:p>
              </w:tc>
            </w:tr>
          </w:tbl>
          <w:p w:rsidR="009C4677" w:rsidRPr="003E7321" w:rsidRDefault="009C4677" w:rsidP="009C467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"/>
              <w:gridCol w:w="6092"/>
            </w:tblGrid>
            <w:tr w:rsidR="009C4677" w:rsidRPr="003E7321" w:rsidTr="00B057D2"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b)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počas obdobia platnosti colnej kvóty: od prvého kalendárneho dňa mesiaca nasledujúceho po predložení žiadosti, a to až do konca obdobia platnosti colnej kvóty;</w:t>
                  </w:r>
                </w:p>
              </w:tc>
            </w:tr>
          </w:tbl>
          <w:p w:rsidR="009C4677" w:rsidRPr="003E7321" w:rsidRDefault="009C4677" w:rsidP="009C467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"/>
              <w:gridCol w:w="6105"/>
            </w:tblGrid>
            <w:tr w:rsidR="009C4677" w:rsidRPr="003E7321" w:rsidTr="00B057D2"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c)</w:t>
                  </w:r>
                </w:p>
              </w:tc>
              <w:tc>
                <w:tcPr>
                  <w:tcW w:w="0" w:type="auto"/>
                  <w:shd w:val="clear" w:color="auto" w:fill="FFFFFF"/>
                  <w:hideMark/>
                </w:tcPr>
                <w:p w:rsidR="009C4677" w:rsidRPr="003E7321" w:rsidRDefault="009C4677" w:rsidP="009C4677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</w:pPr>
                  <w:r w:rsidRPr="003E7321">
                    <w:rPr>
                      <w:rFonts w:ascii="Times New Roman" w:eastAsia="Times New Roman" w:hAnsi="Times New Roman" w:cs="Times New Roman"/>
                      <w:color w:val="444444"/>
                      <w:sz w:val="24"/>
                      <w:szCs w:val="24"/>
                      <w:lang w:eastAsia="sk-SK"/>
                    </w:rPr>
                    <w:t>v prípade žiadostí predložených od 23. do 30. novembra predchádzajúceho roka: od 1. januára nasledujúceho roka, a to až do konca obdobia platnosti colnej kvóty.</w:t>
                  </w:r>
                </w:p>
              </w:tc>
            </w:tr>
          </w:tbl>
          <w:p w:rsidR="002E664E" w:rsidRPr="002E664E" w:rsidRDefault="002E664E" w:rsidP="009C4677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F70CFF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Pre</w:t>
            </w:r>
            <w:r w:rsidR="00F70CFF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vod</w:t>
            </w: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 xml:space="preserve">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Áno</w:t>
            </w:r>
            <w:r w:rsidR="00F70CFF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Hospodársky subjekt musí byť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  <w:tr w:rsidR="002E664E" w:rsidRPr="002E664E" w:rsidTr="002E664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b/>
                <w:bCs/>
                <w:color w:val="444444"/>
                <w:sz w:val="24"/>
                <w:szCs w:val="24"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2E664E" w:rsidRPr="002E664E" w:rsidRDefault="002E664E" w:rsidP="002E664E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2E664E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Nie</w:t>
            </w:r>
          </w:p>
        </w:tc>
      </w:tr>
    </w:tbl>
    <w:p w:rsidR="00A4101D" w:rsidRDefault="00A4101D"/>
    <w:p w:rsidR="008609C2" w:rsidRPr="00A249FA" w:rsidRDefault="008609C2" w:rsidP="008609C2">
      <w:pPr>
        <w:shd w:val="clear" w:color="auto" w:fill="FFFFFF"/>
        <w:spacing w:before="240" w:after="120" w:line="312" w:lineRule="atLeast"/>
        <w:jc w:val="center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eastAsia="sk-SK"/>
        </w:rPr>
      </w:pPr>
      <w:r w:rsidRPr="00A249FA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lang w:eastAsia="sk-SK"/>
        </w:rPr>
        <w:t>Colné kvóty v sektore vajec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86"/>
        <w:gridCol w:w="6570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09.4275</w:t>
            </w:r>
            <w:r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(EÚ) 2017/1247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 z 11. júla 2017 o uzavretí Dohody o pridružení medzi Európskou úniou a Európskym spoločenstvom pre atómovú energiu a ich členskými štátmi na jednej strane a Ukrajinou na strane druhej, okrem ustanovení, ktoré sa týkajú zaobchádzania so 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štátnymi príslušníkmi tretích krajín, ktorí sú na území druhej strany legálne zamestnaní ako pracovníci, v mene Európskej únie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Hydinové vajcia v škrupine, čerstvé, konzervované alebo varené; vtáčie vajcia, bez škrupiny, a vaječné žĺtky, čerstvé, sušené, varené v pare alebo vo vode, tvarované, mrazené alebo inak konzervované, tiež obsahujúce pridaný cukor alebo ostatné sladidlá, vhodné na ľudskú konzumáciu; vaječné albumíny a mliečne albumíny, vhodné na ľudskú konzumáciu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Ukrajina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Áno. V súlade s hlavou V protokolu 1 Dohody o pridružení medzi Európskou úniou a jej členskými štátmi na jednej strane a Ukrajinou na strane druhej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Množstvo v kg vyjadrené v ekvivalente vajec v škrupine (koeficienty prepočtu podľa výťažnosti stanovenej v prílohe XVI k tomuto nariadeniu) rozdelené na štyri čiastkové obdobia platnosti colnej kvóty s 25 % na každé čiastkové obdobie colnej kvóty: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0"/>
              <w:gridCol w:w="6495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Obdobie platnosti colnej kvóty (kalendárny rok) 2019: 2 400 000 kg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0"/>
              <w:gridCol w:w="6495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Obdobie platnosti colnej kvóty (kalendárny rok) 2020: 2 700 000 kg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0"/>
              <w:gridCol w:w="6495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Obdobie platnosti colnej kvóty (kalendárny rok) od 2021: 3 000 000 kg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0407 21 00 , 0407 29 10 , 0407 90 10 , 0408 11 80 , 0408 19 81 , 0408 19 89 , 0408 91 80 , 0408 99 80 , 3502 11 90 , 3502 19 90 , 3502 20 91 , 3502 20 99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 EUR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8609C2" w:rsidRPr="00E4792C" w:rsidRDefault="008609C2" w:rsidP="008609C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8609C2" w:rsidRDefault="008609C2" w:rsidP="008609C2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C4677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článkom 13 </w:t>
            </w:r>
            <w:r w:rsidR="009C4677">
              <w:rPr>
                <w:rFonts w:ascii="Times New Roman" w:eastAsia="Times New Roman" w:hAnsi="Times New Roman" w:cs="Times New Roman"/>
                <w:lang w:eastAsia="sk-SK"/>
              </w:rPr>
              <w:t xml:space="preserve">VNK </w:t>
            </w:r>
          </w:p>
          <w:p w:rsidR="008609C2" w:rsidRPr="008609C2" w:rsidRDefault="009C4677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9C4677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Koeficienty prepočtu podľa výťažnosti stanovenej v prílohe XVI k tomuto nariadeniu. Na účely tohto nariadenia sa hmotnosť mliečnych albumínov prevádza na ekvivalent vajec v škrupine podľa štandardnej výťažnosti 7,00 v prípade sušených mliečnych albumínov (číselný znak KN 3502 20 91 ) a 53,00 v prípade ostatných mliečnych albumínov (číselný znak KN 3502 20 99 ) v súlade s prílohou XVI k tomuto nariadeniu.</w:t>
            </w:r>
          </w:p>
        </w:tc>
      </w:tr>
    </w:tbl>
    <w:p w:rsidR="008609C2" w:rsidRPr="008609C2" w:rsidRDefault="008609C2" w:rsidP="008609C2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86"/>
        <w:gridCol w:w="6570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09.4276</w:t>
            </w:r>
            <w:r w:rsidR="009E0F35" w:rsidRPr="00FE0AA2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uplatnenie od novembra 2020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(EÚ) 2017/1247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 z 11. júla 2017 o uzavretí Dohody o pridružení medzi Európskou úniou a Európskym spoločenstvom pre atómovú energiu a ich členskými štátmi na jednej strane a Ukrajinou na 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strane druhej, okrem ustanovení, ktoré sa týkajú zaobchádzania so štátnymi príslušníkmi tretích krajín, ktorí sú na území druhej strany legálne zamestnaní ako pracovníci, v mene Európskej únie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Hydinové vajcia v škrupine, čerstvé, konzervované alebo varené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Ukrajina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Áno. V súlade s hlavou V protokolu 1 Dohody o pridružení medzi Európskou úniou a jej členskými štátmi na jednej strane a Ukrajinou na strane druhej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3 000 000 kg (vyjadrené v čistej hmotnosti)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5"/>
              <w:gridCol w:w="6480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januára do 31. marca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0"/>
              <w:gridCol w:w="6475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apríla do 30. júna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"/>
              <w:gridCol w:w="6481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júla do 30. septembra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0"/>
              <w:gridCol w:w="6485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októbra do 31. decembra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0407 21 00 , 0407 29 10 , 0407 90 10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 EUR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kolónke 8 žiadosti o dovoznú licenciu a dovoznej licencie treba uviesť krajinu pôvodu a označiť možnosť „áno“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E0F35" w:rsidRPr="00E4792C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E0F35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E0F35" w:rsidRPr="008609C2" w:rsidRDefault="009E0F35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súlade s článkom 13</w:t>
            </w:r>
            <w:r w:rsidR="009E0F35">
              <w:rPr>
                <w:rFonts w:ascii="Times New Roman" w:eastAsia="Times New Roman" w:hAnsi="Times New Roman" w:cs="Times New Roman"/>
                <w:lang w:eastAsia="sk-SK"/>
              </w:rPr>
              <w:t xml:space="preserve"> VNK </w:t>
            </w:r>
          </w:p>
          <w:p w:rsidR="008609C2" w:rsidRPr="008609C2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Koeficienty prepočtu podľa výťažnosti stanovenej v prílohe XVI k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 xml:space="preserve"> VNK</w:t>
            </w:r>
          </w:p>
        </w:tc>
      </w:tr>
    </w:tbl>
    <w:p w:rsidR="008609C2" w:rsidRPr="008609C2" w:rsidRDefault="008609C2" w:rsidP="008609C2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7"/>
        <w:gridCol w:w="6259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09.4401</w:t>
            </w:r>
            <w:r w:rsidR="009E0F35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94/800/ES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VNK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Vaječné výrobky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Erga</w:t>
            </w:r>
            <w:proofErr w:type="spellEnd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 xml:space="preserve"> </w:t>
            </w: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omnes</w:t>
            </w:r>
            <w:proofErr w:type="spellEnd"/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7 000 000 kg (ekvivalent vajec v škrupine, koeficienty prepočtu podľa výťažnosti stanovenej v prílohe XVI k tomuto nariadeniu)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júla do 30. septembra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77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októbra do 31. decembra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januára do 31. marca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68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apríla do 30. júna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0408 11 80 , 0408 19 81 , 0408 19 89 , 0408 91 80 , 0408 99 80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11 80 : 711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19 81 : 310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19 89 : 331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91 80 : 687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0408 99 80 : 176 EUR na 1 000 kg hmotnosti výrobku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Áno. 25 ton (ekvivalent vajec v škrupine)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  <w:p w:rsidR="009E0F35" w:rsidRDefault="009E0F35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Všeobecné: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9E0F35" w:rsidRPr="00E4792C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9E0F35" w:rsidRDefault="009E0F35" w:rsidP="009E0F35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9E0F35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9E0F35" w:rsidRPr="008609C2" w:rsidRDefault="009E0F35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9E0F35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článkom 13 </w:t>
            </w:r>
            <w:r w:rsidR="009E0F35">
              <w:rPr>
                <w:rFonts w:ascii="Times New Roman" w:eastAsia="Times New Roman" w:hAnsi="Times New Roman" w:cs="Times New Roman"/>
                <w:lang w:eastAsia="sk-SK"/>
              </w:rPr>
              <w:t xml:space="preserve">VNK </w:t>
            </w:r>
          </w:p>
          <w:p w:rsidR="008609C2" w:rsidRPr="008609C2" w:rsidRDefault="009E0F35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9E0F35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Koeficienty prepočtu podľa výťažnosti stanovenej v prílohe XVI k 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>VNK</w:t>
            </w:r>
          </w:p>
        </w:tc>
      </w:tr>
    </w:tbl>
    <w:p w:rsidR="008609C2" w:rsidRPr="008609C2" w:rsidRDefault="008609C2" w:rsidP="008609C2">
      <w:pPr>
        <w:shd w:val="clear" w:color="auto" w:fill="FFFFFF"/>
        <w:spacing w:after="0" w:line="312" w:lineRule="atLeast"/>
        <w:rPr>
          <w:rFonts w:ascii="Times New Roman" w:eastAsia="Times New Roman" w:hAnsi="Times New Roman" w:cs="Times New Roman"/>
          <w:color w:val="444444"/>
          <w:sz w:val="27"/>
          <w:szCs w:val="27"/>
          <w:lang w:eastAsia="sk-SK"/>
        </w:rPr>
      </w:pP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7"/>
        <w:gridCol w:w="6259"/>
      </w:tblGrid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Poradové číslo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09.4402</w:t>
            </w:r>
            <w:r w:rsidR="009E0F35" w:rsidRPr="00C55FF4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sk-SK"/>
              </w:rPr>
              <w:t xml:space="preserve"> začiatok uplatnenia – jún 2021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Medzinárodná dohoda alebo iný akt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Rozhodnutie Rady 94/800/ES</w:t>
            </w: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 z 22. decembra 1994 týkajúce sa záverov prijatých v mene Európskeho spoločenstva, pokiaľ ide o záležitosti v jej príslušnosti a vzťahujú sa k dohodám dosiahnutým v rámci Uruguajského kola mnohostranných rokovaní (1986 – 1994)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Obdobie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Čiastkové obdobia platnosti colnej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júla do 30. septembra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októbra do 31. decembra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januára do 31. marca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od 1. apríla do 30. júna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Žiadosť o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CE6D61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V súlade s článkami 6, 7 a 8 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>VNK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Žiadosti sa predkladajú počas 7 </w:t>
            </w:r>
            <w:proofErr w:type="spellStart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kalend</w:t>
            </w:r>
            <w:proofErr w:type="spellEnd"/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. dní mesiaca, ktorý predchádza začiatku obdobia platnosti colnej kvóty/čiastkového 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lastRenderedPageBreak/>
              <w:t xml:space="preserve">obdobia. </w:t>
            </w:r>
            <w:r w:rsidRPr="00C55FF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lang w:eastAsia="sk-SK"/>
              </w:rPr>
              <w:t>V decembri sa žiadosti nepredkladajú, predkladajú sa od 23.11 – 30. 11.</w:t>
            </w: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 </w:t>
            </w:r>
          </w:p>
          <w:p w:rsidR="008609C2" w:rsidRPr="008609C2" w:rsidRDefault="008609C2" w:rsidP="009E0F35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Opis výrobku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Vaječné albumíny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Pôvod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Erga</w:t>
            </w:r>
            <w:proofErr w:type="spellEnd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 xml:space="preserve"> </w:t>
            </w:r>
            <w:proofErr w:type="spellStart"/>
            <w:r w:rsidRPr="008609C2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omnes</w:t>
            </w:r>
            <w:proofErr w:type="spellEnd"/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pri podávaní žiadosti o licenciu Ak áno, orgán poverený jeho vydaním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pôvode na prepustenie do voľného obehu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kilogramoch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15 500 000 kg (ekvivalent vajec v škrupine, koeficienty prepočtu podľa výťažnosti stanovenej v prílohe XVI k tomuto nariadeniu) rozdelené takto: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júla do 30. septembra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"/>
              <w:gridCol w:w="6177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októbra do 31. decembra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1"/>
              <w:gridCol w:w="6173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januára do 31. marca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"/>
              <w:gridCol w:w="6168"/>
            </w:tblGrid>
            <w:tr w:rsidR="008609C2" w:rsidRPr="008609C2"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shd w:val="clear" w:color="auto" w:fill="auto"/>
                  <w:hideMark/>
                </w:tcPr>
                <w:p w:rsidR="008609C2" w:rsidRPr="008609C2" w:rsidRDefault="008609C2" w:rsidP="008609C2">
                  <w:pPr>
                    <w:spacing w:before="120" w:after="0" w:line="312" w:lineRule="atLeast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609C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25 % na čiastkové obdobie od 1. apríla do 30. júna</w:t>
                  </w:r>
                </w:p>
              </w:tc>
            </w:tr>
          </w:tbl>
          <w:p w:rsidR="008609C2" w:rsidRPr="008609C2" w:rsidRDefault="008609C2" w:rsidP="0086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Číselné znaky KN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ind w:right="195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3502 11 90 , 3502 19 90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Clo v rámci kvóty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3502 11 90 : 617 EUR na 1 000 kg hmotnosti výrobku</w:t>
            </w:r>
          </w:p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Pre číselný znak KN 3502 19 90 : 83 EUR na 1 000 kg hmotnosti výrobku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Dôkaz o obchodovaní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Zábezpeka na dovoznú licenciu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20 EUR na 100 kg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Špecifické údaje, ktoré treba uviesť v žiadosti o licenciu a v licencii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CE6D61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Všeobecné: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20 žiadosti</w:t>
            </w:r>
          </w:p>
          <w:p w:rsidR="00CE6D61" w:rsidRPr="00E4792C" w:rsidRDefault="00CE6D61" w:rsidP="00CE6D61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a)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poradové číslo dovoznej colnej kvóty</w:t>
            </w:r>
          </w:p>
          <w:p w:rsidR="00CE6D61" w:rsidRDefault="00CE6D61" w:rsidP="00CE6D61">
            <w:pPr>
              <w:spacing w:before="60" w:after="60" w:line="312" w:lineRule="atLeast"/>
              <w:ind w:left="60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b)</w:t>
            </w:r>
            <w:r w:rsidRPr="00E4792C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clo v rámci kvóty</w:t>
            </w:r>
          </w:p>
          <w:p w:rsidR="00CE6D61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V kolónke 24 licencie bude uvedené clo v rámci kvóty</w:t>
            </w:r>
          </w:p>
          <w:p w:rsid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CE6D61" w:rsidRPr="008609C2" w:rsidRDefault="00CE6D61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Obdobie platnosti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CE6D61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V súlade s článkom 13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 xml:space="preserve"> VNK </w:t>
            </w:r>
          </w:p>
          <w:p w:rsidR="008609C2" w:rsidRPr="008609C2" w:rsidRDefault="00CE6D61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>Posledný kalendárny deň mesiaca nasledujúceho po skončení uvedeného čiastkového obdobia, najneskôr však na konci obdobia platnosti colnej kvóty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Prevod licencie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  <w:r w:rsidR="00CE6D61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lang w:eastAsia="sk-SK"/>
              </w:rPr>
              <w:t xml:space="preserve"> čl. 7 DNK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Referenčné množstvo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Hospodársky subjekt zaregistrovaný v databáze LORI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>Nie</w:t>
            </w:r>
          </w:p>
        </w:tc>
      </w:tr>
      <w:tr w:rsidR="008609C2" w:rsidRPr="008609C2" w:rsidTr="008609C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8609C2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Osobitné podmienky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:rsidR="008609C2" w:rsidRPr="008609C2" w:rsidRDefault="008609C2" w:rsidP="00CE6D61">
            <w:pPr>
              <w:spacing w:before="60" w:after="60" w:line="312" w:lineRule="atLeast"/>
              <w:rPr>
                <w:rFonts w:ascii="Times New Roman" w:eastAsia="Times New Roman" w:hAnsi="Times New Roman" w:cs="Times New Roman"/>
                <w:lang w:eastAsia="sk-SK"/>
              </w:rPr>
            </w:pPr>
            <w:r w:rsidRPr="008609C2">
              <w:rPr>
                <w:rFonts w:ascii="Times New Roman" w:eastAsia="Times New Roman" w:hAnsi="Times New Roman" w:cs="Times New Roman"/>
                <w:lang w:eastAsia="sk-SK"/>
              </w:rPr>
              <w:t xml:space="preserve">Koeficienty prepočtu podľa výťažnosti stanovenej v prílohe XVI k </w:t>
            </w:r>
            <w:r w:rsidR="00CE6D61">
              <w:rPr>
                <w:rFonts w:ascii="Times New Roman" w:eastAsia="Times New Roman" w:hAnsi="Times New Roman" w:cs="Times New Roman"/>
                <w:lang w:eastAsia="sk-SK"/>
              </w:rPr>
              <w:t>VNK</w:t>
            </w:r>
          </w:p>
        </w:tc>
      </w:tr>
    </w:tbl>
    <w:p w:rsidR="008609C2" w:rsidRDefault="008609C2"/>
    <w:p w:rsidR="00AD24AD" w:rsidRDefault="00AD24AD"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Príručka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má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informatívny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charakter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a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obsahuje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iba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vybrané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informácie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. Na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základe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jej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obsahu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nie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je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možné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uplatňovať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žiadne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právne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nároky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.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Úplné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a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záväzné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znenia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jednotlivých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nariadení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EK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sú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k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dispozícii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na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proofErr w:type="spellStart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>adrese</w:t>
      </w:r>
      <w:proofErr w:type="spellEnd"/>
      <w:r w:rsidRPr="00AD24AD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sk-SK"/>
        </w:rPr>
        <w:t xml:space="preserve"> </w:t>
      </w:r>
      <w:hyperlink r:id="rId29" w:history="1">
        <w:r w:rsidRPr="00AD24A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sk-SK"/>
          </w:rPr>
          <w:t>http://eur-lex.europa.eu/h</w:t>
        </w:r>
        <w:r w:rsidRPr="00AD24A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sk-SK"/>
          </w:rPr>
          <w:t>o</w:t>
        </w:r>
        <w:r w:rsidRPr="00AD24A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sk-SK"/>
          </w:rPr>
          <w:t>mepage.html?locale=sk</w:t>
        </w:r>
      </w:hyperlink>
      <w:bookmarkStart w:id="0" w:name="_GoBack"/>
      <w:bookmarkEnd w:id="0"/>
    </w:p>
    <w:p w:rsidR="00AD24AD" w:rsidRDefault="00AD24AD"/>
    <w:sectPr w:rsidR="00AD24AD">
      <w:headerReference w:type="default" r:id="rId3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25F5" w:rsidRDefault="00BE25F5" w:rsidP="000F2939">
      <w:pPr>
        <w:spacing w:after="0" w:line="240" w:lineRule="auto"/>
      </w:pPr>
      <w:r>
        <w:separator/>
      </w:r>
    </w:p>
  </w:endnote>
  <w:endnote w:type="continuationSeparator" w:id="0">
    <w:p w:rsidR="00BE25F5" w:rsidRDefault="00BE25F5" w:rsidP="000F29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25F5" w:rsidRDefault="00BE25F5" w:rsidP="000F2939">
      <w:pPr>
        <w:spacing w:after="0" w:line="240" w:lineRule="auto"/>
      </w:pPr>
      <w:r>
        <w:separator/>
      </w:r>
    </w:p>
  </w:footnote>
  <w:footnote w:type="continuationSeparator" w:id="0">
    <w:p w:rsidR="00BE25F5" w:rsidRDefault="00BE25F5" w:rsidP="000F29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9C2" w:rsidRDefault="008609C2">
    <w:pPr>
      <w:pStyle w:val="Hlavika"/>
    </w:pPr>
    <w:r w:rsidRPr="00493F07">
      <w:object w:dxaOrig="8475" w:dyaOrig="180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3.75pt;height:90pt">
          <v:imagedata r:id="rId1" o:title=""/>
        </v:shape>
        <o:OLEObject Type="Embed" ProgID="Word.Picture.8" ShapeID="_x0000_i1025" DrawAspect="Content" ObjectID="_1658567601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8393B"/>
    <w:multiLevelType w:val="hybridMultilevel"/>
    <w:tmpl w:val="1A220B62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06F16D8F"/>
    <w:multiLevelType w:val="hybridMultilevel"/>
    <w:tmpl w:val="FA60B998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12B30BF0"/>
    <w:multiLevelType w:val="hybridMultilevel"/>
    <w:tmpl w:val="38D80A26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1B6C274B"/>
    <w:multiLevelType w:val="hybridMultilevel"/>
    <w:tmpl w:val="6CFECD46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C6510A2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50ED6724"/>
    <w:multiLevelType w:val="hybridMultilevel"/>
    <w:tmpl w:val="D11E1A1C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51A03103"/>
    <w:multiLevelType w:val="hybridMultilevel"/>
    <w:tmpl w:val="8E9673F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57F87FB8"/>
    <w:multiLevelType w:val="hybridMultilevel"/>
    <w:tmpl w:val="B074FB3C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58051239"/>
    <w:multiLevelType w:val="hybridMultilevel"/>
    <w:tmpl w:val="FA262270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5EB919DF"/>
    <w:multiLevelType w:val="hybridMultilevel"/>
    <w:tmpl w:val="1FF20422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5FC41D3F"/>
    <w:multiLevelType w:val="hybridMultilevel"/>
    <w:tmpl w:val="47BC56C8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0840388"/>
    <w:multiLevelType w:val="hybridMultilevel"/>
    <w:tmpl w:val="5324EFF2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 w15:restartNumberingAfterBreak="0">
    <w:nsid w:val="60F8585F"/>
    <w:multiLevelType w:val="hybridMultilevel"/>
    <w:tmpl w:val="866C7916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6B2E0216"/>
    <w:multiLevelType w:val="hybridMultilevel"/>
    <w:tmpl w:val="C3540098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6EF32DC8"/>
    <w:multiLevelType w:val="hybridMultilevel"/>
    <w:tmpl w:val="9C6E8E1E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 w15:restartNumberingAfterBreak="0">
    <w:nsid w:val="756F773B"/>
    <w:multiLevelType w:val="hybridMultilevel"/>
    <w:tmpl w:val="4E5208C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50886F4">
      <w:start w:val="3"/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222B8C"/>
    <w:multiLevelType w:val="hybridMultilevel"/>
    <w:tmpl w:val="5E184D6A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4"/>
  </w:num>
  <w:num w:numId="2">
    <w:abstractNumId w:val="0"/>
  </w:num>
  <w:num w:numId="3">
    <w:abstractNumId w:val="14"/>
  </w:num>
  <w:num w:numId="4">
    <w:abstractNumId w:val="2"/>
  </w:num>
  <w:num w:numId="5">
    <w:abstractNumId w:val="3"/>
  </w:num>
  <w:num w:numId="6">
    <w:abstractNumId w:val="11"/>
  </w:num>
  <w:num w:numId="7">
    <w:abstractNumId w:val="16"/>
  </w:num>
  <w:num w:numId="8">
    <w:abstractNumId w:val="13"/>
  </w:num>
  <w:num w:numId="9">
    <w:abstractNumId w:val="6"/>
  </w:num>
  <w:num w:numId="10">
    <w:abstractNumId w:val="9"/>
  </w:num>
  <w:num w:numId="11">
    <w:abstractNumId w:val="12"/>
  </w:num>
  <w:num w:numId="12">
    <w:abstractNumId w:val="8"/>
  </w:num>
  <w:num w:numId="13">
    <w:abstractNumId w:val="7"/>
  </w:num>
  <w:num w:numId="14">
    <w:abstractNumId w:val="1"/>
  </w:num>
  <w:num w:numId="15">
    <w:abstractNumId w:val="5"/>
  </w:num>
  <w:num w:numId="16">
    <w:abstractNumId w:val="15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64E"/>
    <w:rsid w:val="00052B4A"/>
    <w:rsid w:val="000A0B3C"/>
    <w:rsid w:val="000A18E2"/>
    <w:rsid w:val="000F2939"/>
    <w:rsid w:val="00131B9C"/>
    <w:rsid w:val="00196EC4"/>
    <w:rsid w:val="001A572A"/>
    <w:rsid w:val="001E0490"/>
    <w:rsid w:val="00266790"/>
    <w:rsid w:val="002740DE"/>
    <w:rsid w:val="002E664E"/>
    <w:rsid w:val="003163DF"/>
    <w:rsid w:val="003543AC"/>
    <w:rsid w:val="00391BF6"/>
    <w:rsid w:val="00393A17"/>
    <w:rsid w:val="003E7321"/>
    <w:rsid w:val="00434884"/>
    <w:rsid w:val="004A708D"/>
    <w:rsid w:val="004D13EF"/>
    <w:rsid w:val="005038E2"/>
    <w:rsid w:val="005A127E"/>
    <w:rsid w:val="006010C4"/>
    <w:rsid w:val="00632175"/>
    <w:rsid w:val="00700243"/>
    <w:rsid w:val="00731FBB"/>
    <w:rsid w:val="008609C2"/>
    <w:rsid w:val="008836C3"/>
    <w:rsid w:val="0090113F"/>
    <w:rsid w:val="009442B2"/>
    <w:rsid w:val="00956E88"/>
    <w:rsid w:val="00980536"/>
    <w:rsid w:val="00995F8E"/>
    <w:rsid w:val="009B6E96"/>
    <w:rsid w:val="009C4677"/>
    <w:rsid w:val="009E0F35"/>
    <w:rsid w:val="00A249FA"/>
    <w:rsid w:val="00A4101D"/>
    <w:rsid w:val="00AD24AD"/>
    <w:rsid w:val="00AE72E0"/>
    <w:rsid w:val="00AF2E3C"/>
    <w:rsid w:val="00BD128E"/>
    <w:rsid w:val="00BE25F5"/>
    <w:rsid w:val="00C55FF4"/>
    <w:rsid w:val="00C665A6"/>
    <w:rsid w:val="00CC6E77"/>
    <w:rsid w:val="00CE6D61"/>
    <w:rsid w:val="00D7644F"/>
    <w:rsid w:val="00DC6C58"/>
    <w:rsid w:val="00DD32A9"/>
    <w:rsid w:val="00E30E26"/>
    <w:rsid w:val="00E4792C"/>
    <w:rsid w:val="00E76733"/>
    <w:rsid w:val="00F107DB"/>
    <w:rsid w:val="00F70CFF"/>
    <w:rsid w:val="00FE0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4D01C4"/>
  <w15:chartTrackingRefBased/>
  <w15:docId w15:val="{3AA697AE-9080-449F-B9E0-8FBE4AC62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2E664E"/>
  </w:style>
  <w:style w:type="paragraph" w:customStyle="1" w:styleId="msonormal0">
    <w:name w:val="msonormal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j-doc-ti">
    <w:name w:val="oj-doc-ti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j-bold">
    <w:name w:val="oj-bold"/>
    <w:basedOn w:val="Predvolenpsmoodseku"/>
    <w:rsid w:val="002E664E"/>
  </w:style>
  <w:style w:type="paragraph" w:customStyle="1" w:styleId="oj-tbl-txt">
    <w:name w:val="oj-tbl-txt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j-italic">
    <w:name w:val="oj-italic"/>
    <w:basedOn w:val="Predvolenpsmoodseku"/>
    <w:rsid w:val="002E664E"/>
  </w:style>
  <w:style w:type="paragraph" w:customStyle="1" w:styleId="oj-tbl-num">
    <w:name w:val="oj-tbl-num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j-tbl-cod">
    <w:name w:val="oj-tbl-cod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j-normal">
    <w:name w:val="oj-normal"/>
    <w:basedOn w:val="Normlny"/>
    <w:rsid w:val="002E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55FF4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731FBB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A572A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0F2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2939"/>
  </w:style>
  <w:style w:type="paragraph" w:styleId="Pta">
    <w:name w:val="footer"/>
    <w:basedOn w:val="Normlny"/>
    <w:link w:val="PtaChar"/>
    <w:uiPriority w:val="99"/>
    <w:unhideWhenUsed/>
    <w:rsid w:val="000F2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29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037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8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7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62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55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35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era.gelaticova@apa.sk" TargetMode="External"/><Relationship Id="rId13" Type="http://schemas.openxmlformats.org/officeDocument/2006/relationships/hyperlink" Target="https://www.apa.sk/rok-2009/licence-operator-registration-and-identification/10102" TargetMode="External"/><Relationship Id="rId18" Type="http://schemas.openxmlformats.org/officeDocument/2006/relationships/hyperlink" Target="https://www.apa.sk/rok-2009/licence-operator-registration-and-identification/10102" TargetMode="External"/><Relationship Id="rId26" Type="http://schemas.openxmlformats.org/officeDocument/2006/relationships/hyperlink" Target="https://www.apa.sk/rok-2009/licence-operator-registration-and-identification/10102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apa.sk/rok-2009/licence-operator-registration-and-identification/10102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apa.sk/rok-2009/licence-operator-registration-and-identification/10102" TargetMode="External"/><Relationship Id="rId17" Type="http://schemas.openxmlformats.org/officeDocument/2006/relationships/hyperlink" Target="https://www.apa.sk/rok-2009/licence-operator-registration-and-identification/10102" TargetMode="External"/><Relationship Id="rId25" Type="http://schemas.openxmlformats.org/officeDocument/2006/relationships/hyperlink" Target="https://www.apa.sk/rok-2009/licence-operator-registration-and-identification/10102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apa.sk/rok-2009/licence-operator-registration-and-identification/10102" TargetMode="External"/><Relationship Id="rId20" Type="http://schemas.openxmlformats.org/officeDocument/2006/relationships/hyperlink" Target="https://www.apa.sk/rok-2009/licence-operator-registration-and-identification/10102" TargetMode="External"/><Relationship Id="rId29" Type="http://schemas.openxmlformats.org/officeDocument/2006/relationships/hyperlink" Target="http://eur-lex.europa.eu/homepage.html?locale=s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ok-2009/licence-operator-registration-and-identification/10102" TargetMode="External"/><Relationship Id="rId24" Type="http://schemas.openxmlformats.org/officeDocument/2006/relationships/hyperlink" Target="https://www.apa.sk/rok-2009/licence-operator-registration-and-identification/10102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apa.sk/rok-2009/licence-operator-registration-and-identification/10102" TargetMode="External"/><Relationship Id="rId23" Type="http://schemas.openxmlformats.org/officeDocument/2006/relationships/hyperlink" Target="https://www.apa.sk/rok-2009/licence-operator-registration-and-identification/10102" TargetMode="External"/><Relationship Id="rId28" Type="http://schemas.openxmlformats.org/officeDocument/2006/relationships/hyperlink" Target="https://www.apa.sk/rok-2009/licence-operator-registration-and-identification/10102" TargetMode="External"/><Relationship Id="rId10" Type="http://schemas.openxmlformats.org/officeDocument/2006/relationships/hyperlink" Target="https://www.apa.sk/rok-2009/licence-operator-registration-and-identification/10102" TargetMode="External"/><Relationship Id="rId19" Type="http://schemas.openxmlformats.org/officeDocument/2006/relationships/hyperlink" Target="https://www.apa.sk/rok-2009/licence-operator-registration-and-identification/10102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apa.sk/rok-2009/licence-operator-registration-and-identification/10102" TargetMode="External"/><Relationship Id="rId14" Type="http://schemas.openxmlformats.org/officeDocument/2006/relationships/hyperlink" Target="https://www.apa.sk/rok-2009/licence-operator-registration-and-identification/10102" TargetMode="External"/><Relationship Id="rId22" Type="http://schemas.openxmlformats.org/officeDocument/2006/relationships/hyperlink" Target="https://www.apa.sk/rok-2009/licence-operator-registration-and-identification/10102" TargetMode="External"/><Relationship Id="rId27" Type="http://schemas.openxmlformats.org/officeDocument/2006/relationships/hyperlink" Target="https://www.apa.sk/rok-2009/licence-operator-registration-and-identification/10102" TargetMode="External"/><Relationship Id="rId3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5F1419-F029-47D1-917F-51D660144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593</TotalTime>
  <Pages>86</Pages>
  <Words>19088</Words>
  <Characters>108808</Characters>
  <Application>Microsoft Office Word</Application>
  <DocSecurity>0</DocSecurity>
  <Lines>906</Lines>
  <Paragraphs>255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Gelatičová Viera</dc:creator>
  <cp:keywords/>
  <dc:description/>
  <cp:lastModifiedBy>Gelatičová Viera</cp:lastModifiedBy>
  <cp:revision>23</cp:revision>
  <dcterms:created xsi:type="dcterms:W3CDTF">2020-08-05T08:39:00Z</dcterms:created>
  <dcterms:modified xsi:type="dcterms:W3CDTF">2020-08-10T10:27:00Z</dcterms:modified>
</cp:coreProperties>
</file>