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A03A3E" w:rsidRPr="00427988" w:rsidTr="002D15AC">
        <w:trPr>
          <w:trHeight w:val="600"/>
        </w:trPr>
        <w:tc>
          <w:tcPr>
            <w:tcW w:w="3256" w:type="dxa"/>
            <w:noWrap/>
            <w:hideMark/>
          </w:tcPr>
          <w:p w:rsidR="00A03A3E" w:rsidRPr="005863CA" w:rsidRDefault="00A03A3E" w:rsidP="00A0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3A3E" w:rsidRPr="00A03A3E" w:rsidRDefault="00A03A3E" w:rsidP="00A03A3E">
            <w:pPr>
              <w:rPr>
                <w:i/>
                <w:iCs/>
              </w:rPr>
            </w:pPr>
            <w:r w:rsidRPr="00A03A3E">
              <w:rPr>
                <w:i/>
                <w:iCs/>
              </w:rPr>
              <w:t>4 – Investície do hmotného majetku - časť A) Investície do hmotného majetku prispievajúce k zlepšeniu konkurencieschopnosti, využívania vody a OZE v poľnohospodárstve a časť B) Investície do spracovania, uvádzania na trh, vývoja poľnohospodárskych výrobkov a prispievajúce k úsporám energetickej spotreby</w:t>
            </w:r>
          </w:p>
        </w:tc>
      </w:tr>
      <w:tr w:rsidR="00A03A3E" w:rsidRPr="00427988" w:rsidTr="002D15AC">
        <w:trPr>
          <w:trHeight w:val="600"/>
        </w:trPr>
        <w:tc>
          <w:tcPr>
            <w:tcW w:w="3256" w:type="dxa"/>
            <w:noWrap/>
          </w:tcPr>
          <w:p w:rsidR="00A03A3E" w:rsidRPr="005863CA" w:rsidRDefault="00A03A3E" w:rsidP="00A0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A03A3E" w:rsidRPr="00A03A3E" w:rsidRDefault="00A03A3E" w:rsidP="00A03A3E">
            <w:pPr>
              <w:rPr>
                <w:i/>
                <w:iCs/>
              </w:rPr>
            </w:pPr>
            <w:r w:rsidRPr="00A03A3E">
              <w:rPr>
                <w:i/>
                <w:iCs/>
              </w:rPr>
              <w:t>4.2. – Podpora pre investície na spracovanie/uvádzanie na 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508C6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36785" w:rsidRDefault="00DE03D4" w:rsidP="00A36785">
            <w:pPr>
              <w:jc w:val="center"/>
              <w:rPr>
                <w:rFonts w:eastAsia="Cambria"/>
                <w:lang w:val="de-AT"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r w:rsidR="00820FCC">
              <w:rPr>
                <w:rFonts w:eastAsia="Cambria"/>
                <w:lang w:val="de-AT"/>
              </w:rPr>
              <w:t>GON AGRO</w:t>
            </w:r>
            <w:r w:rsidR="00D31092">
              <w:rPr>
                <w:rFonts w:eastAsia="Cambria"/>
                <w:lang w:val="de-AT"/>
              </w:rPr>
              <w:t>_</w:t>
            </w:r>
            <w:r w:rsidR="00A03A3E">
              <w:rPr>
                <w:rFonts w:eastAsia="Cambria"/>
                <w:lang w:val="de-AT"/>
              </w:rPr>
              <w:t>hala na spracovanie medu</w:t>
            </w:r>
            <w:r w:rsidR="00A36785">
              <w:rPr>
                <w:rFonts w:eastAsia="Cambria"/>
                <w:lang w:val="de-AT"/>
              </w:rPr>
              <w:t>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A03A3E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Vybudovanie novej haly na spracovanie medu- GON AGRO, s.r.o.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Default="00820FCC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GON AGRO, s.r.o.</w:t>
            </w:r>
          </w:p>
          <w:p w:rsidR="00297488" w:rsidRDefault="00820FCC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Mierová 1199/36, 982 01 Tornaľa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820FCC">
              <w:rPr>
                <w:rFonts w:ascii="Times New Roman" w:hAnsi="Times New Roman" w:cs="Times New Roman"/>
                <w:i/>
                <w:iCs/>
              </w:rPr>
              <w:t>47 243 651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337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B5A4B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164BB320016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20201A" w:rsidRDefault="00667021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000545</w:t>
            </w:r>
            <w:bookmarkStart w:id="0" w:name="_GoBack"/>
            <w:bookmarkEnd w:id="0"/>
          </w:p>
          <w:p w:rsidR="00BB6376" w:rsidRPr="00D97246" w:rsidRDefault="00BB6376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5429"/>
    <w:rsid w:val="001D5951"/>
    <w:rsid w:val="0020201A"/>
    <w:rsid w:val="002669DD"/>
    <w:rsid w:val="00271C4C"/>
    <w:rsid w:val="0028191D"/>
    <w:rsid w:val="00290B2B"/>
    <w:rsid w:val="00297488"/>
    <w:rsid w:val="002A14E1"/>
    <w:rsid w:val="004059BB"/>
    <w:rsid w:val="00427988"/>
    <w:rsid w:val="004508C6"/>
    <w:rsid w:val="00471CE5"/>
    <w:rsid w:val="004E2584"/>
    <w:rsid w:val="005369D1"/>
    <w:rsid w:val="005648F2"/>
    <w:rsid w:val="005863CA"/>
    <w:rsid w:val="005B683A"/>
    <w:rsid w:val="005E0822"/>
    <w:rsid w:val="00633760"/>
    <w:rsid w:val="00667021"/>
    <w:rsid w:val="00710E7A"/>
    <w:rsid w:val="00714DB3"/>
    <w:rsid w:val="007A0B78"/>
    <w:rsid w:val="00820FCC"/>
    <w:rsid w:val="00926E70"/>
    <w:rsid w:val="009B5A4B"/>
    <w:rsid w:val="00A03A3E"/>
    <w:rsid w:val="00A36785"/>
    <w:rsid w:val="00A460B9"/>
    <w:rsid w:val="00AB3B52"/>
    <w:rsid w:val="00AB5670"/>
    <w:rsid w:val="00AB62AB"/>
    <w:rsid w:val="00B8229B"/>
    <w:rsid w:val="00BB6376"/>
    <w:rsid w:val="00C20A14"/>
    <w:rsid w:val="00C60249"/>
    <w:rsid w:val="00CF2362"/>
    <w:rsid w:val="00D103DE"/>
    <w:rsid w:val="00D23D0C"/>
    <w:rsid w:val="00D31092"/>
    <w:rsid w:val="00D333DF"/>
    <w:rsid w:val="00D51818"/>
    <w:rsid w:val="00D560EA"/>
    <w:rsid w:val="00D97246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3CC9D"/>
  <w15:docId w15:val="{FF697E8C-6EAB-1441-BFCD-390EA75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2019-11-11T20:54:00Z</dcterms:created>
  <dcterms:modified xsi:type="dcterms:W3CDTF">2020-09-29T11:50:00Z</dcterms:modified>
</cp:coreProperties>
</file>