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CDBED" w14:textId="2EE912F6" w:rsidR="00EC677B" w:rsidRPr="00C20B3F" w:rsidRDefault="000C7EDC" w:rsidP="00C20B3F">
      <w:pPr>
        <w:spacing w:line="300" w:lineRule="exact"/>
        <w:ind w:left="2124" w:firstLine="495"/>
        <w:jc w:val="right"/>
        <w:rPr>
          <w:rFonts w:ascii="Times New Roman" w:hAnsi="Times New Roman" w:cs="Times New Roman"/>
          <w:b/>
          <w:bCs/>
          <w:i/>
          <w:sz w:val="20"/>
          <w:szCs w:val="21"/>
        </w:rPr>
      </w:pP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>Príloha č. 1</w:t>
      </w:r>
      <w:r w:rsidR="003F66E8">
        <w:rPr>
          <w:rFonts w:ascii="Times New Roman" w:hAnsi="Times New Roman" w:cs="Times New Roman"/>
          <w:b/>
          <w:bCs/>
          <w:i/>
          <w:sz w:val="20"/>
          <w:szCs w:val="21"/>
        </w:rPr>
        <w:t>4</w:t>
      </w: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  k Príručke pre žiadateľa – Schválenie OP a financovanie OF </w:t>
      </w:r>
      <w:r w:rsidR="00C20B3F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   </w:t>
      </w: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>OV / ZOV podľa  delegovaného nariadenia Komisie (EÚ) 2017/891 a</w:t>
      </w:r>
    </w:p>
    <w:p w14:paraId="6E5DE3CB" w14:textId="77777777" w:rsidR="00182BE7" w:rsidRPr="00C20B3F" w:rsidRDefault="000C7EDC" w:rsidP="00C20B3F">
      <w:pPr>
        <w:spacing w:line="300" w:lineRule="exact"/>
        <w:ind w:left="567"/>
        <w:jc w:val="right"/>
        <w:rPr>
          <w:rFonts w:ascii="Times New Roman" w:hAnsi="Times New Roman" w:cs="Times New Roman"/>
          <w:b/>
          <w:bCs/>
          <w:i/>
          <w:sz w:val="20"/>
          <w:szCs w:val="21"/>
        </w:rPr>
      </w:pP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>vykonávacieho nariadenia</w:t>
      </w:r>
      <w:r w:rsidR="00EC677B" w:rsidRPr="00C20B3F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 Komisie</w:t>
      </w: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 (EÚ) </w:t>
      </w:r>
      <w:r w:rsidR="00EC677B" w:rsidRPr="00C20B3F">
        <w:rPr>
          <w:rFonts w:ascii="Times New Roman" w:hAnsi="Times New Roman" w:cs="Times New Roman"/>
          <w:b/>
          <w:bCs/>
          <w:i/>
          <w:sz w:val="20"/>
          <w:szCs w:val="21"/>
        </w:rPr>
        <w:t>2</w:t>
      </w: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>017/892</w:t>
      </w:r>
    </w:p>
    <w:p w14:paraId="22F8D4A4" w14:textId="77777777" w:rsidR="005028F9" w:rsidRPr="00C20B3F" w:rsidRDefault="005028F9" w:rsidP="00C20B3F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</w:p>
    <w:p w14:paraId="3F024EA7" w14:textId="77777777" w:rsidR="00A750BF" w:rsidRPr="00C906E8" w:rsidRDefault="006629EF" w:rsidP="005028F9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  <w:r w:rsidRPr="00C906E8">
        <w:rPr>
          <w:b/>
          <w:sz w:val="32"/>
          <w:szCs w:val="32"/>
          <w:u w:val="single"/>
        </w:rPr>
        <w:t>Z</w:t>
      </w:r>
      <w:r w:rsidR="00F3678A" w:rsidRPr="00C906E8">
        <w:rPr>
          <w:b/>
          <w:sz w:val="32"/>
          <w:szCs w:val="32"/>
          <w:u w:val="single"/>
        </w:rPr>
        <w:t xml:space="preserve">áznam z poradenstva/školenia </w:t>
      </w:r>
    </w:p>
    <w:p w14:paraId="569023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2B0AB9D" w14:textId="77777777" w:rsidR="00F3678A" w:rsidRDefault="00F3678A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EB4AC9A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744E98D6" w14:textId="77777777" w:rsidR="00A750BF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064A448E" w14:textId="77777777" w:rsidR="00DF016C" w:rsidRPr="005028F9" w:rsidRDefault="00DF016C" w:rsidP="00A750BF">
      <w:pPr>
        <w:rPr>
          <w:rFonts w:ascii="Times New Roman" w:hAnsi="Times New Roman" w:cs="Times New Roman"/>
          <w:b/>
          <w:color w:val="auto"/>
        </w:rPr>
      </w:pPr>
    </w:p>
    <w:p w14:paraId="6A34A3F8" w14:textId="77777777" w:rsidR="00DF016C" w:rsidRDefault="00F3678A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Dodávateľ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predmetného poradenstva a školenia</w:t>
      </w:r>
      <w:r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</w:p>
    <w:p w14:paraId="00835DA1" w14:textId="77777777" w:rsidR="00DF016C" w:rsidRDefault="00DF016C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AAB989E" w14:textId="77777777" w:rsidR="00F3678A" w:rsidRPr="005028F9" w:rsidRDefault="00DF016C" w:rsidP="00F3678A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  <w:r w:rsidR="00F3678A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340AC8E8" w14:textId="77777777" w:rsidR="00DF016C" w:rsidRDefault="00DF016C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CCA339E" w14:textId="16C17F98" w:rsidR="00DF016C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Sídlo dodávateľa: </w:t>
      </w:r>
    </w:p>
    <w:p w14:paraId="1848A32B" w14:textId="4D443EE1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04E8A7A6" w14:textId="77777777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2AE4E1" w14:textId="77777777" w:rsidR="00DF016C" w:rsidRPr="005028F9" w:rsidRDefault="00C57D7E" w:rsidP="00DF016C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Identifikačné číslo dodávateľa: 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</w:t>
      </w:r>
      <w:r w:rsidR="00DF016C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</w:t>
      </w:r>
    </w:p>
    <w:p w14:paraId="4C9B5338" w14:textId="77777777" w:rsidR="00C57D7E" w:rsidRDefault="00C57D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DD4701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9DE3ADD" w14:textId="77777777" w:rsidR="00074463" w:rsidRDefault="00A750BF" w:rsidP="00A750BF">
      <w:pPr>
        <w:rPr>
          <w:rFonts w:ascii="Times New Roman" w:hAnsi="Times New Roman" w:cs="Times New Roman"/>
          <w:color w:val="auto"/>
        </w:rPr>
      </w:pPr>
      <w:r w:rsidRPr="00C57D7E">
        <w:rPr>
          <w:rFonts w:ascii="Times New Roman" w:hAnsi="Times New Roman" w:cs="Times New Roman"/>
          <w:b/>
          <w:color w:val="auto"/>
        </w:rPr>
        <w:t>Meno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a </w:t>
      </w:r>
      <w:r w:rsidRPr="00C57D7E">
        <w:rPr>
          <w:rFonts w:ascii="Times New Roman" w:hAnsi="Times New Roman" w:cs="Times New Roman"/>
          <w:b/>
          <w:color w:val="auto"/>
        </w:rPr>
        <w:t>priezvisko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poskytovateľa poradenstva</w:t>
      </w:r>
      <w:r w:rsidR="00B87D2D">
        <w:rPr>
          <w:rFonts w:ascii="Times New Roman" w:hAnsi="Times New Roman" w:cs="Times New Roman"/>
          <w:b/>
          <w:color w:val="auto"/>
        </w:rPr>
        <w:t xml:space="preserve"> (školiteľa)</w:t>
      </w:r>
      <w:r w:rsidR="00C57D7E">
        <w:rPr>
          <w:rFonts w:ascii="Times New Roman" w:hAnsi="Times New Roman" w:cs="Times New Roman"/>
          <w:color w:val="auto"/>
        </w:rPr>
        <w:t>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3D8515D0" w14:textId="77777777" w:rsidR="00074463" w:rsidRDefault="00074463" w:rsidP="00A750BF">
      <w:pPr>
        <w:rPr>
          <w:rFonts w:ascii="Times New Roman" w:hAnsi="Times New Roman" w:cs="Times New Roman"/>
          <w:color w:val="auto"/>
        </w:rPr>
      </w:pPr>
    </w:p>
    <w:p w14:paraId="35A2AB1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3C8BA6F1" w14:textId="77777777" w:rsidR="00DF016C" w:rsidRDefault="00DF016C" w:rsidP="00A750BF">
      <w:pPr>
        <w:rPr>
          <w:rFonts w:ascii="Times New Roman" w:hAnsi="Times New Roman" w:cs="Times New Roman"/>
          <w:color w:val="auto"/>
        </w:rPr>
      </w:pPr>
    </w:p>
    <w:p w14:paraId="54904DDB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3F07B06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25069A09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 xml:space="preserve"> 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09501D78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61874209" w14:textId="77777777" w:rsidR="00B87D2D" w:rsidRDefault="00B87D2D" w:rsidP="00A750BF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1CFD2B0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3767E077" w14:textId="77777777" w:rsidR="00C57D7E" w:rsidRPr="00D15CB5" w:rsidRDefault="00C57D7E" w:rsidP="00C57D7E">
      <w:pPr>
        <w:rPr>
          <w:rFonts w:ascii="Times New Roman" w:hAnsi="Times New Roman" w:cs="Times New Roman"/>
          <w:b/>
          <w:color w:val="auto"/>
        </w:rPr>
      </w:pPr>
      <w:r w:rsidRPr="00D15CB5">
        <w:rPr>
          <w:rFonts w:ascii="Times New Roman" w:hAnsi="Times New Roman" w:cs="Times New Roman"/>
          <w:b/>
          <w:color w:val="auto"/>
        </w:rPr>
        <w:t xml:space="preserve">Vzdelávanie a výmena najlepších postupov sa týka: </w:t>
      </w:r>
    </w:p>
    <w:p w14:paraId="271B0EEC" w14:textId="77777777" w:rsidR="00C57D7E" w:rsidRDefault="00C57D7E" w:rsidP="00C57D7E">
      <w:pPr>
        <w:rPr>
          <w:rFonts w:ascii="Times New Roman" w:hAnsi="Times New Roman" w:cs="Times New Roman"/>
          <w:color w:val="auto"/>
        </w:rPr>
      </w:pPr>
    </w:p>
    <w:p w14:paraId="54183778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044F2D">
        <w:rPr>
          <w:rFonts w:ascii="Book Antiqua" w:hAnsi="Book Antiqua" w:cs="Tahoma"/>
          <w:sz w:val="22"/>
          <w:szCs w:val="22"/>
        </w:rPr>
      </w:r>
      <w:r w:rsidR="00044F2D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Pr="00C57D7E">
        <w:rPr>
          <w:rFonts w:ascii="Book Antiqua" w:hAnsi="Book Antiqua" w:cs="Tahoma"/>
          <w:sz w:val="22"/>
          <w:szCs w:val="22"/>
        </w:rPr>
        <w:t>Plánovani</w:t>
      </w:r>
      <w:r w:rsidR="00D15CB5"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výroby</w:t>
      </w:r>
    </w:p>
    <w:p w14:paraId="4014D83A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</w:p>
    <w:p w14:paraId="7AB7F68B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044F2D">
        <w:rPr>
          <w:rFonts w:ascii="Book Antiqua" w:hAnsi="Book Antiqua" w:cs="Tahoma"/>
          <w:sz w:val="22"/>
          <w:szCs w:val="22"/>
        </w:rPr>
      </w:r>
      <w:r w:rsidR="00044F2D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</w:t>
      </w:r>
      <w:r w:rsidR="00D15CB5">
        <w:rPr>
          <w:rFonts w:ascii="Book Antiqua" w:hAnsi="Book Antiqua" w:cs="Tahoma"/>
          <w:sz w:val="22"/>
          <w:szCs w:val="22"/>
        </w:rPr>
        <w:t xml:space="preserve"> </w:t>
      </w:r>
      <w:r w:rsidRPr="00C57D7E">
        <w:rPr>
          <w:rFonts w:ascii="Book Antiqua" w:hAnsi="Book Antiqua" w:cs="Tahoma"/>
          <w:sz w:val="22"/>
          <w:szCs w:val="22"/>
        </w:rPr>
        <w:t>Zlepšovani</w:t>
      </w:r>
      <w:r w:rsidR="00D15CB5"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kvality výrobkov </w:t>
      </w:r>
    </w:p>
    <w:p w14:paraId="7E7A2BA7" w14:textId="77777777" w:rsidR="00D15CB5" w:rsidRPr="00C57D7E" w:rsidRDefault="00D15CB5" w:rsidP="00C57D7E">
      <w:pPr>
        <w:rPr>
          <w:rFonts w:ascii="Book Antiqua" w:hAnsi="Book Antiqua" w:cs="Tahoma"/>
          <w:sz w:val="22"/>
          <w:szCs w:val="22"/>
        </w:rPr>
      </w:pPr>
    </w:p>
    <w:p w14:paraId="2FE99AEF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044F2D">
        <w:rPr>
          <w:rFonts w:ascii="Book Antiqua" w:hAnsi="Book Antiqua" w:cs="Tahoma"/>
          <w:sz w:val="22"/>
          <w:szCs w:val="22"/>
        </w:rPr>
      </w:r>
      <w:r w:rsidR="00044F2D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</w:t>
      </w:r>
      <w:r w:rsidR="00D15CB5">
        <w:rPr>
          <w:rFonts w:ascii="Book Antiqua" w:hAnsi="Book Antiqua" w:cs="Tahoma"/>
          <w:sz w:val="22"/>
          <w:szCs w:val="22"/>
        </w:rPr>
        <w:t xml:space="preserve"> </w:t>
      </w:r>
      <w:r w:rsidRPr="00C57D7E">
        <w:rPr>
          <w:rFonts w:ascii="Book Antiqua" w:hAnsi="Book Antiqua" w:cs="Tahoma"/>
          <w:sz w:val="22"/>
          <w:szCs w:val="22"/>
        </w:rPr>
        <w:t>Zvýšeni</w:t>
      </w:r>
      <w:r w:rsidR="00D15CB5"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obchodnej hodnoty výrobkov</w:t>
      </w:r>
    </w:p>
    <w:p w14:paraId="2FE980A4" w14:textId="77777777" w:rsidR="00D15CB5" w:rsidRPr="00C57D7E" w:rsidRDefault="00D15CB5" w:rsidP="00C57D7E">
      <w:pPr>
        <w:rPr>
          <w:rFonts w:ascii="Book Antiqua" w:hAnsi="Book Antiqua" w:cs="Tahoma"/>
          <w:sz w:val="22"/>
          <w:szCs w:val="22"/>
        </w:rPr>
      </w:pPr>
    </w:p>
    <w:p w14:paraId="2BF8E7CD" w14:textId="77777777" w:rsidR="00C57D7E" w:rsidRDefault="00D15CB5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044F2D">
        <w:rPr>
          <w:rFonts w:ascii="Book Antiqua" w:hAnsi="Book Antiqua" w:cs="Tahoma"/>
          <w:sz w:val="22"/>
          <w:szCs w:val="22"/>
        </w:rPr>
      </w:r>
      <w:r w:rsidR="00044F2D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="00C57D7E" w:rsidRPr="00C57D7E">
        <w:rPr>
          <w:rFonts w:ascii="Book Antiqua" w:hAnsi="Book Antiqua" w:cs="Tahoma"/>
          <w:sz w:val="22"/>
          <w:szCs w:val="22"/>
        </w:rPr>
        <w:t>Opatrenia týkajúce sa životného prostredia</w:t>
      </w:r>
    </w:p>
    <w:p w14:paraId="06E15D3F" w14:textId="77777777" w:rsidR="00D15CB5" w:rsidRPr="00C57D7E" w:rsidRDefault="00D15CB5" w:rsidP="00C57D7E">
      <w:pPr>
        <w:rPr>
          <w:rFonts w:ascii="Book Antiqua" w:hAnsi="Book Antiqua" w:cs="Tahoma"/>
          <w:sz w:val="22"/>
          <w:szCs w:val="22"/>
        </w:rPr>
      </w:pPr>
    </w:p>
    <w:p w14:paraId="0EC2EF17" w14:textId="77777777" w:rsidR="00C57D7E" w:rsidRPr="00C57D7E" w:rsidRDefault="00D15CB5" w:rsidP="00C57D7E">
      <w:pPr>
        <w:rPr>
          <w:rFonts w:ascii="Times New Roman" w:hAnsi="Times New Roman" w:cs="Times New Roman"/>
          <w:color w:val="auto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044F2D">
        <w:rPr>
          <w:rFonts w:ascii="Book Antiqua" w:hAnsi="Book Antiqua" w:cs="Tahoma"/>
          <w:sz w:val="22"/>
          <w:szCs w:val="22"/>
        </w:rPr>
      </w:r>
      <w:r w:rsidR="00044F2D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="00C57D7E" w:rsidRPr="00C57D7E">
        <w:rPr>
          <w:rFonts w:ascii="Book Antiqua" w:hAnsi="Book Antiqua" w:cs="Tahoma"/>
          <w:sz w:val="22"/>
          <w:szCs w:val="22"/>
        </w:rPr>
        <w:t>Predchádzani</w:t>
      </w:r>
      <w:r>
        <w:rPr>
          <w:rFonts w:ascii="Book Antiqua" w:hAnsi="Book Antiqua" w:cs="Tahoma"/>
          <w:sz w:val="22"/>
          <w:szCs w:val="22"/>
        </w:rPr>
        <w:t>a</w:t>
      </w:r>
      <w:r w:rsidR="00C57D7E" w:rsidRPr="00C57D7E">
        <w:rPr>
          <w:rFonts w:ascii="Book Antiqua" w:hAnsi="Book Antiqua" w:cs="Tahoma"/>
          <w:sz w:val="22"/>
          <w:szCs w:val="22"/>
        </w:rPr>
        <w:t xml:space="preserve"> krízam a ich riadenie</w:t>
      </w:r>
    </w:p>
    <w:p w14:paraId="675AF77B" w14:textId="77777777" w:rsidR="00C57D7E" w:rsidRDefault="00C57D7E" w:rsidP="00C57D7E">
      <w:pPr>
        <w:ind w:left="360"/>
        <w:rPr>
          <w:rFonts w:ascii="Times New Roman" w:hAnsi="Times New Roman" w:cs="Times New Roman"/>
          <w:color w:val="auto"/>
        </w:rPr>
      </w:pPr>
    </w:p>
    <w:p w14:paraId="27D51761" w14:textId="1765B518" w:rsidR="00D15CB5" w:rsidRPr="00D15CB5" w:rsidRDefault="007243E7" w:rsidP="00D15CB5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Podrobnejší p</w:t>
      </w:r>
      <w:r w:rsidR="00D15CB5" w:rsidRPr="00D15CB5">
        <w:rPr>
          <w:rFonts w:ascii="Times New Roman" w:hAnsi="Times New Roman" w:cs="Times New Roman"/>
          <w:b/>
          <w:color w:val="auto"/>
        </w:rPr>
        <w:t xml:space="preserve">opis témy a obsahu poradenstva/školenia: </w:t>
      </w:r>
      <w:bookmarkStart w:id="0" w:name="_GoBack"/>
      <w:bookmarkEnd w:id="0"/>
    </w:p>
    <w:p w14:paraId="34EEBB15" w14:textId="77777777" w:rsidR="00D15CB5" w:rsidRPr="00C57D7E" w:rsidRDefault="00D15CB5" w:rsidP="00C57D7E">
      <w:pPr>
        <w:ind w:left="360"/>
        <w:rPr>
          <w:rFonts w:ascii="Times New Roman" w:hAnsi="Times New Roman" w:cs="Times New Roman"/>
          <w:color w:val="auto"/>
        </w:rPr>
      </w:pPr>
    </w:p>
    <w:p w14:paraId="458BDC1C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218802F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79E609E0" w14:textId="77777777" w:rsidR="00C57D7E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0915E245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7962957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46BCB1E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50015603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lastRenderedPageBreak/>
        <w:t>......................................................................................................................................................</w:t>
      </w:r>
    </w:p>
    <w:p w14:paraId="5E4D974A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61B1E8CB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013C97B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0C9493B5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AF34CE3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2D98668" w14:textId="77777777" w:rsidR="00074463" w:rsidRDefault="00074463" w:rsidP="00D15CB5">
      <w:pPr>
        <w:rPr>
          <w:rFonts w:ascii="Times New Roman" w:hAnsi="Times New Roman" w:cs="Times New Roman"/>
          <w:color w:val="auto"/>
        </w:rPr>
      </w:pPr>
    </w:p>
    <w:p w14:paraId="0E060F2A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9806765" w14:textId="77777777" w:rsidR="007638C9" w:rsidRPr="00D15CB5" w:rsidRDefault="007638C9" w:rsidP="007638C9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Podstatné závery, termíny</w:t>
      </w:r>
      <w:r w:rsidRPr="00D15CB5">
        <w:rPr>
          <w:rFonts w:ascii="Times New Roman" w:hAnsi="Times New Roman" w:cs="Times New Roman"/>
          <w:b/>
          <w:color w:val="auto"/>
        </w:rPr>
        <w:t xml:space="preserve">: </w:t>
      </w:r>
    </w:p>
    <w:p w14:paraId="6E0B5CD0" w14:textId="77777777" w:rsidR="007638C9" w:rsidRPr="00C57D7E" w:rsidRDefault="007638C9" w:rsidP="007638C9">
      <w:pPr>
        <w:ind w:left="360"/>
        <w:rPr>
          <w:rFonts w:ascii="Times New Roman" w:hAnsi="Times New Roman" w:cs="Times New Roman"/>
          <w:color w:val="auto"/>
        </w:rPr>
      </w:pPr>
    </w:p>
    <w:p w14:paraId="44F49092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55B185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42C29422" w14:textId="77777777" w:rsidR="007638C9" w:rsidRPr="00C57D7E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DB9A901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16955E3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B4CF996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530FEEDF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4BB2C3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4159CD5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</w:t>
      </w:r>
      <w:r w:rsidR="00B174BE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dodávateľa  a žiadateľa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2C2E87D9" w14:textId="77777777" w:rsidR="00B174BE" w:rsidRDefault="00B174BE" w:rsidP="00D15CB5">
      <w:pPr>
        <w:jc w:val="both"/>
        <w:rPr>
          <w:rFonts w:ascii="Times New Roman" w:hAnsi="Times New Roman" w:cs="Times New Roman"/>
          <w:color w:val="auto"/>
        </w:rPr>
      </w:pPr>
    </w:p>
    <w:p w14:paraId="101E5BF6" w14:textId="77777777" w:rsidR="00D15CB5" w:rsidRDefault="00A750BF" w:rsidP="00D15CB5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D15CB5">
        <w:rPr>
          <w:rFonts w:ascii="Times New Roman" w:hAnsi="Times New Roman" w:cs="Times New Roman"/>
          <w:color w:val="auto"/>
        </w:rPr>
        <w:t xml:space="preserve">všetky údaje sú pravdivé. </w:t>
      </w:r>
    </w:p>
    <w:p w14:paraId="77BAB4D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0B7CEEE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68A570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4389355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9791924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5C65E4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61ADE3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FCB044C" w14:textId="77777777" w:rsidR="00B174BE" w:rsidRDefault="00D15CB5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B174BE">
        <w:rPr>
          <w:rFonts w:ascii="Times New Roman" w:hAnsi="Times New Roman" w:cs="Times New Roman"/>
          <w:color w:val="auto"/>
        </w:rPr>
        <w:t xml:space="preserve">                                  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074463">
        <w:rPr>
          <w:rFonts w:ascii="Times New Roman" w:hAnsi="Times New Roman" w:cs="Times New Roman"/>
          <w:color w:val="auto"/>
        </w:rPr>
        <w:t>......</w:t>
      </w:r>
    </w:p>
    <w:p w14:paraId="0A70B32D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096777A" w14:textId="77777777" w:rsidR="00B174BE" w:rsidRPr="00C57D7E" w:rsidRDefault="00B174BE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>odpis</w:t>
      </w:r>
      <w:r w:rsidR="00074463">
        <w:rPr>
          <w:rFonts w:ascii="Times New Roman" w:hAnsi="Times New Roman" w:cs="Times New Roman"/>
          <w:color w:val="auto"/>
        </w:rPr>
        <w:t xml:space="preserve"> </w:t>
      </w:r>
      <w:r w:rsidR="000E2476">
        <w:rPr>
          <w:rFonts w:ascii="Times New Roman" w:hAnsi="Times New Roman" w:cs="Times New Roman"/>
          <w:color w:val="auto"/>
        </w:rPr>
        <w:t xml:space="preserve">školiteľa </w:t>
      </w:r>
      <w:r>
        <w:rPr>
          <w:rFonts w:ascii="Times New Roman" w:hAnsi="Times New Roman" w:cs="Times New Roman"/>
          <w:color w:val="auto"/>
        </w:rPr>
        <w:t xml:space="preserve">               </w:t>
      </w:r>
      <w:r w:rsidR="000E2476">
        <w:rPr>
          <w:rFonts w:ascii="Times New Roman" w:hAnsi="Times New Roman" w:cs="Times New Roman"/>
          <w:color w:val="auto"/>
        </w:rPr>
        <w:t xml:space="preserve">                       </w:t>
      </w:r>
      <w:r>
        <w:rPr>
          <w:rFonts w:ascii="Times New Roman" w:hAnsi="Times New Roman" w:cs="Times New Roman"/>
          <w:color w:val="auto"/>
        </w:rPr>
        <w:t xml:space="preserve">          podpis </w:t>
      </w:r>
      <w:r w:rsidR="00074463">
        <w:rPr>
          <w:rFonts w:ascii="Times New Roman" w:hAnsi="Times New Roman" w:cs="Times New Roman"/>
          <w:color w:val="auto"/>
        </w:rPr>
        <w:t>štatutárneho zástupcu žiadateľa</w:t>
      </w:r>
      <w:r>
        <w:rPr>
          <w:rFonts w:ascii="Times New Roman" w:hAnsi="Times New Roman" w:cs="Times New Roman"/>
          <w:color w:val="auto"/>
        </w:rPr>
        <w:t xml:space="preserve">  </w:t>
      </w:r>
    </w:p>
    <w:p w14:paraId="47724AA7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06A6BF84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460DCC1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1A5AB35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49E1008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5ED9C212" w14:textId="77777777" w:rsidR="00B174BE" w:rsidRDefault="00B174BE" w:rsidP="00B174BE">
      <w:pPr>
        <w:jc w:val="both"/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2F70B19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A71A0C3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4313B26" w14:textId="77777777" w:rsidR="00A750BF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</w:t>
      </w:r>
      <w:r w:rsidR="00B87D2D">
        <w:rPr>
          <w:rFonts w:ascii="Times New Roman" w:hAnsi="Times New Roman" w:cs="Times New Roman"/>
          <w:b/>
          <w:color w:val="auto"/>
          <w:kern w:val="1"/>
          <w:lang w:eastAsia="ar-SA"/>
        </w:rPr>
        <w:t>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FB6E044" w14:textId="77777777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5C68B24" w14:textId="3E8923D6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Prezenčná listina zúčastnených daného poradenstva</w:t>
      </w:r>
    </w:p>
    <w:p w14:paraId="2E309E20" w14:textId="207C6830" w:rsidR="007243E7" w:rsidRDefault="007243E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Fotodokumentácia </w:t>
      </w:r>
    </w:p>
    <w:p w14:paraId="2CD48FEA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1A1C17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587308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E5D2CC5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8B3BDD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3844CE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86F590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5875F4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55E9841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3ECAD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69B747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4CF442F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E7781D6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9BCC283" w14:textId="77777777" w:rsidR="00F80AD7" w:rsidRPr="00F80AD7" w:rsidRDefault="00F80AD7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 w:rsidRPr="00F80AD7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>Prezenčná listina zúčastnených daného poradenstva</w:t>
      </w:r>
    </w:p>
    <w:p w14:paraId="097EF848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70789B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3B2E1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2463DE75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659E78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6213E249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FDCE5DC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486AEC8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00AEC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80AD7" w14:paraId="38C68F28" w14:textId="77777777" w:rsidTr="00F80AD7">
        <w:trPr>
          <w:trHeight w:val="519"/>
        </w:trPr>
        <w:tc>
          <w:tcPr>
            <w:tcW w:w="3020" w:type="dxa"/>
          </w:tcPr>
          <w:p w14:paraId="21AFD57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Meno a priezvisko</w:t>
            </w:r>
          </w:p>
        </w:tc>
        <w:tc>
          <w:tcPr>
            <w:tcW w:w="3021" w:type="dxa"/>
          </w:tcPr>
          <w:p w14:paraId="719C952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spoločnosť</w:t>
            </w:r>
          </w:p>
          <w:p w14:paraId="1F14284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635B1878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podpis</w:t>
            </w:r>
          </w:p>
        </w:tc>
      </w:tr>
      <w:tr w:rsidR="00F80AD7" w14:paraId="4328C8CE" w14:textId="77777777" w:rsidTr="00F80AD7">
        <w:trPr>
          <w:trHeight w:val="428"/>
        </w:trPr>
        <w:tc>
          <w:tcPr>
            <w:tcW w:w="3020" w:type="dxa"/>
          </w:tcPr>
          <w:p w14:paraId="346ECA0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19490F8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2E4EB6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72F0494" w14:textId="77777777" w:rsidTr="00F80AD7">
        <w:trPr>
          <w:trHeight w:val="420"/>
        </w:trPr>
        <w:tc>
          <w:tcPr>
            <w:tcW w:w="3020" w:type="dxa"/>
          </w:tcPr>
          <w:p w14:paraId="0EAC6B9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7A94BA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4C791B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08A08744" w14:textId="77777777" w:rsidTr="00F80AD7">
        <w:trPr>
          <w:trHeight w:val="412"/>
        </w:trPr>
        <w:tc>
          <w:tcPr>
            <w:tcW w:w="3020" w:type="dxa"/>
          </w:tcPr>
          <w:p w14:paraId="61CFAAC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6D8A99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0EE7F8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E8EC409" w14:textId="77777777" w:rsidTr="00F80AD7">
        <w:trPr>
          <w:trHeight w:val="559"/>
        </w:trPr>
        <w:tc>
          <w:tcPr>
            <w:tcW w:w="3020" w:type="dxa"/>
          </w:tcPr>
          <w:p w14:paraId="1171E7F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9DD95CC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4C8987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0372590" w14:textId="77777777" w:rsidTr="00F80AD7">
        <w:trPr>
          <w:trHeight w:val="553"/>
        </w:trPr>
        <w:tc>
          <w:tcPr>
            <w:tcW w:w="3020" w:type="dxa"/>
          </w:tcPr>
          <w:p w14:paraId="060351D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8671392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566B4E9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29A5708B" w14:textId="77777777" w:rsidTr="00F80AD7">
        <w:trPr>
          <w:trHeight w:val="405"/>
        </w:trPr>
        <w:tc>
          <w:tcPr>
            <w:tcW w:w="3020" w:type="dxa"/>
          </w:tcPr>
          <w:p w14:paraId="1EA8D3C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DD0C07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C75AE1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BD8D84B" w14:textId="77777777" w:rsidTr="00F80AD7">
        <w:trPr>
          <w:trHeight w:val="405"/>
        </w:trPr>
        <w:tc>
          <w:tcPr>
            <w:tcW w:w="3020" w:type="dxa"/>
          </w:tcPr>
          <w:p w14:paraId="4ADB4E7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A5D765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E916B9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81040C2" w14:textId="77777777" w:rsidTr="00F80AD7">
        <w:trPr>
          <w:trHeight w:val="405"/>
        </w:trPr>
        <w:tc>
          <w:tcPr>
            <w:tcW w:w="3020" w:type="dxa"/>
          </w:tcPr>
          <w:p w14:paraId="08EE92A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37E0A7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563FDE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5E08A69" w14:textId="77777777" w:rsidTr="00F80AD7">
        <w:trPr>
          <w:trHeight w:val="405"/>
        </w:trPr>
        <w:tc>
          <w:tcPr>
            <w:tcW w:w="3020" w:type="dxa"/>
          </w:tcPr>
          <w:p w14:paraId="22915B5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D6B1FF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1B5C8A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</w:tbl>
    <w:p w14:paraId="522AB7C2" w14:textId="77777777" w:rsidR="00F80AD7" w:rsidRPr="005028F9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sectPr w:rsidR="00F80AD7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C1F32" w14:textId="77777777" w:rsidR="00044F2D" w:rsidRDefault="00044F2D">
      <w:r>
        <w:separator/>
      </w:r>
    </w:p>
  </w:endnote>
  <w:endnote w:type="continuationSeparator" w:id="0">
    <w:p w14:paraId="33EDB415" w14:textId="77777777" w:rsidR="00044F2D" w:rsidRDefault="00044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6F2F4" w14:textId="77777777" w:rsidR="00044F2D" w:rsidRDefault="00044F2D">
      <w:r>
        <w:separator/>
      </w:r>
    </w:p>
  </w:footnote>
  <w:footnote w:type="continuationSeparator" w:id="0">
    <w:p w14:paraId="473B29DC" w14:textId="77777777" w:rsidR="00044F2D" w:rsidRDefault="00044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182BE7" w14:paraId="26E0D3A9" w14:textId="77777777" w:rsidTr="00862F62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3854D84" w14:textId="77777777" w:rsidR="00182BE7" w:rsidRPr="005415AE" w:rsidRDefault="00182BE7" w:rsidP="00182BE7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6BFB9E03" w14:textId="77777777" w:rsidR="00182BE7" w:rsidRDefault="00182BE7" w:rsidP="00182BE7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2EE9C9DC" w14:textId="77777777" w:rsidR="00182BE7" w:rsidRDefault="00182BE7" w:rsidP="00182BE7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9F1BEA2" w14:textId="77777777" w:rsidR="00182BE7" w:rsidRDefault="00182BE7" w:rsidP="00182BE7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A2B3228" w14:textId="77777777" w:rsidR="00182BE7" w:rsidRDefault="00182BE7" w:rsidP="00182BE7">
          <w:pPr>
            <w:pStyle w:val="Hlavika"/>
          </w:pPr>
        </w:p>
        <w:p w14:paraId="562FF22F" w14:textId="77777777"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086AE41F" w14:textId="77777777"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07BE3416" w14:textId="77777777" w:rsidR="00182BE7" w:rsidRDefault="00182BE7" w:rsidP="00182BE7">
          <w:pPr>
            <w:pStyle w:val="Hlavika"/>
            <w:jc w:val="right"/>
          </w:pPr>
        </w:p>
      </w:tc>
    </w:tr>
  </w:tbl>
  <w:p w14:paraId="1A24BF8E" w14:textId="77777777" w:rsidR="00182BE7" w:rsidRDefault="00182B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BF"/>
    <w:rsid w:val="00044F2D"/>
    <w:rsid w:val="00074463"/>
    <w:rsid w:val="000C7EDC"/>
    <w:rsid w:val="000E2476"/>
    <w:rsid w:val="00122EE8"/>
    <w:rsid w:val="00182BE7"/>
    <w:rsid w:val="00195EF0"/>
    <w:rsid w:val="001C71AC"/>
    <w:rsid w:val="00222587"/>
    <w:rsid w:val="00240BA5"/>
    <w:rsid w:val="00287DAD"/>
    <w:rsid w:val="002D67A7"/>
    <w:rsid w:val="00311907"/>
    <w:rsid w:val="00314738"/>
    <w:rsid w:val="00341AE4"/>
    <w:rsid w:val="003942F9"/>
    <w:rsid w:val="003F66E8"/>
    <w:rsid w:val="005028F9"/>
    <w:rsid w:val="005365A6"/>
    <w:rsid w:val="005A5ECD"/>
    <w:rsid w:val="006117E2"/>
    <w:rsid w:val="006136C4"/>
    <w:rsid w:val="006629EF"/>
    <w:rsid w:val="006B5B6A"/>
    <w:rsid w:val="006D63F3"/>
    <w:rsid w:val="006E3304"/>
    <w:rsid w:val="007243E7"/>
    <w:rsid w:val="007638C9"/>
    <w:rsid w:val="00772FA9"/>
    <w:rsid w:val="007F671B"/>
    <w:rsid w:val="008161D4"/>
    <w:rsid w:val="00824B93"/>
    <w:rsid w:val="00856356"/>
    <w:rsid w:val="00856EFF"/>
    <w:rsid w:val="00881431"/>
    <w:rsid w:val="008D3AFA"/>
    <w:rsid w:val="008D6CAE"/>
    <w:rsid w:val="0091376D"/>
    <w:rsid w:val="00A30F03"/>
    <w:rsid w:val="00A547F9"/>
    <w:rsid w:val="00A7407B"/>
    <w:rsid w:val="00A750BF"/>
    <w:rsid w:val="00AA3FF8"/>
    <w:rsid w:val="00AB0ED9"/>
    <w:rsid w:val="00AB22FA"/>
    <w:rsid w:val="00B174BE"/>
    <w:rsid w:val="00B87D2D"/>
    <w:rsid w:val="00C20B3F"/>
    <w:rsid w:val="00C37FA3"/>
    <w:rsid w:val="00C56B78"/>
    <w:rsid w:val="00C57D7E"/>
    <w:rsid w:val="00C73919"/>
    <w:rsid w:val="00C906E8"/>
    <w:rsid w:val="00CE49E8"/>
    <w:rsid w:val="00D15CB5"/>
    <w:rsid w:val="00D371DF"/>
    <w:rsid w:val="00D43602"/>
    <w:rsid w:val="00D765F0"/>
    <w:rsid w:val="00D76BDF"/>
    <w:rsid w:val="00DE017C"/>
    <w:rsid w:val="00DF016C"/>
    <w:rsid w:val="00DF7B44"/>
    <w:rsid w:val="00E4304C"/>
    <w:rsid w:val="00EC677B"/>
    <w:rsid w:val="00EC7A94"/>
    <w:rsid w:val="00EF6FA6"/>
    <w:rsid w:val="00F3556D"/>
    <w:rsid w:val="00F3678A"/>
    <w:rsid w:val="00F8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E185D6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  <w:style w:type="table" w:styleId="Mriekatabuky">
    <w:name w:val="Table Grid"/>
    <w:basedOn w:val="Normlnatabuka"/>
    <w:uiPriority w:val="59"/>
    <w:rsid w:val="00F8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30F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F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F03"/>
    <w:rPr>
      <w:rFonts w:ascii="Arial" w:hAnsi="Arial" w:cs="Arial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F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F03"/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Kardelis Ondrej</cp:lastModifiedBy>
  <cp:revision>5</cp:revision>
  <dcterms:created xsi:type="dcterms:W3CDTF">2019-06-17T08:26:00Z</dcterms:created>
  <dcterms:modified xsi:type="dcterms:W3CDTF">2020-08-20T13:02:00Z</dcterms:modified>
</cp:coreProperties>
</file>