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7F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67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20DF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8F0C15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F0C15" w:rsidRDefault="004520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Teleskopický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520DF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Biofarma Turie  a. s.</w:t>
            </w:r>
          </w:p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Pažite 56</w:t>
            </w:r>
          </w:p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010 09 Žilina</w:t>
            </w:r>
          </w:p>
          <w:p w:rsidR="00C62695" w:rsidRPr="005863CA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IČO: 36845264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626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C62695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</w:t>
            </w:r>
            <w:r w:rsidR="00677F7B">
              <w:rPr>
                <w:rFonts w:ascii="Times New Roman" w:hAnsi="Times New Roman" w:cs="Times New Roman"/>
                <w:i/>
                <w:iCs/>
              </w:rPr>
              <w:t>0903 373 414</w:t>
            </w:r>
          </w:p>
          <w:p w:rsidR="00C62695" w:rsidRPr="005863CA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677F7B">
              <w:rPr>
                <w:rFonts w:ascii="Times New Roman" w:hAnsi="Times New Roman" w:cs="Times New Roman"/>
                <w:i/>
                <w:iCs/>
              </w:rPr>
              <w:t>enixasro@gmail.com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408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B7600"/>
    <w:rsid w:val="004059BB"/>
    <w:rsid w:val="004206E2"/>
    <w:rsid w:val="00427988"/>
    <w:rsid w:val="004520DF"/>
    <w:rsid w:val="004E2584"/>
    <w:rsid w:val="005369D1"/>
    <w:rsid w:val="005648F2"/>
    <w:rsid w:val="005863CA"/>
    <w:rsid w:val="005B683A"/>
    <w:rsid w:val="00677F7B"/>
    <w:rsid w:val="00710E7A"/>
    <w:rsid w:val="00714DB3"/>
    <w:rsid w:val="008F0C15"/>
    <w:rsid w:val="00926E70"/>
    <w:rsid w:val="00A460B9"/>
    <w:rsid w:val="00AB3B52"/>
    <w:rsid w:val="00AB62AB"/>
    <w:rsid w:val="00B40830"/>
    <w:rsid w:val="00B8229B"/>
    <w:rsid w:val="00BB6376"/>
    <w:rsid w:val="00C60249"/>
    <w:rsid w:val="00C62695"/>
    <w:rsid w:val="00D23D0C"/>
    <w:rsid w:val="00D333DF"/>
    <w:rsid w:val="00D560EA"/>
    <w:rsid w:val="00E245D0"/>
    <w:rsid w:val="00E7606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ECB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2019-04-17T13:01:00Z</dcterms:created>
  <dcterms:modified xsi:type="dcterms:W3CDTF">2021-01-14T12:37:00Z</dcterms:modified>
</cp:coreProperties>
</file>