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004FBC" w:rsidRPr="0066550E">
        <w:rPr>
          <w:rFonts w:cs="Arial"/>
          <w:bCs/>
          <w:szCs w:val="20"/>
        </w:rPr>
        <w:t>Odvoz a likvidácia vyradeného neupotrebiteľného majetku štátu v správe PPA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 xml:space="preserve">Ako uchádzač vyhlasujem, že súhlasím s obsahom </w:t>
      </w:r>
      <w:r w:rsidRPr="00A77C51">
        <w:t xml:space="preserve">Návrhu </w:t>
      </w:r>
      <w:r w:rsidR="00004FBC">
        <w:rPr>
          <w:rFonts w:cstheme="minorHAnsi"/>
        </w:rPr>
        <w:t>z</w:t>
      </w:r>
      <w:bookmarkStart w:id="0" w:name="_GoBack"/>
      <w:bookmarkEnd w:id="0"/>
      <w:r w:rsidR="00004FBC">
        <w:rPr>
          <w:rFonts w:cstheme="minorHAnsi"/>
        </w:rPr>
        <w:t>mluvy</w:t>
      </w:r>
      <w:r w:rsidR="00004FBC" w:rsidRPr="00F010E9">
        <w:rPr>
          <w:rFonts w:cstheme="minorHAnsi"/>
        </w:rPr>
        <w:t xml:space="preserve"> o poskytnutí služieb zberu, odvozu a likvidácii odpadu</w:t>
      </w:r>
      <w:r w:rsidR="00A77C51">
        <w:t xml:space="preserve"> na predmet zákazky „</w:t>
      </w:r>
      <w:r w:rsidR="00004FBC" w:rsidRPr="0066550E">
        <w:rPr>
          <w:rFonts w:cs="Arial"/>
          <w:bCs/>
          <w:szCs w:val="20"/>
        </w:rPr>
        <w:t>Odvoz a likvidácia vyradeného neupotrebiteľného majetku štátu v správe PPA</w:t>
      </w:r>
      <w:r w:rsidR="00A77C51">
        <w:rPr>
          <w:rFonts w:cs="Arial"/>
          <w:bCs/>
          <w:szCs w:val="20"/>
        </w:rPr>
        <w:t>“</w:t>
      </w:r>
      <w:r w:rsidRPr="00A77C51">
        <w:t>,</w:t>
      </w:r>
      <w:r>
        <w:rPr>
          <w:b/>
        </w:rPr>
        <w:t xml:space="preserve"> </w:t>
      </w:r>
      <w:r w:rsidRPr="00E250A3">
        <w:rPr>
          <w:rFonts w:eastAsia="Calibri"/>
        </w:rPr>
        <w:t xml:space="preserve">ktorá je prílohou č. 2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004FBC" w:rsidRPr="00004FBC">
        <w:rPr>
          <w:b/>
          <w:bCs/>
        </w:rPr>
        <w:t>Odvoz a likvidácia vyradeného neupotrebiteľného majetku štátu v správe PPA</w:t>
      </w:r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04FBC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63B4A"/>
    <w:rsid w:val="0078231C"/>
    <w:rsid w:val="00795200"/>
    <w:rsid w:val="008D0328"/>
    <w:rsid w:val="008D4735"/>
    <w:rsid w:val="00906752"/>
    <w:rsid w:val="0092502B"/>
    <w:rsid w:val="00A50F30"/>
    <w:rsid w:val="00A77C51"/>
    <w:rsid w:val="00C059D3"/>
    <w:rsid w:val="00CC00E6"/>
    <w:rsid w:val="00D114D2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CF35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Piliar Pavel</cp:lastModifiedBy>
  <cp:revision>14</cp:revision>
  <cp:lastPrinted>2018-10-17T07:40:00Z</cp:lastPrinted>
  <dcterms:created xsi:type="dcterms:W3CDTF">2019-01-08T12:44:00Z</dcterms:created>
  <dcterms:modified xsi:type="dcterms:W3CDTF">2021-02-09T08:54:00Z</dcterms:modified>
</cp:coreProperties>
</file>