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F51F36D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75F460DB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3B349D9B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6C8F1A73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48F69122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0B93EF39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62A99CC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B5AF5C9" w14:textId="49963494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0840FB">
              <w:rPr>
                <w:rFonts w:ascii="Times New Roman" w:hAnsi="Times New Roman" w:cs="Times New Roman"/>
                <w:sz w:val="24"/>
                <w:szCs w:val="24"/>
              </w:rPr>
              <w:t>4 – Investície do hmotného majetku</w:t>
            </w:r>
          </w:p>
        </w:tc>
      </w:tr>
      <w:tr w:rsidR="00D333DF" w:rsidRPr="00427988" w14:paraId="1744801B" w14:textId="77777777" w:rsidTr="005863CA">
        <w:trPr>
          <w:trHeight w:val="600"/>
        </w:trPr>
        <w:tc>
          <w:tcPr>
            <w:tcW w:w="3256" w:type="dxa"/>
            <w:noWrap/>
          </w:tcPr>
          <w:p w14:paraId="454D10F5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38906A23" w14:textId="43D18766" w:rsidR="00D333DF" w:rsidRPr="005863CA" w:rsidRDefault="000840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4.1 – Podpora na investície do poľnohospodárskych podnikov</w:t>
            </w:r>
          </w:p>
        </w:tc>
      </w:tr>
      <w:tr w:rsidR="00427988" w:rsidRPr="00427988" w14:paraId="621298CC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9F358E9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47A6B8F6" w14:textId="31AC8E08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0840FB"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427988" w:rsidRPr="00427988" w14:paraId="6B4289A9" w14:textId="77777777" w:rsidTr="00F60CC5">
        <w:trPr>
          <w:trHeight w:val="600"/>
        </w:trPr>
        <w:tc>
          <w:tcPr>
            <w:tcW w:w="3256" w:type="dxa"/>
            <w:noWrap/>
            <w:hideMark/>
          </w:tcPr>
          <w:p w14:paraId="7E7CA55E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shd w:val="clear" w:color="auto" w:fill="auto"/>
            <w:noWrap/>
            <w:hideMark/>
          </w:tcPr>
          <w:p w14:paraId="0EE1107F" w14:textId="7D37FDBB" w:rsidR="00427988" w:rsidRPr="00FF7D10" w:rsidRDefault="006954FE">
            <w:pPr>
              <w:rPr>
                <w:rFonts w:ascii="Times New Roman" w:hAnsi="Times New Roman" w:cs="Times New Roman"/>
                <w:b/>
                <w:iCs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  <w:t>Stroje pre obhospodarovanie vinohradu</w:t>
            </w:r>
          </w:p>
        </w:tc>
      </w:tr>
      <w:tr w:rsidR="004059BB" w:rsidRPr="00427988" w14:paraId="04337879" w14:textId="77777777" w:rsidTr="005863CA">
        <w:trPr>
          <w:trHeight w:val="600"/>
        </w:trPr>
        <w:tc>
          <w:tcPr>
            <w:tcW w:w="3256" w:type="dxa"/>
            <w:noWrap/>
          </w:tcPr>
          <w:p w14:paraId="72A81B11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362352FD" w14:textId="6D97CA8F" w:rsidR="004059BB" w:rsidRPr="00FF7D10" w:rsidRDefault="006954FE" w:rsidP="005B683A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  <w:t xml:space="preserve">nákup špecializovaných strojov </w:t>
            </w:r>
            <w:r w:rsidR="00F42406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427988" w:rsidRPr="00427988" w14:paraId="0A045BA8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5A17526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E8406C3" w14:textId="76D0075E" w:rsidR="00F42406" w:rsidRPr="006954FE" w:rsidRDefault="006954FE" w:rsidP="00917E01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6954FE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VIŇA VINICOLA SK s.r.o., Nábrežie mládeže 553/19, 949 01 Nitra, IČO: 36805505</w:t>
            </w:r>
          </w:p>
        </w:tc>
      </w:tr>
      <w:tr w:rsidR="00427988" w:rsidRPr="00427988" w14:paraId="758537FE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43CF653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11C2B422" w14:textId="73DAC8A2" w:rsidR="00427988" w:rsidRPr="005863CA" w:rsidRDefault="000840F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427988" w:rsidRPr="00427988" w14:paraId="7261D0B6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2C1FB98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6DDB47C" w14:textId="4B57FFD7" w:rsidR="00427988" w:rsidRPr="005863CA" w:rsidRDefault="000840F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----</w:t>
            </w:r>
          </w:p>
        </w:tc>
      </w:tr>
      <w:tr w:rsidR="005648F2" w:rsidRPr="00427988" w14:paraId="144E7C07" w14:textId="77777777" w:rsidTr="005863CA">
        <w:trPr>
          <w:trHeight w:val="600"/>
        </w:trPr>
        <w:tc>
          <w:tcPr>
            <w:tcW w:w="3256" w:type="dxa"/>
            <w:noWrap/>
          </w:tcPr>
          <w:p w14:paraId="2D90C3E3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055683E4" w14:textId="77777777" w:rsidR="00D5357D" w:rsidRDefault="00D5357D" w:rsidP="00917E01">
            <w:pPr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>Mgr. Milan Solár</w:t>
            </w:r>
          </w:p>
          <w:p w14:paraId="25B7B95A" w14:textId="3D72F53B" w:rsidR="000840FB" w:rsidRPr="006954FE" w:rsidRDefault="00FE6CD1" w:rsidP="00917E01">
            <w:pPr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</w:pPr>
            <w:hyperlink r:id="rId4" w:history="1">
              <w:r w:rsidR="00D5357D" w:rsidRPr="00D5357D">
                <w:rPr>
                  <w:rStyle w:val="Hypertextovprepojenie"/>
                  <w:rFonts w:ascii="Times New Roman" w:hAnsi="Times New Roman" w:cs="Times New Roman"/>
                  <w:bCs/>
                  <w:i/>
                  <w:iCs/>
                  <w:sz w:val="24"/>
                  <w:szCs w:val="24"/>
                </w:rPr>
                <w:t>milan.solar@vinicola.eu</w:t>
              </w:r>
            </w:hyperlink>
            <w:r w:rsidR="006954FE" w:rsidRPr="006954FE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 xml:space="preserve">, </w:t>
            </w:r>
            <w:r w:rsidR="00E47F81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>0903 750 436</w:t>
            </w:r>
          </w:p>
        </w:tc>
      </w:tr>
      <w:tr w:rsidR="00BB6376" w:rsidRPr="00427988" w14:paraId="5BEF234D" w14:textId="77777777" w:rsidTr="005863CA">
        <w:trPr>
          <w:trHeight w:val="600"/>
        </w:trPr>
        <w:tc>
          <w:tcPr>
            <w:tcW w:w="3256" w:type="dxa"/>
            <w:noWrap/>
          </w:tcPr>
          <w:p w14:paraId="21F8D337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61CBA112" w14:textId="00692312" w:rsidR="00BB6376" w:rsidRPr="005863CA" w:rsidRDefault="00FE6CD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000685</w:t>
            </w:r>
            <w:bookmarkStart w:id="0" w:name="_GoBack"/>
            <w:bookmarkEnd w:id="0"/>
          </w:p>
        </w:tc>
      </w:tr>
    </w:tbl>
    <w:p w14:paraId="61D7349A" w14:textId="77777777" w:rsidR="00427988" w:rsidRDefault="00427988"/>
    <w:p w14:paraId="1809E32C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4E5CBFB0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57329F53" w14:textId="77777777" w:rsidR="005369D1" w:rsidRDefault="005369D1">
      <w:pPr>
        <w:rPr>
          <w:rFonts w:ascii="Times New Roman" w:hAnsi="Times New Roman" w:cs="Times New Roman"/>
        </w:rPr>
      </w:pPr>
    </w:p>
    <w:p w14:paraId="4C170B91" w14:textId="77777777" w:rsidR="005369D1" w:rsidRDefault="005369D1">
      <w:pPr>
        <w:rPr>
          <w:rFonts w:ascii="Times New Roman" w:hAnsi="Times New Roman" w:cs="Times New Roman"/>
        </w:rPr>
      </w:pPr>
    </w:p>
    <w:p w14:paraId="2B23A067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840FB"/>
    <w:rsid w:val="00271C4C"/>
    <w:rsid w:val="00290B2B"/>
    <w:rsid w:val="00291BA7"/>
    <w:rsid w:val="002A14E1"/>
    <w:rsid w:val="004059BB"/>
    <w:rsid w:val="00427988"/>
    <w:rsid w:val="004E2584"/>
    <w:rsid w:val="005369D1"/>
    <w:rsid w:val="005648F2"/>
    <w:rsid w:val="005863CA"/>
    <w:rsid w:val="005B683A"/>
    <w:rsid w:val="006815BA"/>
    <w:rsid w:val="006954FE"/>
    <w:rsid w:val="00710E7A"/>
    <w:rsid w:val="00714DB3"/>
    <w:rsid w:val="00917E01"/>
    <w:rsid w:val="00926E70"/>
    <w:rsid w:val="00A460B9"/>
    <w:rsid w:val="00AB3B52"/>
    <w:rsid w:val="00AB62AB"/>
    <w:rsid w:val="00AE4A60"/>
    <w:rsid w:val="00B8229B"/>
    <w:rsid w:val="00BB6376"/>
    <w:rsid w:val="00C60249"/>
    <w:rsid w:val="00D23D0C"/>
    <w:rsid w:val="00D333DF"/>
    <w:rsid w:val="00D5357D"/>
    <w:rsid w:val="00D560EA"/>
    <w:rsid w:val="00DB0C2C"/>
    <w:rsid w:val="00E245D0"/>
    <w:rsid w:val="00E47F81"/>
    <w:rsid w:val="00EC6D6A"/>
    <w:rsid w:val="00F33FF9"/>
    <w:rsid w:val="00F35A46"/>
    <w:rsid w:val="00F42406"/>
    <w:rsid w:val="00F60CC5"/>
    <w:rsid w:val="00FA6DE0"/>
    <w:rsid w:val="00FE6CD1"/>
    <w:rsid w:val="00FF7D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76F8B6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0840FB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FF7D1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milan.solar@vinicola.eu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231</TotalTime>
  <Pages>1</Pages>
  <Words>176</Words>
  <Characters>1008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8</cp:revision>
  <cp:lastPrinted>2019-04-05T09:40:00Z</cp:lastPrinted>
  <dcterms:created xsi:type="dcterms:W3CDTF">2021-02-04T15:34:00Z</dcterms:created>
  <dcterms:modified xsi:type="dcterms:W3CDTF">2021-03-12T09:02:00Z</dcterms:modified>
</cp:coreProperties>
</file>