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32C64FD3" w:rsidR="00427988" w:rsidRPr="00F60CC5" w:rsidRDefault="00DB75EB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Traktorový náves</w:t>
            </w:r>
            <w:r w:rsidR="000840FB"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4F96C742" w:rsidR="004059BB" w:rsidRPr="000840FB" w:rsidRDefault="00DB75E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Traktorový náves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654196B" w14:textId="2E89951B" w:rsidR="00917E01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bookmarkStart w:id="0" w:name="_Hlk63182341"/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Poľnohospodárske družstvo</w:t>
            </w:r>
            <w:r w:rsidR="00DB75E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, Jur nad Hronom</w:t>
            </w:r>
          </w:p>
          <w:p w14:paraId="298A3575" w14:textId="6A79B20B" w:rsidR="00917E01" w:rsidRPr="00917E01" w:rsidRDefault="00DB75EB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Jur nad Hronom 405, 935 57</w:t>
            </w:r>
          </w:p>
          <w:bookmarkEnd w:id="0"/>
          <w:p w14:paraId="5E8406C3" w14:textId="49096BB3" w:rsidR="005863CA" w:rsidRPr="00917E01" w:rsidRDefault="00917E01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="00DB75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00589306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CD0FD15" w14:textId="77777777" w:rsidR="002A6773" w:rsidRPr="008F5282" w:rsidRDefault="002A6773" w:rsidP="002A6773">
            <w:pPr>
              <w:rPr>
                <w:rFonts w:ascii="Times New Roman" w:hAnsi="Times New Roman" w:cs="Times New Roman"/>
                <w:i/>
                <w:iCs/>
              </w:rPr>
            </w:pPr>
            <w:r w:rsidRPr="008F5282">
              <w:rPr>
                <w:rFonts w:ascii="Times New Roman" w:hAnsi="Times New Roman" w:cs="Times New Roman"/>
                <w:i/>
                <w:iCs/>
              </w:rPr>
              <w:t>20</w:t>
            </w:r>
          </w:p>
          <w:p w14:paraId="11C2B422" w14:textId="2889EDA4" w:rsidR="00427988" w:rsidRPr="005863CA" w:rsidRDefault="002A6773" w:rsidP="002A6773">
            <w:pPr>
              <w:rPr>
                <w:rFonts w:ascii="Times New Roman" w:hAnsi="Times New Roman" w:cs="Times New Roman"/>
                <w:i/>
                <w:iCs/>
              </w:rPr>
            </w:pPr>
            <w:r w:rsidRPr="008F5282">
              <w:rPr>
                <w:rFonts w:ascii="Times New Roman" w:hAnsi="Times New Roman" w:cs="Times New Roman"/>
                <w:i/>
                <w:iCs/>
              </w:rPr>
              <w:t>Predĺženie lehoty z dôvodu nedoručenia troch kompletných ponúk – v zmysle bodu 11.10.19 a) Usmernenia PPA č. 8/2017 – aktualizácia č. 2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71D3D075" w:rsidR="00917E01" w:rsidRPr="00DB75EB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DB75E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DB75EB" w:rsidRPr="00DB75E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Ondrej Prišťák</w:t>
            </w:r>
            <w:r w:rsidRPr="00DB75E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25B7B95A" w14:textId="0126674F" w:rsidR="000840FB" w:rsidRPr="00DB75EB" w:rsidRDefault="006245C9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DB75EB" w:rsidRPr="00DB75EB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pdjur@jurob.sk</w:t>
              </w:r>
            </w:hyperlink>
            <w:r w:rsidR="00DB75EB" w:rsidRPr="00DB75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DB75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DB75EB">
              <w:t xml:space="preserve">/ </w:t>
            </w:r>
            <w:r w:rsidR="00DB75EB" w:rsidRPr="00DB75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0911 128 711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3A6F6CAA" w:rsidR="00BB6376" w:rsidRPr="005863CA" w:rsidRDefault="002A67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ID000630</w:t>
            </w:r>
            <w:bookmarkStart w:id="1" w:name="_GoBack"/>
            <w:bookmarkEnd w:id="1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2A6773"/>
    <w:rsid w:val="004059BB"/>
    <w:rsid w:val="00427988"/>
    <w:rsid w:val="004E2584"/>
    <w:rsid w:val="005369D1"/>
    <w:rsid w:val="005648F2"/>
    <w:rsid w:val="005863CA"/>
    <w:rsid w:val="005B683A"/>
    <w:rsid w:val="006245C9"/>
    <w:rsid w:val="006815BA"/>
    <w:rsid w:val="00710E7A"/>
    <w:rsid w:val="00714DB3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B75EB"/>
    <w:rsid w:val="00E245D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B75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jur@jurob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2021-03-22T19:28:00Z</dcterms:created>
  <dcterms:modified xsi:type="dcterms:W3CDTF">2021-03-23T09:15:00Z</dcterms:modified>
</cp:coreProperties>
</file>