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5404" w:rsidRDefault="0068144D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Pr</w:t>
      </w:r>
      <w:r>
        <w:rPr>
          <w:rFonts w:ascii="Times New Roman" w:hAnsi="Times New Roman"/>
          <w:b/>
          <w:bCs/>
          <w:sz w:val="24"/>
          <w:szCs w:val="24"/>
        </w:rPr>
        <w:t>í</w:t>
      </w:r>
      <w:r>
        <w:rPr>
          <w:rFonts w:ascii="Times New Roman" w:hAnsi="Times New Roman"/>
          <w:b/>
          <w:bCs/>
          <w:sz w:val="24"/>
          <w:szCs w:val="24"/>
        </w:rPr>
        <w:t xml:space="preserve">loha </w:t>
      </w:r>
      <w:r>
        <w:rPr>
          <w:rFonts w:ascii="Times New Roman" w:hAnsi="Times New Roman"/>
          <w:b/>
          <w:bCs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. 1</w:t>
      </w:r>
    </w:p>
    <w:p w:rsidR="007B5404" w:rsidRDefault="0068144D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it-IT"/>
        </w:rPr>
        <w:t>k Metodick</w:t>
      </w:r>
      <w:r>
        <w:rPr>
          <w:rFonts w:ascii="Times New Roman" w:hAnsi="Times New Roman"/>
          <w:b/>
          <w:bCs/>
          <w:sz w:val="24"/>
          <w:szCs w:val="24"/>
          <w:lang w:val="fr-FR"/>
        </w:rPr>
        <w:t>é</w:t>
      </w:r>
      <w:r>
        <w:rPr>
          <w:rFonts w:ascii="Times New Roman" w:hAnsi="Times New Roman"/>
          <w:b/>
          <w:bCs/>
          <w:sz w:val="24"/>
          <w:szCs w:val="24"/>
        </w:rPr>
        <w:t>mu pokynu k</w:t>
      </w:r>
      <w:r>
        <w:rPr>
          <w:rFonts w:ascii="Times New Roman" w:hAnsi="Times New Roman"/>
          <w:b/>
          <w:bCs/>
          <w:sz w:val="24"/>
          <w:szCs w:val="24"/>
        </w:rPr>
        <w:t> </w:t>
      </w:r>
      <w:r>
        <w:rPr>
          <w:rFonts w:ascii="Times New Roman" w:hAnsi="Times New Roman"/>
          <w:b/>
          <w:bCs/>
          <w:sz w:val="24"/>
          <w:szCs w:val="24"/>
        </w:rPr>
        <w:t>zverej</w:t>
      </w:r>
      <w:r>
        <w:rPr>
          <w:rFonts w:ascii="Times New Roman" w:hAnsi="Times New Roman"/>
          <w:b/>
          <w:bCs/>
          <w:sz w:val="24"/>
          <w:szCs w:val="24"/>
        </w:rPr>
        <w:t>ň</w:t>
      </w:r>
      <w:r>
        <w:rPr>
          <w:rFonts w:ascii="Times New Roman" w:hAnsi="Times New Roman"/>
          <w:b/>
          <w:bCs/>
          <w:sz w:val="24"/>
          <w:szCs w:val="24"/>
        </w:rPr>
        <w:t>ovaniu v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z w:val="24"/>
          <w:szCs w:val="24"/>
        </w:rPr>
        <w:t>ziev Obstar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z w:val="24"/>
          <w:szCs w:val="24"/>
        </w:rPr>
        <w:t>vate</w:t>
      </w:r>
      <w:r>
        <w:rPr>
          <w:rFonts w:ascii="Times New Roman" w:hAnsi="Times New Roman"/>
          <w:b/>
          <w:bCs/>
          <w:sz w:val="24"/>
          <w:szCs w:val="24"/>
        </w:rPr>
        <w:t>ľ</w:t>
      </w:r>
      <w:r>
        <w:rPr>
          <w:rFonts w:ascii="Times New Roman" w:hAnsi="Times New Roman"/>
          <w:b/>
          <w:bCs/>
          <w:sz w:val="24"/>
          <w:szCs w:val="24"/>
        </w:rPr>
        <w:t>ov v</w:t>
      </w:r>
      <w:r>
        <w:rPr>
          <w:rFonts w:ascii="Times New Roman" w:hAnsi="Times New Roman"/>
          <w:b/>
          <w:bCs/>
          <w:sz w:val="24"/>
          <w:szCs w:val="24"/>
        </w:rPr>
        <w:t> </w:t>
      </w:r>
      <w:r>
        <w:rPr>
          <w:rFonts w:ascii="Times New Roman" w:hAnsi="Times New Roman"/>
          <w:b/>
          <w:bCs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z w:val="24"/>
          <w:szCs w:val="24"/>
        </w:rPr>
        <w:t xml:space="preserve">mci PRV SR 2014-2020 </w:t>
      </w:r>
      <w:r>
        <w:rPr>
          <w:rFonts w:ascii="Times New Roman" w:hAnsi="Times New Roman"/>
          <w:b/>
          <w:bCs/>
          <w:sz w:val="24"/>
          <w:szCs w:val="24"/>
        </w:rPr>
        <w:t> </w:t>
      </w:r>
      <w:r>
        <w:rPr>
          <w:rFonts w:ascii="Times New Roman" w:hAnsi="Times New Roman"/>
          <w:b/>
          <w:bCs/>
          <w:sz w:val="24"/>
          <w:szCs w:val="24"/>
        </w:rPr>
        <w:t>na webovom s</w:t>
      </w:r>
      <w:r>
        <w:rPr>
          <w:rFonts w:ascii="Times New Roman" w:hAnsi="Times New Roman"/>
          <w:b/>
          <w:bCs/>
          <w:sz w:val="24"/>
          <w:szCs w:val="24"/>
        </w:rPr>
        <w:t>í</w:t>
      </w:r>
      <w:r>
        <w:rPr>
          <w:rFonts w:ascii="Times New Roman" w:hAnsi="Times New Roman"/>
          <w:b/>
          <w:bCs/>
          <w:sz w:val="24"/>
          <w:szCs w:val="24"/>
        </w:rPr>
        <w:t>dle PPA</w:t>
      </w:r>
    </w:p>
    <w:p w:rsidR="007B5404" w:rsidRDefault="007B5404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B5404" w:rsidRDefault="0068144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Povinn</w:t>
      </w:r>
      <w:r>
        <w:rPr>
          <w:rFonts w:ascii="Times New Roman" w:hAnsi="Times New Roman"/>
          <w:sz w:val="24"/>
          <w:szCs w:val="24"/>
        </w:rPr>
        <w:t>é ú</w:t>
      </w:r>
      <w:r>
        <w:rPr>
          <w:rFonts w:ascii="Times New Roman" w:hAnsi="Times New Roman"/>
          <w:sz w:val="24"/>
          <w:szCs w:val="24"/>
        </w:rPr>
        <w:t>daje pre zverej</w:t>
      </w:r>
      <w:r>
        <w:rPr>
          <w:rFonts w:ascii="Times New Roman" w:hAnsi="Times New Roman"/>
          <w:sz w:val="24"/>
          <w:szCs w:val="24"/>
        </w:rPr>
        <w:t>ň</w:t>
      </w:r>
      <w:r>
        <w:rPr>
          <w:rFonts w:ascii="Times New Roman" w:hAnsi="Times New Roman"/>
          <w:sz w:val="24"/>
          <w:szCs w:val="24"/>
        </w:rPr>
        <w:t>ovanie v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ziev na predkladanie pon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k k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obstar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vaniu tovarov, pr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c a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  <w:lang w:val="da-DK"/>
        </w:rPr>
        <w:t>slu</w:t>
      </w:r>
      <w:r>
        <w:rPr>
          <w:rFonts w:ascii="Times New Roman" w:hAnsi="Times New Roman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  <w:lang w:val="de-DE"/>
        </w:rPr>
        <w:t>ieb v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 xml:space="preserve">zmysle </w:t>
      </w:r>
      <w:r>
        <w:rPr>
          <w:rFonts w:ascii="Times New Roman" w:hAnsi="Times New Roman"/>
          <w:sz w:val="24"/>
          <w:szCs w:val="24"/>
        </w:rPr>
        <w:t xml:space="preserve">Usmernenia PPA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 xml:space="preserve">. 8/2017 </w:t>
      </w:r>
      <w:r>
        <w:rPr>
          <w:rFonts w:ascii="Times New Roman" w:hAnsi="Times New Roman"/>
          <w:sz w:val="24"/>
          <w:szCs w:val="24"/>
        </w:rPr>
        <w:t xml:space="preserve">– </w:t>
      </w:r>
      <w:r>
        <w:rPr>
          <w:rFonts w:ascii="Times New Roman" w:hAnsi="Times New Roman"/>
          <w:sz w:val="24"/>
          <w:szCs w:val="24"/>
        </w:rPr>
        <w:t>aktualiz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  <w:lang w:val="it-IT"/>
        </w:rPr>
        <w:t xml:space="preserve">cia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. 2</w:t>
      </w:r>
    </w:p>
    <w:p w:rsidR="007B5404" w:rsidRDefault="007B5404"/>
    <w:tbl>
      <w:tblPr>
        <w:tblStyle w:val="TableNormal"/>
        <w:tblW w:w="8499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D0DDEF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256"/>
        <w:gridCol w:w="5243"/>
      </w:tblGrid>
      <w:tr w:rsidR="007B540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/>
        </w:trPr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B5404" w:rsidRDefault="0068144D">
            <w:r>
              <w:rPr>
                <w:rFonts w:ascii="Times New Roman" w:hAnsi="Times New Roman"/>
                <w:sz w:val="24"/>
                <w:szCs w:val="24"/>
              </w:rPr>
              <w:t>Čí</w:t>
            </w:r>
            <w:r>
              <w:rPr>
                <w:rFonts w:ascii="Times New Roman" w:hAnsi="Times New Roman"/>
                <w:sz w:val="24"/>
                <w:szCs w:val="24"/>
              </w:rPr>
              <w:t>slo opatrenia*</w:t>
            </w:r>
          </w:p>
        </w:tc>
        <w:tc>
          <w:tcPr>
            <w:tcW w:w="5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B5404" w:rsidRDefault="0068144D">
            <w:pPr>
              <w:spacing w:after="0" w:line="240" w:lineRule="auto"/>
              <w:jc w:val="center"/>
            </w:pP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4</w:t>
            </w:r>
          </w:p>
        </w:tc>
      </w:tr>
      <w:tr w:rsidR="007B540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/>
        </w:trPr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B5404" w:rsidRDefault="0068144D">
            <w:pPr>
              <w:spacing w:after="0" w:line="240" w:lineRule="auto"/>
            </w:pPr>
            <w:r>
              <w:rPr>
                <w:rFonts w:ascii="Times New Roman" w:hAnsi="Times New Roman"/>
                <w:sz w:val="24"/>
                <w:szCs w:val="24"/>
              </w:rPr>
              <w:t>Čí</w:t>
            </w:r>
            <w:r>
              <w:rPr>
                <w:rFonts w:ascii="Times New Roman" w:hAnsi="Times New Roman"/>
                <w:sz w:val="24"/>
                <w:szCs w:val="24"/>
              </w:rPr>
              <w:t>slo podopatrenia*</w:t>
            </w:r>
          </w:p>
        </w:tc>
        <w:tc>
          <w:tcPr>
            <w:tcW w:w="5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B5404" w:rsidRDefault="0068144D">
            <w:pPr>
              <w:spacing w:after="0" w:line="240" w:lineRule="auto"/>
              <w:jc w:val="center"/>
            </w:pP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4.1</w:t>
            </w:r>
          </w:p>
        </w:tc>
      </w:tr>
      <w:tr w:rsidR="007B540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/>
        </w:trPr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B5404" w:rsidRDefault="0068144D">
            <w:pPr>
              <w:spacing w:after="0" w:line="240" w:lineRule="auto"/>
            </w:pPr>
            <w:r>
              <w:rPr>
                <w:rFonts w:ascii="Times New Roman" w:hAnsi="Times New Roman"/>
                <w:sz w:val="24"/>
                <w:szCs w:val="24"/>
              </w:rPr>
              <w:t>Čí</w:t>
            </w:r>
            <w:r>
              <w:rPr>
                <w:rFonts w:ascii="Times New Roman" w:hAnsi="Times New Roman"/>
                <w:sz w:val="24"/>
                <w:szCs w:val="24"/>
              </w:rPr>
              <w:t>slo v</w:t>
            </w:r>
            <w:r>
              <w:rPr>
                <w:rFonts w:ascii="Times New Roman" w:hAnsi="Times New Roman"/>
                <w:sz w:val="24"/>
                <w:szCs w:val="24"/>
              </w:rPr>
              <w:t>ý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zvy na predkladanie </w:t>
            </w:r>
            <w:r>
              <w:rPr>
                <w:rFonts w:ascii="Times New Roman" w:hAnsi="Times New Roman"/>
                <w:sz w:val="24"/>
                <w:szCs w:val="24"/>
              </w:rPr>
              <w:t>ž</w:t>
            </w:r>
            <w:r>
              <w:rPr>
                <w:rFonts w:ascii="Times New Roman" w:hAnsi="Times New Roman"/>
                <w:sz w:val="24"/>
                <w:szCs w:val="24"/>
              </w:rPr>
              <w:t>iadosti o</w:t>
            </w:r>
            <w:r>
              <w:rPr>
                <w:rFonts w:ascii="Times New Roman" w:hAnsi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val="de-DE"/>
              </w:rPr>
              <w:t>nen</w:t>
            </w:r>
            <w:r>
              <w:rPr>
                <w:rFonts w:ascii="Times New Roman" w:hAnsi="Times New Roman"/>
                <w:sz w:val="24"/>
                <w:szCs w:val="24"/>
              </w:rPr>
              <w:t>á</w:t>
            </w:r>
            <w:r>
              <w:rPr>
                <w:rFonts w:ascii="Times New Roman" w:hAnsi="Times New Roman"/>
                <w:sz w:val="24"/>
                <w:szCs w:val="24"/>
              </w:rPr>
              <w:t>vratn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ý </w:t>
            </w:r>
            <w:r>
              <w:rPr>
                <w:rFonts w:ascii="Times New Roman" w:hAnsi="Times New Roman"/>
                <w:sz w:val="24"/>
                <w:szCs w:val="24"/>
              </w:rPr>
              <w:t>finan</w:t>
            </w:r>
            <w:r>
              <w:rPr>
                <w:rFonts w:ascii="Times New Roman" w:hAnsi="Times New Roman"/>
                <w:sz w:val="24"/>
                <w:szCs w:val="24"/>
              </w:rPr>
              <w:t>č</w:t>
            </w:r>
            <w:r>
              <w:rPr>
                <w:rFonts w:ascii="Times New Roman" w:hAnsi="Times New Roman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ý </w:t>
            </w:r>
            <w:r>
              <w:rPr>
                <w:rFonts w:ascii="Times New Roman" w:hAnsi="Times New Roman"/>
                <w:sz w:val="24"/>
                <w:szCs w:val="24"/>
              </w:rPr>
              <w:t>pr</w:t>
            </w:r>
            <w:r>
              <w:rPr>
                <w:rFonts w:ascii="Times New Roman" w:hAnsi="Times New Roman"/>
                <w:sz w:val="24"/>
                <w:szCs w:val="24"/>
              </w:rPr>
              <w:t>í</w:t>
            </w:r>
            <w:r>
              <w:rPr>
                <w:rFonts w:ascii="Times New Roman" w:hAnsi="Times New Roman"/>
                <w:sz w:val="24"/>
                <w:szCs w:val="24"/>
              </w:rPr>
              <w:t>spevok*</w:t>
            </w:r>
          </w:p>
        </w:tc>
        <w:tc>
          <w:tcPr>
            <w:tcW w:w="5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B5404" w:rsidRDefault="0068144D">
            <w:pPr>
              <w:spacing w:after="0" w:line="240" w:lineRule="auto"/>
              <w:jc w:val="center"/>
            </w:pP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50/PRV/2020</w:t>
            </w:r>
          </w:p>
        </w:tc>
      </w:tr>
      <w:tr w:rsidR="007B540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/>
        </w:trPr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B5404" w:rsidRDefault="0068144D">
            <w:pPr>
              <w:spacing w:after="0" w:line="240" w:lineRule="auto"/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N</w:t>
            </w: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á</w:t>
            </w: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zov Z</w:t>
            </w: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á</w:t>
            </w: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kazky*</w:t>
            </w:r>
          </w:p>
        </w:tc>
        <w:tc>
          <w:tcPr>
            <w:tcW w:w="5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B5404" w:rsidRDefault="007B5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  <w:p w:rsidR="007B5404" w:rsidRDefault="0068144D">
            <w:pPr>
              <w:spacing w:after="0" w:line="240" w:lineRule="auto"/>
              <w:jc w:val="center"/>
            </w:pP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>Zaobstaranie Kolesov</w:t>
            </w: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fr-FR"/>
              </w:rPr>
              <w:t>é</w:t>
            </w: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>ho traktora</w:t>
            </w:r>
          </w:p>
        </w:tc>
      </w:tr>
      <w:tr w:rsidR="007B540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/>
        </w:trPr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B5404" w:rsidRDefault="0068144D">
            <w:pPr>
              <w:spacing w:after="0" w:line="240" w:lineRule="auto"/>
            </w:pP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Predmet z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á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kazky*</w:t>
            </w:r>
          </w:p>
        </w:tc>
        <w:tc>
          <w:tcPr>
            <w:tcW w:w="5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B5404" w:rsidRDefault="007B54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</w:rPr>
            </w:pPr>
          </w:p>
          <w:p w:rsidR="007B5404" w:rsidRDefault="0068144D">
            <w:pPr>
              <w:spacing w:after="0" w:line="240" w:lineRule="auto"/>
              <w:jc w:val="center"/>
            </w:pPr>
            <w:r>
              <w:rPr>
                <w:rFonts w:ascii="Times New Roman" w:hAnsi="Times New Roman"/>
                <w:i/>
                <w:iCs/>
              </w:rPr>
              <w:t>Kolesov</w:t>
            </w:r>
            <w:r>
              <w:rPr>
                <w:rFonts w:ascii="Times New Roman" w:hAnsi="Times New Roman"/>
                <w:i/>
                <w:iCs/>
              </w:rPr>
              <w:t xml:space="preserve">ý </w:t>
            </w:r>
            <w:r>
              <w:rPr>
                <w:rFonts w:ascii="Times New Roman" w:hAnsi="Times New Roman"/>
                <w:i/>
                <w:iCs/>
              </w:rPr>
              <w:t xml:space="preserve">traktor </w:t>
            </w:r>
            <w:r>
              <w:rPr>
                <w:rFonts w:ascii="Times New Roman" w:hAnsi="Times New Roman"/>
                <w:i/>
                <w:iCs/>
              </w:rPr>
              <w:t xml:space="preserve">– </w:t>
            </w:r>
            <w:r>
              <w:rPr>
                <w:rFonts w:ascii="Times New Roman" w:hAnsi="Times New Roman"/>
                <w:i/>
                <w:iCs/>
              </w:rPr>
              <w:t>1ks</w:t>
            </w:r>
          </w:p>
        </w:tc>
      </w:tr>
      <w:tr w:rsidR="007B540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7"/>
        </w:trPr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B5404" w:rsidRDefault="0068144D">
            <w:pPr>
              <w:spacing w:after="0" w:line="240" w:lineRule="auto"/>
            </w:pPr>
            <w:r>
              <w:rPr>
                <w:rFonts w:ascii="Times New Roman" w:hAnsi="Times New Roman"/>
                <w:i/>
                <w:iCs/>
              </w:rPr>
              <w:t>Obstar</w:t>
            </w:r>
            <w:r>
              <w:rPr>
                <w:rFonts w:ascii="Times New Roman" w:hAnsi="Times New Roman"/>
                <w:i/>
                <w:iCs/>
              </w:rPr>
              <w:t>á</w:t>
            </w:r>
            <w:r>
              <w:rPr>
                <w:rFonts w:ascii="Times New Roman" w:hAnsi="Times New Roman"/>
                <w:i/>
                <w:iCs/>
              </w:rPr>
              <w:t>vate</w:t>
            </w:r>
            <w:r>
              <w:rPr>
                <w:rFonts w:ascii="Times New Roman" w:hAnsi="Times New Roman"/>
                <w:i/>
                <w:iCs/>
              </w:rPr>
              <w:t>ľ</w:t>
            </w:r>
            <w:r>
              <w:rPr>
                <w:rFonts w:ascii="Times New Roman" w:hAnsi="Times New Roman"/>
                <w:i/>
                <w:iCs/>
              </w:rPr>
              <w:t>*</w:t>
            </w:r>
          </w:p>
        </w:tc>
        <w:tc>
          <w:tcPr>
            <w:tcW w:w="5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B5404" w:rsidRDefault="0068144D">
            <w:pPr>
              <w:spacing w:after="0" w:line="240" w:lineRule="auto"/>
              <w:jc w:val="center"/>
            </w:pPr>
            <w:r>
              <w:rPr>
                <w:sz w:val="24"/>
                <w:szCs w:val="24"/>
              </w:rPr>
              <w:t>ZENAGRO, s.r.o.</w:t>
            </w:r>
            <w:r>
              <w:rPr>
                <w:rFonts w:eastAsia="Calibri" w:cs="Calibri"/>
                <w:sz w:val="24"/>
                <w:szCs w:val="24"/>
              </w:rPr>
              <w:br/>
              <w:t xml:space="preserve"> </w:t>
            </w:r>
            <w:r>
              <w:rPr>
                <w:sz w:val="24"/>
                <w:szCs w:val="24"/>
              </w:rPr>
              <w:t>Trst</w:t>
            </w:r>
            <w:r>
              <w:rPr>
                <w:sz w:val="24"/>
                <w:szCs w:val="24"/>
              </w:rPr>
              <w:t>í</w:t>
            </w:r>
            <w:r>
              <w:rPr>
                <w:sz w:val="24"/>
                <w:szCs w:val="24"/>
              </w:rPr>
              <w:t>nska 10, 917 00 Trnava</w:t>
            </w:r>
            <w:r>
              <w:rPr>
                <w:rFonts w:eastAsia="Calibri" w:cs="Calibri"/>
                <w:sz w:val="24"/>
                <w:szCs w:val="24"/>
              </w:rPr>
              <w:br/>
            </w:r>
            <w:r>
              <w:rPr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Č</w:t>
            </w:r>
            <w:r>
              <w:rPr>
                <w:sz w:val="24"/>
                <w:szCs w:val="24"/>
                <w:lang w:val="da-DK"/>
              </w:rPr>
              <w:t>O: 36235181</w:t>
            </w:r>
            <w:r>
              <w:rPr>
                <w:rFonts w:eastAsia="Calibri" w:cs="Calibri"/>
                <w:sz w:val="24"/>
                <w:szCs w:val="24"/>
              </w:rPr>
              <w:br/>
            </w:r>
          </w:p>
        </w:tc>
      </w:tr>
      <w:tr w:rsidR="007B540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/>
        </w:trPr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B5404" w:rsidRDefault="0068144D">
            <w:pPr>
              <w:spacing w:after="0" w:line="240" w:lineRule="auto"/>
            </w:pPr>
            <w:r>
              <w:rPr>
                <w:rFonts w:ascii="Times New Roman" w:hAnsi="Times New Roman"/>
                <w:i/>
                <w:iCs/>
              </w:rPr>
              <w:t>Lehota na predkladanie pon</w:t>
            </w:r>
            <w:r>
              <w:rPr>
                <w:rFonts w:ascii="Times New Roman" w:hAnsi="Times New Roman"/>
                <w:i/>
                <w:iCs/>
              </w:rPr>
              <w:t>ú</w:t>
            </w:r>
            <w:r>
              <w:rPr>
                <w:rFonts w:ascii="Times New Roman" w:hAnsi="Times New Roman"/>
                <w:i/>
                <w:iCs/>
              </w:rPr>
              <w:t>k v pracovn</w:t>
            </w:r>
            <w:r>
              <w:rPr>
                <w:rFonts w:ascii="Times New Roman" w:hAnsi="Times New Roman"/>
                <w:i/>
                <w:iCs/>
              </w:rPr>
              <w:t>ý</w:t>
            </w:r>
            <w:r>
              <w:rPr>
                <w:rFonts w:ascii="Times New Roman" w:hAnsi="Times New Roman"/>
                <w:i/>
                <w:iCs/>
                <w:lang w:val="de-DE"/>
              </w:rPr>
              <w:t>ch d</w:t>
            </w:r>
            <w:r>
              <w:rPr>
                <w:rFonts w:ascii="Times New Roman" w:hAnsi="Times New Roman"/>
                <w:i/>
                <w:iCs/>
              </w:rPr>
              <w:t>ň</w:t>
            </w:r>
            <w:r>
              <w:rPr>
                <w:rFonts w:ascii="Times New Roman" w:hAnsi="Times New Roman"/>
                <w:i/>
                <w:iCs/>
              </w:rPr>
              <w:t>och*</w:t>
            </w:r>
          </w:p>
        </w:tc>
        <w:tc>
          <w:tcPr>
            <w:tcW w:w="5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B5404" w:rsidRDefault="0068144D">
            <w:pPr>
              <w:spacing w:after="0" w:line="240" w:lineRule="auto"/>
              <w:jc w:val="center"/>
            </w:pPr>
            <w:r>
              <w:rPr>
                <w:rFonts w:ascii="Times New Roman" w:hAnsi="Times New Roman"/>
                <w:i/>
                <w:iCs/>
              </w:rPr>
              <w:t>25 pracovn</w:t>
            </w:r>
            <w:r>
              <w:rPr>
                <w:rFonts w:ascii="Times New Roman" w:hAnsi="Times New Roman"/>
                <w:i/>
                <w:iCs/>
              </w:rPr>
              <w:t>ý</w:t>
            </w:r>
            <w:r>
              <w:rPr>
                <w:rFonts w:ascii="Times New Roman" w:hAnsi="Times New Roman"/>
                <w:i/>
                <w:iCs/>
              </w:rPr>
              <w:t>ch dn</w:t>
            </w:r>
            <w:r>
              <w:rPr>
                <w:rFonts w:ascii="Times New Roman" w:hAnsi="Times New Roman"/>
                <w:i/>
                <w:iCs/>
              </w:rPr>
              <w:t>í</w:t>
            </w:r>
          </w:p>
        </w:tc>
      </w:tr>
      <w:tr w:rsidR="007B540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/>
        </w:trPr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B5404" w:rsidRDefault="0068144D">
            <w:pPr>
              <w:spacing w:after="0" w:line="240" w:lineRule="auto"/>
            </w:pPr>
            <w:r>
              <w:rPr>
                <w:rFonts w:ascii="Times New Roman" w:hAnsi="Times New Roman"/>
                <w:i/>
                <w:iCs/>
              </w:rPr>
              <w:t>K</w:t>
            </w:r>
            <w:r>
              <w:rPr>
                <w:rFonts w:ascii="Times New Roman" w:hAnsi="Times New Roman"/>
                <w:i/>
                <w:iCs/>
                <w:lang w:val="es-ES_tradnl"/>
              </w:rPr>
              <w:t>ó</w:t>
            </w:r>
            <w:r>
              <w:rPr>
                <w:rFonts w:ascii="Times New Roman" w:hAnsi="Times New Roman"/>
                <w:i/>
                <w:iCs/>
              </w:rPr>
              <w:t>d projektu*</w:t>
            </w:r>
          </w:p>
        </w:tc>
        <w:tc>
          <w:tcPr>
            <w:tcW w:w="5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B5404" w:rsidRDefault="0068144D">
            <w:pPr>
              <w:spacing w:after="0" w:line="240" w:lineRule="auto"/>
              <w:jc w:val="center"/>
            </w:pPr>
            <w:r>
              <w:rPr>
                <w:rFonts w:ascii="Times New Roman" w:hAnsi="Times New Roman"/>
                <w:i/>
                <w:iCs/>
              </w:rPr>
              <w:t>nepridelen</w:t>
            </w:r>
            <w:r>
              <w:rPr>
                <w:rFonts w:ascii="Times New Roman" w:hAnsi="Times New Roman"/>
                <w:i/>
                <w:iCs/>
              </w:rPr>
              <w:t>ý</w:t>
            </w:r>
          </w:p>
        </w:tc>
      </w:tr>
      <w:tr w:rsidR="007B540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/>
        </w:trPr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B5404" w:rsidRDefault="0068144D">
            <w:pPr>
              <w:spacing w:after="0" w:line="240" w:lineRule="auto"/>
            </w:pPr>
            <w:r>
              <w:rPr>
                <w:rFonts w:ascii="Times New Roman" w:hAnsi="Times New Roman"/>
                <w:i/>
                <w:iCs/>
              </w:rPr>
              <w:t>Kontaktn</w:t>
            </w:r>
            <w:r>
              <w:rPr>
                <w:rFonts w:ascii="Times New Roman" w:hAnsi="Times New Roman"/>
                <w:i/>
                <w:iCs/>
              </w:rPr>
              <w:t>é ú</w:t>
            </w:r>
            <w:r>
              <w:rPr>
                <w:rFonts w:ascii="Times New Roman" w:hAnsi="Times New Roman"/>
                <w:i/>
                <w:iCs/>
              </w:rPr>
              <w:t>daje*</w:t>
            </w:r>
          </w:p>
        </w:tc>
        <w:tc>
          <w:tcPr>
            <w:tcW w:w="5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B5404" w:rsidRDefault="0068144D">
            <w:pPr>
              <w:spacing w:after="0" w:line="240" w:lineRule="auto"/>
              <w:jc w:val="center"/>
            </w:pPr>
            <w:r>
              <w:rPr>
                <w:sz w:val="24"/>
                <w:szCs w:val="24"/>
              </w:rPr>
              <w:t>Ing. Jozef Zvolensk</w:t>
            </w:r>
            <w:r>
              <w:rPr>
                <w:sz w:val="24"/>
                <w:szCs w:val="24"/>
              </w:rPr>
              <w:t>ý</w:t>
            </w:r>
            <w:r>
              <w:rPr>
                <w:sz w:val="24"/>
                <w:szCs w:val="24"/>
              </w:rPr>
              <w:t>, zenagro@nextra.sk</w:t>
            </w:r>
          </w:p>
        </w:tc>
      </w:tr>
      <w:tr w:rsidR="007B540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/>
        </w:trPr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B5404" w:rsidRDefault="0068144D">
            <w:pPr>
              <w:spacing w:after="0" w:line="240" w:lineRule="auto"/>
            </w:pPr>
            <w:r>
              <w:rPr>
                <w:rFonts w:ascii="Times New Roman" w:hAnsi="Times New Roman"/>
                <w:i/>
                <w:iCs/>
              </w:rPr>
              <w:t>ID zverejnenej v</w:t>
            </w:r>
            <w:r>
              <w:rPr>
                <w:rFonts w:ascii="Times New Roman" w:hAnsi="Times New Roman"/>
                <w:i/>
                <w:iCs/>
              </w:rPr>
              <w:t>ý</w:t>
            </w:r>
            <w:r>
              <w:rPr>
                <w:rFonts w:ascii="Times New Roman" w:hAnsi="Times New Roman"/>
                <w:i/>
                <w:iCs/>
              </w:rPr>
              <w:t>zvy*</w:t>
            </w:r>
          </w:p>
        </w:tc>
        <w:tc>
          <w:tcPr>
            <w:tcW w:w="5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B5404" w:rsidRDefault="00625937">
            <w:pPr>
              <w:spacing w:after="0" w:line="240" w:lineRule="auto"/>
              <w:jc w:val="center"/>
            </w:pPr>
            <w:r>
              <w:rPr>
                <w:rFonts w:ascii="Times New Roman" w:hAnsi="Times New Roman"/>
                <w:i/>
                <w:iCs/>
              </w:rPr>
              <w:t>000709</w:t>
            </w:r>
            <w:bookmarkStart w:id="0" w:name="_GoBack"/>
            <w:bookmarkEnd w:id="0"/>
          </w:p>
        </w:tc>
      </w:tr>
    </w:tbl>
    <w:p w:rsidR="007B5404" w:rsidRDefault="007B5404">
      <w:pPr>
        <w:widowControl w:val="0"/>
        <w:spacing w:line="240" w:lineRule="auto"/>
      </w:pPr>
    </w:p>
    <w:p w:rsidR="007B5404" w:rsidRDefault="007B5404"/>
    <w:p w:rsidR="007B5404" w:rsidRDefault="0068144D">
      <w:pPr>
        <w:rPr>
          <w:rFonts w:ascii="Times New Roman" w:eastAsia="Times New Roman" w:hAnsi="Times New Roman" w:cs="Times New Roman"/>
        </w:rPr>
      </w:pPr>
      <w:r>
        <w:rPr>
          <w:rFonts w:ascii="Times New Roman" w:hAnsi="Times New Roman"/>
        </w:rPr>
        <w:t xml:space="preserve">* </w:t>
      </w:r>
      <w:r>
        <w:rPr>
          <w:rFonts w:ascii="Times New Roman" w:hAnsi="Times New Roman"/>
        </w:rPr>
        <w:t>zverej</w:t>
      </w:r>
      <w:r>
        <w:rPr>
          <w:rFonts w:ascii="Times New Roman" w:hAnsi="Times New Roman"/>
        </w:rPr>
        <w:t>ň</w:t>
      </w:r>
      <w:r>
        <w:rPr>
          <w:rFonts w:ascii="Times New Roman" w:hAnsi="Times New Roman"/>
        </w:rPr>
        <w:t>ovan</w:t>
      </w:r>
      <w:r>
        <w:rPr>
          <w:rFonts w:ascii="Times New Roman" w:hAnsi="Times New Roman"/>
        </w:rPr>
        <w:t>é ú</w:t>
      </w:r>
      <w:r>
        <w:rPr>
          <w:rFonts w:ascii="Times New Roman" w:hAnsi="Times New Roman"/>
        </w:rPr>
        <w:t>daje</w:t>
      </w:r>
    </w:p>
    <w:p w:rsidR="007B5404" w:rsidRDefault="0068144D">
      <w:pPr>
        <w:rPr>
          <w:rFonts w:ascii="Times New Roman" w:eastAsia="Times New Roman" w:hAnsi="Times New Roman" w:cs="Times New Roman"/>
        </w:rPr>
      </w:pPr>
      <w:r>
        <w:rPr>
          <w:rFonts w:ascii="Times New Roman" w:hAnsi="Times New Roman"/>
        </w:rPr>
        <w:t>** posta</w:t>
      </w:r>
      <w:r>
        <w:rPr>
          <w:rFonts w:ascii="Times New Roman" w:hAnsi="Times New Roman"/>
        </w:rPr>
        <w:t xml:space="preserve">čí </w:t>
      </w:r>
      <w:r>
        <w:rPr>
          <w:rFonts w:ascii="Times New Roman" w:hAnsi="Times New Roman"/>
        </w:rPr>
        <w:t>uvies</w:t>
      </w:r>
      <w:r>
        <w:rPr>
          <w:rFonts w:ascii="Times New Roman" w:hAnsi="Times New Roman"/>
        </w:rPr>
        <w:t xml:space="preserve">ť </w:t>
      </w:r>
      <w:r>
        <w:rPr>
          <w:rFonts w:ascii="Times New Roman" w:hAnsi="Times New Roman"/>
        </w:rPr>
        <w:t>jeden kontaktn</w:t>
      </w:r>
      <w:r>
        <w:rPr>
          <w:rFonts w:ascii="Times New Roman" w:hAnsi="Times New Roman"/>
        </w:rPr>
        <w:t>ý ú</w:t>
      </w:r>
      <w:r>
        <w:rPr>
          <w:rFonts w:ascii="Times New Roman" w:hAnsi="Times New Roman"/>
        </w:rPr>
        <w:t>daj</w:t>
      </w:r>
    </w:p>
    <w:p w:rsidR="007B5404" w:rsidRDefault="007B5404">
      <w:pPr>
        <w:rPr>
          <w:rFonts w:ascii="Times New Roman" w:eastAsia="Times New Roman" w:hAnsi="Times New Roman" w:cs="Times New Roman"/>
        </w:rPr>
      </w:pPr>
    </w:p>
    <w:p w:rsidR="007B5404" w:rsidRDefault="007B5404">
      <w:pPr>
        <w:rPr>
          <w:rFonts w:ascii="Times New Roman" w:eastAsia="Times New Roman" w:hAnsi="Times New Roman" w:cs="Times New Roman"/>
        </w:rPr>
      </w:pPr>
    </w:p>
    <w:p w:rsidR="007B5404" w:rsidRDefault="0068144D">
      <w:pPr>
        <w:jc w:val="both"/>
      </w:pPr>
      <w:r>
        <w:rPr>
          <w:rFonts w:ascii="Times New Roman" w:hAnsi="Times New Roman"/>
        </w:rPr>
        <w:t>V</w:t>
      </w:r>
      <w:r>
        <w:rPr>
          <w:rFonts w:ascii="Times New Roman" w:hAnsi="Times New Roman"/>
        </w:rPr>
        <w:t> </w:t>
      </w:r>
      <w:r>
        <w:rPr>
          <w:rFonts w:ascii="Times New Roman" w:hAnsi="Times New Roman"/>
        </w:rPr>
        <w:t>zmysle bodu 2, p</w:t>
      </w:r>
      <w:r>
        <w:rPr>
          <w:rFonts w:ascii="Times New Roman" w:hAnsi="Times New Roman"/>
        </w:rPr>
        <w:t>í</w:t>
      </w:r>
      <w:r>
        <w:rPr>
          <w:rFonts w:ascii="Times New Roman" w:hAnsi="Times New Roman"/>
        </w:rPr>
        <w:t>sm. c), pododsek (i) Metodick</w:t>
      </w:r>
      <w:r>
        <w:rPr>
          <w:rFonts w:ascii="Times New Roman" w:hAnsi="Times New Roman"/>
          <w:lang w:val="fr-FR"/>
        </w:rPr>
        <w:t>é</w:t>
      </w:r>
      <w:r>
        <w:rPr>
          <w:rFonts w:ascii="Times New Roman" w:hAnsi="Times New Roman"/>
        </w:rPr>
        <w:t>ho pokynu k</w:t>
      </w:r>
      <w:r>
        <w:rPr>
          <w:rFonts w:ascii="Times New Roman" w:hAnsi="Times New Roman"/>
        </w:rPr>
        <w:t> </w:t>
      </w:r>
      <w:r>
        <w:rPr>
          <w:rFonts w:ascii="Times New Roman" w:hAnsi="Times New Roman"/>
        </w:rPr>
        <w:t>zverej</w:t>
      </w:r>
      <w:r>
        <w:rPr>
          <w:rFonts w:ascii="Times New Roman" w:hAnsi="Times New Roman"/>
        </w:rPr>
        <w:t>ň</w:t>
      </w:r>
      <w:r>
        <w:rPr>
          <w:rFonts w:ascii="Times New Roman" w:hAnsi="Times New Roman"/>
        </w:rPr>
        <w:t>ovaniu v</w:t>
      </w:r>
      <w:r>
        <w:rPr>
          <w:rFonts w:ascii="Times New Roman" w:hAnsi="Times New Roman"/>
        </w:rPr>
        <w:t>ý</w:t>
      </w:r>
      <w:r>
        <w:rPr>
          <w:rFonts w:ascii="Times New Roman" w:hAnsi="Times New Roman"/>
        </w:rPr>
        <w:t>ziev Obstar</w:t>
      </w:r>
      <w:r>
        <w:rPr>
          <w:rFonts w:ascii="Times New Roman" w:hAnsi="Times New Roman"/>
        </w:rPr>
        <w:t>á</w:t>
      </w:r>
      <w:r>
        <w:rPr>
          <w:rFonts w:ascii="Times New Roman" w:hAnsi="Times New Roman"/>
        </w:rPr>
        <w:t>vate</w:t>
      </w:r>
      <w:r>
        <w:rPr>
          <w:rFonts w:ascii="Times New Roman" w:hAnsi="Times New Roman"/>
        </w:rPr>
        <w:t>ľ</w:t>
      </w:r>
      <w:r>
        <w:rPr>
          <w:rFonts w:ascii="Times New Roman" w:hAnsi="Times New Roman"/>
        </w:rPr>
        <w:t>ov v</w:t>
      </w:r>
      <w:r>
        <w:rPr>
          <w:rFonts w:ascii="Times New Roman" w:hAnsi="Times New Roman"/>
        </w:rPr>
        <w:t> </w:t>
      </w:r>
      <w:r>
        <w:rPr>
          <w:rFonts w:ascii="Times New Roman" w:hAnsi="Times New Roman"/>
        </w:rPr>
        <w:t>r</w:t>
      </w:r>
      <w:r>
        <w:rPr>
          <w:rFonts w:ascii="Times New Roman" w:hAnsi="Times New Roman"/>
        </w:rPr>
        <w:t>á</w:t>
      </w:r>
      <w:r>
        <w:rPr>
          <w:rFonts w:ascii="Times New Roman" w:hAnsi="Times New Roman"/>
        </w:rPr>
        <w:t>mci PRV 2014-2020 na webovom s</w:t>
      </w:r>
      <w:r>
        <w:rPr>
          <w:rFonts w:ascii="Times New Roman" w:hAnsi="Times New Roman"/>
        </w:rPr>
        <w:t>í</w:t>
      </w:r>
      <w:r>
        <w:rPr>
          <w:rFonts w:ascii="Times New Roman" w:hAnsi="Times New Roman"/>
        </w:rPr>
        <w:t>dle PPA za spr</w:t>
      </w:r>
      <w:r>
        <w:rPr>
          <w:rFonts w:ascii="Times New Roman" w:hAnsi="Times New Roman"/>
        </w:rPr>
        <w:t>á</w:t>
      </w:r>
      <w:r>
        <w:rPr>
          <w:rFonts w:ascii="Times New Roman" w:hAnsi="Times New Roman"/>
        </w:rPr>
        <w:t>vnos</w:t>
      </w:r>
      <w:r>
        <w:rPr>
          <w:rFonts w:ascii="Times New Roman" w:hAnsi="Times New Roman"/>
        </w:rPr>
        <w:t>ť</w:t>
      </w:r>
      <w:r>
        <w:rPr>
          <w:rFonts w:ascii="Times New Roman" w:hAnsi="Times New Roman"/>
        </w:rPr>
        <w:t xml:space="preserve">, </w:t>
      </w:r>
      <w:r>
        <w:rPr>
          <w:rFonts w:ascii="Times New Roman" w:hAnsi="Times New Roman"/>
        </w:rPr>
        <w:t>ú</w:t>
      </w:r>
      <w:r>
        <w:rPr>
          <w:rFonts w:ascii="Times New Roman" w:hAnsi="Times New Roman"/>
        </w:rPr>
        <w:t>plnos</w:t>
      </w:r>
      <w:r>
        <w:rPr>
          <w:rFonts w:ascii="Times New Roman" w:hAnsi="Times New Roman"/>
        </w:rPr>
        <w:t xml:space="preserve">ť </w:t>
      </w:r>
      <w:r>
        <w:rPr>
          <w:rFonts w:ascii="Times New Roman" w:hAnsi="Times New Roman"/>
        </w:rPr>
        <w:t>a</w:t>
      </w:r>
      <w:r>
        <w:rPr>
          <w:rFonts w:ascii="Times New Roman" w:hAnsi="Times New Roman"/>
        </w:rPr>
        <w:t> </w:t>
      </w:r>
      <w:r>
        <w:rPr>
          <w:rFonts w:ascii="Times New Roman" w:hAnsi="Times New Roman"/>
        </w:rPr>
        <w:t>pravdivos</w:t>
      </w:r>
      <w:r>
        <w:rPr>
          <w:rFonts w:ascii="Times New Roman" w:hAnsi="Times New Roman"/>
        </w:rPr>
        <w:t>ť ú</w:t>
      </w:r>
      <w:r>
        <w:rPr>
          <w:rFonts w:ascii="Times New Roman" w:hAnsi="Times New Roman"/>
        </w:rPr>
        <w:t>dajov zodpoved</w:t>
      </w:r>
      <w:r>
        <w:rPr>
          <w:rFonts w:ascii="Times New Roman" w:hAnsi="Times New Roman"/>
        </w:rPr>
        <w:t xml:space="preserve">á </w:t>
      </w:r>
      <w:r>
        <w:rPr>
          <w:rFonts w:ascii="Times New Roman" w:hAnsi="Times New Roman"/>
        </w:rPr>
        <w:t>Obstar</w:t>
      </w:r>
      <w:r>
        <w:rPr>
          <w:rFonts w:ascii="Times New Roman" w:hAnsi="Times New Roman"/>
        </w:rPr>
        <w:t>á</w:t>
      </w:r>
      <w:r>
        <w:rPr>
          <w:rFonts w:ascii="Times New Roman" w:hAnsi="Times New Roman"/>
        </w:rPr>
        <w:t>vate</w:t>
      </w:r>
      <w:r>
        <w:rPr>
          <w:rFonts w:ascii="Times New Roman" w:hAnsi="Times New Roman"/>
        </w:rPr>
        <w:t>ľ</w:t>
      </w:r>
      <w:r>
        <w:rPr>
          <w:rFonts w:ascii="Times New Roman" w:hAnsi="Times New Roman"/>
        </w:rPr>
        <w:t>.</w:t>
      </w:r>
    </w:p>
    <w:sectPr w:rsidR="007B5404">
      <w:headerReference w:type="default" r:id="rId6"/>
      <w:footerReference w:type="default" r:id="rId7"/>
      <w:pgSz w:w="11900" w:h="16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144D" w:rsidRDefault="0068144D">
      <w:pPr>
        <w:spacing w:after="0" w:line="240" w:lineRule="auto"/>
      </w:pPr>
      <w:r>
        <w:separator/>
      </w:r>
    </w:p>
  </w:endnote>
  <w:endnote w:type="continuationSeparator" w:id="0">
    <w:p w:rsidR="0068144D" w:rsidRDefault="006814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5404" w:rsidRDefault="007B5404">
    <w:pPr>
      <w:pStyle w:val="Hlavikaa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144D" w:rsidRDefault="0068144D">
      <w:pPr>
        <w:spacing w:after="0" w:line="240" w:lineRule="auto"/>
      </w:pPr>
      <w:r>
        <w:separator/>
      </w:r>
    </w:p>
  </w:footnote>
  <w:footnote w:type="continuationSeparator" w:id="0">
    <w:p w:rsidR="0068144D" w:rsidRDefault="006814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5404" w:rsidRDefault="007B5404">
    <w:pPr>
      <w:pStyle w:val="Hlavikaapt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5404"/>
    <w:rsid w:val="00625937"/>
    <w:rsid w:val="0068144D"/>
    <w:rsid w:val="007B5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309FA4"/>
  <w15:docId w15:val="{019EF7B9-081D-40EF-AF85-EE716697AA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spacing w:after="160" w:line="259" w:lineRule="auto"/>
    </w:pPr>
    <w:rPr>
      <w:rFonts w:ascii="Calibri" w:hAnsi="Calibri" w:cs="Arial Unicode MS"/>
      <w:color w:val="000000"/>
      <w:sz w:val="22"/>
      <w:szCs w:val="22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pPr>
      <w:tabs>
        <w:tab w:val="right" w:pos="9020"/>
      </w:tabs>
    </w:pPr>
    <w:rPr>
      <w:rFonts w:ascii="Arial" w:hAnsi="Arial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Motív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000FF"/>
      </a:hlink>
      <a:folHlink>
        <a:srgbClr val="FF00FF"/>
      </a:folHlink>
    </a:clrScheme>
    <a:fontScheme name="Motív Office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Motív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152</Words>
  <Characters>871</Characters>
  <Application>Microsoft Office Word</Application>
  <DocSecurity>0</DocSecurity>
  <Lines>7</Lines>
  <Paragraphs>2</Paragraphs>
  <ScaleCrop>false</ScaleCrop>
  <Company>PPA</Company>
  <LinksUpToDate>false</LinksUpToDate>
  <CharactersWithSpaces>1021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Galanda Martin</cp:lastModifiedBy>
  <cp:revision>2</cp:revision>
  <dcterms:created xsi:type="dcterms:W3CDTF">2021-03-31T10:59:00Z</dcterms:created>
  <dcterms:modified xsi:type="dcterms:W3CDTF">2021-03-31T11:00:00Z</dcterms:modified>
</cp:coreProperties>
</file>