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BC8F2DC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42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DC38032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256BB22B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72D1A75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019C1E50" w:rsidR="003E1E1E" w:rsidRPr="00AB3B52" w:rsidRDefault="006B4C80" w:rsidP="0094273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 xml:space="preserve">techniky – </w:t>
            </w:r>
            <w:r w:rsidR="00942730">
              <w:rPr>
                <w:rFonts w:ascii="Times New Roman" w:hAnsi="Times New Roman" w:cs="Times New Roman"/>
                <w:bCs/>
                <w:i/>
              </w:rPr>
              <w:t>Teleskopický manipulátor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036CAF68" w:rsidR="005863CA" w:rsidRPr="005863CA" w:rsidRDefault="00942730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EnergoAgro </w:t>
            </w:r>
            <w:r w:rsidR="00D4512C">
              <w:rPr>
                <w:rFonts w:ascii="Times New Roman" w:hAnsi="Times New Roman" w:cs="Times New Roman"/>
                <w:i/>
                <w:iCs/>
              </w:rPr>
              <w:t>s</w:t>
            </w:r>
            <w:r>
              <w:rPr>
                <w:rFonts w:ascii="Times New Roman" w:hAnsi="Times New Roman" w:cs="Times New Roman"/>
                <w:i/>
                <w:iCs/>
              </w:rPr>
              <w:t>.</w:t>
            </w:r>
            <w:r w:rsidR="000427E5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4512C">
              <w:rPr>
                <w:rFonts w:ascii="Times New Roman" w:hAnsi="Times New Roman" w:cs="Times New Roman"/>
                <w:i/>
                <w:iCs/>
              </w:rPr>
              <w:t>r.o.,</w:t>
            </w:r>
            <w:r w:rsidR="00E8768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427E5">
              <w:rPr>
                <w:rFonts w:ascii="Times New Roman" w:hAnsi="Times New Roman" w:cs="Times New Roman"/>
                <w:i/>
                <w:iCs/>
              </w:rPr>
              <w:t>Bottova 1</w:t>
            </w:r>
            <w:r>
              <w:rPr>
                <w:rFonts w:ascii="Times New Roman" w:hAnsi="Times New Roman" w:cs="Times New Roman"/>
                <w:i/>
                <w:iCs/>
              </w:rPr>
              <w:t>522</w:t>
            </w:r>
            <w:r w:rsidR="000427E5">
              <w:rPr>
                <w:rFonts w:ascii="Times New Roman" w:hAnsi="Times New Roman" w:cs="Times New Roman"/>
                <w:i/>
                <w:iCs/>
              </w:rPr>
              <w:t>, 962 12 Detva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42730">
              <w:rPr>
                <w:rFonts w:ascii="Times New Roman" w:hAnsi="Times New Roman" w:cs="Times New Roman"/>
                <w:i/>
                <w:iCs/>
              </w:rPr>
              <w:t>44906358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763CE3B3"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30F7C4E6" w:rsidR="004B628E" w:rsidRDefault="00942730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Martin Malatinec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>
              <w:rPr>
                <w:rFonts w:ascii="Times New Roman" w:hAnsi="Times New Roman" w:cs="Times New Roman"/>
                <w:i/>
                <w:iCs/>
              </w:rPr>
              <w:t>0905621617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4F02E5AA" w:rsidR="005648F2" w:rsidRPr="005863CA" w:rsidRDefault="004B628E" w:rsidP="0094273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942730">
              <w:rPr>
                <w:rFonts w:ascii="Times New Roman" w:hAnsi="Times New Roman" w:cs="Times New Roman"/>
                <w:i/>
                <w:iCs/>
              </w:rPr>
              <w:t>energoagro.projekty@gmail.com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22B9ADD0" w:rsidR="00BB6376" w:rsidRPr="005863CA" w:rsidRDefault="004942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000726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27E5"/>
    <w:rsid w:val="00120A1C"/>
    <w:rsid w:val="00241A98"/>
    <w:rsid w:val="00271C4C"/>
    <w:rsid w:val="00290B2B"/>
    <w:rsid w:val="002A14E1"/>
    <w:rsid w:val="003E1E1E"/>
    <w:rsid w:val="004059BB"/>
    <w:rsid w:val="00427988"/>
    <w:rsid w:val="004942E6"/>
    <w:rsid w:val="004B628E"/>
    <w:rsid w:val="004E2584"/>
    <w:rsid w:val="005369D1"/>
    <w:rsid w:val="005648F2"/>
    <w:rsid w:val="005863CA"/>
    <w:rsid w:val="005B683A"/>
    <w:rsid w:val="0060432C"/>
    <w:rsid w:val="006B4C80"/>
    <w:rsid w:val="006E1535"/>
    <w:rsid w:val="00710E7A"/>
    <w:rsid w:val="00714DB3"/>
    <w:rsid w:val="00764B5D"/>
    <w:rsid w:val="00895F18"/>
    <w:rsid w:val="00926E70"/>
    <w:rsid w:val="00942730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docId w15:val="{F4616326-A5F8-457E-9DC4-858E3028C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2019-04-09T14:35:00Z</dcterms:created>
  <dcterms:modified xsi:type="dcterms:W3CDTF">2021-04-13T08:31:00Z</dcterms:modified>
</cp:coreProperties>
</file>