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B9DDF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B85721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976FE6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50B713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0422A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10C89A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B327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40AE554" w14:textId="2DD6B6C8" w:rsidR="00427988" w:rsidRPr="00F831AD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31A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13ED8" w:rsidRPr="00F831A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59497A4D" w14:textId="77777777" w:rsidTr="005863CA">
        <w:trPr>
          <w:trHeight w:val="600"/>
        </w:trPr>
        <w:tc>
          <w:tcPr>
            <w:tcW w:w="3256" w:type="dxa"/>
            <w:noWrap/>
          </w:tcPr>
          <w:p w14:paraId="490A9A9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D9B6E0" w14:textId="2D3F9C50" w:rsidR="00D333DF" w:rsidRPr="00F831AD" w:rsidRDefault="00613E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31AD"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</w:tr>
      <w:tr w:rsidR="00427988" w:rsidRPr="00427988" w14:paraId="23D2897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E5CE63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2B93D0" w14:textId="591A46C7" w:rsidR="00427988" w:rsidRPr="00F831AD" w:rsidRDefault="00F831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31AD">
              <w:rPr>
                <w:rFonts w:ascii="Times New Roman" w:hAnsi="Times New Roman" w:cs="Times New Roman"/>
                <w:sz w:val="24"/>
                <w:szCs w:val="24"/>
              </w:rPr>
              <w:t>MAS_</w:t>
            </w:r>
            <w:r w:rsidR="00613ED8" w:rsidRPr="00F831AD">
              <w:rPr>
                <w:rFonts w:ascii="Times New Roman" w:hAnsi="Times New Roman" w:cs="Times New Roman"/>
                <w:sz w:val="24"/>
                <w:szCs w:val="24"/>
              </w:rPr>
              <w:t>50/</w:t>
            </w:r>
            <w:r w:rsidRPr="00F831AD">
              <w:rPr>
                <w:rFonts w:ascii="Times New Roman" w:hAnsi="Times New Roman" w:cs="Times New Roman"/>
                <w:sz w:val="24"/>
                <w:szCs w:val="24"/>
              </w:rPr>
              <w:t>4.1/2</w:t>
            </w:r>
          </w:p>
        </w:tc>
      </w:tr>
      <w:tr w:rsidR="00427988" w:rsidRPr="00427988" w14:paraId="08CECA2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F0CAF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A81231" w14:textId="0CAE75FA" w:rsidR="00427988" w:rsidRPr="005863CA" w:rsidRDefault="0020304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013EA0">
              <w:rPr>
                <w:rFonts w:ascii="Times New Roman" w:hAnsi="Times New Roman" w:cs="Times New Roman"/>
                <w:bCs/>
                <w:i/>
              </w:rPr>
              <w:t>kolesového traktora</w:t>
            </w:r>
          </w:p>
        </w:tc>
      </w:tr>
      <w:tr w:rsidR="004059BB" w:rsidRPr="00427988" w14:paraId="5CCFCD24" w14:textId="77777777" w:rsidTr="005863CA">
        <w:trPr>
          <w:trHeight w:val="600"/>
        </w:trPr>
        <w:tc>
          <w:tcPr>
            <w:tcW w:w="3256" w:type="dxa"/>
            <w:noWrap/>
          </w:tcPr>
          <w:p w14:paraId="002EFB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566336E" w14:textId="2A2B6ADB" w:rsidR="004059BB" w:rsidRPr="00AB3B52" w:rsidRDefault="0090589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013EA0">
              <w:rPr>
                <w:rFonts w:ascii="Times New Roman" w:hAnsi="Times New Roman" w:cs="Times New Roman"/>
                <w:bCs/>
                <w:i/>
              </w:rPr>
              <w:t>kolesového traktora pre zabezpečenie poľnohospodárskej činnosti</w:t>
            </w:r>
          </w:p>
        </w:tc>
      </w:tr>
      <w:tr w:rsidR="00427988" w:rsidRPr="00427988" w14:paraId="4FEA5FD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FDBF9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735A43C" w14:textId="309883F6" w:rsidR="005863CA" w:rsidRPr="005863CA" w:rsidRDefault="00013EA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Igor Findra, Hlavná 113/75, 985 26 Málinec</w:t>
            </w:r>
            <w:r w:rsidR="0020304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42394929</w:t>
            </w:r>
          </w:p>
        </w:tc>
      </w:tr>
      <w:tr w:rsidR="00427988" w:rsidRPr="00427988" w14:paraId="5F647DF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D6CD23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2C87606" w14:textId="290ADC8F" w:rsidR="00427988" w:rsidRPr="005863CA" w:rsidRDefault="002030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32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 dní</w:t>
            </w:r>
          </w:p>
        </w:tc>
      </w:tr>
      <w:tr w:rsidR="00427988" w:rsidRPr="00427988" w14:paraId="48939B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D40AED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805D9A" w14:textId="494875E9" w:rsidR="00427988" w:rsidRPr="005863CA" w:rsidRDefault="002030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7DD48AE8" w14:textId="77777777" w:rsidTr="005863CA">
        <w:trPr>
          <w:trHeight w:val="600"/>
        </w:trPr>
        <w:tc>
          <w:tcPr>
            <w:tcW w:w="3256" w:type="dxa"/>
            <w:noWrap/>
          </w:tcPr>
          <w:p w14:paraId="61B63E4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803DEE" w14:textId="4753E305" w:rsidR="005648F2" w:rsidRPr="005863CA" w:rsidRDefault="00013EA0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Igor Findra, Hlavná 113/75, 985 26 Málinec</w:t>
            </w:r>
            <w:r w:rsidR="00203044">
              <w:rPr>
                <w:rFonts w:ascii="Times New Roman" w:hAnsi="Times New Roman" w:cs="Times New Roman"/>
                <w:i/>
                <w:iCs/>
              </w:rPr>
              <w:t>, tel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90589E" w:rsidRPr="00F831AD">
              <w:rPr>
                <w:rFonts w:ascii="Times New Roman" w:hAnsi="Times New Roman" w:cs="Times New Roman"/>
                <w:i/>
                <w:iCs/>
              </w:rPr>
              <w:t>09</w:t>
            </w:r>
            <w:r w:rsidR="00F831AD" w:rsidRPr="00F831AD">
              <w:rPr>
                <w:rFonts w:ascii="Times New Roman" w:hAnsi="Times New Roman" w:cs="Times New Roman"/>
                <w:i/>
                <w:iCs/>
              </w:rPr>
              <w:t>15897560</w:t>
            </w:r>
            <w:r w:rsidR="00203044" w:rsidRPr="00F831AD">
              <w:rPr>
                <w:rFonts w:ascii="Times New Roman" w:hAnsi="Times New Roman" w:cs="Times New Roman"/>
                <w:i/>
                <w:iCs/>
              </w:rPr>
              <w:t>, mail</w:t>
            </w:r>
            <w:r w:rsidR="0090589E" w:rsidRPr="00013EA0">
              <w:rPr>
                <w:rFonts w:ascii="Times New Roman" w:hAnsi="Times New Roman" w:cs="Times New Roman"/>
              </w:rPr>
              <w:t xml:space="preserve">: </w:t>
            </w:r>
            <w:hyperlink r:id="rId4" w:history="1">
              <w:r w:rsidR="00F831AD" w:rsidRPr="00A33AA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</w:t>
              </w:r>
              <w:r w:rsidR="00F831AD" w:rsidRPr="00A33AAF">
                <w:rPr>
                  <w:rStyle w:val="Hypertextovprepojenie"/>
                  <w:i/>
                  <w:iCs/>
                </w:rPr>
                <w:t>artafindrova</w:t>
              </w:r>
              <w:r w:rsidR="00F831AD" w:rsidRPr="00A33AA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@gmail.com</w:t>
              </w:r>
            </w:hyperlink>
            <w:r w:rsidR="0090589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7B5ED8E7" w14:textId="77777777" w:rsidTr="005863CA">
        <w:trPr>
          <w:trHeight w:val="600"/>
        </w:trPr>
        <w:tc>
          <w:tcPr>
            <w:tcW w:w="3256" w:type="dxa"/>
            <w:noWrap/>
          </w:tcPr>
          <w:p w14:paraId="5DE1D00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AF59B98" w14:textId="2BBD3032" w:rsidR="00BB6376" w:rsidRPr="005863CA" w:rsidRDefault="001835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000727</w:t>
            </w:r>
            <w:bookmarkStart w:id="0" w:name="_GoBack"/>
            <w:bookmarkEnd w:id="0"/>
          </w:p>
        </w:tc>
      </w:tr>
    </w:tbl>
    <w:p w14:paraId="67540143" w14:textId="77777777" w:rsidR="00427988" w:rsidRDefault="00427988"/>
    <w:p w14:paraId="1CC15F74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1779F2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520CBD2" w14:textId="77777777" w:rsidR="005369D1" w:rsidRDefault="005369D1">
      <w:pPr>
        <w:rPr>
          <w:rFonts w:ascii="Times New Roman" w:hAnsi="Times New Roman" w:cs="Times New Roman"/>
        </w:rPr>
      </w:pPr>
    </w:p>
    <w:p w14:paraId="7638036A" w14:textId="77777777" w:rsidR="005369D1" w:rsidRDefault="005369D1">
      <w:pPr>
        <w:rPr>
          <w:rFonts w:ascii="Times New Roman" w:hAnsi="Times New Roman" w:cs="Times New Roman"/>
        </w:rPr>
      </w:pPr>
    </w:p>
    <w:p w14:paraId="5DE7E85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3EA0"/>
    <w:rsid w:val="00183512"/>
    <w:rsid w:val="00203044"/>
    <w:rsid w:val="00271C4C"/>
    <w:rsid w:val="00290B2B"/>
    <w:rsid w:val="002A14E1"/>
    <w:rsid w:val="004059BB"/>
    <w:rsid w:val="00427988"/>
    <w:rsid w:val="004C66AF"/>
    <w:rsid w:val="004E2584"/>
    <w:rsid w:val="005369D1"/>
    <w:rsid w:val="005648F2"/>
    <w:rsid w:val="005863CA"/>
    <w:rsid w:val="005B683A"/>
    <w:rsid w:val="00613ED8"/>
    <w:rsid w:val="00710E7A"/>
    <w:rsid w:val="00714DB3"/>
    <w:rsid w:val="0090589E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831A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FE40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058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058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tafindrov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2021-04-13T14:20:00Z</dcterms:created>
  <dcterms:modified xsi:type="dcterms:W3CDTF">2021-04-14T12:01:00Z</dcterms:modified>
</cp:coreProperties>
</file>