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94273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 xml:space="preserve">techniky – </w:t>
            </w:r>
            <w:r w:rsidR="00942730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E97398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E97398">
              <w:rPr>
                <w:rFonts w:ascii="Times New Roman" w:hAnsi="Times New Roman" w:cs="Times New Roman"/>
                <w:i/>
                <w:iCs/>
              </w:rPr>
              <w:t>AG Poniky, s.r.o. Družstevná 376 976 33 Poniky,  IČO: 36009156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B628E" w:rsidRDefault="00E9739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Dávid Dratva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1C1D9D">
              <w:rPr>
                <w:rFonts w:ascii="Times New Roman" w:hAnsi="Times New Roman" w:cs="Times New Roman"/>
                <w:i/>
                <w:iCs/>
              </w:rPr>
              <w:t>+421 907 925 668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648F2" w:rsidRPr="005863CA" w:rsidRDefault="004B628E" w:rsidP="00E973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97398">
              <w:rPr>
                <w:rFonts w:ascii="Times New Roman" w:hAnsi="Times New Roman" w:cs="Times New Roman"/>
                <w:i/>
                <w:iCs/>
              </w:rPr>
              <w:t>agponiky</w:t>
            </w:r>
            <w:r w:rsidR="00942730"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267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56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27E5"/>
    <w:rsid w:val="00120A1C"/>
    <w:rsid w:val="0012670F"/>
    <w:rsid w:val="001C1D9D"/>
    <w:rsid w:val="00241A98"/>
    <w:rsid w:val="00271C4C"/>
    <w:rsid w:val="00290B2B"/>
    <w:rsid w:val="002A14E1"/>
    <w:rsid w:val="003E1E1E"/>
    <w:rsid w:val="004059BB"/>
    <w:rsid w:val="00427988"/>
    <w:rsid w:val="00456CB3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64B5D"/>
    <w:rsid w:val="00895F18"/>
    <w:rsid w:val="00926E70"/>
    <w:rsid w:val="00942730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E245D0"/>
    <w:rsid w:val="00E87688"/>
    <w:rsid w:val="00E97398"/>
    <w:rsid w:val="00EC6D6A"/>
    <w:rsid w:val="00F12E99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9C25"/>
  <w15:docId w15:val="{E30ACF4B-5532-4779-8B2B-FFB325069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6C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Galanda Martin</cp:lastModifiedBy>
  <cp:revision>3</cp:revision>
  <cp:lastPrinted>2021-04-26T06:00:00Z</cp:lastPrinted>
  <dcterms:created xsi:type="dcterms:W3CDTF">2021-04-26T06:01:00Z</dcterms:created>
  <dcterms:modified xsi:type="dcterms:W3CDTF">2021-04-27T06:29:00Z</dcterms:modified>
</cp:coreProperties>
</file>