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248F5FC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411B5FE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67F84E6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51A4B29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CC25B69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079CA7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73973D5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21D7E0F" w14:textId="0F730B6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41925">
              <w:rPr>
                <w:rFonts w:ascii="Times New Roman" w:hAnsi="Times New Roman" w:cs="Times New Roman"/>
                <w:sz w:val="24"/>
                <w:szCs w:val="24"/>
              </w:rPr>
              <w:t> 4 – Investície do hmotného majetku</w:t>
            </w:r>
          </w:p>
        </w:tc>
      </w:tr>
      <w:tr w:rsidR="00D333DF" w:rsidRPr="00427988" w14:paraId="4C1F4FAD" w14:textId="77777777" w:rsidTr="005863CA">
        <w:trPr>
          <w:trHeight w:val="600"/>
        </w:trPr>
        <w:tc>
          <w:tcPr>
            <w:tcW w:w="3256" w:type="dxa"/>
            <w:noWrap/>
          </w:tcPr>
          <w:p w14:paraId="2B58CF82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91D8260" w14:textId="0A7E732A" w:rsidR="00D333DF" w:rsidRPr="005863CA" w:rsidRDefault="006419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14:paraId="1E0F4B8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8407F87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D695C86" w14:textId="45393729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41925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2F323FA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BD18BDA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0EF162B" w14:textId="4B2B52F6" w:rsidR="00427988" w:rsidRPr="00DF2BDB" w:rsidRDefault="00DF2BDB">
            <w:pPr>
              <w:rPr>
                <w:rFonts w:ascii="Times New Roman" w:hAnsi="Times New Roman" w:cs="Times New Roman"/>
                <w:bCs/>
                <w:highlight w:val="yellow"/>
              </w:rPr>
            </w:pPr>
            <w:r w:rsidRPr="00DF2BDB">
              <w:rPr>
                <w:rFonts w:ascii="Times New Roman" w:hAnsi="Times New Roman" w:cs="Times New Roman"/>
                <w:bCs/>
                <w:i/>
              </w:rPr>
              <w:t>Financovanie vybavenia pre poľnohospodárstvo = investícia do budúcnosti</w:t>
            </w:r>
          </w:p>
        </w:tc>
      </w:tr>
      <w:tr w:rsidR="004059BB" w:rsidRPr="00427988" w14:paraId="6FC1D057" w14:textId="77777777" w:rsidTr="005863CA">
        <w:trPr>
          <w:trHeight w:val="600"/>
        </w:trPr>
        <w:tc>
          <w:tcPr>
            <w:tcW w:w="3256" w:type="dxa"/>
            <w:noWrap/>
          </w:tcPr>
          <w:p w14:paraId="35C0767B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38E28D9" w14:textId="79E1D072" w:rsidR="00A8437C" w:rsidRPr="00DF2BDB" w:rsidRDefault="00DF2BDB" w:rsidP="005B683A">
            <w:pPr>
              <w:rPr>
                <w:rFonts w:ascii="Times New Roman" w:hAnsi="Times New Roman" w:cs="Times New Roman"/>
                <w:bCs/>
                <w:i/>
                <w:highlight w:val="yellow"/>
              </w:rPr>
            </w:pPr>
            <w:r w:rsidRPr="00DF2BDB">
              <w:rPr>
                <w:rFonts w:ascii="Times New Roman" w:hAnsi="Times New Roman" w:cs="Times New Roman"/>
                <w:b/>
                <w:i/>
              </w:rPr>
              <w:t xml:space="preserve">Triedička na zemiaky </w:t>
            </w:r>
            <w:r w:rsidRPr="00DF2BDB">
              <w:rPr>
                <w:rFonts w:ascii="Times New Roman" w:hAnsi="Times New Roman" w:cs="Times New Roman"/>
                <w:bCs/>
                <w:i/>
              </w:rPr>
              <w:t xml:space="preserve">s výkonom motora 0,75 kW a dĺžkou 5 600 mm, </w:t>
            </w:r>
            <w:r w:rsidRPr="00DF2BDB">
              <w:rPr>
                <w:rFonts w:ascii="Times New Roman" w:hAnsi="Times New Roman" w:cs="Times New Roman"/>
                <w:b/>
                <w:i/>
              </w:rPr>
              <w:t>traktor s čelným nakladačom</w:t>
            </w:r>
            <w:r w:rsidRPr="00DF2BDB">
              <w:rPr>
                <w:rFonts w:ascii="Times New Roman" w:hAnsi="Times New Roman" w:cs="Times New Roman"/>
                <w:bCs/>
                <w:i/>
              </w:rPr>
              <w:t xml:space="preserve"> s výkonom 35 až 48 kW</w:t>
            </w:r>
            <w:r w:rsidR="00904EED">
              <w:rPr>
                <w:rFonts w:ascii="Times New Roman" w:hAnsi="Times New Roman" w:cs="Times New Roman"/>
                <w:bCs/>
                <w:i/>
              </w:rPr>
              <w:t xml:space="preserve"> a </w:t>
            </w:r>
            <w:r w:rsidRPr="00DF2BDB">
              <w:rPr>
                <w:rFonts w:ascii="Times New Roman" w:hAnsi="Times New Roman" w:cs="Times New Roman"/>
                <w:bCs/>
                <w:i/>
              </w:rPr>
              <w:t xml:space="preserve">klimatizovanou kabínou, </w:t>
            </w:r>
            <w:r w:rsidRPr="00DF2BDB">
              <w:rPr>
                <w:rFonts w:ascii="Times New Roman" w:hAnsi="Times New Roman" w:cs="Times New Roman"/>
                <w:b/>
                <w:i/>
              </w:rPr>
              <w:t xml:space="preserve">pluh 3+1 </w:t>
            </w:r>
            <w:r w:rsidRPr="00DF2BDB">
              <w:rPr>
                <w:rFonts w:ascii="Times New Roman" w:hAnsi="Times New Roman" w:cs="Times New Roman"/>
                <w:bCs/>
                <w:i/>
              </w:rPr>
              <w:t xml:space="preserve">s rozostupom 850 mm, </w:t>
            </w:r>
            <w:r w:rsidRPr="00DF2BDB">
              <w:rPr>
                <w:rFonts w:ascii="Times New Roman" w:hAnsi="Times New Roman" w:cs="Times New Roman"/>
                <w:b/>
                <w:i/>
              </w:rPr>
              <w:t xml:space="preserve">rozmetadlo maštaľného hnoja </w:t>
            </w:r>
            <w:r w:rsidRPr="00DF2BDB">
              <w:rPr>
                <w:rFonts w:ascii="Times New Roman" w:hAnsi="Times New Roman" w:cs="Times New Roman"/>
                <w:bCs/>
                <w:i/>
              </w:rPr>
              <w:t>so zadnou hydraulickou stenou a nosnosťou 4 500 kg, a </w:t>
            </w:r>
            <w:r w:rsidRPr="00DF2BDB">
              <w:rPr>
                <w:rFonts w:ascii="Times New Roman" w:hAnsi="Times New Roman" w:cs="Times New Roman"/>
                <w:b/>
                <w:i/>
              </w:rPr>
              <w:t>plachtová hala</w:t>
            </w:r>
            <w:r w:rsidRPr="00DF2BDB">
              <w:rPr>
                <w:rFonts w:ascii="Times New Roman" w:hAnsi="Times New Roman" w:cs="Times New Roman"/>
                <w:bCs/>
                <w:i/>
              </w:rPr>
              <w:t xml:space="preserve"> s plachtou 650 g/m</w:t>
            </w:r>
            <w:r w:rsidRPr="00DF2BDB">
              <w:rPr>
                <w:rFonts w:ascii="Times New Roman" w:hAnsi="Times New Roman" w:cs="Times New Roman"/>
                <w:bCs/>
                <w:i/>
                <w:vertAlign w:val="superscript"/>
              </w:rPr>
              <w:t xml:space="preserve">2 </w:t>
            </w:r>
            <w:r w:rsidRPr="00DF2BDB">
              <w:rPr>
                <w:rFonts w:ascii="Times New Roman" w:hAnsi="Times New Roman" w:cs="Times New Roman"/>
                <w:bCs/>
                <w:i/>
              </w:rPr>
              <w:t>a dĺžkou 24- 25 m</w:t>
            </w:r>
          </w:p>
        </w:tc>
      </w:tr>
      <w:tr w:rsidR="00427988" w:rsidRPr="00427988" w14:paraId="75B9010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9628CB1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4B012E0" w14:textId="77777777" w:rsidR="009F7EB6" w:rsidRDefault="009F7EB6" w:rsidP="009F7EB6">
            <w:pPr>
              <w:rPr>
                <w:rFonts w:ascii="Times New Roman" w:hAnsi="Times New Roman" w:cs="Times New Roman"/>
                <w:i/>
                <w:iCs/>
              </w:rPr>
            </w:pPr>
            <w:r w:rsidRPr="009F7EB6">
              <w:rPr>
                <w:rFonts w:ascii="Times New Roman" w:hAnsi="Times New Roman" w:cs="Times New Roman"/>
                <w:b/>
                <w:bCs/>
                <w:i/>
                <w:iCs/>
              </w:rPr>
              <w:t>Štefan Kuruc</w:t>
            </w:r>
            <w:r w:rsidRPr="009F7EB6"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54BC6281" w14:textId="38A6DE6F" w:rsidR="009F7EB6" w:rsidRPr="00641925" w:rsidRDefault="009F7EB6" w:rsidP="009F7EB6">
            <w:pPr>
              <w:rPr>
                <w:rFonts w:ascii="Times New Roman" w:hAnsi="Times New Roman" w:cs="Times New Roman"/>
                <w:i/>
                <w:iCs/>
              </w:rPr>
            </w:pPr>
            <w:r w:rsidRPr="009F7EB6">
              <w:rPr>
                <w:rFonts w:ascii="Times New Roman" w:hAnsi="Times New Roman" w:cs="Times New Roman"/>
                <w:i/>
                <w:iCs/>
              </w:rPr>
              <w:t>Sama Chalupku 743/13, 015 01  Rajec, IČO: 33744041</w:t>
            </w:r>
          </w:p>
          <w:p w14:paraId="5A1BC09C" w14:textId="3871DDD0" w:rsidR="005863CA" w:rsidRPr="00641925" w:rsidRDefault="005863CA" w:rsidP="00AB62AB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</w:p>
        </w:tc>
      </w:tr>
      <w:tr w:rsidR="00427988" w:rsidRPr="00427988" w14:paraId="636B99A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5695A02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5AEF14B" w14:textId="55465ACE" w:rsidR="00427988" w:rsidRPr="005863CA" w:rsidRDefault="0064192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35</w:t>
            </w:r>
          </w:p>
        </w:tc>
      </w:tr>
      <w:tr w:rsidR="00427988" w:rsidRPr="00427988" w14:paraId="5B2B13D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1F323A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7AB2158" w14:textId="027D1B39" w:rsidR="00427988" w:rsidRPr="005863CA" w:rsidRDefault="0064192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49D198ED" w14:textId="77777777" w:rsidTr="005863CA">
        <w:trPr>
          <w:trHeight w:val="600"/>
        </w:trPr>
        <w:tc>
          <w:tcPr>
            <w:tcW w:w="3256" w:type="dxa"/>
            <w:noWrap/>
          </w:tcPr>
          <w:p w14:paraId="1EA52E5F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1F0B160" w14:textId="400C7FE9" w:rsidR="005648F2" w:rsidRPr="005863CA" w:rsidRDefault="00DF2BDB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Štefan Kuruc, 0908966376, </w:t>
            </w:r>
            <w:hyperlink r:id="rId4" w:history="1">
              <w:r w:rsidRPr="00B817B6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stefankuruc10@gmail.com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>, Sama Chalupku 743/13, 015 01  Rajec</w:t>
            </w:r>
          </w:p>
        </w:tc>
      </w:tr>
      <w:tr w:rsidR="00BB6376" w:rsidRPr="00427988" w14:paraId="2E347D56" w14:textId="77777777" w:rsidTr="005863CA">
        <w:trPr>
          <w:trHeight w:val="600"/>
        </w:trPr>
        <w:tc>
          <w:tcPr>
            <w:tcW w:w="3256" w:type="dxa"/>
            <w:noWrap/>
          </w:tcPr>
          <w:p w14:paraId="08E488E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264C05D" w14:textId="1CBA5C5F" w:rsidR="00BB6376" w:rsidRPr="005863CA" w:rsidRDefault="00ED369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000780</w:t>
            </w:r>
            <w:bookmarkStart w:id="0" w:name="_GoBack"/>
            <w:bookmarkEnd w:id="0"/>
          </w:p>
        </w:tc>
      </w:tr>
    </w:tbl>
    <w:p w14:paraId="024E017A" w14:textId="77777777" w:rsidR="00427988" w:rsidRDefault="00427988"/>
    <w:p w14:paraId="059B5F8B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34AD1025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E513232" w14:textId="77777777" w:rsidR="005369D1" w:rsidRDefault="005369D1">
      <w:pPr>
        <w:rPr>
          <w:rFonts w:ascii="Times New Roman" w:hAnsi="Times New Roman" w:cs="Times New Roman"/>
        </w:rPr>
      </w:pPr>
    </w:p>
    <w:p w14:paraId="3BFFA628" w14:textId="77777777" w:rsidR="005369D1" w:rsidRDefault="005369D1">
      <w:pPr>
        <w:rPr>
          <w:rFonts w:ascii="Times New Roman" w:hAnsi="Times New Roman" w:cs="Times New Roman"/>
        </w:rPr>
      </w:pPr>
    </w:p>
    <w:p w14:paraId="599623AC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00EB2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41925"/>
    <w:rsid w:val="00710E7A"/>
    <w:rsid w:val="00714DB3"/>
    <w:rsid w:val="00904EED"/>
    <w:rsid w:val="00926E70"/>
    <w:rsid w:val="009F7EB6"/>
    <w:rsid w:val="00A460B9"/>
    <w:rsid w:val="00A8437C"/>
    <w:rsid w:val="00AB3B52"/>
    <w:rsid w:val="00AB62AB"/>
    <w:rsid w:val="00B8229B"/>
    <w:rsid w:val="00BB6376"/>
    <w:rsid w:val="00C60249"/>
    <w:rsid w:val="00D23D0C"/>
    <w:rsid w:val="00D333DF"/>
    <w:rsid w:val="00D560EA"/>
    <w:rsid w:val="00DF2BDB"/>
    <w:rsid w:val="00E245D0"/>
    <w:rsid w:val="00EC6D6A"/>
    <w:rsid w:val="00ED3691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06EC6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DF2BD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DF2B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0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tefankuruc10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1</Pages>
  <Words>225</Words>
  <Characters>1284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28</cp:revision>
  <cp:lastPrinted>2019-04-05T09:40:00Z</cp:lastPrinted>
  <dcterms:created xsi:type="dcterms:W3CDTF">2019-03-11T14:28:00Z</dcterms:created>
  <dcterms:modified xsi:type="dcterms:W3CDTF">2021-05-12T06:54:00Z</dcterms:modified>
</cp:coreProperties>
</file>