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F09AC" w:rsidRDefault="001F09A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1F09AC" w:rsidRPr="00F35A46" w:rsidRDefault="001F09AC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</w:t>
      </w:r>
      <w:bookmarkStart w:id="0" w:name="_GoBack"/>
      <w:bookmarkEnd w:id="0"/>
      <w:r w:rsidRPr="000C098C">
        <w:rPr>
          <w:rFonts w:ascii="Times New Roman" w:hAnsi="Times New Roman" w:cs="Times New Roman"/>
          <w:b/>
          <w:sz w:val="24"/>
          <w:szCs w:val="24"/>
        </w:rPr>
        <w:t> na webovom sídle PPA</w:t>
      </w:r>
    </w:p>
    <w:p w:rsidR="001F09AC" w:rsidRDefault="001F09AC">
      <w:pPr>
        <w:rPr>
          <w:rFonts w:ascii="Times New Roman" w:hAnsi="Times New Roman" w:cs="Times New Roman"/>
          <w:sz w:val="24"/>
          <w:szCs w:val="24"/>
        </w:rPr>
      </w:pPr>
    </w:p>
    <w:p w:rsidR="001F09AC" w:rsidRPr="005863CA" w:rsidRDefault="001F09AC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výziev na predkladanie ponúk </w:t>
      </w:r>
      <w:r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1F09AC" w:rsidRPr="00241A98" w:rsidRDefault="001F09AC">
      <w:pPr>
        <w:rPr>
          <w:color w:val="FF000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09AC" w:rsidRPr="00DB3B31" w:rsidRDefault="001F09AC" w:rsidP="00DB3B31">
            <w:pPr>
              <w:pStyle w:val="TextBodyIndent"/>
              <w:spacing w:after="120"/>
              <w:ind w:left="2126" w:hanging="2126"/>
              <w:rPr>
                <w:rFonts w:eastAsiaTheme="minorHAnsi"/>
                <w:sz w:val="24"/>
                <w:szCs w:val="24"/>
                <w:lang w:eastAsia="en-US"/>
              </w:rPr>
            </w:pPr>
            <w:r w:rsidRPr="00DB3B31">
              <w:rPr>
                <w:rFonts w:eastAsiaTheme="minorHAnsi"/>
                <w:sz w:val="24"/>
                <w:szCs w:val="24"/>
                <w:lang w:eastAsia="en-US"/>
              </w:rPr>
              <w:t> 4 - Investície do hmotného majetku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</w:tcPr>
          <w:p w:rsidR="001F09AC" w:rsidRPr="005863CA" w:rsidRDefault="001F09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F09AC" w:rsidRPr="00A065E6" w:rsidRDefault="001F09AC" w:rsidP="00AF3CE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.1 – Podpora na investície do poľnohospodárskych podnikov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príspevok*</w:t>
            </w:r>
          </w:p>
        </w:tc>
        <w:tc>
          <w:tcPr>
            <w:tcW w:w="5243" w:type="dxa"/>
            <w:noWrap/>
            <w:hideMark/>
          </w:tcPr>
          <w:p w:rsidR="001F09AC" w:rsidRDefault="001F09AC" w:rsidP="00A065E6">
            <w:pPr>
              <w:pStyle w:val="Default"/>
            </w:pPr>
            <w:r w:rsidRPr="005863CA">
              <w:t> </w:t>
            </w:r>
          </w:p>
          <w:p w:rsidR="001F09AC" w:rsidRPr="005863CA" w:rsidRDefault="001F09AC" w:rsidP="00DB3B31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t xml:space="preserve">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50</w:t>
            </w:r>
            <w:r w:rsidRPr="00A065E6">
              <w:rPr>
                <w:rFonts w:ascii="Times New Roman" w:hAnsi="Times New Roman" w:cs="Times New Roman"/>
                <w:sz w:val="24"/>
                <w:szCs w:val="24"/>
              </w:rPr>
              <w:t>/PRV/20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09AC" w:rsidRPr="005863CA" w:rsidRDefault="00E06714">
            <w:pPr>
              <w:rPr>
                <w:rFonts w:ascii="Times New Roman" w:hAnsi="Times New Roman" w:cs="Times New Roman"/>
                <w:b/>
                <w:bCs/>
              </w:rPr>
            </w:pPr>
            <w:r>
              <w:rPr>
                <w:rFonts w:ascii="Times New Roman" w:hAnsi="Times New Roman" w:cs="Times New Roman"/>
                <w:bCs/>
                <w:i/>
              </w:rPr>
              <w:t>Oplotenie vinohradov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</w:tcPr>
          <w:p w:rsidR="001F09AC" w:rsidRPr="00AB3B52" w:rsidRDefault="001F09AC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:rsidR="001F09AC" w:rsidRPr="00AB3B52" w:rsidRDefault="00D10048" w:rsidP="00D10048">
            <w:pPr>
              <w:rPr>
                <w:rFonts w:ascii="Times New Roman" w:hAnsi="Times New Roman" w:cs="Times New Roman"/>
                <w:bCs/>
                <w:i/>
              </w:rPr>
            </w:pPr>
            <w:r w:rsidRPr="00D10048">
              <w:rPr>
                <w:rFonts w:ascii="Times New Roman" w:hAnsi="Times New Roman" w:cs="Times New Roman"/>
                <w:bCs/>
                <w:i/>
              </w:rPr>
              <w:t>OPLOTENIE VINOHRA</w:t>
            </w:r>
            <w:r>
              <w:rPr>
                <w:rFonts w:ascii="Times New Roman" w:hAnsi="Times New Roman" w:cs="Times New Roman"/>
                <w:bCs/>
                <w:i/>
              </w:rPr>
              <w:t xml:space="preserve">DOV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Chateau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 GRAND BARI, </w:t>
            </w:r>
            <w:proofErr w:type="spellStart"/>
            <w:r>
              <w:rPr>
                <w:rFonts w:ascii="Times New Roman" w:hAnsi="Times New Roman" w:cs="Times New Roman"/>
                <w:bCs/>
                <w:i/>
              </w:rPr>
              <w:t>s.r.o</w:t>
            </w:r>
            <w:proofErr w:type="spellEnd"/>
            <w:r>
              <w:rPr>
                <w:rFonts w:ascii="Times New Roman" w:hAnsi="Times New Roman" w:cs="Times New Roman"/>
                <w:bCs/>
                <w:i/>
              </w:rPr>
              <w:t xml:space="preserve">.  </w:t>
            </w:r>
            <w:r w:rsidRPr="00D10048">
              <w:rPr>
                <w:rFonts w:ascii="Times New Roman" w:hAnsi="Times New Roman" w:cs="Times New Roman"/>
                <w:bCs/>
                <w:i/>
              </w:rPr>
              <w:t xml:space="preserve">na honoch </w:t>
            </w:r>
            <w:proofErr w:type="spellStart"/>
            <w:r w:rsidRPr="00D10048">
              <w:rPr>
                <w:rFonts w:ascii="Times New Roman" w:hAnsi="Times New Roman" w:cs="Times New Roman"/>
                <w:bCs/>
                <w:i/>
              </w:rPr>
              <w:t>Katy</w:t>
            </w:r>
            <w:proofErr w:type="spellEnd"/>
            <w:r w:rsidRPr="00D10048">
              <w:rPr>
                <w:rFonts w:ascii="Times New Roman" w:hAnsi="Times New Roman" w:cs="Times New Roman"/>
                <w:bCs/>
                <w:i/>
              </w:rPr>
              <w:t xml:space="preserve">, </w:t>
            </w:r>
            <w:proofErr w:type="spellStart"/>
            <w:r w:rsidRPr="00D10048">
              <w:rPr>
                <w:rFonts w:ascii="Times New Roman" w:hAnsi="Times New Roman" w:cs="Times New Roman"/>
                <w:bCs/>
                <w:i/>
              </w:rPr>
              <w:t>Piliš</w:t>
            </w:r>
            <w:proofErr w:type="spellEnd"/>
            <w:r w:rsidRPr="00D10048">
              <w:rPr>
                <w:rFonts w:ascii="Times New Roman" w:hAnsi="Times New Roman" w:cs="Times New Roman"/>
                <w:bCs/>
                <w:i/>
              </w:rPr>
              <w:t xml:space="preserve">, Konopisko a </w:t>
            </w:r>
            <w:proofErr w:type="spellStart"/>
            <w:r w:rsidRPr="00D10048">
              <w:rPr>
                <w:rFonts w:ascii="Times New Roman" w:hAnsi="Times New Roman" w:cs="Times New Roman"/>
                <w:bCs/>
                <w:i/>
              </w:rPr>
              <w:t>Čelejka</w:t>
            </w:r>
            <w:proofErr w:type="spellEnd"/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09AC" w:rsidRPr="005863CA" w:rsidRDefault="001F09AC" w:rsidP="00AB62AB">
            <w:pPr>
              <w:rPr>
                <w:rFonts w:ascii="Times New Roman" w:hAnsi="Times New Roman" w:cs="Times New Roman"/>
                <w:i/>
                <w:iCs/>
              </w:rPr>
            </w:pPr>
            <w:r w:rsidRPr="0079533D">
              <w:rPr>
                <w:rFonts w:ascii="Times New Roman" w:hAnsi="Times New Roman" w:cs="Times New Roman"/>
                <w:i/>
                <w:iCs/>
                <w:noProof/>
              </w:rPr>
              <w:t>Chateau GRAND BARI s.r.o.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9533D">
              <w:rPr>
                <w:rFonts w:ascii="Times New Roman" w:hAnsi="Times New Roman" w:cs="Times New Roman"/>
                <w:i/>
                <w:iCs/>
                <w:noProof/>
              </w:rPr>
              <w:t>Poštová 8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79533D">
              <w:rPr>
                <w:rFonts w:ascii="Times New Roman" w:hAnsi="Times New Roman" w:cs="Times New Roman"/>
                <w:i/>
                <w:iCs/>
                <w:noProof/>
              </w:rPr>
              <w:t>040 01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</w:t>
            </w:r>
            <w:r w:rsidRPr="0079533D">
              <w:rPr>
                <w:rFonts w:ascii="Times New Roman" w:hAnsi="Times New Roman" w:cs="Times New Roman"/>
                <w:i/>
                <w:iCs/>
                <w:noProof/>
              </w:rPr>
              <w:t>Košice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, IČO: </w:t>
            </w:r>
            <w:r w:rsidRPr="0079533D">
              <w:rPr>
                <w:rFonts w:ascii="Times New Roman" w:hAnsi="Times New Roman" w:cs="Times New Roman"/>
                <w:i/>
                <w:iCs/>
                <w:noProof/>
              </w:rPr>
              <w:t>36 579 581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:rsidR="001F09AC" w:rsidRPr="005863CA" w:rsidRDefault="001F09AC" w:rsidP="00BF59D0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2</w:t>
            </w:r>
            <w:r w:rsidR="00BF59D0">
              <w:rPr>
                <w:rFonts w:ascii="Times New Roman" w:hAnsi="Times New Roman" w:cs="Times New Roman"/>
                <w:i/>
                <w:iCs/>
              </w:rPr>
              <w:t>0</w:t>
            </w:r>
            <w:r>
              <w:rPr>
                <w:rFonts w:ascii="Times New Roman" w:hAnsi="Times New Roman" w:cs="Times New Roman"/>
                <w:i/>
                <w:iCs/>
              </w:rPr>
              <w:t xml:space="preserve"> pracovných dní odo dňa zverejnenia tohto oznámenia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  <w:hideMark/>
          </w:tcPr>
          <w:p w:rsidR="001F09AC" w:rsidRPr="005863CA" w:rsidRDefault="001F09AC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:rsidR="001F09AC" w:rsidRPr="005863CA" w:rsidRDefault="004B4777" w:rsidP="004B4777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</w:tcPr>
          <w:p w:rsidR="001F09AC" w:rsidRPr="005863CA" w:rsidRDefault="001F09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údaje*</w:t>
            </w:r>
          </w:p>
        </w:tc>
        <w:tc>
          <w:tcPr>
            <w:tcW w:w="5243" w:type="dxa"/>
            <w:noWrap/>
          </w:tcPr>
          <w:p w:rsidR="001F09AC" w:rsidRDefault="004B477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Ing. </w:t>
            </w:r>
            <w:proofErr w:type="spellStart"/>
            <w:r>
              <w:rPr>
                <w:rFonts w:ascii="Times New Roman" w:hAnsi="Times New Roman" w:cs="Times New Roman"/>
                <w:i/>
                <w:iCs/>
              </w:rPr>
              <w:t>Petr</w:t>
            </w:r>
            <w:proofErr w:type="spellEnd"/>
            <w:r>
              <w:rPr>
                <w:rFonts w:ascii="Times New Roman" w:hAnsi="Times New Roman" w:cs="Times New Roman"/>
                <w:i/>
                <w:iCs/>
              </w:rPr>
              <w:t xml:space="preserve"> Bláha</w:t>
            </w:r>
          </w:p>
          <w:p w:rsidR="004B4777" w:rsidRDefault="004B477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Tel :0948/603470 </w:t>
            </w:r>
          </w:p>
          <w:p w:rsidR="004B4777" w:rsidRPr="005863CA" w:rsidRDefault="004B4777" w:rsidP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Mail : blaha@grandbari.sk</w:t>
            </w:r>
          </w:p>
        </w:tc>
      </w:tr>
      <w:tr w:rsidR="001F09AC" w:rsidRPr="00427988" w:rsidTr="005863CA">
        <w:trPr>
          <w:trHeight w:val="600"/>
        </w:trPr>
        <w:tc>
          <w:tcPr>
            <w:tcW w:w="3256" w:type="dxa"/>
            <w:noWrap/>
          </w:tcPr>
          <w:p w:rsidR="001F09AC" w:rsidRPr="005863CA" w:rsidRDefault="001F09A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výzvy*</w:t>
            </w:r>
          </w:p>
        </w:tc>
        <w:tc>
          <w:tcPr>
            <w:tcW w:w="5243" w:type="dxa"/>
            <w:noWrap/>
          </w:tcPr>
          <w:p w:rsidR="001F09AC" w:rsidRPr="005863CA" w:rsidRDefault="00DF2C1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000715</w:t>
            </w:r>
          </w:p>
        </w:tc>
      </w:tr>
    </w:tbl>
    <w:p w:rsidR="001F09AC" w:rsidRDefault="001F09AC"/>
    <w:p w:rsidR="001F09AC" w:rsidRDefault="001F09AC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1F09AC" w:rsidRDefault="001F09AC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** postačí uviesť jeden kontaktný údaj</w:t>
      </w:r>
    </w:p>
    <w:p w:rsidR="001F09AC" w:rsidRDefault="001F09AC">
      <w:pPr>
        <w:rPr>
          <w:rFonts w:ascii="Times New Roman" w:hAnsi="Times New Roman" w:cs="Times New Roman"/>
        </w:rPr>
      </w:pPr>
    </w:p>
    <w:p w:rsidR="001F09AC" w:rsidRDefault="001F09AC">
      <w:pPr>
        <w:rPr>
          <w:rFonts w:ascii="Times New Roman" w:hAnsi="Times New Roman" w:cs="Times New Roman"/>
        </w:rPr>
      </w:pPr>
    </w:p>
    <w:p w:rsidR="001F09AC" w:rsidRDefault="001F09AC" w:rsidP="00B8229B">
      <w:pPr>
        <w:jc w:val="both"/>
        <w:rPr>
          <w:rFonts w:ascii="Times New Roman" w:hAnsi="Times New Roman" w:cs="Times New Roman"/>
        </w:rPr>
        <w:sectPr w:rsidR="001F09AC" w:rsidSect="001F09AC">
          <w:pgSz w:w="11906" w:h="16838"/>
          <w:pgMar w:top="1417" w:right="1417" w:bottom="1417" w:left="1417" w:header="708" w:footer="708" w:gutter="0"/>
          <w:pgNumType w:start="1"/>
          <w:cols w:space="708"/>
          <w:docGrid w:linePitch="360"/>
        </w:sectPr>
      </w:pPr>
      <w:r>
        <w:rPr>
          <w:rFonts w:ascii="Times New Roman" w:hAnsi="Times New Roman" w:cs="Times New Roman"/>
        </w:rPr>
        <w:t xml:space="preserve">V zmysle bodu 2, písm. c),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Metodického pokynu k zverejňovaniu výziev Obstarávateľov v rámci PRV 2014-2020 na webovom sídle PPA za správnosť, úplnosť a pravdivosť údajov zodpovedá Obstarávateľ.</w:t>
      </w:r>
    </w:p>
    <w:p w:rsidR="001F09AC" w:rsidRPr="00290B2B" w:rsidRDefault="001F09AC" w:rsidP="00B8229B">
      <w:pPr>
        <w:jc w:val="both"/>
        <w:rPr>
          <w:rFonts w:ascii="Times New Roman" w:hAnsi="Times New Roman" w:cs="Times New Roman"/>
        </w:rPr>
      </w:pPr>
    </w:p>
    <w:sectPr w:rsidR="001F09AC" w:rsidRPr="00290B2B" w:rsidSect="001F09AC">
      <w:type w:val="continuous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revisionView w:inkAnnotations="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143F76"/>
    <w:rsid w:val="001F09AC"/>
    <w:rsid w:val="00241A98"/>
    <w:rsid w:val="00271C4C"/>
    <w:rsid w:val="00290B2B"/>
    <w:rsid w:val="002A14E1"/>
    <w:rsid w:val="004059BB"/>
    <w:rsid w:val="00427988"/>
    <w:rsid w:val="00427AA3"/>
    <w:rsid w:val="004B4777"/>
    <w:rsid w:val="004E2584"/>
    <w:rsid w:val="005369D1"/>
    <w:rsid w:val="005648F2"/>
    <w:rsid w:val="005863CA"/>
    <w:rsid w:val="005B683A"/>
    <w:rsid w:val="005E5DAA"/>
    <w:rsid w:val="0060432C"/>
    <w:rsid w:val="00634DC3"/>
    <w:rsid w:val="00690F5B"/>
    <w:rsid w:val="00710E7A"/>
    <w:rsid w:val="00714DB3"/>
    <w:rsid w:val="00764B5D"/>
    <w:rsid w:val="00832F12"/>
    <w:rsid w:val="008F72A8"/>
    <w:rsid w:val="00926E70"/>
    <w:rsid w:val="00A065E6"/>
    <w:rsid w:val="00A460B9"/>
    <w:rsid w:val="00AB3B52"/>
    <w:rsid w:val="00AB62AB"/>
    <w:rsid w:val="00AF3CE1"/>
    <w:rsid w:val="00B8229B"/>
    <w:rsid w:val="00BB6376"/>
    <w:rsid w:val="00BE7732"/>
    <w:rsid w:val="00BF59D0"/>
    <w:rsid w:val="00C1173B"/>
    <w:rsid w:val="00C60249"/>
    <w:rsid w:val="00C97AD1"/>
    <w:rsid w:val="00D10048"/>
    <w:rsid w:val="00D23D0C"/>
    <w:rsid w:val="00D333DF"/>
    <w:rsid w:val="00D560EA"/>
    <w:rsid w:val="00DB3B31"/>
    <w:rsid w:val="00DF01D5"/>
    <w:rsid w:val="00DF2C1C"/>
    <w:rsid w:val="00E06714"/>
    <w:rsid w:val="00E245D0"/>
    <w:rsid w:val="00E5796F"/>
    <w:rsid w:val="00EC6D6A"/>
    <w:rsid w:val="00F12E99"/>
    <w:rsid w:val="00F35A46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F768696-5E60-48D7-A928-075BE2BDA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A065E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Hypertextovprepojenie">
    <w:name w:val="Hyperlink"/>
    <w:basedOn w:val="Predvolenpsmoodseku"/>
    <w:uiPriority w:val="99"/>
    <w:unhideWhenUsed/>
    <w:rsid w:val="00241A98"/>
    <w:rPr>
      <w:color w:val="0563C1" w:themeColor="hyperlink"/>
      <w:u w:val="single"/>
    </w:rPr>
  </w:style>
  <w:style w:type="character" w:customStyle="1" w:styleId="ZarkazkladnhotextuChar">
    <w:name w:val="Zarážka základného textu Char"/>
    <w:basedOn w:val="Predvolenpsmoodseku"/>
    <w:link w:val="TextBodyIndent"/>
    <w:qFormat/>
    <w:rsid w:val="00DB3B31"/>
    <w:rPr>
      <w:rFonts w:ascii="Times New Roman" w:eastAsia="Arial Unicode MS" w:hAnsi="Times New Roman" w:cs="Times New Roman"/>
      <w:lang w:eastAsia="ar-SA"/>
    </w:rPr>
  </w:style>
  <w:style w:type="paragraph" w:customStyle="1" w:styleId="TextBodyIndent">
    <w:name w:val="Text Body Indent"/>
    <w:basedOn w:val="Normlny"/>
    <w:link w:val="ZarkazkladnhotextuChar"/>
    <w:rsid w:val="00DB3B31"/>
    <w:pPr>
      <w:suppressAutoHyphens/>
      <w:spacing w:after="0" w:line="240" w:lineRule="auto"/>
      <w:jc w:val="both"/>
    </w:pPr>
    <w:rPr>
      <w:rFonts w:ascii="Times New Roman" w:eastAsia="Arial Unicode MS" w:hAnsi="Times New Roman" w:cs="Times New Roman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182</Words>
  <Characters>1043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Milan Michalička</cp:lastModifiedBy>
  <cp:revision>3</cp:revision>
  <cp:lastPrinted>2019-04-05T09:40:00Z</cp:lastPrinted>
  <dcterms:created xsi:type="dcterms:W3CDTF">2021-05-12T11:38:00Z</dcterms:created>
  <dcterms:modified xsi:type="dcterms:W3CDTF">2021-05-12T11:40:00Z</dcterms:modified>
</cp:coreProperties>
</file>