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651C6" w:rsidRPr="004B448D">
              <w:rPr>
                <w:b/>
                <w:color w:val="000000"/>
              </w:rPr>
              <w:t>4 – Investície do hmotného majetku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B651C6" w:rsidRPr="005863CA" w:rsidRDefault="00B651C6" w:rsidP="00B651C6">
            <w:pPr>
              <w:pStyle w:val="TextBodyIndent"/>
              <w:spacing w:after="120"/>
              <w:ind w:left="2126" w:hanging="2126"/>
              <w:rPr>
                <w:sz w:val="24"/>
                <w:szCs w:val="24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>4.1 – Podpora na investície do poľnohospodárskych podnikov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651C6" w:rsidRPr="005863CA" w:rsidRDefault="00B651C6" w:rsidP="00B651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Číslo výzvy:  50/PRV/2020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Podpora na investície do poľnohospodárskeho podniku – AGRIA LO, a.s.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</w:tcPr>
          <w:p w:rsidR="00B651C6" w:rsidRPr="00AB3B52" w:rsidRDefault="00B651C6" w:rsidP="00B651C6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651C6" w:rsidRPr="00AB3B52" w:rsidRDefault="00B651C6" w:rsidP="00B651C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Oplôtkové hospodárstvo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AGRIA Liptovský Ondrej, a.s., 126, 032 04  Liptovský Ondrej, IČO: 00 195 669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Marián Biskupič, tel. č.: 0903 633 896, email: ekonom@agria-lo.sk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651C6" w:rsidRPr="005863CA" w:rsidRDefault="000130CE" w:rsidP="00B651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000794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30CE"/>
    <w:rsid w:val="00150509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651C6"/>
    <w:rsid w:val="00B8229B"/>
    <w:rsid w:val="00BB6376"/>
    <w:rsid w:val="00C60249"/>
    <w:rsid w:val="00D23D0C"/>
    <w:rsid w:val="00D333DF"/>
    <w:rsid w:val="00D560EA"/>
    <w:rsid w:val="00DE6A0F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A1C40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locked/>
    <w:rsid w:val="00B651C6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B651C6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2021-05-03T12:53:00Z</dcterms:created>
  <dcterms:modified xsi:type="dcterms:W3CDTF">2021-05-17T08:21:00Z</dcterms:modified>
</cp:coreProperties>
</file>