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 w:rsidP="0061460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 w:rsidP="00614603">
      <w:pPr>
        <w:spacing w:after="0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670"/>
      </w:tblGrid>
      <w:tr w:rsidR="008B1810" w:rsidRPr="00427988" w:rsidTr="00F7519B">
        <w:trPr>
          <w:trHeight w:val="600"/>
        </w:trPr>
        <w:tc>
          <w:tcPr>
            <w:tcW w:w="3256" w:type="dxa"/>
            <w:noWrap/>
            <w:vAlign w:val="center"/>
            <w:hideMark/>
          </w:tcPr>
          <w:p w:rsidR="008B1810" w:rsidRPr="005863CA" w:rsidRDefault="008B1810" w:rsidP="008B1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670" w:type="dxa"/>
            <w:noWrap/>
            <w:vAlign w:val="center"/>
            <w:hideMark/>
          </w:tcPr>
          <w:p w:rsidR="008B1810" w:rsidRPr="001162AE" w:rsidRDefault="00D6562B" w:rsidP="008B1810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D6562B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4 – Investície do hmotného majetku</w:t>
            </w:r>
          </w:p>
        </w:tc>
      </w:tr>
      <w:tr w:rsidR="008B1810" w:rsidRPr="00427988" w:rsidTr="00F7519B">
        <w:trPr>
          <w:trHeight w:val="600"/>
        </w:trPr>
        <w:tc>
          <w:tcPr>
            <w:tcW w:w="3256" w:type="dxa"/>
            <w:noWrap/>
            <w:vAlign w:val="center"/>
          </w:tcPr>
          <w:p w:rsidR="008B1810" w:rsidRPr="005863CA" w:rsidRDefault="008B1810" w:rsidP="008B1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podopatrenia*</w:t>
            </w:r>
          </w:p>
        </w:tc>
        <w:tc>
          <w:tcPr>
            <w:tcW w:w="5670" w:type="dxa"/>
            <w:noWrap/>
            <w:vAlign w:val="center"/>
          </w:tcPr>
          <w:p w:rsidR="008B1810" w:rsidRPr="001162AE" w:rsidRDefault="00D6562B" w:rsidP="00614603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D6562B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4.1 – Podpora na investície do poľnohospodárskych podnikov</w:t>
            </w:r>
          </w:p>
        </w:tc>
      </w:tr>
      <w:tr w:rsidR="008B1810" w:rsidRPr="00427988" w:rsidTr="00F7519B">
        <w:trPr>
          <w:trHeight w:val="600"/>
        </w:trPr>
        <w:tc>
          <w:tcPr>
            <w:tcW w:w="3256" w:type="dxa"/>
            <w:noWrap/>
            <w:vAlign w:val="center"/>
            <w:hideMark/>
          </w:tcPr>
          <w:p w:rsidR="008B1810" w:rsidRPr="005863CA" w:rsidRDefault="008B1810" w:rsidP="008B1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príspevok*</w:t>
            </w:r>
          </w:p>
        </w:tc>
        <w:tc>
          <w:tcPr>
            <w:tcW w:w="5670" w:type="dxa"/>
            <w:noWrap/>
            <w:vAlign w:val="center"/>
            <w:hideMark/>
          </w:tcPr>
          <w:p w:rsidR="008B1810" w:rsidRPr="001162AE" w:rsidRDefault="00D6562B" w:rsidP="008B1810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D6562B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50/PRV/2020</w:t>
            </w:r>
          </w:p>
        </w:tc>
      </w:tr>
      <w:tr w:rsidR="008B1810" w:rsidRPr="00427988" w:rsidTr="00F7519B">
        <w:trPr>
          <w:trHeight w:val="600"/>
        </w:trPr>
        <w:tc>
          <w:tcPr>
            <w:tcW w:w="3256" w:type="dxa"/>
            <w:noWrap/>
            <w:vAlign w:val="center"/>
            <w:hideMark/>
          </w:tcPr>
          <w:p w:rsidR="008B1810" w:rsidRPr="005863CA" w:rsidRDefault="008B1810" w:rsidP="008B181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670" w:type="dxa"/>
            <w:noWrap/>
            <w:vAlign w:val="center"/>
            <w:hideMark/>
          </w:tcPr>
          <w:p w:rsidR="008B1810" w:rsidRPr="004800F3" w:rsidRDefault="00D6562B" w:rsidP="008B1810">
            <w:pPr>
              <w:rPr>
                <w:rFonts w:ascii="Times New Roman" w:hAnsi="Times New Roman" w:cs="Times New Roman"/>
                <w:b/>
                <w:bCs/>
                <w:i/>
              </w:rPr>
            </w:pPr>
            <w:r w:rsidRPr="00D6562B">
              <w:rPr>
                <w:rFonts w:ascii="Times New Roman" w:hAnsi="Times New Roman" w:cs="Times New Roman"/>
                <w:bCs/>
                <w:i/>
              </w:rPr>
              <w:t>Investície do poľnohospodárskeho podniku – EKO-družstvo Kalinka</w:t>
            </w:r>
          </w:p>
        </w:tc>
      </w:tr>
      <w:tr w:rsidR="008B1810" w:rsidRPr="00427988" w:rsidTr="00F7519B">
        <w:trPr>
          <w:trHeight w:val="600"/>
        </w:trPr>
        <w:tc>
          <w:tcPr>
            <w:tcW w:w="3256" w:type="dxa"/>
            <w:noWrap/>
            <w:vAlign w:val="center"/>
          </w:tcPr>
          <w:p w:rsidR="008B1810" w:rsidRPr="00AB3B52" w:rsidRDefault="008B1810" w:rsidP="008B1810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670" w:type="dxa"/>
            <w:noWrap/>
            <w:vAlign w:val="center"/>
          </w:tcPr>
          <w:p w:rsidR="00F7519B" w:rsidRDefault="00D6562B" w:rsidP="00D6562B">
            <w:pPr>
              <w:ind w:left="459"/>
              <w:rPr>
                <w:rFonts w:ascii="Times New Roman" w:hAnsi="Times New Roman" w:cs="Times New Roman"/>
                <w:b/>
                <w:bCs/>
                <w:i/>
              </w:rPr>
            </w:pPr>
            <w:r w:rsidRPr="00D6562B">
              <w:rPr>
                <w:rFonts w:ascii="Times New Roman" w:hAnsi="Times New Roman" w:cs="Times New Roman"/>
                <w:b/>
                <w:bCs/>
                <w:i/>
              </w:rPr>
              <w:t>Traktor</w:t>
            </w:r>
            <w:r w:rsidR="00F7519B" w:rsidRPr="007360FD">
              <w:rPr>
                <w:rFonts w:ascii="Times New Roman" w:hAnsi="Times New Roman" w:cs="Times New Roman"/>
                <w:b/>
                <w:bCs/>
                <w:i/>
              </w:rPr>
              <w:tab/>
            </w:r>
            <w:r w:rsidR="00F7519B" w:rsidRPr="007360FD">
              <w:rPr>
                <w:rFonts w:ascii="Times New Roman" w:hAnsi="Times New Roman" w:cs="Times New Roman"/>
                <w:b/>
                <w:bCs/>
                <w:i/>
              </w:rPr>
              <w:tab/>
              <w:t>1 ks</w:t>
            </w:r>
          </w:p>
          <w:p w:rsidR="00D6562B" w:rsidRDefault="00D6562B" w:rsidP="00D6562B">
            <w:pPr>
              <w:ind w:left="459"/>
              <w:rPr>
                <w:rFonts w:ascii="Times New Roman" w:hAnsi="Times New Roman" w:cs="Times New Roman"/>
                <w:b/>
                <w:bCs/>
                <w:i/>
              </w:rPr>
            </w:pPr>
            <w:r w:rsidRPr="00D6562B">
              <w:rPr>
                <w:rFonts w:ascii="Times New Roman" w:hAnsi="Times New Roman" w:cs="Times New Roman"/>
                <w:b/>
                <w:bCs/>
                <w:i/>
              </w:rPr>
              <w:t>Kosa</w:t>
            </w:r>
            <w:r w:rsidRPr="007360FD">
              <w:rPr>
                <w:rFonts w:ascii="Times New Roman" w:hAnsi="Times New Roman" w:cs="Times New Roman"/>
                <w:b/>
                <w:bCs/>
                <w:i/>
              </w:rPr>
              <w:tab/>
            </w:r>
            <w:r w:rsidRPr="007360FD">
              <w:rPr>
                <w:rFonts w:ascii="Times New Roman" w:hAnsi="Times New Roman" w:cs="Times New Roman"/>
                <w:b/>
                <w:bCs/>
                <w:i/>
              </w:rPr>
              <w:tab/>
              <w:t>1 ks</w:t>
            </w:r>
          </w:p>
          <w:p w:rsidR="00D6562B" w:rsidRDefault="00D6562B" w:rsidP="00D6562B">
            <w:pPr>
              <w:ind w:left="459"/>
              <w:rPr>
                <w:rFonts w:ascii="Times New Roman" w:hAnsi="Times New Roman" w:cs="Times New Roman"/>
                <w:b/>
                <w:bCs/>
                <w:i/>
              </w:rPr>
            </w:pPr>
            <w:r w:rsidRPr="00D6562B">
              <w:rPr>
                <w:rFonts w:ascii="Times New Roman" w:hAnsi="Times New Roman" w:cs="Times New Roman"/>
                <w:b/>
                <w:bCs/>
                <w:i/>
              </w:rPr>
              <w:t>Zhrňovač</w:t>
            </w:r>
            <w:r w:rsidRPr="007360FD">
              <w:rPr>
                <w:rFonts w:ascii="Times New Roman" w:hAnsi="Times New Roman" w:cs="Times New Roman"/>
                <w:b/>
                <w:bCs/>
                <w:i/>
              </w:rPr>
              <w:tab/>
            </w:r>
            <w:r w:rsidRPr="007360FD">
              <w:rPr>
                <w:rFonts w:ascii="Times New Roman" w:hAnsi="Times New Roman" w:cs="Times New Roman"/>
                <w:b/>
                <w:bCs/>
                <w:i/>
              </w:rPr>
              <w:tab/>
              <w:t>1 ks</w:t>
            </w:r>
          </w:p>
          <w:p w:rsidR="008B1810" w:rsidRPr="00AB3B52" w:rsidRDefault="008B1810" w:rsidP="008B1810">
            <w:pPr>
              <w:spacing w:before="60"/>
              <w:rPr>
                <w:rFonts w:ascii="Times New Roman" w:hAnsi="Times New Roman" w:cs="Times New Roman"/>
                <w:bCs/>
                <w:i/>
              </w:rPr>
            </w:pPr>
            <w:r w:rsidRPr="00152DCD">
              <w:rPr>
                <w:rFonts w:ascii="Times New Roman" w:hAnsi="Times New Roman" w:cs="Times New Roman"/>
                <w:bCs/>
                <w:i/>
              </w:rPr>
              <w:t>Podrobné vymedzenie predmetu zákazky vrátane vypracovaných technických špecifikácií je uvedené v súťažných podkladoch.</w:t>
            </w:r>
          </w:p>
        </w:tc>
      </w:tr>
      <w:tr w:rsidR="008B1810" w:rsidRPr="00427988" w:rsidTr="00F7519B">
        <w:trPr>
          <w:trHeight w:val="600"/>
        </w:trPr>
        <w:tc>
          <w:tcPr>
            <w:tcW w:w="3256" w:type="dxa"/>
            <w:noWrap/>
            <w:vAlign w:val="center"/>
            <w:hideMark/>
          </w:tcPr>
          <w:p w:rsidR="008B1810" w:rsidRPr="005863CA" w:rsidRDefault="008B1810" w:rsidP="008B1810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670" w:type="dxa"/>
            <w:noWrap/>
            <w:vAlign w:val="center"/>
            <w:hideMark/>
          </w:tcPr>
          <w:p w:rsidR="00A71F87" w:rsidRDefault="00D6562B" w:rsidP="008B1810">
            <w:pPr>
              <w:rPr>
                <w:rFonts w:ascii="Times New Roman" w:hAnsi="Times New Roman" w:cs="Times New Roman"/>
                <w:b/>
                <w:i/>
                <w:iCs/>
              </w:rPr>
            </w:pPr>
            <w:r w:rsidRPr="00D6562B">
              <w:rPr>
                <w:rFonts w:ascii="Times New Roman" w:hAnsi="Times New Roman" w:cs="Times New Roman"/>
                <w:b/>
                <w:i/>
                <w:iCs/>
              </w:rPr>
              <w:t>EKO-družstvo Kalinka</w:t>
            </w:r>
          </w:p>
          <w:p w:rsidR="00A71F87" w:rsidRPr="00A71F87" w:rsidRDefault="00D6562B" w:rsidP="008B1810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962 25  Vígľašská Huta - Kalinka č. 29</w:t>
            </w:r>
            <w:r w:rsidR="008F134C">
              <w:rPr>
                <w:rFonts w:ascii="Times New Roman" w:hAnsi="Times New Roman" w:cs="Times New Roman"/>
                <w:i/>
                <w:iCs/>
              </w:rPr>
              <w:t>1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  <w:p w:rsidR="008B1810" w:rsidRPr="00A71F87" w:rsidRDefault="00A71F87" w:rsidP="008B1810">
            <w:pPr>
              <w:rPr>
                <w:rFonts w:ascii="Times New Roman" w:hAnsi="Times New Roman" w:cs="Times New Roman"/>
                <w:b/>
                <w:i/>
                <w:iCs/>
              </w:rPr>
            </w:pPr>
            <w:r w:rsidRPr="00A71F87">
              <w:rPr>
                <w:rFonts w:ascii="Times New Roman" w:hAnsi="Times New Roman" w:cs="Times New Roman"/>
                <w:i/>
                <w:iCs/>
              </w:rPr>
              <w:t xml:space="preserve">IČO: </w:t>
            </w:r>
            <w:r w:rsidR="00D6562B" w:rsidRPr="00D6562B">
              <w:rPr>
                <w:rFonts w:ascii="Times New Roman" w:hAnsi="Times New Roman" w:cs="Times New Roman"/>
                <w:i/>
                <w:iCs/>
              </w:rPr>
              <w:t>36 029 556</w:t>
            </w:r>
          </w:p>
        </w:tc>
      </w:tr>
      <w:tr w:rsidR="00427988" w:rsidRPr="00427988" w:rsidTr="00F7519B">
        <w:trPr>
          <w:trHeight w:val="600"/>
        </w:trPr>
        <w:tc>
          <w:tcPr>
            <w:tcW w:w="3256" w:type="dxa"/>
            <w:noWrap/>
            <w:vAlign w:val="center"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670" w:type="dxa"/>
            <w:noWrap/>
            <w:hideMark/>
          </w:tcPr>
          <w:p w:rsidR="00427988" w:rsidRPr="005863CA" w:rsidRDefault="008B1810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26 pracovných dní odo dňa zverejnenia oznámenia o Výzve na predkladanie ponúk/Súťažných podkladov na webovom sídle PPA</w:t>
            </w:r>
          </w:p>
        </w:tc>
      </w:tr>
      <w:tr w:rsidR="00427988" w:rsidRPr="00427988" w:rsidTr="00F7519B">
        <w:trPr>
          <w:trHeight w:val="600"/>
        </w:trPr>
        <w:tc>
          <w:tcPr>
            <w:tcW w:w="3256" w:type="dxa"/>
            <w:noWrap/>
            <w:vAlign w:val="center"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670" w:type="dxa"/>
            <w:noWrap/>
            <w:vAlign w:val="center"/>
            <w:hideMark/>
          </w:tcPr>
          <w:p w:rsidR="00427988" w:rsidRPr="005863CA" w:rsidRDefault="00D6562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-</w:t>
            </w:r>
          </w:p>
        </w:tc>
      </w:tr>
      <w:tr w:rsidR="008B1810" w:rsidRPr="00427988" w:rsidTr="00F7519B">
        <w:trPr>
          <w:trHeight w:val="600"/>
        </w:trPr>
        <w:tc>
          <w:tcPr>
            <w:tcW w:w="3256" w:type="dxa"/>
            <w:noWrap/>
            <w:vAlign w:val="center"/>
          </w:tcPr>
          <w:p w:rsidR="008B1810" w:rsidRPr="005863CA" w:rsidRDefault="008B1810" w:rsidP="008B1810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údaje*</w:t>
            </w:r>
          </w:p>
        </w:tc>
        <w:tc>
          <w:tcPr>
            <w:tcW w:w="5670" w:type="dxa"/>
            <w:noWrap/>
            <w:vAlign w:val="center"/>
          </w:tcPr>
          <w:p w:rsidR="008B1810" w:rsidRDefault="008B1810" w:rsidP="008B1810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Jaroslav Babic</w:t>
            </w:r>
          </w:p>
          <w:p w:rsidR="008B1810" w:rsidRDefault="008B1810" w:rsidP="008B1810">
            <w:pPr>
              <w:rPr>
                <w:rFonts w:ascii="Times New Roman" w:hAnsi="Times New Roman" w:cs="Times New Roman"/>
                <w:i/>
                <w:iCs/>
              </w:rPr>
            </w:pPr>
            <w:r w:rsidRPr="005C04EA">
              <w:rPr>
                <w:rFonts w:ascii="Times New Roman" w:hAnsi="Times New Roman" w:cs="Times New Roman"/>
                <w:i/>
                <w:iCs/>
              </w:rPr>
              <w:t>EU projekty, s.r.o.</w:t>
            </w:r>
          </w:p>
          <w:p w:rsidR="008B1810" w:rsidRDefault="008B1810" w:rsidP="008B1810">
            <w:pPr>
              <w:rPr>
                <w:rFonts w:ascii="Times New Roman" w:hAnsi="Times New Roman" w:cs="Times New Roman"/>
                <w:i/>
                <w:iCs/>
              </w:rPr>
            </w:pPr>
            <w:r w:rsidRPr="00E341E8">
              <w:rPr>
                <w:rFonts w:ascii="Times New Roman" w:hAnsi="Times New Roman" w:cs="Times New Roman"/>
                <w:i/>
                <w:iCs/>
              </w:rPr>
              <w:t>Cintorínska cesta 809/22, 962 01 Zvolenská Slatina</w:t>
            </w:r>
          </w:p>
          <w:p w:rsidR="008B1810" w:rsidRDefault="008B1810" w:rsidP="008B1810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Tel.: +421 911822711</w:t>
            </w:r>
          </w:p>
          <w:p w:rsidR="008B1810" w:rsidRPr="005863CA" w:rsidRDefault="008B1810" w:rsidP="008B1810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Email: </w:t>
            </w:r>
            <w:hyperlink r:id="rId4" w:history="1">
              <w:r w:rsidRPr="00F035DC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t>euprojekty@euprojekty.sk</w:t>
              </w:r>
            </w:hyperlink>
          </w:p>
        </w:tc>
      </w:tr>
      <w:tr w:rsidR="008B1810" w:rsidRPr="00427988" w:rsidTr="00F7519B">
        <w:trPr>
          <w:trHeight w:val="600"/>
        </w:trPr>
        <w:tc>
          <w:tcPr>
            <w:tcW w:w="3256" w:type="dxa"/>
            <w:noWrap/>
            <w:vAlign w:val="center"/>
          </w:tcPr>
          <w:p w:rsidR="008B1810" w:rsidRPr="005863CA" w:rsidRDefault="008B1810" w:rsidP="008B1810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výzvy*</w:t>
            </w:r>
          </w:p>
        </w:tc>
        <w:tc>
          <w:tcPr>
            <w:tcW w:w="5670" w:type="dxa"/>
            <w:noWrap/>
            <w:vAlign w:val="center"/>
          </w:tcPr>
          <w:p w:rsidR="008B1810" w:rsidRPr="005863CA" w:rsidRDefault="00920754" w:rsidP="008B1810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000817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 w:rsidP="00614603">
      <w:pPr>
        <w:spacing w:after="0"/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 w:rsidSect="00614603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271C4C"/>
    <w:rsid w:val="00290B2B"/>
    <w:rsid w:val="002A14E1"/>
    <w:rsid w:val="004059BB"/>
    <w:rsid w:val="00427988"/>
    <w:rsid w:val="004E2584"/>
    <w:rsid w:val="005369D1"/>
    <w:rsid w:val="005648F2"/>
    <w:rsid w:val="005863CA"/>
    <w:rsid w:val="005B683A"/>
    <w:rsid w:val="00614603"/>
    <w:rsid w:val="00710E7A"/>
    <w:rsid w:val="00714DB3"/>
    <w:rsid w:val="008B1810"/>
    <w:rsid w:val="008F134C"/>
    <w:rsid w:val="00920754"/>
    <w:rsid w:val="00926E70"/>
    <w:rsid w:val="00A460B9"/>
    <w:rsid w:val="00A71F87"/>
    <w:rsid w:val="00AB3B52"/>
    <w:rsid w:val="00AB62AB"/>
    <w:rsid w:val="00B8229B"/>
    <w:rsid w:val="00BB6376"/>
    <w:rsid w:val="00C60249"/>
    <w:rsid w:val="00D23D0C"/>
    <w:rsid w:val="00D333DF"/>
    <w:rsid w:val="00D560EA"/>
    <w:rsid w:val="00D6562B"/>
    <w:rsid w:val="00E245D0"/>
    <w:rsid w:val="00EB770A"/>
    <w:rsid w:val="00EC6D6A"/>
    <w:rsid w:val="00F35A46"/>
    <w:rsid w:val="00F7519B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26C5B1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8B181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euprojekty@euprojekty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</Pages>
  <Words>228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29</cp:revision>
  <cp:lastPrinted>2019-04-05T09:40:00Z</cp:lastPrinted>
  <dcterms:created xsi:type="dcterms:W3CDTF">2019-03-11T14:28:00Z</dcterms:created>
  <dcterms:modified xsi:type="dcterms:W3CDTF">2021-05-24T11:38:00Z</dcterms:modified>
</cp:coreProperties>
</file>