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86B22" w:rsidRDefault="00386B22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386B22" w:rsidRDefault="00386B22" w:rsidP="008008F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8008F5" w:rsidRPr="008008F5" w:rsidRDefault="008008F5" w:rsidP="008008F5">
      <w:pPr>
        <w:rPr>
          <w:rFonts w:ascii="Times New Roman" w:hAnsi="Times New Roman" w:cs="Times New Roman"/>
          <w:b/>
          <w:sz w:val="24"/>
          <w:szCs w:val="24"/>
        </w:rPr>
      </w:pPr>
    </w:p>
    <w:p w:rsidR="00386B22" w:rsidRPr="005863CA" w:rsidRDefault="00386B2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386B22" w:rsidRPr="00241A98" w:rsidRDefault="00386B22">
      <w:pPr>
        <w:rPr>
          <w:color w:val="FF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A5365F" w:rsidRPr="00427988" w:rsidTr="00B0756A">
        <w:trPr>
          <w:trHeight w:val="600"/>
        </w:trPr>
        <w:tc>
          <w:tcPr>
            <w:tcW w:w="3256" w:type="dxa"/>
            <w:noWrap/>
            <w:hideMark/>
          </w:tcPr>
          <w:p w:rsidR="00A5365F" w:rsidRPr="005863CA" w:rsidRDefault="00A5365F" w:rsidP="00A536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A5365F" w:rsidRPr="00DB3B31" w:rsidRDefault="00A5365F" w:rsidP="00A5365F">
            <w:pPr>
              <w:pStyle w:val="TextBodyIndent"/>
              <w:spacing w:after="120"/>
              <w:ind w:left="2126" w:hanging="2126"/>
              <w:rPr>
                <w:rFonts w:eastAsiaTheme="minorHAnsi"/>
                <w:sz w:val="24"/>
                <w:szCs w:val="24"/>
                <w:lang w:eastAsia="en-US"/>
              </w:rPr>
            </w:pPr>
            <w:r w:rsidRPr="00DB3B31">
              <w:rPr>
                <w:rFonts w:eastAsiaTheme="minorHAnsi"/>
                <w:sz w:val="24"/>
                <w:szCs w:val="24"/>
                <w:lang w:eastAsia="en-US"/>
              </w:rPr>
              <w:t> 4 - Investície do hmotného majetku</w:t>
            </w:r>
          </w:p>
        </w:tc>
      </w:tr>
      <w:tr w:rsidR="00A5365F" w:rsidRPr="00427988" w:rsidTr="005863CA">
        <w:trPr>
          <w:trHeight w:val="600"/>
        </w:trPr>
        <w:tc>
          <w:tcPr>
            <w:tcW w:w="3256" w:type="dxa"/>
            <w:noWrap/>
          </w:tcPr>
          <w:p w:rsidR="00A5365F" w:rsidRPr="005863CA" w:rsidRDefault="00A5365F" w:rsidP="00A536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:rsidR="00A5365F" w:rsidRPr="00A065E6" w:rsidRDefault="00A5365F" w:rsidP="00A536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.1 – Podpora na investície do poľnohospodárskych podnikov</w:t>
            </w:r>
          </w:p>
        </w:tc>
      </w:tr>
      <w:tr w:rsidR="00A5365F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A5365F" w:rsidRPr="005863CA" w:rsidRDefault="00A5365F" w:rsidP="00A536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A5365F" w:rsidRDefault="00A5365F" w:rsidP="00A5365F">
            <w:pPr>
              <w:pStyle w:val="Default"/>
            </w:pPr>
            <w:r w:rsidRPr="005863CA">
              <w:t> </w:t>
            </w:r>
          </w:p>
          <w:p w:rsidR="00A5365F" w:rsidRPr="005863CA" w:rsidRDefault="00A5365F" w:rsidP="00A536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50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/PRV/20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</w:tr>
      <w:tr w:rsidR="00386B22" w:rsidRPr="00427988" w:rsidTr="007F135A">
        <w:trPr>
          <w:trHeight w:val="600"/>
        </w:trPr>
        <w:tc>
          <w:tcPr>
            <w:tcW w:w="3256" w:type="dxa"/>
            <w:noWrap/>
            <w:hideMark/>
          </w:tcPr>
          <w:p w:rsidR="00386B22" w:rsidRPr="005863CA" w:rsidRDefault="00386B22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386B22" w:rsidRPr="005863CA" w:rsidRDefault="00417948">
            <w:pPr>
              <w:rPr>
                <w:rFonts w:ascii="Times New Roman" w:hAnsi="Times New Roman" w:cs="Times New Roman"/>
                <w:b/>
                <w:bCs/>
              </w:rPr>
            </w:pPr>
            <w:r w:rsidRPr="00417948">
              <w:rPr>
                <w:rFonts w:ascii="Times New Roman" w:hAnsi="Times New Roman" w:cs="Times New Roman"/>
                <w:b/>
                <w:bCs/>
              </w:rPr>
              <w:t>Traktor</w:t>
            </w:r>
          </w:p>
        </w:tc>
      </w:tr>
      <w:tr w:rsidR="00386B22" w:rsidRPr="00427988" w:rsidTr="005863CA">
        <w:trPr>
          <w:trHeight w:val="600"/>
        </w:trPr>
        <w:tc>
          <w:tcPr>
            <w:tcW w:w="3256" w:type="dxa"/>
            <w:noWrap/>
          </w:tcPr>
          <w:p w:rsidR="00386B22" w:rsidRPr="00AB3B52" w:rsidRDefault="00386B22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386B22" w:rsidRPr="00AB3B52" w:rsidRDefault="007F135A" w:rsidP="007F135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Predmetom zákazky je </w:t>
            </w:r>
            <w:r w:rsidRPr="007F135A">
              <w:rPr>
                <w:rFonts w:ascii="Times New Roman" w:hAnsi="Times New Roman" w:cs="Times New Roman"/>
                <w:bCs/>
                <w:i/>
              </w:rPr>
              <w:t>obstaranie technického vybaveni</w:t>
            </w:r>
            <w:r>
              <w:rPr>
                <w:rFonts w:ascii="Times New Roman" w:hAnsi="Times New Roman" w:cs="Times New Roman"/>
                <w:bCs/>
                <w:i/>
              </w:rPr>
              <w:t>a pre potreby živočíšnej výroby: traktor</w:t>
            </w:r>
            <w:r w:rsidRPr="007F135A">
              <w:rPr>
                <w:rFonts w:ascii="Times New Roman" w:hAnsi="Times New Roman" w:cs="Times New Roman"/>
                <w:bCs/>
                <w:i/>
              </w:rPr>
              <w:t xml:space="preserve"> s navigačným systémom GPS a riadiacou jedn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otkou ISOBUS, ktorá zabezpečuje </w:t>
            </w:r>
            <w:r w:rsidRPr="007F135A">
              <w:rPr>
                <w:rFonts w:ascii="Times New Roman" w:hAnsi="Times New Roman" w:cs="Times New Roman"/>
                <w:bCs/>
                <w:i/>
              </w:rPr>
              <w:t>presné ovládanie prídavných zariadení z traktora a ich vzájomnú kompatibilitu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="00417948">
              <w:rPr>
                <w:rFonts w:ascii="Times New Roman" w:hAnsi="Times New Roman" w:cs="Times New Roman"/>
                <w:bCs/>
                <w:i/>
              </w:rPr>
              <w:t xml:space="preserve">– 1 ks </w:t>
            </w:r>
          </w:p>
        </w:tc>
      </w:tr>
      <w:tr w:rsidR="00386B22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386B22" w:rsidRPr="005863CA" w:rsidRDefault="00386B22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386B22" w:rsidRDefault="00417948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417948">
              <w:rPr>
                <w:rFonts w:ascii="Times New Roman" w:hAnsi="Times New Roman" w:cs="Times New Roman"/>
                <w:i/>
                <w:iCs/>
              </w:rPr>
              <w:t>PD Uhrovec, a.s., Uhrovec 754, 956 41 Uhrovec</w:t>
            </w:r>
          </w:p>
          <w:p w:rsidR="00417948" w:rsidRPr="00417948" w:rsidRDefault="00417948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417948">
              <w:rPr>
                <w:rFonts w:ascii="Times New Roman" w:hAnsi="Times New Roman" w:cs="Times New Roman"/>
                <w:i/>
                <w:iCs/>
              </w:rPr>
              <w:t>IČO: 00205788</w:t>
            </w:r>
          </w:p>
        </w:tc>
      </w:tr>
      <w:tr w:rsidR="00386B22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386B22" w:rsidRPr="005863CA" w:rsidRDefault="00386B22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386B22" w:rsidRPr="005863CA" w:rsidRDefault="007F135A" w:rsidP="00A669C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 odo dňa zverejnenia tohto oznámenia</w:t>
            </w:r>
          </w:p>
        </w:tc>
      </w:tr>
      <w:tr w:rsidR="00386B22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386B22" w:rsidRPr="005863CA" w:rsidRDefault="00386B22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386B22" w:rsidRPr="005863CA" w:rsidRDefault="00E45C4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Nerelevantné </w:t>
            </w:r>
          </w:p>
        </w:tc>
      </w:tr>
      <w:tr w:rsidR="00386B22" w:rsidRPr="00427988" w:rsidTr="005863CA">
        <w:trPr>
          <w:trHeight w:val="600"/>
        </w:trPr>
        <w:tc>
          <w:tcPr>
            <w:tcW w:w="3256" w:type="dxa"/>
            <w:noWrap/>
          </w:tcPr>
          <w:p w:rsidR="00386B22" w:rsidRPr="005863CA" w:rsidRDefault="00386B2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386B22" w:rsidRDefault="00573CE6" w:rsidP="00573CE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Meno: Ing. Igor Hudec  E-mail: </w:t>
            </w:r>
            <w:r w:rsidR="00E45C4C" w:rsidRPr="00E45C4C">
              <w:rPr>
                <w:rFonts w:ascii="Times New Roman" w:hAnsi="Times New Roman" w:cs="Times New Roman"/>
                <w:i/>
                <w:iCs/>
              </w:rPr>
              <w:t>uhrovecpd@gmail.com</w:t>
            </w:r>
          </w:p>
          <w:p w:rsidR="00A669CD" w:rsidRDefault="00A669CD" w:rsidP="00573CE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Tel.: +421 907 525 723 </w:t>
            </w:r>
          </w:p>
          <w:p w:rsidR="00A669CD" w:rsidRPr="005863CA" w:rsidRDefault="00A669CD" w:rsidP="00573CE6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386B22" w:rsidRPr="00427988" w:rsidTr="005863CA">
        <w:trPr>
          <w:trHeight w:val="600"/>
        </w:trPr>
        <w:tc>
          <w:tcPr>
            <w:tcW w:w="3256" w:type="dxa"/>
            <w:noWrap/>
          </w:tcPr>
          <w:p w:rsidR="00386B22" w:rsidRPr="005863CA" w:rsidRDefault="00386B2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386B22" w:rsidRPr="005863CA" w:rsidRDefault="00FB1F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000818</w:t>
            </w:r>
            <w:bookmarkStart w:id="0" w:name="_GoBack"/>
            <w:bookmarkEnd w:id="0"/>
          </w:p>
        </w:tc>
      </w:tr>
    </w:tbl>
    <w:p w:rsidR="00386B22" w:rsidRDefault="00386B22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386B22" w:rsidRDefault="00386B2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386B22" w:rsidRDefault="00386B22" w:rsidP="00B8229B">
      <w:pPr>
        <w:jc w:val="both"/>
        <w:rPr>
          <w:rFonts w:ascii="Times New Roman" w:hAnsi="Times New Roman" w:cs="Times New Roman"/>
        </w:rPr>
        <w:sectPr w:rsidR="00386B22" w:rsidSect="00386B22">
          <w:pgSz w:w="11906" w:h="16838"/>
          <w:pgMar w:top="1417" w:right="1417" w:bottom="1417" w:left="1417" w:header="708" w:footer="708" w:gutter="0"/>
          <w:pgNumType w:start="1"/>
          <w:cols w:space="708"/>
          <w:docGrid w:linePitch="360"/>
        </w:sectPr>
      </w:pPr>
      <w:r>
        <w:rPr>
          <w:rFonts w:ascii="Times New Roman" w:hAnsi="Times New Roman" w:cs="Times New Roman"/>
        </w:rPr>
        <w:t>V zmysle bodu 2, písm. c), pododsek (i) Metodického pokynu k zverejňovaniu výziev Obstarávateľov v rámci PRV 2014-2020 na webovom sídle PPA za správnosť, úplnosť a pravdivosť údajov zodpovedá Obstarávateľ.</w:t>
      </w:r>
    </w:p>
    <w:p w:rsidR="00386B22" w:rsidRPr="00290B2B" w:rsidRDefault="00386B22" w:rsidP="00B8229B">
      <w:pPr>
        <w:jc w:val="both"/>
        <w:rPr>
          <w:rFonts w:ascii="Times New Roman" w:hAnsi="Times New Roman" w:cs="Times New Roman"/>
        </w:rPr>
      </w:pPr>
    </w:p>
    <w:sectPr w:rsidR="00386B22" w:rsidRPr="00290B2B" w:rsidSect="00386B22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241A98"/>
    <w:rsid w:val="00271C4C"/>
    <w:rsid w:val="00290B2B"/>
    <w:rsid w:val="002A14E1"/>
    <w:rsid w:val="00386B22"/>
    <w:rsid w:val="004059BB"/>
    <w:rsid w:val="00417948"/>
    <w:rsid w:val="00427988"/>
    <w:rsid w:val="004E2584"/>
    <w:rsid w:val="005369D1"/>
    <w:rsid w:val="005648F2"/>
    <w:rsid w:val="00573CE6"/>
    <w:rsid w:val="005863CA"/>
    <w:rsid w:val="005B683A"/>
    <w:rsid w:val="0060432C"/>
    <w:rsid w:val="00710E7A"/>
    <w:rsid w:val="00714DB3"/>
    <w:rsid w:val="007438C6"/>
    <w:rsid w:val="00757867"/>
    <w:rsid w:val="00764B5D"/>
    <w:rsid w:val="007F135A"/>
    <w:rsid w:val="008008F5"/>
    <w:rsid w:val="008610F7"/>
    <w:rsid w:val="008D301F"/>
    <w:rsid w:val="00926E70"/>
    <w:rsid w:val="00A065E6"/>
    <w:rsid w:val="00A460B9"/>
    <w:rsid w:val="00A5365F"/>
    <w:rsid w:val="00A669CD"/>
    <w:rsid w:val="00AB3B52"/>
    <w:rsid w:val="00AB62AB"/>
    <w:rsid w:val="00B0756A"/>
    <w:rsid w:val="00B8229B"/>
    <w:rsid w:val="00BB4836"/>
    <w:rsid w:val="00BB6376"/>
    <w:rsid w:val="00C55550"/>
    <w:rsid w:val="00C60249"/>
    <w:rsid w:val="00D23D0C"/>
    <w:rsid w:val="00D333DF"/>
    <w:rsid w:val="00D560EA"/>
    <w:rsid w:val="00E245D0"/>
    <w:rsid w:val="00E45C4C"/>
    <w:rsid w:val="00EC6D6A"/>
    <w:rsid w:val="00F12E99"/>
    <w:rsid w:val="00F35A46"/>
    <w:rsid w:val="00FA6DE0"/>
    <w:rsid w:val="00FB1F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DAB2F4"/>
  <w15:docId w15:val="{0AB2EB93-6648-4B6A-B47D-78F01D069A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  <w:style w:type="character" w:customStyle="1" w:styleId="ZarkazkladnhotextuChar">
    <w:name w:val="Zarážka základného textu Char"/>
    <w:basedOn w:val="Predvolenpsmoodseku"/>
    <w:link w:val="TextBodyIndent"/>
    <w:qFormat/>
    <w:rsid w:val="00A5365F"/>
    <w:rPr>
      <w:rFonts w:ascii="Times New Roman" w:eastAsia="Arial Unicode MS" w:hAnsi="Times New Roman" w:cs="Times New Roman"/>
      <w:lang w:eastAsia="ar-SA"/>
    </w:rPr>
  </w:style>
  <w:style w:type="paragraph" w:customStyle="1" w:styleId="TextBodyIndent">
    <w:name w:val="Text Body Indent"/>
    <w:basedOn w:val="Normlny"/>
    <w:link w:val="ZarkazkladnhotextuChar"/>
    <w:rsid w:val="00A5365F"/>
    <w:pPr>
      <w:suppressAutoHyphens/>
      <w:spacing w:after="0" w:line="240" w:lineRule="auto"/>
      <w:jc w:val="both"/>
    </w:pPr>
    <w:rPr>
      <w:rFonts w:ascii="Times New Roman" w:eastAsia="Arial Unicode MS" w:hAnsi="Times New Roman" w:cs="Times New Roman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207</Words>
  <Characters>1182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1387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3</cp:revision>
  <cp:lastPrinted>2019-04-05T09:40:00Z</cp:lastPrinted>
  <dcterms:created xsi:type="dcterms:W3CDTF">2021-05-20T10:01:00Z</dcterms:created>
  <dcterms:modified xsi:type="dcterms:W3CDTF">2021-05-25T07:50:00Z</dcterms:modified>
</cp:coreProperties>
</file>