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B514E49" w14:textId="77777777"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14:paraId="59351B90" w14:textId="77777777"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14:paraId="656F435E" w14:textId="77777777"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14:paraId="7878681A" w14:textId="77777777"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14:paraId="3E3EB06C" w14:textId="77777777"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14:paraId="66E9E758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0602E632" w14:textId="77777777"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3845C02A" w14:textId="57EE3446" w:rsidR="00427988" w:rsidRPr="004C370E" w:rsidRDefault="00427988">
            <w:pPr>
              <w:rPr>
                <w:rFonts w:ascii="CIDFont+F2" w:hAnsi="CIDFont+F2" w:cs="CIDFont+F2"/>
                <w:b/>
                <w:bCs/>
                <w:color w:val="000000" w:themeColor="text1"/>
                <w:sz w:val="24"/>
                <w:szCs w:val="24"/>
              </w:rPr>
            </w:pPr>
            <w:r w:rsidRPr="004C370E">
              <w:rPr>
                <w:rFonts w:ascii="CIDFont+F2" w:hAnsi="CIDFont+F2" w:cs="CIDFont+F2"/>
                <w:b/>
                <w:bCs/>
                <w:color w:val="000000" w:themeColor="text1"/>
                <w:sz w:val="24"/>
                <w:szCs w:val="24"/>
              </w:rPr>
              <w:t> </w:t>
            </w:r>
            <w:r w:rsidR="00414133" w:rsidRPr="004C370E">
              <w:rPr>
                <w:rFonts w:ascii="CIDFont+F2" w:hAnsi="CIDFont+F2" w:cs="CIDFont+F2"/>
                <w:b/>
                <w:bCs/>
                <w:color w:val="000000" w:themeColor="text1"/>
                <w:sz w:val="24"/>
                <w:szCs w:val="24"/>
              </w:rPr>
              <w:t>4 – Investície do hmotného majetku</w:t>
            </w:r>
          </w:p>
        </w:tc>
      </w:tr>
      <w:tr w:rsidR="00D333DF" w:rsidRPr="00427988" w14:paraId="7646A32B" w14:textId="77777777" w:rsidTr="005863CA">
        <w:trPr>
          <w:trHeight w:val="600"/>
        </w:trPr>
        <w:tc>
          <w:tcPr>
            <w:tcW w:w="3256" w:type="dxa"/>
            <w:noWrap/>
          </w:tcPr>
          <w:p w14:paraId="365CFDE0" w14:textId="77777777"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14:paraId="28844B39" w14:textId="79186FB0" w:rsidR="00D333DF" w:rsidRPr="00414133" w:rsidRDefault="00414133" w:rsidP="004C370E">
            <w:pPr>
              <w:rPr>
                <w:rFonts w:cs="Times New Roman"/>
                <w:b/>
                <w:color w:val="000000"/>
              </w:rPr>
            </w:pPr>
            <w:r w:rsidRPr="004C370E">
              <w:rPr>
                <w:rFonts w:ascii="CIDFont+F2" w:hAnsi="CIDFont+F2" w:cs="CIDFont+F2"/>
                <w:b/>
                <w:bCs/>
                <w:color w:val="000000" w:themeColor="text1"/>
                <w:sz w:val="24"/>
                <w:szCs w:val="24"/>
              </w:rPr>
              <w:t>4.1 – Podpora na investície do poľnohospodárskych podnikov</w:t>
            </w:r>
          </w:p>
        </w:tc>
      </w:tr>
      <w:tr w:rsidR="00427988" w:rsidRPr="00427988" w14:paraId="213D1C32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0EEEA42E" w14:textId="77777777"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741D406A" w14:textId="3ECB08F3" w:rsidR="00427988" w:rsidRPr="005863CA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414133" w:rsidRPr="004C370E">
              <w:rPr>
                <w:rFonts w:ascii="CIDFont+F2" w:hAnsi="CIDFont+F2" w:cs="CIDFont+F2"/>
                <w:b/>
                <w:bCs/>
                <w:color w:val="000000" w:themeColor="text1"/>
                <w:sz w:val="24"/>
                <w:szCs w:val="24"/>
              </w:rPr>
              <w:t>50/PRV/2020</w:t>
            </w:r>
          </w:p>
        </w:tc>
      </w:tr>
      <w:tr w:rsidR="00427988" w:rsidRPr="00427988" w14:paraId="448FD784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406F5D0A" w14:textId="77777777"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0B512F4A" w14:textId="4B0CE029" w:rsidR="00427988" w:rsidRPr="005863CA" w:rsidRDefault="003E376C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CIDFont+F2" w:hAnsi="CIDFont+F2" w:cs="CIDFont+F2"/>
                <w:b/>
                <w:bCs/>
                <w:color w:val="000000" w:themeColor="text1"/>
                <w:sz w:val="24"/>
                <w:szCs w:val="24"/>
              </w:rPr>
              <w:t xml:space="preserve">Nákup </w:t>
            </w:r>
            <w:r w:rsidR="00B915FA" w:rsidRPr="00B915FA">
              <w:rPr>
                <w:rFonts w:ascii="CIDFont+F2" w:hAnsi="CIDFont+F2" w:cs="CIDFont+F2"/>
                <w:b/>
                <w:bCs/>
                <w:color w:val="000000" w:themeColor="text1"/>
                <w:sz w:val="24"/>
                <w:szCs w:val="24"/>
              </w:rPr>
              <w:t>samonakladacieho prepravníka</w:t>
            </w:r>
          </w:p>
        </w:tc>
      </w:tr>
      <w:tr w:rsidR="004059BB" w:rsidRPr="00427988" w14:paraId="537FFE95" w14:textId="77777777" w:rsidTr="005863CA">
        <w:trPr>
          <w:trHeight w:val="600"/>
        </w:trPr>
        <w:tc>
          <w:tcPr>
            <w:tcW w:w="3256" w:type="dxa"/>
            <w:noWrap/>
          </w:tcPr>
          <w:p w14:paraId="5D4BAE2E" w14:textId="77777777"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14:paraId="3B6602A3" w14:textId="4F32C296" w:rsidR="004059BB" w:rsidRPr="00AB3B52" w:rsidRDefault="003E376C" w:rsidP="005B683A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CIDFont+F2" w:hAnsi="CIDFont+F2" w:cs="CIDFont+F2"/>
                <w:b/>
                <w:bCs/>
                <w:color w:val="000000" w:themeColor="text1"/>
                <w:sz w:val="24"/>
                <w:szCs w:val="24"/>
              </w:rPr>
              <w:t xml:space="preserve">Obstaranie </w:t>
            </w:r>
            <w:r w:rsidRPr="00B915FA">
              <w:rPr>
                <w:rFonts w:ascii="CIDFont+F2" w:hAnsi="CIDFont+F2" w:cs="CIDFont+F2"/>
                <w:b/>
                <w:bCs/>
                <w:color w:val="000000" w:themeColor="text1"/>
                <w:sz w:val="24"/>
                <w:szCs w:val="24"/>
              </w:rPr>
              <w:t>samonakladacieho prepravníka (vlečky) na zvoz objemových krmív, slamy</w:t>
            </w:r>
            <w:r>
              <w:rPr>
                <w:rFonts w:ascii="CIDFont+F2" w:hAnsi="CIDFont+F2" w:cs="CIDFont+F2"/>
                <w:b/>
                <w:bCs/>
                <w:color w:val="000000" w:themeColor="text1"/>
                <w:sz w:val="24"/>
                <w:szCs w:val="24"/>
              </w:rPr>
              <w:t xml:space="preserve"> s ložnou kapacitou 18 okrúhlych balíkov.</w:t>
            </w:r>
          </w:p>
        </w:tc>
      </w:tr>
      <w:tr w:rsidR="00427988" w:rsidRPr="00427988" w14:paraId="6A4609F3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70566C06" w14:textId="77777777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620F018E" w14:textId="10107E27" w:rsidR="00414133" w:rsidRPr="0042596B" w:rsidRDefault="00414133" w:rsidP="00AB62AB">
            <w:pPr>
              <w:rPr>
                <w:rFonts w:ascii="CIDFont+F2" w:hAnsi="CIDFont+F2" w:cs="CIDFont+F2"/>
                <w:b/>
                <w:bCs/>
                <w:color w:val="000000" w:themeColor="text1"/>
                <w:sz w:val="24"/>
                <w:szCs w:val="24"/>
              </w:rPr>
            </w:pPr>
            <w:r w:rsidRPr="0042596B">
              <w:rPr>
                <w:rFonts w:ascii="CIDFont+F2" w:hAnsi="CIDFont+F2" w:cs="CIDFont+F2"/>
                <w:b/>
                <w:bCs/>
                <w:color w:val="000000" w:themeColor="text1"/>
                <w:sz w:val="24"/>
                <w:szCs w:val="24"/>
              </w:rPr>
              <w:t xml:space="preserve">Neiz, s.r.o., </w:t>
            </w:r>
          </w:p>
          <w:p w14:paraId="63C45829" w14:textId="384874EA" w:rsidR="00414133" w:rsidRPr="0042596B" w:rsidRDefault="00414133" w:rsidP="00AB62AB">
            <w:pPr>
              <w:rPr>
                <w:rFonts w:ascii="CIDFont+F2" w:hAnsi="CIDFont+F2" w:cs="CIDFont+F2"/>
                <w:b/>
                <w:bCs/>
                <w:color w:val="000000" w:themeColor="text1"/>
                <w:sz w:val="24"/>
                <w:szCs w:val="24"/>
              </w:rPr>
            </w:pPr>
            <w:r w:rsidRPr="0042596B">
              <w:rPr>
                <w:rFonts w:ascii="CIDFont+F2" w:hAnsi="CIDFont+F2" w:cs="CIDFont+F2"/>
                <w:b/>
                <w:bCs/>
                <w:color w:val="000000" w:themeColor="text1"/>
                <w:sz w:val="24"/>
                <w:szCs w:val="24"/>
              </w:rPr>
              <w:t>Hlavná 417, Sečovská Polianka 094 14</w:t>
            </w:r>
          </w:p>
          <w:p w14:paraId="1233DA2F" w14:textId="26040106" w:rsidR="005863CA" w:rsidRPr="005863CA" w:rsidRDefault="00414133" w:rsidP="003E376C">
            <w:pPr>
              <w:rPr>
                <w:rFonts w:ascii="Times New Roman" w:hAnsi="Times New Roman" w:cs="Times New Roman"/>
                <w:i/>
                <w:iCs/>
              </w:rPr>
            </w:pPr>
            <w:r w:rsidRPr="0042596B">
              <w:rPr>
                <w:rFonts w:ascii="CIDFont+F2" w:hAnsi="CIDFont+F2" w:cs="CIDFont+F2"/>
                <w:b/>
                <w:bCs/>
                <w:color w:val="000000" w:themeColor="text1"/>
                <w:sz w:val="24"/>
                <w:szCs w:val="24"/>
              </w:rPr>
              <w:t>IČO : 52398731</w:t>
            </w:r>
          </w:p>
        </w:tc>
      </w:tr>
      <w:tr w:rsidR="00427988" w:rsidRPr="00427988" w14:paraId="4BBE4B17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1BF8970E" w14:textId="77777777"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14:paraId="2AC7BD84" w14:textId="062BFD77" w:rsidR="00427988" w:rsidRPr="0042596B" w:rsidRDefault="0042596B">
            <w:pPr>
              <w:rPr>
                <w:rFonts w:ascii="CIDFont+F2" w:hAnsi="CIDFont+F2" w:cs="CIDFont+F2"/>
                <w:b/>
                <w:bCs/>
                <w:color w:val="000000" w:themeColor="text1"/>
                <w:sz w:val="24"/>
                <w:szCs w:val="24"/>
              </w:rPr>
            </w:pPr>
            <w:r w:rsidRPr="0042596B">
              <w:rPr>
                <w:rFonts w:ascii="CIDFont+F2" w:hAnsi="CIDFont+F2" w:cs="CIDFont+F2"/>
                <w:b/>
                <w:bCs/>
                <w:color w:val="000000" w:themeColor="text1"/>
                <w:sz w:val="24"/>
                <w:szCs w:val="24"/>
              </w:rPr>
              <w:t>2</w:t>
            </w:r>
            <w:r w:rsidR="003E376C">
              <w:rPr>
                <w:rFonts w:ascii="CIDFont+F2" w:hAnsi="CIDFont+F2" w:cs="CIDFont+F2"/>
                <w:b/>
                <w:bCs/>
                <w:color w:val="000000" w:themeColor="text1"/>
                <w:sz w:val="24"/>
                <w:szCs w:val="24"/>
              </w:rPr>
              <w:t>5</w:t>
            </w:r>
            <w:r w:rsidRPr="0042596B">
              <w:rPr>
                <w:rFonts w:ascii="CIDFont+F2" w:hAnsi="CIDFont+F2" w:cs="CIDFont+F2"/>
                <w:b/>
                <w:bCs/>
                <w:color w:val="000000" w:themeColor="text1"/>
                <w:sz w:val="24"/>
                <w:szCs w:val="24"/>
              </w:rPr>
              <w:t xml:space="preserve"> pracovných dní od zverejnenia výzvy na predkladanie ponuky. </w:t>
            </w:r>
            <w:r>
              <w:rPr>
                <w:rFonts w:ascii="CIDFont+F2" w:hAnsi="CIDFont+F2" w:cs="CIDFont+F2"/>
                <w:b/>
                <w:bCs/>
                <w:color w:val="000000" w:themeColor="text1"/>
                <w:sz w:val="24"/>
                <w:szCs w:val="24"/>
              </w:rPr>
              <w:t>Začiatok lehoty</w:t>
            </w:r>
            <w:r w:rsidRPr="0042596B">
              <w:rPr>
                <w:rFonts w:ascii="CIDFont+F2" w:hAnsi="CIDFont+F2" w:cs="CIDFont+F2"/>
                <w:b/>
                <w:bCs/>
                <w:color w:val="000000" w:themeColor="text1"/>
                <w:sz w:val="24"/>
                <w:szCs w:val="24"/>
              </w:rPr>
              <w:t xml:space="preserve"> sa počíta </w:t>
            </w:r>
            <w:r>
              <w:rPr>
                <w:rFonts w:ascii="CIDFont+F2" w:hAnsi="CIDFont+F2" w:cs="CIDFont+F2"/>
                <w:b/>
                <w:bCs/>
                <w:color w:val="000000" w:themeColor="text1"/>
                <w:sz w:val="24"/>
                <w:szCs w:val="24"/>
              </w:rPr>
              <w:t xml:space="preserve">od </w:t>
            </w:r>
            <w:r w:rsidRPr="0042596B">
              <w:rPr>
                <w:rFonts w:ascii="CIDFont+F2" w:hAnsi="CIDFont+F2" w:cs="CIDFont+F2"/>
                <w:b/>
                <w:bCs/>
                <w:color w:val="000000" w:themeColor="text1"/>
                <w:sz w:val="24"/>
                <w:szCs w:val="24"/>
              </w:rPr>
              <w:t>nasledujúc</w:t>
            </w:r>
            <w:r>
              <w:rPr>
                <w:rFonts w:ascii="CIDFont+F2" w:hAnsi="CIDFont+F2" w:cs="CIDFont+F2"/>
                <w:b/>
                <w:bCs/>
                <w:color w:val="000000" w:themeColor="text1"/>
                <w:sz w:val="24"/>
                <w:szCs w:val="24"/>
              </w:rPr>
              <w:t>eho</w:t>
            </w:r>
            <w:r w:rsidRPr="0042596B">
              <w:rPr>
                <w:rFonts w:ascii="CIDFont+F2" w:hAnsi="CIDFont+F2" w:cs="CIDFont+F2"/>
                <w:b/>
                <w:bCs/>
                <w:color w:val="000000" w:themeColor="text1"/>
                <w:sz w:val="24"/>
                <w:szCs w:val="24"/>
              </w:rPr>
              <w:t xml:space="preserve"> dň</w:t>
            </w:r>
            <w:r>
              <w:rPr>
                <w:rFonts w:ascii="CIDFont+F2" w:hAnsi="CIDFont+F2" w:cs="CIDFont+F2"/>
                <w:b/>
                <w:bCs/>
                <w:color w:val="000000" w:themeColor="text1"/>
                <w:sz w:val="24"/>
                <w:szCs w:val="24"/>
              </w:rPr>
              <w:t>a</w:t>
            </w:r>
            <w:r w:rsidRPr="0042596B">
              <w:rPr>
                <w:rFonts w:ascii="CIDFont+F2" w:hAnsi="CIDFont+F2" w:cs="CIDFont+F2"/>
                <w:b/>
                <w:bCs/>
                <w:color w:val="000000" w:themeColor="text1"/>
                <w:sz w:val="24"/>
                <w:szCs w:val="24"/>
              </w:rPr>
              <w:t xml:space="preserve"> po dni zverejnenia výzvy na predkladanie ponúk.</w:t>
            </w:r>
          </w:p>
        </w:tc>
      </w:tr>
      <w:tr w:rsidR="00427988" w:rsidRPr="00427988" w14:paraId="31D58A61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5E539EE6" w14:textId="77777777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4903CCD3" w14:textId="2E36005D" w:rsidR="00427988" w:rsidRPr="003E376C" w:rsidRDefault="003E376C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Nepridelený</w:t>
            </w:r>
          </w:p>
        </w:tc>
      </w:tr>
      <w:tr w:rsidR="005648F2" w:rsidRPr="00427988" w14:paraId="39F746B0" w14:textId="77777777" w:rsidTr="005863CA">
        <w:trPr>
          <w:trHeight w:val="600"/>
        </w:trPr>
        <w:tc>
          <w:tcPr>
            <w:tcW w:w="3256" w:type="dxa"/>
            <w:noWrap/>
          </w:tcPr>
          <w:p w14:paraId="682A68E7" w14:textId="77777777"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14:paraId="52C7FD29" w14:textId="4566E9DB" w:rsidR="0042596B" w:rsidRPr="0042596B" w:rsidRDefault="0042596B" w:rsidP="005648F2">
            <w:pPr>
              <w:rPr>
                <w:rFonts w:ascii="CIDFont+F2" w:hAnsi="CIDFont+F2" w:cs="CIDFont+F2"/>
                <w:b/>
                <w:bCs/>
                <w:color w:val="000000" w:themeColor="text1"/>
                <w:sz w:val="24"/>
                <w:szCs w:val="24"/>
              </w:rPr>
            </w:pPr>
            <w:r w:rsidRPr="0042596B">
              <w:rPr>
                <w:rFonts w:ascii="CIDFont+F2" w:hAnsi="CIDFont+F2" w:cs="CIDFont+F2"/>
                <w:b/>
                <w:bCs/>
                <w:color w:val="000000" w:themeColor="text1"/>
                <w:sz w:val="24"/>
                <w:szCs w:val="24"/>
              </w:rPr>
              <w:t xml:space="preserve">Gregor Nemčík, </w:t>
            </w:r>
          </w:p>
          <w:p w14:paraId="18264888" w14:textId="2D0061FC" w:rsidR="0042596B" w:rsidRPr="0042596B" w:rsidRDefault="0042596B" w:rsidP="005648F2">
            <w:pPr>
              <w:rPr>
                <w:rFonts w:ascii="CIDFont+F2" w:hAnsi="CIDFont+F2" w:cs="CIDFont+F2"/>
                <w:b/>
                <w:bCs/>
                <w:color w:val="000000" w:themeColor="text1"/>
                <w:sz w:val="24"/>
                <w:szCs w:val="24"/>
              </w:rPr>
            </w:pPr>
            <w:r w:rsidRPr="0042596B">
              <w:rPr>
                <w:rFonts w:ascii="CIDFont+F2" w:hAnsi="CIDFont+F2" w:cs="CIDFont+F2"/>
                <w:b/>
                <w:bCs/>
                <w:color w:val="000000" w:themeColor="text1"/>
                <w:sz w:val="24"/>
                <w:szCs w:val="24"/>
              </w:rPr>
              <w:t>Tel. : 0918467612</w:t>
            </w:r>
          </w:p>
          <w:p w14:paraId="3E075290" w14:textId="09F66E0E" w:rsidR="005648F2" w:rsidRPr="0042596B" w:rsidRDefault="0042596B" w:rsidP="005648F2">
            <w:pPr>
              <w:rPr>
                <w:rFonts w:ascii="Times New Roman" w:hAnsi="Times New Roman" w:cs="Times New Roman"/>
                <w:b/>
                <w:bCs/>
                <w:i/>
                <w:iCs/>
                <w:color w:val="000000" w:themeColor="text1"/>
              </w:rPr>
            </w:pPr>
            <w:r w:rsidRPr="0042596B">
              <w:rPr>
                <w:rFonts w:ascii="CIDFont+F2" w:hAnsi="CIDFont+F2" w:cs="CIDFont+F2"/>
                <w:b/>
                <w:bCs/>
                <w:color w:val="000000" w:themeColor="text1"/>
                <w:sz w:val="24"/>
                <w:szCs w:val="24"/>
              </w:rPr>
              <w:t>e-mail : nmark27@pobx.sk</w:t>
            </w:r>
          </w:p>
        </w:tc>
      </w:tr>
      <w:tr w:rsidR="00BB6376" w:rsidRPr="00427988" w14:paraId="37D993B3" w14:textId="77777777" w:rsidTr="005863CA">
        <w:trPr>
          <w:trHeight w:val="600"/>
        </w:trPr>
        <w:tc>
          <w:tcPr>
            <w:tcW w:w="3256" w:type="dxa"/>
            <w:noWrap/>
          </w:tcPr>
          <w:p w14:paraId="5E5FA8C0" w14:textId="77777777"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14:paraId="16D9AD49" w14:textId="1FDBDCC4" w:rsidR="00BB6376" w:rsidRPr="005863CA" w:rsidRDefault="001D7F87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000845</w:t>
            </w:r>
            <w:bookmarkStart w:id="0" w:name="_GoBack"/>
            <w:bookmarkEnd w:id="0"/>
          </w:p>
        </w:tc>
      </w:tr>
    </w:tbl>
    <w:p w14:paraId="2EDB21BB" w14:textId="77777777" w:rsidR="00427988" w:rsidRDefault="00427988"/>
    <w:p w14:paraId="27A9DBF3" w14:textId="77777777"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14:paraId="3A67CB06" w14:textId="77777777"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14:paraId="3AE4858A" w14:textId="77777777" w:rsidR="005369D1" w:rsidRDefault="005369D1">
      <w:pPr>
        <w:rPr>
          <w:rFonts w:ascii="Times New Roman" w:hAnsi="Times New Roman" w:cs="Times New Roman"/>
        </w:rPr>
      </w:pPr>
    </w:p>
    <w:p w14:paraId="6BE3C93C" w14:textId="77777777" w:rsidR="005369D1" w:rsidRDefault="005369D1">
      <w:pPr>
        <w:rPr>
          <w:rFonts w:ascii="Times New Roman" w:hAnsi="Times New Roman" w:cs="Times New Roman"/>
        </w:rPr>
      </w:pPr>
    </w:p>
    <w:p w14:paraId="1CABF54A" w14:textId="77777777"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IDFont+F2">
    <w:altName w:val="Calibri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1D7F87"/>
    <w:rsid w:val="00271C4C"/>
    <w:rsid w:val="00290B2B"/>
    <w:rsid w:val="002A14E1"/>
    <w:rsid w:val="003E376C"/>
    <w:rsid w:val="004059BB"/>
    <w:rsid w:val="00414133"/>
    <w:rsid w:val="0042596B"/>
    <w:rsid w:val="00427988"/>
    <w:rsid w:val="004C370E"/>
    <w:rsid w:val="004E2584"/>
    <w:rsid w:val="005369D1"/>
    <w:rsid w:val="005648F2"/>
    <w:rsid w:val="005863CA"/>
    <w:rsid w:val="005B683A"/>
    <w:rsid w:val="00710E7A"/>
    <w:rsid w:val="00714DB3"/>
    <w:rsid w:val="00926E70"/>
    <w:rsid w:val="00A460B9"/>
    <w:rsid w:val="00AB3B52"/>
    <w:rsid w:val="00AB62AB"/>
    <w:rsid w:val="00B45E96"/>
    <w:rsid w:val="00B80D7F"/>
    <w:rsid w:val="00B8229B"/>
    <w:rsid w:val="00B915FA"/>
    <w:rsid w:val="00BB6376"/>
    <w:rsid w:val="00C60249"/>
    <w:rsid w:val="00D23D0C"/>
    <w:rsid w:val="00D333DF"/>
    <w:rsid w:val="00D560EA"/>
    <w:rsid w:val="00E245D0"/>
    <w:rsid w:val="00EC6D6A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FC435E2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character" w:customStyle="1" w:styleId="ZarkazkladnhotextuChar">
    <w:name w:val="Zarážka základného textu Char"/>
    <w:basedOn w:val="Predvolenpsmoodseku"/>
    <w:link w:val="TextBodyIndent"/>
    <w:qFormat/>
    <w:rsid w:val="00414133"/>
    <w:rPr>
      <w:rFonts w:ascii="Times New Roman" w:eastAsia="Arial Unicode MS" w:hAnsi="Times New Roman" w:cs="Times New Roman"/>
      <w:lang w:eastAsia="ar-SA"/>
    </w:rPr>
  </w:style>
  <w:style w:type="paragraph" w:customStyle="1" w:styleId="TextBodyIndent">
    <w:name w:val="Text Body Indent"/>
    <w:basedOn w:val="Normlny"/>
    <w:link w:val="ZarkazkladnhotextuChar"/>
    <w:rsid w:val="00414133"/>
    <w:pPr>
      <w:suppressAutoHyphens/>
      <w:spacing w:after="0" w:line="240" w:lineRule="auto"/>
      <w:jc w:val="both"/>
    </w:pPr>
    <w:rPr>
      <w:rFonts w:ascii="Times New Roman" w:eastAsia="Arial Unicode MS" w:hAnsi="Times New Roman" w:cs="Times New Roman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1</Pages>
  <Words>205</Words>
  <Characters>1172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9</cp:revision>
  <cp:lastPrinted>2019-04-05T09:40:00Z</cp:lastPrinted>
  <dcterms:created xsi:type="dcterms:W3CDTF">2021-05-31T10:46:00Z</dcterms:created>
  <dcterms:modified xsi:type="dcterms:W3CDTF">2021-06-02T08:55:00Z</dcterms:modified>
</cp:coreProperties>
</file>