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001CF5" w:rsidRDefault="00001CF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Hala na ustajnenie oviec – ovčín. Plánovaná plocha </w:t>
            </w:r>
            <w:r w:rsidR="006A5764">
              <w:rPr>
                <w:rFonts w:ascii="Times New Roman" w:hAnsi="Times New Roman" w:cs="Times New Roman"/>
                <w:bCs/>
                <w:i/>
              </w:rPr>
              <w:t>ovčina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216 m</w:t>
            </w:r>
            <w:r>
              <w:rPr>
                <w:rFonts w:ascii="Times New Roman" w:hAnsi="Times New Roman" w:cs="Times New Roman"/>
                <w:bCs/>
                <w:i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6A5764">
              <w:rPr>
                <w:rFonts w:ascii="Times New Roman" w:hAnsi="Times New Roman" w:cs="Times New Roman"/>
                <w:bCs/>
                <w:i/>
              </w:rPr>
              <w:t>obdĺžnikový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A5764">
              <w:rPr>
                <w:rFonts w:ascii="Times New Roman" w:hAnsi="Times New Roman" w:cs="Times New Roman"/>
                <w:bCs/>
                <w:i/>
              </w:rPr>
              <w:t>pôdorys 12x18 m, železná konštrukcia, plechové opláštenie, zateplenie.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E5C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A5764"/>
    <w:rsid w:val="00710E7A"/>
    <w:rsid w:val="00714DB3"/>
    <w:rsid w:val="00926E70"/>
    <w:rsid w:val="009B3D61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E5CC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FD9C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2021-06-01T10:33:00Z</dcterms:created>
  <dcterms:modified xsi:type="dcterms:W3CDTF">2021-06-03T06:26:00Z</dcterms:modified>
</cp:coreProperties>
</file>