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7A5F3F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5F3F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7A5F3F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A5F3F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7A5F3F" w:rsidRDefault="00F35A46" w:rsidP="006146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7A5F3F" w:rsidRDefault="00BB6376">
      <w:pPr>
        <w:rPr>
          <w:rFonts w:ascii="Times New Roman" w:hAnsi="Times New Roman" w:cs="Times New Roman"/>
          <w:sz w:val="24"/>
          <w:szCs w:val="24"/>
        </w:rPr>
      </w:pPr>
      <w:r w:rsidRPr="007A5F3F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7A5F3F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7A5F3F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7A5F3F">
        <w:rPr>
          <w:rFonts w:ascii="Times New Roman" w:hAnsi="Times New Roman" w:cs="Times New Roman"/>
          <w:sz w:val="24"/>
          <w:szCs w:val="24"/>
        </w:rPr>
        <w:t>,</w:t>
      </w:r>
      <w:r w:rsidR="00427988" w:rsidRPr="007A5F3F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7A5F3F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7A5F3F" w:rsidRDefault="00427988" w:rsidP="00614603">
      <w:pPr>
        <w:spacing w:after="0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670"/>
      </w:tblGrid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A5F3F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 – Investície do hmotného majetku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 w:rsidRPr="007A5F3F"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Pr="007A5F3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670" w:type="dxa"/>
            <w:noWrap/>
            <w:vAlign w:val="center"/>
          </w:tcPr>
          <w:p w:rsidR="008B1810" w:rsidRPr="007A5F3F" w:rsidRDefault="00D6562B" w:rsidP="00614603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4.1 – Podpora na investície do poľnohospodárskych podnikov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A5F3F" w:rsidRDefault="00D6562B" w:rsidP="008B1810">
            <w:pPr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i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A5F3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670" w:type="dxa"/>
            <w:noWrap/>
            <w:vAlign w:val="center"/>
            <w:hideMark/>
          </w:tcPr>
          <w:p w:rsidR="008B1810" w:rsidRPr="007A5F3F" w:rsidRDefault="00B2719D" w:rsidP="006E688A">
            <w:pPr>
              <w:jc w:val="center"/>
              <w:rPr>
                <w:rFonts w:ascii="Times New Roman" w:hAnsi="Times New Roman" w:cs="Times New Roman"/>
                <w:b/>
                <w:bCs/>
                <w:i/>
              </w:rPr>
            </w:pPr>
            <w:r w:rsidRPr="007A5F3F">
              <w:rPr>
                <w:rFonts w:ascii="Times New Roman" w:eastAsia="Times New Roman" w:hAnsi="Times New Roman" w:cs="Times New Roman"/>
                <w:sz w:val="28"/>
                <w:szCs w:val="24"/>
                <w:lang w:eastAsia="sk-SK"/>
              </w:rPr>
              <w:t>Lis na okrúhle balíky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7A5F3F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670" w:type="dxa"/>
            <w:noWrap/>
            <w:vAlign w:val="center"/>
          </w:tcPr>
          <w:p w:rsidR="00F7519B" w:rsidRPr="007A5F3F" w:rsidRDefault="006E688A" w:rsidP="006E688A">
            <w:pPr>
              <w:spacing w:before="60"/>
              <w:ind w:left="459"/>
              <w:rPr>
                <w:rFonts w:ascii="Times New Roman" w:hAnsi="Times New Roman" w:cs="Times New Roman"/>
                <w:b/>
                <w:bCs/>
                <w:i/>
              </w:rPr>
            </w:pPr>
            <w:r w:rsidRPr="007A5F3F">
              <w:rPr>
                <w:rFonts w:ascii="Times New Roman" w:hAnsi="Times New Roman" w:cs="Times New Roman"/>
                <w:b/>
                <w:bCs/>
                <w:i/>
              </w:rPr>
              <w:t>Lis na okrúhle balíky</w:t>
            </w:r>
            <w:r w:rsidR="00F7519B" w:rsidRPr="007A5F3F">
              <w:rPr>
                <w:rFonts w:ascii="Times New Roman" w:hAnsi="Times New Roman" w:cs="Times New Roman"/>
                <w:b/>
                <w:bCs/>
                <w:i/>
              </w:rPr>
              <w:tab/>
            </w:r>
            <w:r w:rsidR="00F7519B" w:rsidRPr="007A5F3F">
              <w:rPr>
                <w:rFonts w:ascii="Times New Roman" w:hAnsi="Times New Roman" w:cs="Times New Roman"/>
                <w:b/>
                <w:bCs/>
                <w:i/>
              </w:rPr>
              <w:tab/>
              <w:t>1 ks</w:t>
            </w:r>
          </w:p>
          <w:p w:rsidR="008B1810" w:rsidRPr="007A5F3F" w:rsidRDefault="008B1810" w:rsidP="00890C07">
            <w:pPr>
              <w:spacing w:before="60" w:after="60"/>
              <w:rPr>
                <w:rFonts w:ascii="Times New Roman" w:hAnsi="Times New Roman" w:cs="Times New Roman"/>
                <w:bCs/>
                <w:i/>
              </w:rPr>
            </w:pPr>
            <w:r w:rsidRPr="007A5F3F">
              <w:rPr>
                <w:rFonts w:ascii="Times New Roman" w:hAnsi="Times New Roman" w:cs="Times New Roman"/>
                <w:bCs/>
                <w:i/>
              </w:rPr>
              <w:t xml:space="preserve">Podrobné vymedzenie predmetu zákazky vrátane vypracovaných technických špecifikácií je uvedené </w:t>
            </w:r>
            <w:r w:rsidR="00890C07">
              <w:rPr>
                <w:rFonts w:ascii="Times New Roman" w:hAnsi="Times New Roman" w:cs="Times New Roman"/>
                <w:bCs/>
                <w:i/>
              </w:rPr>
              <w:t xml:space="preserve">                      </w:t>
            </w:r>
            <w:r w:rsidRPr="007A5F3F">
              <w:rPr>
                <w:rFonts w:ascii="Times New Roman" w:hAnsi="Times New Roman" w:cs="Times New Roman"/>
                <w:bCs/>
                <w:i/>
              </w:rPr>
              <w:t>v súťažných podkladoch.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670" w:type="dxa"/>
            <w:noWrap/>
            <w:vAlign w:val="center"/>
            <w:hideMark/>
          </w:tcPr>
          <w:p w:rsidR="006E688A" w:rsidRPr="007A5F3F" w:rsidRDefault="00B2719D" w:rsidP="006E688A">
            <w:pPr>
              <w:spacing w:before="60"/>
              <w:rPr>
                <w:rFonts w:ascii="Times New Roman" w:hAnsi="Times New Roman" w:cs="Times New Roman"/>
                <w:b/>
                <w:i/>
                <w:iCs/>
              </w:rPr>
            </w:pPr>
            <w:r w:rsidRPr="007A5F3F">
              <w:rPr>
                <w:rFonts w:ascii="Times New Roman" w:hAnsi="Times New Roman" w:cs="Times New Roman"/>
                <w:b/>
                <w:i/>
                <w:iCs/>
              </w:rPr>
              <w:t>David Magna – Farma DMD</w:t>
            </w:r>
          </w:p>
          <w:p w:rsidR="00A71F87" w:rsidRPr="007A5F3F" w:rsidRDefault="00B2719D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Na Vladárke  52/27, 976 33 Poniky</w:t>
            </w:r>
          </w:p>
          <w:p w:rsidR="008B1810" w:rsidRPr="007A5F3F" w:rsidRDefault="00A71F87" w:rsidP="006E688A">
            <w:pPr>
              <w:spacing w:after="60"/>
              <w:rPr>
                <w:rFonts w:ascii="Times New Roman" w:hAnsi="Times New Roman" w:cs="Times New Roman"/>
                <w:b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2719D" w:rsidRPr="007A5F3F">
              <w:rPr>
                <w:rFonts w:ascii="Times New Roman" w:hAnsi="Times New Roman" w:cs="Times New Roman"/>
                <w:bCs/>
                <w:i/>
                <w:iCs/>
              </w:rPr>
              <w:t>50097300</w:t>
            </w:r>
          </w:p>
        </w:tc>
      </w:tr>
      <w:tr w:rsidR="00427988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7A5F3F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7A5F3F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670" w:type="dxa"/>
            <w:noWrap/>
            <w:hideMark/>
          </w:tcPr>
          <w:p w:rsidR="00427988" w:rsidRPr="007A5F3F" w:rsidRDefault="008B1810" w:rsidP="006E688A">
            <w:pPr>
              <w:spacing w:before="60" w:after="60"/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26 pracovných dní odo dňa zverejnenia oznámenia o Výzve na predkladanie ponúk/Súťažných podkladov na webovom sídle PPA</w:t>
            </w:r>
          </w:p>
        </w:tc>
      </w:tr>
      <w:tr w:rsidR="00427988" w:rsidRPr="007A5F3F" w:rsidTr="00F7519B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7A5F3F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7A5F3F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670" w:type="dxa"/>
            <w:noWrap/>
            <w:vAlign w:val="center"/>
            <w:hideMark/>
          </w:tcPr>
          <w:p w:rsidR="00427988" w:rsidRPr="007A5F3F" w:rsidRDefault="00D6562B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670" w:type="dxa"/>
            <w:noWrap/>
            <w:vAlign w:val="center"/>
          </w:tcPr>
          <w:p w:rsidR="008B1810" w:rsidRPr="007A5F3F" w:rsidRDefault="008B1810" w:rsidP="006E688A">
            <w:pPr>
              <w:spacing w:before="60"/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 w:rsidRPr="007A5F3F"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8B1810" w:rsidRPr="007A5F3F" w:rsidRDefault="008B1810" w:rsidP="006E688A">
            <w:pPr>
              <w:spacing w:after="60"/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7A5F3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8B1810" w:rsidRPr="007A5F3F" w:rsidTr="00F7519B">
        <w:trPr>
          <w:trHeight w:val="600"/>
        </w:trPr>
        <w:tc>
          <w:tcPr>
            <w:tcW w:w="3256" w:type="dxa"/>
            <w:noWrap/>
            <w:vAlign w:val="center"/>
          </w:tcPr>
          <w:p w:rsidR="008B1810" w:rsidRPr="007A5F3F" w:rsidRDefault="008B1810" w:rsidP="008B1810">
            <w:pPr>
              <w:rPr>
                <w:rFonts w:ascii="Times New Roman" w:hAnsi="Times New Roman" w:cs="Times New Roman"/>
                <w:i/>
                <w:iCs/>
              </w:rPr>
            </w:pPr>
            <w:r w:rsidRPr="007A5F3F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670" w:type="dxa"/>
            <w:noWrap/>
            <w:vAlign w:val="center"/>
          </w:tcPr>
          <w:p w:rsidR="008B1810" w:rsidRPr="00B36BF2" w:rsidRDefault="00B36BF2" w:rsidP="008B1810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B36BF2">
              <w:rPr>
                <w:rFonts w:ascii="Times New Roman" w:hAnsi="Times New Roman" w:cs="Times New Roman"/>
                <w:b/>
                <w:i/>
                <w:iCs/>
              </w:rPr>
              <w:t>00100</w:t>
            </w:r>
            <w:bookmarkStart w:id="0" w:name="_GoBack"/>
            <w:bookmarkEnd w:id="0"/>
            <w:r w:rsidRPr="00B36BF2">
              <w:rPr>
                <w:rFonts w:ascii="Times New Roman" w:hAnsi="Times New Roman" w:cs="Times New Roman"/>
                <w:b/>
                <w:i/>
                <w:iCs/>
              </w:rPr>
              <w:t>0</w:t>
            </w:r>
          </w:p>
        </w:tc>
      </w:tr>
    </w:tbl>
    <w:p w:rsidR="00427988" w:rsidRPr="007A5F3F" w:rsidRDefault="00427988">
      <w:pPr>
        <w:rPr>
          <w:rFonts w:ascii="Times New Roman" w:hAnsi="Times New Roman" w:cs="Times New Roman"/>
        </w:rPr>
      </w:pPr>
    </w:p>
    <w:p w:rsidR="00290B2B" w:rsidRPr="007A5F3F" w:rsidRDefault="00290B2B" w:rsidP="00614603">
      <w:pPr>
        <w:spacing w:after="0"/>
        <w:rPr>
          <w:rFonts w:ascii="Times New Roman" w:hAnsi="Times New Roman" w:cs="Times New Roman"/>
        </w:rPr>
      </w:pPr>
      <w:r w:rsidRPr="007A5F3F">
        <w:rPr>
          <w:rFonts w:ascii="Times New Roman" w:hAnsi="Times New Roman" w:cs="Times New Roman"/>
        </w:rPr>
        <w:t>* zverejňované údaje</w:t>
      </w:r>
    </w:p>
    <w:p w:rsidR="00290B2B" w:rsidRPr="007A5F3F" w:rsidRDefault="00290B2B">
      <w:pPr>
        <w:rPr>
          <w:rFonts w:ascii="Times New Roman" w:hAnsi="Times New Roman" w:cs="Times New Roman"/>
        </w:rPr>
      </w:pPr>
      <w:r w:rsidRPr="007A5F3F">
        <w:rPr>
          <w:rFonts w:ascii="Times New Roman" w:hAnsi="Times New Roman" w:cs="Times New Roman"/>
        </w:rPr>
        <w:t xml:space="preserve">** </w:t>
      </w:r>
      <w:r w:rsidR="00710E7A" w:rsidRPr="007A5F3F">
        <w:rPr>
          <w:rFonts w:ascii="Times New Roman" w:hAnsi="Times New Roman" w:cs="Times New Roman"/>
        </w:rPr>
        <w:t>postačí uviesť jeden kontaktný údaj</w:t>
      </w:r>
    </w:p>
    <w:p w:rsidR="005369D1" w:rsidRPr="007A5F3F" w:rsidRDefault="005369D1" w:rsidP="00B8229B">
      <w:pPr>
        <w:jc w:val="both"/>
        <w:rPr>
          <w:rFonts w:ascii="Times New Roman" w:hAnsi="Times New Roman" w:cs="Times New Roman"/>
        </w:rPr>
      </w:pPr>
      <w:r w:rsidRPr="007A5F3F">
        <w:rPr>
          <w:rFonts w:ascii="Times New Roman" w:hAnsi="Times New Roman" w:cs="Times New Roman"/>
        </w:rPr>
        <w:t>V zmysle bodu 2, písm. c)</w:t>
      </w:r>
      <w:r w:rsidR="00C60249" w:rsidRPr="007A5F3F">
        <w:rPr>
          <w:rFonts w:ascii="Times New Roman" w:hAnsi="Times New Roman" w:cs="Times New Roman"/>
        </w:rPr>
        <w:t>,</w:t>
      </w:r>
      <w:r w:rsidRPr="007A5F3F">
        <w:rPr>
          <w:rFonts w:ascii="Times New Roman" w:hAnsi="Times New Roman" w:cs="Times New Roman"/>
        </w:rPr>
        <w:t xml:space="preserve"> </w:t>
      </w:r>
      <w:proofErr w:type="spellStart"/>
      <w:r w:rsidRPr="007A5F3F">
        <w:rPr>
          <w:rFonts w:ascii="Times New Roman" w:hAnsi="Times New Roman" w:cs="Times New Roman"/>
        </w:rPr>
        <w:t>pododsek</w:t>
      </w:r>
      <w:proofErr w:type="spellEnd"/>
      <w:r w:rsidRPr="007A5F3F">
        <w:rPr>
          <w:rFonts w:ascii="Times New Roman" w:hAnsi="Times New Roman" w:cs="Times New Roman"/>
        </w:rPr>
        <w:t xml:space="preserve"> (i) </w:t>
      </w:r>
      <w:r w:rsidR="00B8229B" w:rsidRPr="007A5F3F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7A5F3F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7A5F3F" w:rsidSect="00614603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4603"/>
    <w:rsid w:val="006E688A"/>
    <w:rsid w:val="00710E7A"/>
    <w:rsid w:val="00714DB3"/>
    <w:rsid w:val="007A5F3F"/>
    <w:rsid w:val="00890C07"/>
    <w:rsid w:val="008B1810"/>
    <w:rsid w:val="008F134C"/>
    <w:rsid w:val="00926E70"/>
    <w:rsid w:val="00A460B9"/>
    <w:rsid w:val="00A71F87"/>
    <w:rsid w:val="00AB3B52"/>
    <w:rsid w:val="00AB62AB"/>
    <w:rsid w:val="00B2719D"/>
    <w:rsid w:val="00B36BF2"/>
    <w:rsid w:val="00B8229B"/>
    <w:rsid w:val="00BB6376"/>
    <w:rsid w:val="00C60249"/>
    <w:rsid w:val="00D23D0C"/>
    <w:rsid w:val="00D333DF"/>
    <w:rsid w:val="00D560EA"/>
    <w:rsid w:val="00D6562B"/>
    <w:rsid w:val="00E245D0"/>
    <w:rsid w:val="00EB770A"/>
    <w:rsid w:val="00EC6D6A"/>
    <w:rsid w:val="00F35A46"/>
    <w:rsid w:val="00F751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EAB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B18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33</cp:revision>
  <cp:lastPrinted>2019-04-05T09:40:00Z</cp:lastPrinted>
  <dcterms:created xsi:type="dcterms:W3CDTF">2019-03-11T14:28:00Z</dcterms:created>
  <dcterms:modified xsi:type="dcterms:W3CDTF">2021-10-20T08:12:00Z</dcterms:modified>
</cp:coreProperties>
</file>