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4273" w:rsidRDefault="00964A96" w:rsidP="006C2B8F">
      <w:pPr>
        <w:jc w:val="center"/>
        <w:rPr>
          <w:rFonts w:eastAsia="TimesNewRomanPSMT"/>
          <w:b/>
          <w:caps/>
          <w:sz w:val="24"/>
          <w:szCs w:val="24"/>
          <w:u w:val="single"/>
        </w:rPr>
      </w:pPr>
      <w:r>
        <w:rPr>
          <w:b/>
          <w:caps/>
          <w:sz w:val="24"/>
          <w:szCs w:val="24"/>
          <w:u w:val="single"/>
        </w:rPr>
        <w:t>podnikateľský plán</w:t>
      </w:r>
      <w:r w:rsidR="006C2B8F" w:rsidRPr="00EE276D">
        <w:rPr>
          <w:b/>
          <w:caps/>
          <w:sz w:val="24"/>
          <w:szCs w:val="24"/>
          <w:u w:val="single"/>
        </w:rPr>
        <w:t xml:space="preserve"> k PODopatreniu </w:t>
      </w:r>
      <w:r w:rsidR="006C2B8F">
        <w:rPr>
          <w:rFonts w:eastAsia="TimesNewRomanPSMT"/>
          <w:b/>
          <w:caps/>
          <w:sz w:val="24"/>
          <w:szCs w:val="24"/>
          <w:u w:val="single"/>
        </w:rPr>
        <w:t>4</w:t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>.</w:t>
      </w:r>
      <w:r w:rsidR="006C2B8F">
        <w:rPr>
          <w:rFonts w:eastAsia="TimesNewRomanPSMT"/>
          <w:b/>
          <w:caps/>
          <w:sz w:val="24"/>
          <w:szCs w:val="24"/>
          <w:u w:val="single"/>
        </w:rPr>
        <w:t>1</w:t>
      </w:r>
      <w:r w:rsidR="00F77D96">
        <w:rPr>
          <w:rStyle w:val="Odkaznapoznmkupodiarou"/>
          <w:rFonts w:eastAsia="TimesNewRomanPSMT"/>
          <w:b/>
          <w:caps/>
          <w:sz w:val="24"/>
          <w:szCs w:val="24"/>
          <w:u w:val="single"/>
        </w:rPr>
        <w:footnoteReference w:id="1"/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 xml:space="preserve"> – </w:t>
      </w:r>
      <w:r w:rsidR="006C2B8F" w:rsidRPr="00CF74E4">
        <w:rPr>
          <w:rFonts w:eastAsia="TimesNewRomanPSMT"/>
          <w:b/>
          <w:caps/>
          <w:sz w:val="24"/>
          <w:szCs w:val="24"/>
          <w:u w:val="single"/>
        </w:rPr>
        <w:t>Podpora na investície do poľnohospodárskych podnikov</w:t>
      </w:r>
    </w:p>
    <w:p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:rsidR="006C2B8F" w:rsidRDefault="006C2B8F" w:rsidP="006C2B8F">
      <w:pPr>
        <w:jc w:val="center"/>
        <w:rPr>
          <w:b/>
          <w:color w:val="000000"/>
          <w:sz w:val="24"/>
          <w:u w:val="single"/>
        </w:rPr>
      </w:pPr>
      <w:r w:rsidRPr="00CF74E4">
        <w:rPr>
          <w:b/>
          <w:color w:val="000000"/>
          <w:sz w:val="24"/>
          <w:u w:val="single"/>
        </w:rPr>
        <w:t>oblasť:</w:t>
      </w:r>
      <w:r>
        <w:rPr>
          <w:b/>
          <w:color w:val="000000"/>
          <w:sz w:val="24"/>
          <w:u w:val="single"/>
        </w:rPr>
        <w:t xml:space="preserve"> Špeciálna rastlinná výroba</w:t>
      </w:r>
      <w:r w:rsidR="00596927">
        <w:rPr>
          <w:b/>
          <w:color w:val="000000"/>
          <w:sz w:val="24"/>
          <w:u w:val="single"/>
        </w:rPr>
        <w:t xml:space="preserve"> –</w:t>
      </w:r>
      <w:r w:rsidR="009C0AFC">
        <w:rPr>
          <w:b/>
          <w:color w:val="000000"/>
          <w:sz w:val="24"/>
          <w:u w:val="single"/>
        </w:rPr>
        <w:t xml:space="preserve"> </w:t>
      </w:r>
      <w:r w:rsidR="00596927">
        <w:rPr>
          <w:b/>
          <w:color w:val="000000"/>
          <w:sz w:val="24"/>
          <w:u w:val="single"/>
        </w:rPr>
        <w:t xml:space="preserve">Projekty do </w:t>
      </w:r>
      <w:r w:rsidR="009D3215">
        <w:rPr>
          <w:b/>
          <w:color w:val="000000"/>
          <w:sz w:val="24"/>
          <w:u w:val="single"/>
        </w:rPr>
        <w:t>8</w:t>
      </w:r>
      <w:r w:rsidR="00596927">
        <w:rPr>
          <w:b/>
          <w:color w:val="000000"/>
          <w:sz w:val="24"/>
          <w:u w:val="single"/>
        </w:rPr>
        <w:t>0 000 EUR</w:t>
      </w:r>
    </w:p>
    <w:p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:rsidR="006C2B8F" w:rsidRPr="00EE276D" w:rsidRDefault="006C2B8F" w:rsidP="006C2B8F">
      <w:pPr>
        <w:spacing w:after="0" w:line="276" w:lineRule="auto"/>
        <w:ind w:left="720" w:hanging="720"/>
        <w:rPr>
          <w:caps/>
          <w:u w:val="single"/>
        </w:rPr>
      </w:pPr>
      <w:r w:rsidRPr="00EE276D">
        <w:rPr>
          <w:caps/>
          <w:u w:val="single"/>
        </w:rPr>
        <w:t>Identifikačné údaje žiadateľa</w:t>
      </w:r>
    </w:p>
    <w:p w:rsidR="006C2B8F" w:rsidRPr="00EE276D" w:rsidRDefault="006C2B8F" w:rsidP="006C2B8F">
      <w:pPr>
        <w:spacing w:after="0" w:line="276" w:lineRule="auto"/>
        <w:ind w:left="720"/>
        <w:rPr>
          <w:caps/>
          <w:u w:val="single"/>
        </w:rPr>
      </w:pPr>
    </w:p>
    <w:tbl>
      <w:tblPr>
        <w:tblStyle w:val="Tabukasmriekou6farebnzvraznenie1"/>
        <w:tblW w:w="9109" w:type="dxa"/>
        <w:tblLayout w:type="fixed"/>
        <w:tblLook w:val="0480" w:firstRow="0" w:lastRow="0" w:firstColumn="1" w:lastColumn="0" w:noHBand="0" w:noVBand="1"/>
      </w:tblPr>
      <w:tblGrid>
        <w:gridCol w:w="2273"/>
        <w:gridCol w:w="6836"/>
      </w:tblGrid>
      <w:tr w:rsidR="006C2B8F" w:rsidRPr="00EE276D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Obchodné meno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Sídlo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IČO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DIČ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Štatutárny zástupca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Telefón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Fax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olor w:val="auto"/>
                <w:sz w:val="22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e-mail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</w:tbl>
    <w:p w:rsidR="006C2B8F" w:rsidRDefault="006C2B8F" w:rsidP="006C2B8F">
      <w:pPr>
        <w:jc w:val="center"/>
      </w:pPr>
    </w:p>
    <w:p w:rsidR="00551960" w:rsidRDefault="00551960" w:rsidP="006C2B8F">
      <w:pPr>
        <w:jc w:val="center"/>
      </w:pPr>
    </w:p>
    <w:tbl>
      <w:tblPr>
        <w:tblStyle w:val="Tabukasmriekou6farebnzvraznenie1"/>
        <w:tblW w:w="9067" w:type="dxa"/>
        <w:tblLook w:val="0480" w:firstRow="0" w:lastRow="0" w:firstColumn="1" w:lastColumn="0" w:noHBand="0" w:noVBand="1"/>
      </w:tblPr>
      <w:tblGrid>
        <w:gridCol w:w="1980"/>
        <w:gridCol w:w="1258"/>
        <w:gridCol w:w="2238"/>
        <w:gridCol w:w="3591"/>
      </w:tblGrid>
      <w:tr w:rsidR="00551960" w:rsidRPr="00551960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cieľ, zameranie  a Činnosti projektu</w:t>
            </w:r>
          </w:p>
        </w:tc>
      </w:tr>
      <w:tr w:rsidR="00551960" w:rsidRPr="0008651D" w:rsidTr="00596927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Činnosti  A predmet projektu, technická Špecifikácia</w:t>
            </w:r>
          </w:p>
        </w:tc>
      </w:tr>
      <w:tr w:rsidR="00551960" w:rsidRPr="0008651D" w:rsidTr="00596927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a požadovaného stavu ŽIADATEĽA a INVESTÍCIE</w:t>
            </w:r>
          </w:p>
        </w:tc>
      </w:tr>
      <w:tr w:rsidR="00551960" w:rsidRPr="0008651D" w:rsidTr="00596927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551960" w:rsidRDefault="00551960" w:rsidP="00551960">
            <w:pPr>
              <w:pStyle w:val="Odsekzoznamu"/>
              <w:numPr>
                <w:ilvl w:val="0"/>
                <w:numId w:val="1"/>
              </w:numPr>
              <w:spacing w:after="0"/>
              <w:ind w:left="426" w:hanging="426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navrhovaného spôsobu riešenia </w:t>
            </w:r>
          </w:p>
        </w:tc>
      </w:tr>
      <w:tr w:rsidR="00551960" w:rsidRPr="0008651D" w:rsidTr="00596927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08651D" w:rsidRDefault="00551960" w:rsidP="0008651D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VÝROBNÝCH, TEchnických a iných prínosov projektu</w:t>
            </w:r>
          </w:p>
        </w:tc>
      </w:tr>
      <w:tr w:rsidR="0008651D" w:rsidRPr="0008651D" w:rsidTr="00596927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08651D" w:rsidRPr="0008651D" w:rsidRDefault="0008651D" w:rsidP="0008651D">
            <w:pPr>
              <w:jc w:val="both"/>
              <w:rPr>
                <w:rFonts w:cstheme="minorHAnsi"/>
                <w:b w:val="0"/>
                <w:color w:val="auto"/>
              </w:rPr>
            </w:pPr>
          </w:p>
        </w:tc>
      </w:tr>
      <w:tr w:rsidR="00551960" w:rsidRPr="00551960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časového harmonogramu realizácie a spôsobu financovania</w:t>
            </w:r>
          </w:p>
        </w:tc>
      </w:tr>
      <w:tr w:rsidR="00551960" w:rsidRPr="0008651D" w:rsidTr="00596927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stavu v  rámci odbytu v danej o</w:t>
            </w:r>
            <w:r w:rsidR="00242641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blasti  a území (AK relevantné)</w:t>
            </w:r>
          </w:p>
        </w:tc>
      </w:tr>
      <w:tr w:rsidR="00551960" w:rsidRPr="0008651D" w:rsidTr="00596927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prepojenosť na ciele PRV (ako prispieva k zvýšeniu efektívnosti výroby, k zvýšeniu produkcie, K zvýšeniu pridanej hodnoty produktov, rozšíreniu existujúcich skladovacích kapacít ale</w:t>
            </w:r>
            <w:r w:rsidR="00242641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bo k zvýšeniu kvality výrobkov)</w:t>
            </w:r>
          </w:p>
        </w:tc>
      </w:tr>
      <w:tr w:rsidR="00551960" w:rsidRPr="0008651D" w:rsidTr="00596927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551960" w:rsidRDefault="00A477C7" w:rsidP="00A477C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lastRenderedPageBreak/>
              <w:t>POPIS komplexnosti projektu (ak sa uplatňuje)</w:t>
            </w:r>
          </w:p>
        </w:tc>
      </w:tr>
      <w:tr w:rsidR="00551960" w:rsidRPr="00551960" w:rsidTr="005969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551960" w:rsidRDefault="00551960" w:rsidP="00551960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</w:p>
        </w:tc>
      </w:tr>
      <w:tr w:rsidR="00551960" w:rsidRPr="00551960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551960" w:rsidRPr="00551960" w:rsidRDefault="00175D7B" w:rsidP="00D3218A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Spôsob výpočtu bodov za bodovacie kritérium č. 2 (ak sa uplatňuje)</w:t>
            </w:r>
          </w:p>
        </w:tc>
      </w:tr>
      <w:tr w:rsidR="00FB54CF" w:rsidRPr="00FB54CF" w:rsidTr="005969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vAlign w:val="center"/>
          </w:tcPr>
          <w:p w:rsidR="00FB54CF" w:rsidRPr="00FB54CF" w:rsidRDefault="00FB54CF" w:rsidP="00FB54CF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FB54CF">
              <w:rPr>
                <w:rFonts w:cstheme="minorHAnsi"/>
                <w:bCs w:val="0"/>
                <w:color w:val="auto"/>
              </w:rPr>
              <w:t>Rok</w:t>
            </w:r>
          </w:p>
        </w:tc>
        <w:tc>
          <w:tcPr>
            <w:tcW w:w="3496" w:type="dxa"/>
            <w:gridSpan w:val="2"/>
            <w:vAlign w:val="center"/>
          </w:tcPr>
          <w:p w:rsidR="00FB54CF" w:rsidRPr="00FB54CF" w:rsidRDefault="00FB54CF" w:rsidP="00FB54CF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color w:val="auto"/>
              </w:rPr>
            </w:pPr>
            <w:r>
              <w:rPr>
                <w:rFonts w:cstheme="minorHAnsi"/>
                <w:b/>
                <w:bCs/>
                <w:color w:val="auto"/>
              </w:rPr>
              <w:t>výmera ŠRV</w:t>
            </w:r>
          </w:p>
        </w:tc>
        <w:tc>
          <w:tcPr>
            <w:tcW w:w="3591" w:type="dxa"/>
          </w:tcPr>
          <w:p w:rsidR="00FB54CF" w:rsidRPr="00FB54CF" w:rsidRDefault="00FB54CF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FB54CF">
              <w:rPr>
                <w:rFonts w:cstheme="minorHAnsi"/>
                <w:b/>
                <w:bCs/>
                <w:color w:val="auto"/>
              </w:rPr>
              <w:t>výmery ornej pôdy a trvalých kultúr</w:t>
            </w:r>
          </w:p>
        </w:tc>
      </w:tr>
      <w:tr w:rsidR="00FB54CF" w:rsidRPr="00FB54CF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FB54CF" w:rsidRPr="00FB54CF" w:rsidRDefault="00234E45">
            <w:pPr>
              <w:spacing w:line="276" w:lineRule="auto"/>
              <w:jc w:val="center"/>
              <w:rPr>
                <w:rFonts w:cstheme="minorHAnsi"/>
                <w:b w:val="0"/>
                <w:bCs w:val="0"/>
                <w:color w:val="auto"/>
              </w:rPr>
            </w:pPr>
            <w:r w:rsidRPr="00FB54CF">
              <w:rPr>
                <w:rFonts w:cstheme="minorHAnsi"/>
                <w:b w:val="0"/>
                <w:bCs w:val="0"/>
                <w:color w:val="auto"/>
              </w:rPr>
              <w:t>201</w:t>
            </w:r>
            <w:r>
              <w:rPr>
                <w:rFonts w:cstheme="minorHAnsi"/>
                <w:b w:val="0"/>
                <w:bCs w:val="0"/>
                <w:color w:val="auto"/>
              </w:rPr>
              <w:t>8</w:t>
            </w:r>
          </w:p>
        </w:tc>
        <w:tc>
          <w:tcPr>
            <w:tcW w:w="3496" w:type="dxa"/>
            <w:gridSpan w:val="2"/>
          </w:tcPr>
          <w:p w:rsidR="00FB54CF" w:rsidRPr="00FB54CF" w:rsidRDefault="00FB54CF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</w:rPr>
            </w:pPr>
          </w:p>
        </w:tc>
        <w:tc>
          <w:tcPr>
            <w:tcW w:w="3591" w:type="dxa"/>
          </w:tcPr>
          <w:p w:rsidR="00FB54CF" w:rsidRPr="00FB54CF" w:rsidRDefault="00FB54CF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FB54CF" w:rsidRPr="00FB54CF" w:rsidTr="005969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FB54CF" w:rsidRPr="00FB54CF" w:rsidRDefault="00234E45">
            <w:pPr>
              <w:spacing w:line="276" w:lineRule="auto"/>
              <w:jc w:val="center"/>
              <w:rPr>
                <w:rFonts w:cstheme="minorHAnsi"/>
                <w:b w:val="0"/>
                <w:bCs w:val="0"/>
                <w:color w:val="auto"/>
              </w:rPr>
            </w:pPr>
            <w:r w:rsidRPr="00FB54CF">
              <w:rPr>
                <w:rFonts w:cstheme="minorHAnsi"/>
                <w:b w:val="0"/>
                <w:bCs w:val="0"/>
                <w:color w:val="auto"/>
              </w:rPr>
              <w:t>201</w:t>
            </w:r>
            <w:r>
              <w:rPr>
                <w:rFonts w:cstheme="minorHAnsi"/>
                <w:b w:val="0"/>
                <w:bCs w:val="0"/>
                <w:color w:val="auto"/>
              </w:rPr>
              <w:t>9</w:t>
            </w:r>
          </w:p>
        </w:tc>
        <w:tc>
          <w:tcPr>
            <w:tcW w:w="3496" w:type="dxa"/>
            <w:gridSpan w:val="2"/>
          </w:tcPr>
          <w:p w:rsidR="00FB54CF" w:rsidRPr="00FB54CF" w:rsidRDefault="00FB54CF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</w:rPr>
            </w:pPr>
          </w:p>
        </w:tc>
        <w:tc>
          <w:tcPr>
            <w:tcW w:w="3591" w:type="dxa"/>
          </w:tcPr>
          <w:p w:rsidR="00FB54CF" w:rsidRPr="00FB54CF" w:rsidRDefault="00FB54CF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FB54CF" w:rsidRPr="00FB54CF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FB54CF" w:rsidRPr="00FB54CF" w:rsidRDefault="00234E45">
            <w:pPr>
              <w:spacing w:line="276" w:lineRule="auto"/>
              <w:jc w:val="center"/>
              <w:rPr>
                <w:rFonts w:cstheme="minorHAnsi"/>
                <w:b w:val="0"/>
                <w:bCs w:val="0"/>
                <w:color w:val="auto"/>
              </w:rPr>
            </w:pPr>
            <w:r w:rsidRPr="00FB54CF">
              <w:rPr>
                <w:rFonts w:cstheme="minorHAnsi"/>
                <w:b w:val="0"/>
                <w:bCs w:val="0"/>
                <w:color w:val="auto"/>
              </w:rPr>
              <w:t>20</w:t>
            </w:r>
            <w:r>
              <w:rPr>
                <w:rFonts w:cstheme="minorHAnsi"/>
                <w:b w:val="0"/>
                <w:bCs w:val="0"/>
                <w:color w:val="auto"/>
              </w:rPr>
              <w:t>20</w:t>
            </w:r>
          </w:p>
        </w:tc>
        <w:tc>
          <w:tcPr>
            <w:tcW w:w="3496" w:type="dxa"/>
            <w:gridSpan w:val="2"/>
          </w:tcPr>
          <w:p w:rsidR="00FB54CF" w:rsidRPr="00FB54CF" w:rsidRDefault="00FB54CF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</w:rPr>
            </w:pPr>
          </w:p>
        </w:tc>
        <w:tc>
          <w:tcPr>
            <w:tcW w:w="3591" w:type="dxa"/>
          </w:tcPr>
          <w:p w:rsidR="00FB54CF" w:rsidRPr="00FB54CF" w:rsidRDefault="00FB54CF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FB54CF" w:rsidRPr="00FB54CF" w:rsidTr="005969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FB54CF" w:rsidRPr="00FB54CF" w:rsidRDefault="00234E45">
            <w:pPr>
              <w:spacing w:line="276" w:lineRule="auto"/>
              <w:jc w:val="center"/>
              <w:rPr>
                <w:rFonts w:cstheme="minorHAnsi"/>
                <w:b w:val="0"/>
                <w:bCs w:val="0"/>
                <w:color w:val="auto"/>
              </w:rPr>
            </w:pPr>
            <w:r w:rsidRPr="00FB54CF">
              <w:rPr>
                <w:rFonts w:cstheme="minorHAnsi"/>
                <w:b w:val="0"/>
                <w:bCs w:val="0"/>
                <w:color w:val="auto"/>
              </w:rPr>
              <w:t>20</w:t>
            </w:r>
            <w:r>
              <w:rPr>
                <w:rFonts w:cstheme="minorHAnsi"/>
                <w:b w:val="0"/>
                <w:bCs w:val="0"/>
                <w:color w:val="auto"/>
              </w:rPr>
              <w:t>21</w:t>
            </w:r>
          </w:p>
        </w:tc>
        <w:tc>
          <w:tcPr>
            <w:tcW w:w="3496" w:type="dxa"/>
            <w:gridSpan w:val="2"/>
          </w:tcPr>
          <w:p w:rsidR="00FB54CF" w:rsidRPr="00FB54CF" w:rsidRDefault="00FB54CF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</w:rPr>
            </w:pPr>
          </w:p>
        </w:tc>
        <w:tc>
          <w:tcPr>
            <w:tcW w:w="3591" w:type="dxa"/>
          </w:tcPr>
          <w:p w:rsidR="00FB54CF" w:rsidRPr="00FB54CF" w:rsidRDefault="00FB54CF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ED0710" w:rsidRPr="00FB54CF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ED0710" w:rsidRPr="00FB54CF" w:rsidRDefault="00ED0710" w:rsidP="00175D7B">
            <w:pPr>
              <w:spacing w:line="276" w:lineRule="auto"/>
              <w:ind w:left="426"/>
              <w:jc w:val="both"/>
              <w:rPr>
                <w:rFonts w:cstheme="minorHAnsi"/>
              </w:rPr>
            </w:pPr>
          </w:p>
        </w:tc>
      </w:tr>
      <w:tr w:rsidR="00ED0710" w:rsidRPr="00FB54CF" w:rsidTr="005969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ED0710" w:rsidRPr="00ED0710" w:rsidRDefault="00ED0710" w:rsidP="00ED071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Vlastnícka štruktúra (ak sa uplatňuje zvýšenie intenzity pomoci pre mladých poľnohospodárov v zmysle bodu 2.6.1 výzvy)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2"/>
            </w:r>
          </w:p>
        </w:tc>
      </w:tr>
      <w:tr w:rsidR="00ED0710" w:rsidRPr="00FB54CF" w:rsidTr="009D21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vAlign w:val="center"/>
          </w:tcPr>
          <w:p w:rsidR="00ED0710" w:rsidRPr="00ED0710" w:rsidRDefault="00ED0710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ED0710">
              <w:rPr>
                <w:rFonts w:cstheme="minorHAnsi"/>
                <w:bCs w:val="0"/>
                <w:color w:val="auto"/>
              </w:rPr>
              <w:t>spoločníci</w:t>
            </w:r>
          </w:p>
        </w:tc>
        <w:tc>
          <w:tcPr>
            <w:tcW w:w="3496" w:type="dxa"/>
            <w:gridSpan w:val="2"/>
          </w:tcPr>
          <w:p w:rsidR="00ED0710" w:rsidRPr="00ED0710" w:rsidRDefault="00ED0710" w:rsidP="005239EF">
            <w:pPr>
              <w:spacing w:line="276" w:lineRule="auto"/>
              <w:ind w:left="34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Majetkový podiel</w:t>
            </w:r>
            <w:r>
              <w:rPr>
                <w:rFonts w:cstheme="minorHAnsi"/>
                <w:bCs/>
                <w:color w:val="auto"/>
              </w:rPr>
              <w:t xml:space="preserve"> (v % = výška vkladu/základné imanie)</w:t>
            </w:r>
          </w:p>
        </w:tc>
        <w:tc>
          <w:tcPr>
            <w:tcW w:w="3591" w:type="dxa"/>
            <w:vAlign w:val="center"/>
          </w:tcPr>
          <w:p w:rsidR="00ED0710" w:rsidRPr="00ED0710" w:rsidRDefault="00ED0710" w:rsidP="009D2101">
            <w:pPr>
              <w:spacing w:line="276" w:lineRule="auto"/>
              <w:ind w:left="42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Dátum narodenia</w:t>
            </w:r>
          </w:p>
        </w:tc>
      </w:tr>
      <w:tr w:rsidR="00ED0710" w:rsidRPr="00FB54CF" w:rsidTr="005969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ED0710" w:rsidRPr="00ED0710" w:rsidRDefault="00ED0710" w:rsidP="00FB54CF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2"/>
          </w:tcPr>
          <w:p w:rsidR="00ED0710" w:rsidRPr="00ED0710" w:rsidRDefault="00ED0710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591" w:type="dxa"/>
          </w:tcPr>
          <w:p w:rsidR="00ED0710" w:rsidRPr="00ED0710" w:rsidRDefault="00ED0710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ED0710" w:rsidRPr="00FB54CF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ED0710" w:rsidRPr="00ED0710" w:rsidRDefault="00ED0710" w:rsidP="001C7FFE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2"/>
          </w:tcPr>
          <w:p w:rsidR="00ED0710" w:rsidRPr="00ED0710" w:rsidRDefault="00ED0710" w:rsidP="001C7FFE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591" w:type="dxa"/>
          </w:tcPr>
          <w:p w:rsidR="00ED0710" w:rsidRPr="00ED0710" w:rsidRDefault="00ED0710" w:rsidP="001C7FFE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ED0710" w:rsidRPr="00FB54CF" w:rsidTr="005969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ED0710" w:rsidRPr="00ED0710" w:rsidRDefault="00ED0710" w:rsidP="001C7FFE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2"/>
          </w:tcPr>
          <w:p w:rsidR="00ED0710" w:rsidRPr="00ED0710" w:rsidRDefault="00ED0710" w:rsidP="001C7FFE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591" w:type="dxa"/>
          </w:tcPr>
          <w:p w:rsidR="00ED0710" w:rsidRPr="00ED0710" w:rsidRDefault="00ED0710" w:rsidP="001C7FFE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ED0710" w:rsidRPr="00FB54CF" w:rsidTr="005969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ED0710" w:rsidRPr="00ED0710" w:rsidRDefault="00ED0710" w:rsidP="00FB54CF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2"/>
          </w:tcPr>
          <w:p w:rsidR="00ED0710" w:rsidRPr="00ED0710" w:rsidRDefault="00ED0710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591" w:type="dxa"/>
          </w:tcPr>
          <w:p w:rsidR="00ED0710" w:rsidRPr="00ED0710" w:rsidRDefault="00ED0710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761F09" w:rsidRPr="00FB54CF" w:rsidTr="005969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761F09" w:rsidRPr="00ED0710" w:rsidRDefault="00761F09" w:rsidP="00FB54CF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2"/>
          </w:tcPr>
          <w:p w:rsidR="00761F09" w:rsidRPr="00ED0710" w:rsidRDefault="00761F09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591" w:type="dxa"/>
          </w:tcPr>
          <w:p w:rsidR="00761F09" w:rsidRPr="00ED0710" w:rsidRDefault="00761F09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761F09" w:rsidRPr="00761F09" w:rsidTr="002964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9D2101" w:rsidRDefault="00761F09" w:rsidP="009D2101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761F0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oprávnenosti investície v súvislosti S</w:t>
            </w:r>
            <w:r w:rsidRPr="00761F0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  <w:vertAlign w:val="superscript"/>
              </w:rPr>
              <w:footnoteReference w:id="3"/>
            </w:r>
            <w:r w:rsidRPr="00761F0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:</w:t>
            </w:r>
          </w:p>
        </w:tc>
      </w:tr>
      <w:tr w:rsidR="00761F09" w:rsidRPr="00FB54CF" w:rsidTr="00DC3D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ED0710" w:rsidRDefault="00761F09" w:rsidP="00175D7B">
            <w:pPr>
              <w:spacing w:line="276" w:lineRule="auto"/>
              <w:ind w:left="426"/>
              <w:jc w:val="both"/>
              <w:rPr>
                <w:rFonts w:cstheme="minorHAnsi"/>
                <w:bCs w:val="0"/>
              </w:rPr>
            </w:pPr>
          </w:p>
        </w:tc>
      </w:tr>
      <w:tr w:rsidR="00242641" w:rsidRPr="00242641" w:rsidTr="009212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242641" w:rsidRDefault="00761F09" w:rsidP="009D2101">
            <w:pPr>
              <w:pStyle w:val="Odsekzoznamu"/>
              <w:numPr>
                <w:ilvl w:val="0"/>
                <w:numId w:val="17"/>
              </w:numPr>
              <w:spacing w:after="0" w:line="276" w:lineRule="auto"/>
              <w:ind w:left="314" w:hanging="314"/>
              <w:jc w:val="both"/>
              <w:rPr>
                <w:rFonts w:asciiTheme="minorHAnsi" w:hAnsiTheme="minorHAnsi" w:cstheme="minorHAnsi"/>
                <w:bCs w:val="0"/>
                <w:color w:val="auto"/>
                <w:sz w:val="22"/>
                <w:szCs w:val="22"/>
              </w:rPr>
            </w:pPr>
            <w:r w:rsidRPr="00242641">
              <w:rPr>
                <w:rFonts w:asciiTheme="minorHAnsi" w:hAnsiTheme="minorHAnsi" w:cstheme="minorHAnsi"/>
                <w:color w:val="auto"/>
                <w:sz w:val="22"/>
              </w:rPr>
              <w:t>zvýšením produkcie alebo jej kvality v kritických odvetviach ŠRV</w:t>
            </w:r>
          </w:p>
        </w:tc>
      </w:tr>
      <w:tr w:rsidR="00242641" w:rsidRPr="00242641" w:rsidTr="009212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242641" w:rsidRDefault="00761F09" w:rsidP="00761F09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242641" w:rsidRPr="00242641" w:rsidTr="009212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242641" w:rsidRDefault="00761F09" w:rsidP="009D2101">
            <w:pPr>
              <w:pStyle w:val="Odsekzoznamu"/>
              <w:numPr>
                <w:ilvl w:val="0"/>
                <w:numId w:val="17"/>
              </w:numPr>
              <w:spacing w:after="0" w:line="276" w:lineRule="auto"/>
              <w:ind w:left="314" w:hanging="314"/>
              <w:jc w:val="both"/>
              <w:rPr>
                <w:rFonts w:asciiTheme="minorHAnsi" w:hAnsiTheme="minorHAnsi" w:cstheme="minorHAnsi"/>
                <w:bCs w:val="0"/>
                <w:color w:val="auto"/>
                <w:sz w:val="22"/>
                <w:szCs w:val="22"/>
              </w:rPr>
            </w:pPr>
            <w:r w:rsidRPr="00242641">
              <w:rPr>
                <w:rFonts w:asciiTheme="minorHAnsi" w:hAnsiTheme="minorHAnsi" w:cstheme="minorHAnsi"/>
                <w:color w:val="auto"/>
                <w:sz w:val="22"/>
              </w:rPr>
              <w:t>zvýšením odbytu</w:t>
            </w:r>
          </w:p>
        </w:tc>
      </w:tr>
      <w:tr w:rsidR="00242641" w:rsidRPr="00242641" w:rsidTr="009212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242641" w:rsidRDefault="00761F09" w:rsidP="00761F09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242641" w:rsidRPr="00242641" w:rsidTr="009212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242641" w:rsidRDefault="00761F09" w:rsidP="009D2101">
            <w:pPr>
              <w:pStyle w:val="Odsekzoznamu"/>
              <w:numPr>
                <w:ilvl w:val="0"/>
                <w:numId w:val="17"/>
              </w:numPr>
              <w:spacing w:after="0" w:line="276" w:lineRule="auto"/>
              <w:ind w:left="314" w:hanging="314"/>
              <w:jc w:val="both"/>
              <w:rPr>
                <w:rFonts w:asciiTheme="minorHAnsi" w:hAnsiTheme="minorHAnsi" w:cstheme="minorHAnsi"/>
                <w:bCs w:val="0"/>
                <w:color w:val="auto"/>
                <w:sz w:val="22"/>
                <w:szCs w:val="22"/>
              </w:rPr>
            </w:pPr>
            <w:r w:rsidRPr="00242641">
              <w:rPr>
                <w:rFonts w:asciiTheme="minorHAnsi" w:hAnsiTheme="minorHAnsi" w:cstheme="minorHAnsi"/>
                <w:color w:val="auto"/>
                <w:sz w:val="22"/>
              </w:rPr>
              <w:t xml:space="preserve">znížením záťaže na </w:t>
            </w:r>
            <w:r w:rsidR="004A48C9" w:rsidRPr="00242641">
              <w:rPr>
                <w:rFonts w:asciiTheme="minorHAnsi" w:hAnsiTheme="minorHAnsi" w:cstheme="minorHAnsi"/>
                <w:color w:val="auto"/>
                <w:sz w:val="22"/>
              </w:rPr>
              <w:t>životné prostredie</w:t>
            </w:r>
            <w:r w:rsidRPr="00242641">
              <w:rPr>
                <w:rFonts w:asciiTheme="minorHAnsi" w:hAnsiTheme="minorHAnsi" w:cstheme="minorHAnsi"/>
                <w:color w:val="auto"/>
                <w:sz w:val="22"/>
              </w:rPr>
              <w:t xml:space="preserve"> vrátane technológii</w:t>
            </w:r>
          </w:p>
        </w:tc>
      </w:tr>
      <w:tr w:rsidR="00242641" w:rsidRPr="00242641" w:rsidTr="009212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242641" w:rsidRDefault="00761F09" w:rsidP="00761F09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242641" w:rsidRPr="00242641" w:rsidTr="009212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242641" w:rsidRDefault="00761F09" w:rsidP="009D2101">
            <w:pPr>
              <w:pStyle w:val="Odsekzoznamu"/>
              <w:numPr>
                <w:ilvl w:val="0"/>
                <w:numId w:val="17"/>
              </w:numPr>
              <w:spacing w:after="0" w:line="276" w:lineRule="auto"/>
              <w:ind w:left="314" w:hanging="314"/>
              <w:jc w:val="both"/>
              <w:rPr>
                <w:rFonts w:asciiTheme="minorHAnsi" w:hAnsiTheme="minorHAnsi" w:cstheme="minorHAnsi"/>
                <w:bCs w:val="0"/>
                <w:color w:val="auto"/>
                <w:sz w:val="22"/>
                <w:szCs w:val="22"/>
              </w:rPr>
            </w:pPr>
            <w:r w:rsidRPr="00242641">
              <w:rPr>
                <w:rFonts w:asciiTheme="minorHAnsi" w:hAnsiTheme="minorHAnsi" w:cstheme="minorHAnsi"/>
                <w:color w:val="auto"/>
                <w:sz w:val="22"/>
              </w:rPr>
              <w:t>zvýšením skladovacích kapacít a pozberovej úpravy</w:t>
            </w:r>
          </w:p>
        </w:tc>
      </w:tr>
      <w:tr w:rsidR="00242641" w:rsidRPr="00242641" w:rsidTr="009212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242641" w:rsidRDefault="00761F09" w:rsidP="00761F09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242641" w:rsidRPr="00242641" w:rsidTr="009212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242641" w:rsidRDefault="00761F09" w:rsidP="009D2101">
            <w:pPr>
              <w:pStyle w:val="Odsekzoznamu"/>
              <w:numPr>
                <w:ilvl w:val="0"/>
                <w:numId w:val="17"/>
              </w:numPr>
              <w:spacing w:after="0" w:line="276" w:lineRule="auto"/>
              <w:ind w:left="314" w:hanging="314"/>
              <w:jc w:val="both"/>
              <w:rPr>
                <w:rFonts w:asciiTheme="minorHAnsi" w:hAnsiTheme="minorHAnsi" w:cstheme="minorHAnsi"/>
                <w:bCs w:val="0"/>
                <w:color w:val="auto"/>
                <w:sz w:val="22"/>
                <w:szCs w:val="22"/>
              </w:rPr>
            </w:pPr>
            <w:r w:rsidRPr="00242641">
              <w:rPr>
                <w:rFonts w:asciiTheme="minorHAnsi" w:hAnsiTheme="minorHAnsi" w:cstheme="minorHAnsi"/>
                <w:color w:val="auto"/>
                <w:sz w:val="22"/>
              </w:rPr>
              <w:t>zlepšením kvality a úrodnosti pôdy a ochranou pred jej degradáciou</w:t>
            </w:r>
          </w:p>
        </w:tc>
      </w:tr>
      <w:tr w:rsidR="00242641" w:rsidRPr="00242641" w:rsidTr="009212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242641" w:rsidRDefault="00761F09" w:rsidP="00761F09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242641" w:rsidRPr="00242641" w:rsidTr="009212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242641" w:rsidRDefault="00761F09" w:rsidP="009D2101">
            <w:pPr>
              <w:pStyle w:val="Odsekzoznamu"/>
              <w:numPr>
                <w:ilvl w:val="0"/>
                <w:numId w:val="17"/>
              </w:numPr>
              <w:spacing w:after="0" w:line="276" w:lineRule="auto"/>
              <w:ind w:left="314" w:hanging="314"/>
              <w:jc w:val="both"/>
              <w:rPr>
                <w:rFonts w:asciiTheme="minorHAnsi" w:hAnsiTheme="minorHAnsi" w:cstheme="minorHAnsi"/>
                <w:bCs w:val="0"/>
                <w:color w:val="auto"/>
                <w:sz w:val="22"/>
                <w:szCs w:val="22"/>
              </w:rPr>
            </w:pPr>
            <w:r w:rsidRPr="00242641">
              <w:rPr>
                <w:rFonts w:asciiTheme="minorHAnsi" w:hAnsiTheme="minorHAnsi" w:cstheme="minorHAnsi"/>
                <w:color w:val="auto"/>
                <w:sz w:val="22"/>
              </w:rPr>
              <w:t>zvýšením efektivity využívania vody</w:t>
            </w:r>
          </w:p>
        </w:tc>
      </w:tr>
      <w:tr w:rsidR="00242641" w:rsidRPr="00242641" w:rsidTr="009212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761F09" w:rsidRPr="00242641" w:rsidRDefault="00761F09" w:rsidP="00761F09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242641" w:rsidRPr="00242641" w:rsidTr="00D04C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</w:tcPr>
          <w:p w:rsidR="003E288B" w:rsidRPr="00242641" w:rsidRDefault="003E288B" w:rsidP="009D2101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242641">
              <w:rPr>
                <w:rFonts w:cstheme="minorHAnsi"/>
                <w:caps/>
                <w:color w:val="auto"/>
                <w:u w:val="single"/>
              </w:rPr>
              <w:t>Členovia organizácie výrobcov (ak relevantné)</w:t>
            </w:r>
          </w:p>
        </w:tc>
      </w:tr>
      <w:tr w:rsidR="00242641" w:rsidRPr="00242641" w:rsidTr="00E506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8" w:type="dxa"/>
            <w:gridSpan w:val="2"/>
          </w:tcPr>
          <w:p w:rsidR="003E288B" w:rsidRPr="00242641" w:rsidRDefault="003E288B" w:rsidP="00256911">
            <w:pPr>
              <w:spacing w:line="276" w:lineRule="auto"/>
              <w:ind w:left="426" w:hanging="374"/>
              <w:jc w:val="both"/>
              <w:rPr>
                <w:rFonts w:cstheme="minorHAnsi"/>
                <w:b w:val="0"/>
                <w:color w:val="auto"/>
                <w:sz w:val="22"/>
              </w:rPr>
            </w:pPr>
            <w:r w:rsidRPr="00242641">
              <w:rPr>
                <w:rFonts w:cstheme="minorHAnsi"/>
                <w:color w:val="auto"/>
                <w:sz w:val="22"/>
              </w:rPr>
              <w:t>IČO člena organizácie výrobcov</w:t>
            </w:r>
          </w:p>
        </w:tc>
        <w:tc>
          <w:tcPr>
            <w:tcW w:w="5829" w:type="dxa"/>
            <w:gridSpan w:val="2"/>
          </w:tcPr>
          <w:p w:rsidR="003E288B" w:rsidRPr="00242641" w:rsidRDefault="003E288B" w:rsidP="003E288B">
            <w:pPr>
              <w:spacing w:line="276" w:lineRule="auto"/>
              <w:ind w:left="426" w:hanging="374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  <w:sz w:val="22"/>
              </w:rPr>
            </w:pPr>
            <w:r w:rsidRPr="00242641">
              <w:rPr>
                <w:rFonts w:cstheme="minorHAnsi"/>
                <w:b/>
                <w:color w:val="auto"/>
                <w:sz w:val="22"/>
              </w:rPr>
              <w:t>Obchodné meno</w:t>
            </w:r>
          </w:p>
        </w:tc>
      </w:tr>
      <w:tr w:rsidR="003E288B" w:rsidRPr="00761F09" w:rsidTr="00E506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8" w:type="dxa"/>
            <w:gridSpan w:val="2"/>
          </w:tcPr>
          <w:p w:rsidR="003E288B" w:rsidRPr="003E288B" w:rsidRDefault="003E288B" w:rsidP="003E288B">
            <w:pPr>
              <w:spacing w:line="276" w:lineRule="auto"/>
              <w:ind w:left="426" w:hanging="374"/>
              <w:jc w:val="both"/>
              <w:rPr>
                <w:rFonts w:cstheme="minorHAnsi"/>
                <w:b w:val="0"/>
              </w:rPr>
            </w:pPr>
          </w:p>
        </w:tc>
        <w:tc>
          <w:tcPr>
            <w:tcW w:w="5829" w:type="dxa"/>
            <w:gridSpan w:val="2"/>
          </w:tcPr>
          <w:p w:rsidR="003E288B" w:rsidRPr="00922B7C" w:rsidRDefault="003E288B" w:rsidP="003E288B">
            <w:pPr>
              <w:spacing w:line="276" w:lineRule="auto"/>
              <w:ind w:left="426" w:hanging="374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</w:tr>
      <w:tr w:rsidR="003E288B" w:rsidRPr="00761F09" w:rsidTr="00E506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8" w:type="dxa"/>
            <w:gridSpan w:val="2"/>
          </w:tcPr>
          <w:p w:rsidR="003E288B" w:rsidRPr="003E288B" w:rsidRDefault="003E288B" w:rsidP="003E288B">
            <w:pPr>
              <w:spacing w:line="276" w:lineRule="auto"/>
              <w:ind w:left="426" w:hanging="374"/>
              <w:jc w:val="both"/>
              <w:rPr>
                <w:rFonts w:cstheme="minorHAnsi"/>
                <w:b w:val="0"/>
              </w:rPr>
            </w:pPr>
          </w:p>
        </w:tc>
        <w:tc>
          <w:tcPr>
            <w:tcW w:w="5829" w:type="dxa"/>
            <w:gridSpan w:val="2"/>
          </w:tcPr>
          <w:p w:rsidR="003E288B" w:rsidRPr="00922B7C" w:rsidRDefault="003E288B" w:rsidP="003E288B">
            <w:pPr>
              <w:spacing w:line="276" w:lineRule="auto"/>
              <w:ind w:left="426" w:hanging="374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</w:tr>
      <w:tr w:rsidR="003E288B" w:rsidRPr="00761F09" w:rsidTr="00E506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38" w:type="dxa"/>
            <w:gridSpan w:val="2"/>
          </w:tcPr>
          <w:p w:rsidR="003E288B" w:rsidRPr="003E288B" w:rsidRDefault="003E288B" w:rsidP="003E288B">
            <w:pPr>
              <w:spacing w:line="276" w:lineRule="auto"/>
              <w:ind w:left="426" w:hanging="374"/>
              <w:jc w:val="both"/>
              <w:rPr>
                <w:rFonts w:cstheme="minorHAnsi"/>
                <w:b w:val="0"/>
              </w:rPr>
            </w:pPr>
          </w:p>
        </w:tc>
        <w:tc>
          <w:tcPr>
            <w:tcW w:w="5829" w:type="dxa"/>
            <w:gridSpan w:val="2"/>
          </w:tcPr>
          <w:p w:rsidR="003E288B" w:rsidRPr="00922B7C" w:rsidRDefault="003E288B" w:rsidP="003E288B">
            <w:pPr>
              <w:spacing w:line="276" w:lineRule="auto"/>
              <w:ind w:left="426" w:hanging="374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</w:tr>
    </w:tbl>
    <w:p w:rsidR="00551960" w:rsidRDefault="00551960" w:rsidP="006C2B8F">
      <w:pPr>
        <w:jc w:val="center"/>
      </w:pPr>
    </w:p>
    <w:p w:rsidR="003064EF" w:rsidRDefault="003064EF">
      <w:pPr>
        <w:rPr>
          <w:szCs w:val="24"/>
        </w:rPr>
      </w:pPr>
      <w:r>
        <w:rPr>
          <w:szCs w:val="24"/>
        </w:rPr>
        <w:br w:type="page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704"/>
        <w:gridCol w:w="3964"/>
        <w:gridCol w:w="1309"/>
        <w:gridCol w:w="3090"/>
      </w:tblGrid>
      <w:tr w:rsidR="00596927" w:rsidRPr="00A1733B" w:rsidTr="00031EEC">
        <w:tc>
          <w:tcPr>
            <w:tcW w:w="704" w:type="dxa"/>
            <w:shd w:val="clear" w:color="auto" w:fill="92D050"/>
          </w:tcPr>
          <w:p w:rsidR="00596927" w:rsidRPr="00A1733B" w:rsidRDefault="00596927" w:rsidP="00031EE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1733B">
              <w:rPr>
                <w:rFonts w:cstheme="minorHAnsi"/>
                <w:b/>
                <w:sz w:val="20"/>
                <w:szCs w:val="20"/>
              </w:rPr>
              <w:lastRenderedPageBreak/>
              <w:t>P.č.</w:t>
            </w:r>
          </w:p>
        </w:tc>
        <w:tc>
          <w:tcPr>
            <w:tcW w:w="3964" w:type="dxa"/>
            <w:shd w:val="clear" w:color="auto" w:fill="92D050"/>
          </w:tcPr>
          <w:p w:rsidR="00596927" w:rsidRPr="00A1733B" w:rsidRDefault="00596927" w:rsidP="00031EE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1733B">
              <w:rPr>
                <w:rFonts w:cstheme="minorHAnsi"/>
                <w:b/>
                <w:sz w:val="20"/>
                <w:szCs w:val="20"/>
              </w:rPr>
              <w:t>Kritérium</w:t>
            </w:r>
          </w:p>
        </w:tc>
        <w:tc>
          <w:tcPr>
            <w:tcW w:w="1309" w:type="dxa"/>
            <w:shd w:val="clear" w:color="auto" w:fill="92D050"/>
          </w:tcPr>
          <w:p w:rsidR="00596927" w:rsidRPr="00A1733B" w:rsidRDefault="00596927" w:rsidP="00031EE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1733B">
              <w:rPr>
                <w:rFonts w:cstheme="minorHAnsi"/>
                <w:b/>
                <w:sz w:val="20"/>
                <w:szCs w:val="20"/>
              </w:rPr>
              <w:t>Počet bodov</w:t>
            </w:r>
          </w:p>
        </w:tc>
        <w:tc>
          <w:tcPr>
            <w:tcW w:w="3090" w:type="dxa"/>
            <w:shd w:val="clear" w:color="auto" w:fill="92D050"/>
          </w:tcPr>
          <w:p w:rsidR="00596927" w:rsidRPr="00A1733B" w:rsidRDefault="00596927" w:rsidP="00031EE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1733B">
              <w:rPr>
                <w:rFonts w:cstheme="minorHAnsi"/>
                <w:b/>
                <w:sz w:val="20"/>
                <w:szCs w:val="20"/>
              </w:rPr>
              <w:t>Poznámka</w:t>
            </w:r>
          </w:p>
        </w:tc>
      </w:tr>
      <w:tr w:rsidR="00596927" w:rsidRPr="00A1733B" w:rsidTr="00596927">
        <w:tc>
          <w:tcPr>
            <w:tcW w:w="704" w:type="dxa"/>
            <w:vAlign w:val="center"/>
          </w:tcPr>
          <w:p w:rsidR="00596927" w:rsidRPr="00A1733B" w:rsidRDefault="00596927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1.</w:t>
            </w:r>
          </w:p>
        </w:tc>
        <w:tc>
          <w:tcPr>
            <w:tcW w:w="3964" w:type="dxa"/>
            <w:vAlign w:val="center"/>
          </w:tcPr>
          <w:p w:rsidR="00596927" w:rsidRPr="00A1733B" w:rsidRDefault="00596927" w:rsidP="00031EEC">
            <w:pPr>
              <w:jc w:val="both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Žiadateľ pestuje ku dňu podania ŽoNFP plodiny špeciálnej rastlinnej výroby alebo citlivé plodiny na ploche min. 0,3 ha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4"/>
            </w:r>
          </w:p>
        </w:tc>
        <w:tc>
          <w:tcPr>
            <w:tcW w:w="1309" w:type="dxa"/>
            <w:vAlign w:val="center"/>
          </w:tcPr>
          <w:p w:rsidR="00596927" w:rsidRPr="00A1733B" w:rsidRDefault="00596927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15 b</w:t>
            </w:r>
          </w:p>
        </w:tc>
        <w:sdt>
          <w:sdtPr>
            <w:rPr>
              <w:rFonts w:cstheme="minorHAnsi"/>
              <w:sz w:val="18"/>
              <w:szCs w:val="20"/>
            </w:rPr>
            <w:id w:val="-1985843300"/>
            <w:placeholder>
              <w:docPart w:val="B2BBDBFBFBC84A24ADEA44121CB50C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090" w:type="dxa"/>
                <w:shd w:val="clear" w:color="auto" w:fill="92D050"/>
                <w:vAlign w:val="center"/>
              </w:tcPr>
              <w:p w:rsidR="00596927" w:rsidRPr="00A1733B" w:rsidRDefault="00596927" w:rsidP="0059692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2569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596927" w:rsidRPr="00A1733B" w:rsidTr="00596927">
        <w:tc>
          <w:tcPr>
            <w:tcW w:w="704" w:type="dxa"/>
            <w:vAlign w:val="center"/>
          </w:tcPr>
          <w:p w:rsidR="00596927" w:rsidRPr="00A1733B" w:rsidRDefault="00596927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2.</w:t>
            </w:r>
          </w:p>
        </w:tc>
        <w:tc>
          <w:tcPr>
            <w:tcW w:w="3964" w:type="dxa"/>
            <w:vAlign w:val="center"/>
          </w:tcPr>
          <w:p w:rsidR="00596927" w:rsidRPr="00A1733B" w:rsidRDefault="00596927" w:rsidP="00596927">
            <w:pPr>
              <w:pStyle w:val="Odsekzoznamu"/>
              <w:numPr>
                <w:ilvl w:val="2"/>
                <w:numId w:val="11"/>
              </w:numPr>
              <w:spacing w:after="0"/>
              <w:ind w:left="315" w:hanging="31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za rok 2021  min. 10 % výmery ornej pôdy a trvalých kultúr (SAD,VIN,CHM) žiadateľa tvorila špeciálna rastlinná výroba alebo citlivé plodiny</w:t>
            </w:r>
            <w:r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5"/>
            </w: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</w:p>
          <w:p w:rsidR="00596927" w:rsidRPr="00A1733B" w:rsidRDefault="00596927" w:rsidP="00596927">
            <w:pPr>
              <w:pStyle w:val="Odsekzoznamu"/>
              <w:numPr>
                <w:ilvl w:val="2"/>
                <w:numId w:val="11"/>
              </w:numPr>
              <w:spacing w:after="0"/>
              <w:ind w:left="315" w:hanging="31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za rok 2018, 2019,  2020 a 2021 ( v každom roku) min. 10 % výmery ornej pôdy a trvalých kultúr (SAD,VIN,CHM) žiadateľa tvorila špeciálna rastlinná výroba alebo citlivé plodiny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4</w:t>
            </w:r>
          </w:p>
          <w:p w:rsidR="00596927" w:rsidRPr="00A1733B" w:rsidRDefault="00596927" w:rsidP="00596927">
            <w:pPr>
              <w:pStyle w:val="Odsekzoznamu"/>
              <w:numPr>
                <w:ilvl w:val="2"/>
                <w:numId w:val="11"/>
              </w:numPr>
              <w:spacing w:after="0"/>
              <w:ind w:left="315" w:hanging="31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za rok 2021 min. 5 % výmery ornej pôdy a trvalých kultúr (SAD,VIN,CHM) žiadateľa tvorila špeciálna rastlinná výroba alebo citlivé plodiny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1309" w:type="dxa"/>
            <w:vAlign w:val="center"/>
          </w:tcPr>
          <w:p w:rsidR="00596927" w:rsidRPr="00A1733B" w:rsidRDefault="00596927" w:rsidP="00596927">
            <w:pPr>
              <w:pStyle w:val="Odsekzoznamu"/>
              <w:numPr>
                <w:ilvl w:val="0"/>
                <w:numId w:val="12"/>
              </w:numPr>
              <w:spacing w:after="0"/>
              <w:ind w:left="463" w:hanging="28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20</w:t>
            </w: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2"/>
              </w:numPr>
              <w:spacing w:after="0"/>
              <w:ind w:left="460" w:hanging="281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2"/>
              </w:numPr>
              <w:spacing w:after="0"/>
              <w:ind w:left="460" w:hanging="281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</w:tc>
        <w:sdt>
          <w:sdtPr>
            <w:rPr>
              <w:rFonts w:cstheme="minorHAnsi"/>
              <w:sz w:val="18"/>
              <w:szCs w:val="20"/>
            </w:rPr>
            <w:id w:val="-609750887"/>
            <w:placeholder>
              <w:docPart w:val="4DB9966F75614408A572619EE6DF9A9C"/>
            </w:placeholder>
            <w:showingPlcHdr/>
            <w:comboBox>
              <w:listItem w:value="Vyberte položku."/>
              <w:listItem w:displayText="Áno a)" w:value="Áno a)"/>
              <w:listItem w:displayText="Áno b)" w:value="Áno b)"/>
              <w:listItem w:displayText="Áno c)" w:value="Áno c)"/>
              <w:listItem w:displayText="Nie" w:value="Nie"/>
            </w:comboBox>
          </w:sdtPr>
          <w:sdtEndPr/>
          <w:sdtContent>
            <w:tc>
              <w:tcPr>
                <w:tcW w:w="3090" w:type="dxa"/>
                <w:shd w:val="clear" w:color="auto" w:fill="92D050"/>
                <w:vAlign w:val="center"/>
              </w:tcPr>
              <w:p w:rsidR="00596927" w:rsidRPr="00A1733B" w:rsidRDefault="00596927" w:rsidP="0059692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2569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596927" w:rsidRPr="00A1733B" w:rsidTr="00596927">
        <w:tc>
          <w:tcPr>
            <w:tcW w:w="704" w:type="dxa"/>
            <w:vAlign w:val="center"/>
          </w:tcPr>
          <w:p w:rsidR="00596927" w:rsidRPr="00A1733B" w:rsidRDefault="00596927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3.</w:t>
            </w:r>
          </w:p>
        </w:tc>
        <w:tc>
          <w:tcPr>
            <w:tcW w:w="3964" w:type="dxa"/>
          </w:tcPr>
          <w:p w:rsidR="00596927" w:rsidRPr="00A1733B" w:rsidRDefault="00596927" w:rsidP="00031EEC">
            <w:pPr>
              <w:jc w:val="both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Žiadateľ pestoval plodiny špeciálnej rastlinnej výroby alebo citlivé plodiny na ploche min. 0,3 ha v roku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6"/>
            </w:r>
            <w:r w:rsidRPr="00A1733B">
              <w:rPr>
                <w:rFonts w:cstheme="minorHAnsi"/>
                <w:sz w:val="20"/>
                <w:szCs w:val="20"/>
              </w:rPr>
              <w:t xml:space="preserve">: </w:t>
            </w:r>
          </w:p>
          <w:p w:rsidR="00596927" w:rsidRPr="00A1733B" w:rsidRDefault="00E96B10" w:rsidP="00596927">
            <w:pPr>
              <w:pStyle w:val="Odsekzoznamu"/>
              <w:numPr>
                <w:ilvl w:val="0"/>
                <w:numId w:val="6"/>
              </w:numPr>
              <w:spacing w:after="0"/>
              <w:ind w:hanging="405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202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  <w:p w:rsidR="00596927" w:rsidRPr="00A1733B" w:rsidRDefault="00E96B10" w:rsidP="00596927">
            <w:pPr>
              <w:pStyle w:val="Odsekzoznamu"/>
              <w:numPr>
                <w:ilvl w:val="0"/>
                <w:numId w:val="6"/>
              </w:numPr>
              <w:spacing w:after="0"/>
              <w:ind w:hanging="405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20</w:t>
            </w: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96927" w:rsidRPr="00A1733B">
              <w:rPr>
                <w:rFonts w:asciiTheme="minorHAnsi" w:hAnsiTheme="minorHAnsi" w:cstheme="minorHAnsi"/>
                <w:sz w:val="20"/>
                <w:szCs w:val="20"/>
              </w:rPr>
              <w:t xml:space="preserve">a </w:t>
            </w: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202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6"/>
              </w:numPr>
              <w:spacing w:after="0"/>
              <w:ind w:hanging="405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201</w:t>
            </w:r>
            <w:r w:rsidR="00E96B10">
              <w:rPr>
                <w:rFonts w:asciiTheme="minorHAnsi" w:hAnsiTheme="minorHAnsi" w:cstheme="minorHAnsi"/>
                <w:sz w:val="20"/>
                <w:szCs w:val="20"/>
              </w:rPr>
              <w:t>9</w:t>
            </w: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, 20</w:t>
            </w:r>
            <w:r w:rsidR="00E96B10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 xml:space="preserve"> a 202</w:t>
            </w:r>
            <w:r w:rsidR="00E96B10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309" w:type="dxa"/>
          </w:tcPr>
          <w:p w:rsidR="00596927" w:rsidRPr="00A1733B" w:rsidRDefault="00596927" w:rsidP="00031EEC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  <w:p w:rsidR="00596927" w:rsidRPr="00A1733B" w:rsidRDefault="00596927" w:rsidP="00031EEC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7"/>
              </w:numPr>
              <w:spacing w:after="0"/>
              <w:ind w:hanging="226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10 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7"/>
              </w:numPr>
              <w:spacing w:after="0"/>
              <w:ind w:hanging="226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15 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7"/>
              </w:numPr>
              <w:spacing w:after="0"/>
              <w:ind w:hanging="226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20 b</w:t>
            </w:r>
          </w:p>
        </w:tc>
        <w:sdt>
          <w:sdtPr>
            <w:rPr>
              <w:rFonts w:cstheme="minorHAnsi"/>
              <w:sz w:val="18"/>
              <w:szCs w:val="20"/>
            </w:rPr>
            <w:id w:val="1234437860"/>
            <w:placeholder>
              <w:docPart w:val="0D7CFDC3D5D44175AA8F72A693179AF0"/>
            </w:placeholder>
            <w:showingPlcHdr/>
            <w:comboBox>
              <w:listItem w:value="Vyberte položku."/>
              <w:listItem w:displayText="Áno a)" w:value="Áno a)"/>
              <w:listItem w:displayText="Áno b)" w:value="Áno b)"/>
              <w:listItem w:displayText="Áno c)" w:value="Áno c)"/>
              <w:listItem w:displayText="Nie" w:value="Nie"/>
            </w:comboBox>
          </w:sdtPr>
          <w:sdtEndPr/>
          <w:sdtContent>
            <w:tc>
              <w:tcPr>
                <w:tcW w:w="3090" w:type="dxa"/>
                <w:shd w:val="clear" w:color="auto" w:fill="92D050"/>
                <w:vAlign w:val="center"/>
              </w:tcPr>
              <w:p w:rsidR="00596927" w:rsidRPr="00A1733B" w:rsidRDefault="00596927" w:rsidP="0059692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2569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596927" w:rsidRPr="00A1733B" w:rsidTr="00596927">
        <w:tc>
          <w:tcPr>
            <w:tcW w:w="704" w:type="dxa"/>
            <w:vAlign w:val="center"/>
          </w:tcPr>
          <w:p w:rsidR="00596927" w:rsidRPr="00A1733B" w:rsidRDefault="00596927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4.</w:t>
            </w:r>
          </w:p>
        </w:tc>
        <w:tc>
          <w:tcPr>
            <w:tcW w:w="3964" w:type="dxa"/>
            <w:vAlign w:val="center"/>
          </w:tcPr>
          <w:p w:rsidR="00596927" w:rsidRPr="00A1733B" w:rsidRDefault="00596927" w:rsidP="00031EEC">
            <w:pPr>
              <w:jc w:val="both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Žiadateľ v roku 2019, 2020 alebo 2021 odbytoval aspoň časť svojej produkcie špeciálnej rastlinnej výroby (aj spracovanej) alebo produkcie citlivých plodín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7"/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3"/>
              </w:numPr>
              <w:spacing w:after="0"/>
              <w:ind w:left="315" w:hanging="31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 xml:space="preserve">priamo konečným spotrebiteľom 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3"/>
              </w:numPr>
              <w:spacing w:after="0"/>
              <w:ind w:left="315" w:hanging="31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cez organizáciu výrobcov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3"/>
              </w:numPr>
              <w:spacing w:after="0"/>
              <w:ind w:left="315" w:hanging="31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 xml:space="preserve">lokálne priamo konečným spotrebiteľom 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3"/>
              </w:numPr>
              <w:spacing w:after="0"/>
              <w:ind w:left="315" w:hanging="31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lokálnemu spracovateľovi</w:t>
            </w:r>
          </w:p>
        </w:tc>
        <w:tc>
          <w:tcPr>
            <w:tcW w:w="1309" w:type="dxa"/>
            <w:vAlign w:val="center"/>
          </w:tcPr>
          <w:p w:rsidR="00596927" w:rsidRPr="00A1733B" w:rsidRDefault="00596927" w:rsidP="00596927">
            <w:pPr>
              <w:pStyle w:val="Odsekzoznamu"/>
              <w:numPr>
                <w:ilvl w:val="0"/>
                <w:numId w:val="14"/>
              </w:numPr>
              <w:spacing w:after="0"/>
              <w:ind w:hanging="225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4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4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4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</w:tc>
        <w:sdt>
          <w:sdtPr>
            <w:rPr>
              <w:rFonts w:cstheme="minorHAnsi"/>
              <w:sz w:val="18"/>
              <w:szCs w:val="20"/>
            </w:rPr>
            <w:id w:val="-1234231269"/>
            <w:placeholder>
              <w:docPart w:val="C8F6F316089148E092215A06DC0D0764"/>
            </w:placeholder>
            <w:showingPlcHdr/>
            <w:comboBox>
              <w:listItem w:value="Vyberte položku."/>
              <w:listItem w:displayText="Áno a)" w:value="Áno a)"/>
              <w:listItem w:displayText="Áno b)" w:value="Áno b)"/>
              <w:listItem w:displayText="Áno c)" w:value="Áno c)"/>
              <w:listItem w:displayText="Áno d)" w:value="Áno d)"/>
              <w:listItem w:displayText="Nie" w:value="Nie"/>
            </w:comboBox>
          </w:sdtPr>
          <w:sdtEndPr/>
          <w:sdtContent>
            <w:tc>
              <w:tcPr>
                <w:tcW w:w="3090" w:type="dxa"/>
                <w:shd w:val="clear" w:color="auto" w:fill="92D050"/>
                <w:vAlign w:val="center"/>
              </w:tcPr>
              <w:p w:rsidR="00596927" w:rsidRPr="00A1733B" w:rsidRDefault="00596927" w:rsidP="0059692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2569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596927" w:rsidRPr="00A1733B" w:rsidTr="00596927">
        <w:tc>
          <w:tcPr>
            <w:tcW w:w="704" w:type="dxa"/>
            <w:vAlign w:val="center"/>
          </w:tcPr>
          <w:p w:rsidR="00596927" w:rsidRPr="00A1733B" w:rsidRDefault="00596927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5.</w:t>
            </w:r>
          </w:p>
        </w:tc>
        <w:tc>
          <w:tcPr>
            <w:tcW w:w="3964" w:type="dxa"/>
            <w:vAlign w:val="center"/>
          </w:tcPr>
          <w:p w:rsidR="00596927" w:rsidRPr="00A1733B" w:rsidRDefault="00596927" w:rsidP="00596927">
            <w:pPr>
              <w:jc w:val="both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Žiadateľ má sídlo alebo realizuje projekt</w:t>
            </w:r>
            <w:r w:rsidRPr="00A1733B">
              <w:rPr>
                <w:rFonts w:cstheme="minorHAnsi"/>
                <w:color w:val="FF0000"/>
                <w:sz w:val="20"/>
                <w:szCs w:val="20"/>
              </w:rPr>
              <w:t xml:space="preserve"> </w:t>
            </w:r>
            <w:r w:rsidRPr="00A1733B">
              <w:rPr>
                <w:rFonts w:cstheme="minorHAnsi"/>
                <w:sz w:val="20"/>
                <w:szCs w:val="20"/>
              </w:rPr>
              <w:t>v najmenej rozvinutých okresoch</w:t>
            </w:r>
            <w:r w:rsidRPr="00A1733B">
              <w:rPr>
                <w:rStyle w:val="Odkaznapoznmkupodiarou"/>
                <w:rFonts w:cstheme="minorHAnsi"/>
                <w:sz w:val="20"/>
                <w:szCs w:val="20"/>
              </w:rPr>
              <w:footnoteReference w:id="8"/>
            </w:r>
            <w:r>
              <w:rPr>
                <w:rFonts w:cstheme="minorHAnsi"/>
                <w:sz w:val="20"/>
                <w:szCs w:val="20"/>
                <w:vertAlign w:val="superscript"/>
              </w:rPr>
              <w:t>,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9"/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309" w:type="dxa"/>
            <w:vAlign w:val="center"/>
          </w:tcPr>
          <w:p w:rsidR="00596927" w:rsidRPr="00A1733B" w:rsidRDefault="00596927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5 b</w:t>
            </w:r>
          </w:p>
        </w:tc>
        <w:sdt>
          <w:sdtPr>
            <w:rPr>
              <w:rFonts w:cstheme="minorHAnsi"/>
              <w:sz w:val="18"/>
              <w:szCs w:val="20"/>
            </w:rPr>
            <w:id w:val="-847867699"/>
            <w:placeholder>
              <w:docPart w:val="102EC326405B49FF8BD0E0C9782517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090" w:type="dxa"/>
                <w:shd w:val="clear" w:color="auto" w:fill="92D050"/>
                <w:vAlign w:val="center"/>
              </w:tcPr>
              <w:p w:rsidR="00596927" w:rsidRPr="00A1733B" w:rsidRDefault="00596927" w:rsidP="0059692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2569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596927" w:rsidRPr="00A1733B" w:rsidTr="00596927">
        <w:tc>
          <w:tcPr>
            <w:tcW w:w="704" w:type="dxa"/>
            <w:vAlign w:val="center"/>
          </w:tcPr>
          <w:p w:rsidR="00596927" w:rsidRPr="00A1733B" w:rsidDel="004E1247" w:rsidRDefault="00596927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6.</w:t>
            </w:r>
          </w:p>
        </w:tc>
        <w:tc>
          <w:tcPr>
            <w:tcW w:w="3964" w:type="dxa"/>
            <w:vAlign w:val="center"/>
          </w:tcPr>
          <w:p w:rsidR="00596927" w:rsidRPr="00A1733B" w:rsidRDefault="00596927" w:rsidP="00031EEC">
            <w:pPr>
              <w:jc w:val="both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Žiadateľ ku dňu podania ŽoNFP hospodáril v systéme integrovanej/ ekologickej produkcie, alebo hospodári v zraniteľných oblastiach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0"/>
            </w:r>
            <w:r w:rsidRPr="00A1733B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1309" w:type="dxa"/>
            <w:vAlign w:val="center"/>
          </w:tcPr>
          <w:p w:rsidR="00596927" w:rsidRPr="00A1733B" w:rsidDel="004E1247" w:rsidRDefault="00596927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5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378323194"/>
            <w:placeholder>
              <w:docPart w:val="5A861C82CB2443229195CE6DD9AC514D"/>
            </w:placeholder>
            <w:showingPlcHdr/>
            <w:comboBox>
              <w:listItem w:value="Vyberte položku."/>
              <w:listItem w:displayText="Áno, integrovaná produkcia" w:value="Áno, integrovaná produkcia"/>
              <w:listItem w:displayText="Áno, ekologická produkcia" w:value="Áno, ekologická produkcia"/>
              <w:listItem w:displayText="Áno, zraniteľné oblasti" w:value="Áno, zraniteľné oblasti"/>
              <w:listItem w:displayText="Nie" w:value="Nie"/>
            </w:comboBox>
          </w:sdtPr>
          <w:sdtEndPr/>
          <w:sdtContent>
            <w:tc>
              <w:tcPr>
                <w:tcW w:w="3090" w:type="dxa"/>
                <w:shd w:val="clear" w:color="auto" w:fill="92D050"/>
                <w:vAlign w:val="center"/>
              </w:tcPr>
              <w:p w:rsidR="00596927" w:rsidRPr="00A1733B" w:rsidRDefault="00596927" w:rsidP="0059692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2569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596927" w:rsidRPr="00A1733B" w:rsidTr="00596927">
        <w:tc>
          <w:tcPr>
            <w:tcW w:w="704" w:type="dxa"/>
            <w:vAlign w:val="center"/>
          </w:tcPr>
          <w:p w:rsidR="00596927" w:rsidRPr="00A1733B" w:rsidRDefault="00596927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7.</w:t>
            </w:r>
          </w:p>
        </w:tc>
        <w:tc>
          <w:tcPr>
            <w:tcW w:w="3964" w:type="dxa"/>
          </w:tcPr>
          <w:p w:rsidR="00596927" w:rsidRPr="00A1733B" w:rsidRDefault="00596927" w:rsidP="00031EEC">
            <w:pPr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Projekt je predovšetkým zameraný na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1"/>
            </w:r>
            <w:r w:rsidRPr="00A1733B">
              <w:rPr>
                <w:rFonts w:cstheme="minorHAnsi"/>
                <w:sz w:val="20"/>
                <w:szCs w:val="20"/>
              </w:rPr>
              <w:t>: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5"/>
              </w:numPr>
              <w:spacing w:after="0"/>
              <w:ind w:left="315" w:hanging="31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technológie/ stavebné investície priamo súvisiace so skleníkmi/ fóliovníkmi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5"/>
              </w:numPr>
              <w:spacing w:after="0"/>
              <w:ind w:left="315" w:hanging="31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precízne technológie aplikácie hnojív a ostatných substrátov s cieľom zvýšenia úrodnosti pôdy a</w:t>
            </w:r>
            <w:r w:rsidRPr="00A1733B" w:rsidDel="0088318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ochrany pred jej degradáciou, znižovanie emisií amoniaku; precízne technológie na aplikáciu prostriedkov na ochranu rastlín 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5"/>
              </w:numPr>
              <w:spacing w:after="0"/>
              <w:ind w:left="315" w:hanging="31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technológie na udržiavanie pôdy v kultúrnom a </w:t>
            </w:r>
            <w:proofErr w:type="spellStart"/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bezburinovom</w:t>
            </w:r>
            <w:proofErr w:type="spellEnd"/>
            <w:r w:rsidRPr="00A1733B">
              <w:rPr>
                <w:rFonts w:asciiTheme="minorHAnsi" w:hAnsiTheme="minorHAnsi" w:cstheme="minorHAnsi"/>
                <w:sz w:val="20"/>
                <w:szCs w:val="20"/>
              </w:rPr>
              <w:t xml:space="preserve"> stave a na mechanické ošetrovanie porastov v špeciálnej rastlinnej výrobe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5"/>
              </w:numPr>
              <w:spacing w:after="0"/>
              <w:ind w:left="315" w:hanging="31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protimrazovú</w:t>
            </w:r>
            <w:proofErr w:type="spellEnd"/>
            <w:r w:rsidRPr="00A1733B">
              <w:rPr>
                <w:rFonts w:asciiTheme="minorHAnsi" w:hAnsiTheme="minorHAnsi" w:cstheme="minorHAnsi"/>
                <w:sz w:val="20"/>
                <w:szCs w:val="20"/>
              </w:rPr>
              <w:t xml:space="preserve"> ochranu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5"/>
              </w:numPr>
              <w:spacing w:after="0"/>
              <w:ind w:left="315" w:hanging="31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 xml:space="preserve">kvapkovú závlahu alebo </w:t>
            </w:r>
            <w:proofErr w:type="spellStart"/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mikrozávlahu</w:t>
            </w:r>
            <w:proofErr w:type="spellEnd"/>
            <w:r w:rsidRPr="00A1733B">
              <w:rPr>
                <w:rFonts w:asciiTheme="minorHAnsi" w:hAnsiTheme="minorHAnsi" w:cstheme="minorHAnsi"/>
                <w:sz w:val="20"/>
                <w:szCs w:val="20"/>
              </w:rPr>
              <w:t xml:space="preserve"> – len závlahový detail 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5"/>
              </w:numPr>
              <w:spacing w:after="0"/>
              <w:ind w:left="315" w:hanging="31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pozberovú úpravu a/alebo odbyt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5"/>
              </w:numPr>
              <w:spacing w:after="0"/>
              <w:ind w:left="315" w:hanging="31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</w:tc>
        <w:tc>
          <w:tcPr>
            <w:tcW w:w="1309" w:type="dxa"/>
            <w:vAlign w:val="center"/>
          </w:tcPr>
          <w:p w:rsidR="00596927" w:rsidRPr="00A1733B" w:rsidRDefault="00596927" w:rsidP="00596927">
            <w:pPr>
              <w:pStyle w:val="Odsekzoznamu"/>
              <w:numPr>
                <w:ilvl w:val="0"/>
                <w:numId w:val="16"/>
              </w:numPr>
              <w:spacing w:after="0"/>
              <w:ind w:hanging="225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15 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6"/>
              </w:numPr>
              <w:spacing w:after="0"/>
              <w:ind w:hanging="225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15 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6"/>
              </w:numPr>
              <w:spacing w:after="0"/>
              <w:ind w:hanging="225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6"/>
              </w:numPr>
              <w:spacing w:after="0"/>
              <w:ind w:hanging="225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6"/>
              </w:numPr>
              <w:spacing w:after="0"/>
              <w:ind w:hanging="225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10b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6"/>
              </w:numPr>
              <w:spacing w:after="0"/>
              <w:ind w:hanging="225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:rsidR="00596927" w:rsidRPr="00A1733B" w:rsidRDefault="00596927" w:rsidP="00596927">
            <w:pPr>
              <w:pStyle w:val="Odsekzoznamu"/>
              <w:numPr>
                <w:ilvl w:val="0"/>
                <w:numId w:val="16"/>
              </w:numPr>
              <w:spacing w:after="0"/>
              <w:ind w:hanging="225"/>
              <w:rPr>
                <w:rFonts w:asciiTheme="minorHAnsi" w:hAnsiTheme="minorHAnsi" w:cstheme="minorHAnsi"/>
                <w:sz w:val="20"/>
                <w:szCs w:val="20"/>
              </w:rPr>
            </w:pPr>
            <w:r w:rsidRPr="00A1733B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sdt>
          <w:sdtPr>
            <w:rPr>
              <w:rFonts w:cstheme="minorHAnsi"/>
              <w:sz w:val="18"/>
              <w:szCs w:val="20"/>
            </w:rPr>
            <w:id w:val="628743250"/>
            <w:placeholder>
              <w:docPart w:val="A63C4CD465CB45BF849C7240C8999E42"/>
            </w:placeholder>
            <w:showingPlcHdr/>
            <w:comboBox>
              <w:listItem w:value="Vyberte položku."/>
              <w:listItem w:displayText="Áno a)" w:value="Áno a)"/>
              <w:listItem w:displayText="Áno b)" w:value="Áno b)"/>
              <w:listItem w:displayText="Áno c)" w:value="Áno c)"/>
              <w:listItem w:displayText="Áno d)" w:value="Áno d)"/>
              <w:listItem w:displayText="Áno e)" w:value="Áno e)"/>
              <w:listItem w:displayText="Áno f)" w:value="Áno f)"/>
              <w:listItem w:displayText="Áno g)" w:value="Áno g)"/>
              <w:listItem w:displayText="Nie" w:value="Nie"/>
            </w:comboBox>
          </w:sdtPr>
          <w:sdtEndPr/>
          <w:sdtContent>
            <w:tc>
              <w:tcPr>
                <w:tcW w:w="3090" w:type="dxa"/>
                <w:shd w:val="clear" w:color="auto" w:fill="92D050"/>
                <w:vAlign w:val="center"/>
              </w:tcPr>
              <w:p w:rsidR="00596927" w:rsidRPr="00A1733B" w:rsidRDefault="00596927" w:rsidP="0059692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2569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596927" w:rsidRPr="00A1733B" w:rsidTr="00596927">
        <w:tc>
          <w:tcPr>
            <w:tcW w:w="704" w:type="dxa"/>
            <w:vAlign w:val="center"/>
          </w:tcPr>
          <w:p w:rsidR="00596927" w:rsidRPr="00A1733B" w:rsidRDefault="00596927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8.</w:t>
            </w:r>
          </w:p>
        </w:tc>
        <w:tc>
          <w:tcPr>
            <w:tcW w:w="3964" w:type="dxa"/>
            <w:vAlign w:val="center"/>
          </w:tcPr>
          <w:p w:rsidR="00596927" w:rsidRPr="00A1733B" w:rsidRDefault="00596927" w:rsidP="00031EEC">
            <w:pPr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Projekt je komplexný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2"/>
            </w:r>
            <w:r w:rsidRPr="00A1733B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309" w:type="dxa"/>
            <w:vAlign w:val="center"/>
          </w:tcPr>
          <w:p w:rsidR="00596927" w:rsidRPr="00A1733B" w:rsidRDefault="00596927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5 b</w:t>
            </w:r>
          </w:p>
        </w:tc>
        <w:sdt>
          <w:sdtPr>
            <w:rPr>
              <w:rFonts w:cstheme="minorHAnsi"/>
              <w:sz w:val="18"/>
              <w:szCs w:val="20"/>
            </w:rPr>
            <w:id w:val="-1777317185"/>
            <w:placeholder>
              <w:docPart w:val="05EB272B6E3C47F89BB7C6747D7822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090" w:type="dxa"/>
                <w:shd w:val="clear" w:color="auto" w:fill="92D050"/>
                <w:vAlign w:val="center"/>
              </w:tcPr>
              <w:p w:rsidR="00596927" w:rsidRPr="00A1733B" w:rsidRDefault="00596927" w:rsidP="0059692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2569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596927" w:rsidRPr="00A1733B" w:rsidTr="00031EEC">
        <w:tc>
          <w:tcPr>
            <w:tcW w:w="704" w:type="dxa"/>
          </w:tcPr>
          <w:p w:rsidR="00596927" w:rsidRPr="00A1733B" w:rsidRDefault="00596927" w:rsidP="00031EE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64" w:type="dxa"/>
          </w:tcPr>
          <w:p w:rsidR="00596927" w:rsidRPr="00A1733B" w:rsidRDefault="00596927" w:rsidP="00031EEC">
            <w:pPr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1309" w:type="dxa"/>
          </w:tcPr>
          <w:p w:rsidR="00596927" w:rsidRPr="00A1733B" w:rsidRDefault="00596927" w:rsidP="00031EEC">
            <w:pPr>
              <w:rPr>
                <w:rFonts w:cstheme="minorHAnsi"/>
                <w:sz w:val="20"/>
                <w:szCs w:val="20"/>
              </w:rPr>
            </w:pPr>
            <w:r w:rsidRPr="00A1733B">
              <w:rPr>
                <w:rFonts w:cstheme="minorHAnsi"/>
                <w:sz w:val="20"/>
                <w:szCs w:val="20"/>
              </w:rPr>
              <w:t>Max. 100 b</w:t>
            </w:r>
          </w:p>
        </w:tc>
        <w:tc>
          <w:tcPr>
            <w:tcW w:w="3090" w:type="dxa"/>
            <w:shd w:val="clear" w:color="auto" w:fill="92D050"/>
          </w:tcPr>
          <w:p w:rsidR="00596927" w:rsidRPr="00A1733B" w:rsidRDefault="00596927" w:rsidP="00031EEC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:rsidR="00596927" w:rsidRDefault="00596927" w:rsidP="006C2B8F">
      <w:pPr>
        <w:spacing w:after="0" w:line="276" w:lineRule="auto"/>
        <w:ind w:left="426"/>
        <w:jc w:val="both"/>
        <w:rPr>
          <w:szCs w:val="24"/>
        </w:rPr>
      </w:pPr>
    </w:p>
    <w:p w:rsidR="00596927" w:rsidRDefault="00596927" w:rsidP="006C2B8F">
      <w:pPr>
        <w:spacing w:after="0" w:line="276" w:lineRule="auto"/>
        <w:ind w:left="426"/>
        <w:jc w:val="both"/>
        <w:rPr>
          <w:szCs w:val="24"/>
        </w:rPr>
      </w:pPr>
    </w:p>
    <w:p w:rsidR="00596927" w:rsidRDefault="00596927" w:rsidP="006C2B8F">
      <w:pPr>
        <w:spacing w:after="0" w:line="276" w:lineRule="auto"/>
        <w:ind w:left="426"/>
        <w:jc w:val="both"/>
        <w:rPr>
          <w:szCs w:val="24"/>
        </w:rPr>
      </w:pPr>
    </w:p>
    <w:p w:rsidR="00596927" w:rsidRPr="00C44457" w:rsidRDefault="00596927" w:rsidP="006C2B8F">
      <w:pPr>
        <w:spacing w:after="0" w:line="276" w:lineRule="auto"/>
        <w:ind w:left="426"/>
        <w:jc w:val="both"/>
        <w:rPr>
          <w:szCs w:val="24"/>
        </w:rPr>
      </w:pPr>
    </w:p>
    <w:p w:rsidR="006C2B8F" w:rsidRPr="00C44457" w:rsidRDefault="006C2B8F" w:rsidP="006C2B8F">
      <w:pPr>
        <w:spacing w:after="0" w:line="276" w:lineRule="auto"/>
        <w:ind w:left="426"/>
        <w:jc w:val="both"/>
        <w:rPr>
          <w:szCs w:val="24"/>
        </w:rPr>
      </w:pPr>
    </w:p>
    <w:p w:rsidR="006C2B8F" w:rsidRDefault="006C2B8F" w:rsidP="00E44EA4"/>
    <w:sectPr w:rsidR="006C2B8F" w:rsidSect="00F77D96">
      <w:headerReference w:type="default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23B6" w:rsidRDefault="002923B6" w:rsidP="006C2B8F">
      <w:pPr>
        <w:spacing w:after="0" w:line="240" w:lineRule="auto"/>
      </w:pPr>
      <w:r>
        <w:separator/>
      </w:r>
    </w:p>
  </w:endnote>
  <w:endnote w:type="continuationSeparator" w:id="0">
    <w:p w:rsidR="002923B6" w:rsidRDefault="002923B6" w:rsidP="006C2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b/>
        <w:sz w:val="16"/>
        <w:szCs w:val="16"/>
      </w:rPr>
      <w:id w:val="-2087441310"/>
      <w:docPartObj>
        <w:docPartGallery w:val="Page Numbers (Bottom of Page)"/>
        <w:docPartUnique/>
      </w:docPartObj>
    </w:sdtPr>
    <w:sdtEndPr/>
    <w:sdtContent>
      <w:sdt>
        <w:sdtPr>
          <w:rPr>
            <w:b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77D96" w:rsidRPr="00F77D96" w:rsidRDefault="00F77D96" w:rsidP="00F77D96">
            <w:pPr>
              <w:pStyle w:val="Pta"/>
              <w:jc w:val="center"/>
              <w:rPr>
                <w:b/>
                <w:sz w:val="16"/>
                <w:szCs w:val="16"/>
              </w:rPr>
            </w:pPr>
            <w:r w:rsidRPr="00F77D96">
              <w:rPr>
                <w:b/>
                <w:sz w:val="16"/>
                <w:szCs w:val="16"/>
              </w:rPr>
              <w:t xml:space="preserve"> 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PAGE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FB0ECB">
              <w:rPr>
                <w:b/>
                <w:bCs/>
                <w:noProof/>
                <w:sz w:val="16"/>
                <w:szCs w:val="16"/>
              </w:rPr>
              <w:t>4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  <w:r>
              <w:rPr>
                <w:b/>
                <w:bCs/>
                <w:sz w:val="16"/>
                <w:szCs w:val="16"/>
              </w:rPr>
              <w:t>/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NUMPAGES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FB0ECB">
              <w:rPr>
                <w:b/>
                <w:bCs/>
                <w:noProof/>
                <w:sz w:val="16"/>
                <w:szCs w:val="16"/>
              </w:rPr>
              <w:t>4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08651D" w:rsidRDefault="000865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651D" w:rsidRPr="0008651D" w:rsidRDefault="0008651D" w:rsidP="0008651D">
    <w:pPr>
      <w:spacing w:after="0"/>
      <w:ind w:left="142" w:hanging="142"/>
      <w:jc w:val="both"/>
      <w:rPr>
        <w:rFonts w:cstheme="minorHAnsi"/>
        <w:sz w:val="18"/>
        <w:szCs w:val="18"/>
      </w:rPr>
    </w:pPr>
    <w:r w:rsidRPr="0008651D">
      <w:rPr>
        <w:rStyle w:val="Odkaznavysvetlivku"/>
        <w:rFonts w:asciiTheme="minorHAnsi" w:hAnsiTheme="minorHAnsi" w:cstheme="minorHAnsi"/>
        <w:sz w:val="18"/>
        <w:szCs w:val="18"/>
      </w:rPr>
      <w:footnoteRef/>
    </w:r>
    <w:r w:rsidRPr="0008651D">
      <w:rPr>
        <w:rFonts w:cstheme="minorHAnsi"/>
        <w:sz w:val="18"/>
        <w:szCs w:val="18"/>
      </w:rPr>
      <w:t xml:space="preserve"> žiadateľ spolu so ŽoNFP ako samostatnú prílohu predkladá podnikateľský plán - štruktúrovaný dokument v písomnej a elektronickej podobe v rozsahu </w:t>
    </w:r>
    <w:r w:rsidRPr="0008651D">
      <w:rPr>
        <w:rFonts w:cstheme="minorHAnsi"/>
        <w:b/>
        <w:sz w:val="18"/>
        <w:szCs w:val="18"/>
      </w:rPr>
      <w:t>max. 15</w:t>
    </w:r>
    <w:r w:rsidRPr="0008651D">
      <w:rPr>
        <w:rFonts w:cstheme="minorHAnsi"/>
        <w:sz w:val="18"/>
        <w:szCs w:val="18"/>
      </w:rPr>
      <w:t xml:space="preserve"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 tejto prílohe č. 1. </w:t>
    </w:r>
  </w:p>
  <w:p w:rsidR="0008651D" w:rsidRDefault="000865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23B6" w:rsidRDefault="002923B6" w:rsidP="006C2B8F">
      <w:pPr>
        <w:spacing w:after="0" w:line="240" w:lineRule="auto"/>
      </w:pPr>
      <w:r>
        <w:separator/>
      </w:r>
    </w:p>
  </w:footnote>
  <w:footnote w:type="continuationSeparator" w:id="0">
    <w:p w:rsidR="002923B6" w:rsidRDefault="002923B6" w:rsidP="006C2B8F">
      <w:pPr>
        <w:spacing w:after="0" w:line="240" w:lineRule="auto"/>
      </w:pPr>
      <w:r>
        <w:continuationSeparator/>
      </w:r>
    </w:p>
  </w:footnote>
  <w:footnote w:id="1">
    <w:p w:rsidR="00F77D96" w:rsidRPr="00256911" w:rsidRDefault="00F77D96" w:rsidP="00F77D96">
      <w:pPr>
        <w:pStyle w:val="Textpoznmkypodiarou"/>
        <w:jc w:val="both"/>
        <w:rPr>
          <w:sz w:val="16"/>
          <w:szCs w:val="16"/>
        </w:rPr>
      </w:pPr>
      <w:r w:rsidRPr="00256911">
        <w:rPr>
          <w:rStyle w:val="Odkaznapoznmkupodiarou"/>
          <w:sz w:val="16"/>
          <w:szCs w:val="16"/>
        </w:rPr>
        <w:footnoteRef/>
      </w:r>
      <w:r w:rsidRPr="00256911">
        <w:rPr>
          <w:sz w:val="16"/>
          <w:szCs w:val="16"/>
        </w:rPr>
        <w:t xml:space="preserve"> </w:t>
      </w:r>
      <w:r w:rsidRPr="00256911">
        <w:rPr>
          <w:rFonts w:cstheme="minorHAnsi"/>
          <w:sz w:val="16"/>
          <w:szCs w:val="16"/>
        </w:rPr>
        <w:t xml:space="preserve">žiadateľ spolu so ŽoNFP ako samostatnú prílohu predkladá podnikateľský plán - štruktúrovaný dokument v písomnej a elektronickej podobe v rozsahu </w:t>
      </w:r>
      <w:r w:rsidRPr="00256911">
        <w:rPr>
          <w:rFonts w:cstheme="minorHAnsi"/>
          <w:b/>
          <w:sz w:val="16"/>
          <w:szCs w:val="16"/>
        </w:rPr>
        <w:t xml:space="preserve">max. </w:t>
      </w:r>
      <w:r w:rsidR="00234E45" w:rsidRPr="00256911">
        <w:rPr>
          <w:rFonts w:cstheme="minorHAnsi"/>
          <w:b/>
          <w:sz w:val="16"/>
          <w:szCs w:val="16"/>
        </w:rPr>
        <w:t>10</w:t>
      </w:r>
      <w:r w:rsidRPr="00256911">
        <w:rPr>
          <w:rFonts w:cstheme="minorHAnsi"/>
          <w:sz w:val="16"/>
          <w:szCs w:val="16"/>
        </w:rPr>
        <w:t xml:space="preserve">, ktorého cieľom je podrobne opísať projekt, jeho ciele, výhody, komplexnosť a spôsob realizácie s cieľom dosiahnuť zlepšenie pôvodného stavu v oblasti spadajúcej pod niektorú z priorít definovaných v PRV SR 2014 – </w:t>
      </w:r>
      <w:r w:rsidR="00234E45" w:rsidRPr="00256911">
        <w:rPr>
          <w:rFonts w:cstheme="minorHAnsi"/>
          <w:sz w:val="16"/>
          <w:szCs w:val="16"/>
        </w:rPr>
        <w:t>2022</w:t>
      </w:r>
      <w:r w:rsidRPr="00256911">
        <w:rPr>
          <w:rFonts w:cstheme="minorHAnsi"/>
          <w:sz w:val="16"/>
          <w:szCs w:val="16"/>
        </w:rPr>
        <w:t>, ktorý obsahuje minimálne údaje uvedené v tejto prílohe.</w:t>
      </w:r>
    </w:p>
  </w:footnote>
  <w:footnote w:id="2">
    <w:p w:rsidR="00ED0710" w:rsidRPr="00FD2C48" w:rsidRDefault="00ED0710">
      <w:pPr>
        <w:pStyle w:val="Textpoznmkypodiarou"/>
        <w:rPr>
          <w:sz w:val="16"/>
          <w:szCs w:val="16"/>
        </w:rPr>
      </w:pPr>
      <w:r w:rsidRPr="00FD2C48">
        <w:rPr>
          <w:rStyle w:val="Odkaznapoznmkupodiarou"/>
          <w:sz w:val="16"/>
          <w:szCs w:val="16"/>
        </w:rPr>
        <w:footnoteRef/>
      </w:r>
      <w:r w:rsidRPr="00FD2C48">
        <w:rPr>
          <w:sz w:val="16"/>
          <w:szCs w:val="16"/>
        </w:rPr>
        <w:t xml:space="preserve"> Vyplní sa aj v prípade, ak je žiadateľ fyzická osoba (v tom prípade sa vyplní len 1 riadok; majetkový podiel bude 100%).</w:t>
      </w:r>
    </w:p>
  </w:footnote>
  <w:footnote w:id="3">
    <w:p w:rsidR="00761F09" w:rsidRDefault="00761F09" w:rsidP="00761F09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340DFC">
        <w:rPr>
          <w:sz w:val="16"/>
        </w:rPr>
        <w:t>žiadateľ popíše oprávnenosť investície v relevantných oblastiach</w:t>
      </w:r>
    </w:p>
  </w:footnote>
  <w:footnote w:id="4">
    <w:p w:rsidR="00596927" w:rsidRPr="00FD2C48" w:rsidRDefault="00596927" w:rsidP="00596927">
      <w:pPr>
        <w:pStyle w:val="Textpoznmkypodiarou"/>
        <w:jc w:val="both"/>
        <w:rPr>
          <w:sz w:val="16"/>
          <w:szCs w:val="16"/>
        </w:rPr>
      </w:pPr>
      <w:r w:rsidRPr="00FD2C48">
        <w:rPr>
          <w:rStyle w:val="Odkaznapoznmkupodiarou"/>
          <w:sz w:val="16"/>
          <w:szCs w:val="16"/>
        </w:rPr>
        <w:footnoteRef/>
      </w:r>
      <w:r w:rsidRPr="00FD2C48">
        <w:rPr>
          <w:sz w:val="16"/>
          <w:szCs w:val="16"/>
        </w:rPr>
        <w:t xml:space="preserve"> Zoznam plodín s kódmi podľa SAPS je v prílohe výzvy</w:t>
      </w:r>
      <w:r w:rsidRPr="00FD2C48">
        <w:rPr>
          <w:sz w:val="16"/>
          <w:szCs w:val="16"/>
          <w:vertAlign w:val="superscript"/>
        </w:rPr>
        <w:footnoteRef/>
      </w:r>
      <w:r w:rsidRPr="00FD2C48">
        <w:rPr>
          <w:sz w:val="16"/>
          <w:szCs w:val="16"/>
        </w:rPr>
        <w:t xml:space="preserve">. PPA overí podľa poslednej SAPS k podaniu ŽoNFP. Ak žiadateľom je organizácia výrobcov uznaná v zmysle Nariadenia EP a Rady EÚ č.1308/2013, tak sa zohľadňujú údaje jej členov. </w:t>
      </w:r>
      <w:r w:rsidRPr="004B3A20">
        <w:rPr>
          <w:bCs/>
          <w:sz w:val="16"/>
          <w:szCs w:val="16"/>
        </w:rPr>
        <w:t xml:space="preserve">Zoznam oprávnených plodín tvorí </w:t>
      </w:r>
      <w:r w:rsidRPr="00256911">
        <w:rPr>
          <w:bCs/>
          <w:sz w:val="16"/>
          <w:szCs w:val="16"/>
        </w:rPr>
        <w:t xml:space="preserve">prílohu č. 4 </w:t>
      </w:r>
      <w:r w:rsidRPr="004B3A20">
        <w:rPr>
          <w:bCs/>
          <w:sz w:val="16"/>
          <w:szCs w:val="16"/>
        </w:rPr>
        <w:t>výzvy</w:t>
      </w:r>
      <w:r w:rsidRPr="00256911">
        <w:rPr>
          <w:bCs/>
          <w:sz w:val="16"/>
          <w:szCs w:val="16"/>
        </w:rPr>
        <w:t>.</w:t>
      </w:r>
    </w:p>
  </w:footnote>
  <w:footnote w:id="5">
    <w:p w:rsidR="00596927" w:rsidRPr="00FD2C48" w:rsidRDefault="00596927" w:rsidP="00596927">
      <w:pPr>
        <w:pStyle w:val="Textpoznmkypodiarou"/>
        <w:jc w:val="both"/>
        <w:rPr>
          <w:sz w:val="16"/>
          <w:szCs w:val="16"/>
        </w:rPr>
      </w:pPr>
      <w:r w:rsidRPr="00FD2C48">
        <w:rPr>
          <w:rStyle w:val="Odkaznapoznmkupodiarou"/>
          <w:sz w:val="16"/>
          <w:szCs w:val="16"/>
        </w:rPr>
        <w:footnoteRef/>
      </w:r>
      <w:r w:rsidRPr="00FD2C48">
        <w:rPr>
          <w:sz w:val="16"/>
          <w:szCs w:val="16"/>
        </w:rPr>
        <w:t xml:space="preserve"> PPA overí podľa SAPS výpočtom: výmera plodín podľa prílohy/ celková výmera ornej pôdy a trvalých kultúr ≥ 0,1, resp. ≥ 0,05; Max. 25 b; nespočítavajú sa body za možnosti. Ak žiadateľom je organizácia výrobcov uznaná v zmysle Nariadenia EP a Rady EÚ č.1308/2013, tak sa zohľadňujú údaje jej všetkých členov o celkovom počte ha</w:t>
      </w:r>
    </w:p>
  </w:footnote>
  <w:footnote w:id="6">
    <w:p w:rsidR="00596927" w:rsidRPr="004B3A20" w:rsidRDefault="00596927" w:rsidP="00596927">
      <w:pPr>
        <w:pStyle w:val="Textpoznmkypodiarou"/>
        <w:jc w:val="both"/>
        <w:rPr>
          <w:sz w:val="16"/>
          <w:szCs w:val="16"/>
        </w:rPr>
      </w:pPr>
      <w:r w:rsidRPr="004B3A20">
        <w:rPr>
          <w:rStyle w:val="Odkaznapoznmkupodiarou"/>
          <w:sz w:val="16"/>
          <w:szCs w:val="16"/>
        </w:rPr>
        <w:footnoteRef/>
      </w:r>
      <w:r w:rsidRPr="004B3A20">
        <w:rPr>
          <w:sz w:val="16"/>
          <w:szCs w:val="16"/>
        </w:rPr>
        <w:t xml:space="preserve"> PPA overí podľa SAPS; Max. 20 b. Ak žiadateľom je organizácia výrobcov uznaná v zmysle Nariadenia EP a Rady EÚ č.1308/2013, tak sa zohľadňujú údaje všetkých jej členov</w:t>
      </w:r>
    </w:p>
  </w:footnote>
  <w:footnote w:id="7">
    <w:p w:rsidR="00596927" w:rsidRPr="00FD2C48" w:rsidRDefault="00596927" w:rsidP="00596927">
      <w:pPr>
        <w:pStyle w:val="Textpoznmkypodiarou"/>
        <w:jc w:val="both"/>
        <w:rPr>
          <w:sz w:val="16"/>
          <w:szCs w:val="16"/>
        </w:rPr>
      </w:pPr>
      <w:r w:rsidRPr="00FD2C48">
        <w:rPr>
          <w:rStyle w:val="Odkaznapoznmkupodiarou"/>
          <w:sz w:val="16"/>
          <w:szCs w:val="16"/>
        </w:rPr>
        <w:footnoteRef/>
      </w:r>
      <w:r w:rsidRPr="00FD2C48">
        <w:rPr>
          <w:sz w:val="16"/>
          <w:szCs w:val="16"/>
        </w:rPr>
        <w:t xml:space="preserve"> Konečný spotrebiteľ  – verejnosť alebo zariadenia verejného stravovania (napr. reštaurácie, školy). „Lokálny, lokálne“ znamená v rámci kraja alebo v susediacom kraji od miesta prvovýroby.  Predaj cez e-shop patrí do a).  a napr. predaj z dvora, </w:t>
      </w:r>
      <w:proofErr w:type="spellStart"/>
      <w:r w:rsidRPr="00FD2C48">
        <w:rPr>
          <w:sz w:val="16"/>
          <w:szCs w:val="16"/>
        </w:rPr>
        <w:t>samozber</w:t>
      </w:r>
      <w:proofErr w:type="spellEnd"/>
      <w:r w:rsidRPr="00FD2C48">
        <w:rPr>
          <w:sz w:val="16"/>
          <w:szCs w:val="16"/>
        </w:rPr>
        <w:t xml:space="preserve"> patria do c). Uvedené žiadateľ zdokladuje: napr. vlastná maloobchodná prevádzka (predloží sken min. 1 dokladu o odbyte z pokladnice/min. 1 faktúry +bankového výpisu); prenájom maloobchodnej prevádzky, napr. aj trhové miesto (predloží sken zmluvy o prenájme a min. 1 doklad o odbyte z pokladnice); alebo skeny: min. 1 zmluvy + min. 1 faktúry + bankového výpisu, ktorými sa zdokladuje dodávateľsko-odberateľský vzťah so zariadením verejného stravovania/organizáciou výrobcov/lokálnym spracovateľom/nákupcom/ maloobchodnou prevádzku.PPA prevádzky overí cez registre organizácií v rezorte MPRV SR ku dňu  dátumu dokladu. Max. 10 b</w:t>
      </w:r>
    </w:p>
  </w:footnote>
  <w:footnote w:id="8">
    <w:p w:rsidR="00596927" w:rsidRPr="004B3A20" w:rsidRDefault="00596927" w:rsidP="00596927">
      <w:pPr>
        <w:pStyle w:val="Textpoznmkypodiarou"/>
        <w:rPr>
          <w:sz w:val="16"/>
          <w:szCs w:val="16"/>
        </w:rPr>
      </w:pPr>
      <w:r w:rsidRPr="004B3A20">
        <w:rPr>
          <w:rStyle w:val="Odkaznapoznmkupodiarou"/>
          <w:sz w:val="16"/>
          <w:szCs w:val="16"/>
        </w:rPr>
        <w:footnoteRef/>
      </w:r>
      <w:r w:rsidRPr="004B3A20">
        <w:rPr>
          <w:sz w:val="16"/>
          <w:szCs w:val="16"/>
        </w:rPr>
        <w:t xml:space="preserve"> Zoznam najmenej rozvinutých okresov tvorí prílohu č. 6 výzvy</w:t>
      </w:r>
    </w:p>
  </w:footnote>
  <w:footnote w:id="9">
    <w:p w:rsidR="00596927" w:rsidRPr="00FD2C48" w:rsidRDefault="00596927">
      <w:pPr>
        <w:pStyle w:val="Textpoznmkypodiarou"/>
        <w:rPr>
          <w:sz w:val="16"/>
          <w:szCs w:val="16"/>
        </w:rPr>
      </w:pPr>
      <w:r w:rsidRPr="00FD2C48">
        <w:rPr>
          <w:rStyle w:val="Odkaznapoznmkupodiarou"/>
          <w:sz w:val="16"/>
          <w:szCs w:val="16"/>
        </w:rPr>
        <w:footnoteRef/>
      </w:r>
      <w:r w:rsidRPr="00FD2C48">
        <w:rPr>
          <w:sz w:val="16"/>
          <w:szCs w:val="16"/>
        </w:rPr>
        <w:t xml:space="preserve"> Zákon č. 336/2015 Z. z. o NRO</w:t>
      </w:r>
    </w:p>
  </w:footnote>
  <w:footnote w:id="10">
    <w:p w:rsidR="00596927" w:rsidRPr="00FD2C48" w:rsidRDefault="00596927" w:rsidP="00596927">
      <w:pPr>
        <w:pStyle w:val="Textpoznmkypodiarou"/>
        <w:jc w:val="both"/>
        <w:rPr>
          <w:sz w:val="16"/>
          <w:szCs w:val="16"/>
        </w:rPr>
      </w:pPr>
      <w:r w:rsidRPr="00FD2C48">
        <w:rPr>
          <w:rStyle w:val="Odkaznapoznmkupodiarou"/>
          <w:sz w:val="16"/>
          <w:szCs w:val="16"/>
        </w:rPr>
        <w:footnoteRef/>
      </w:r>
      <w:r w:rsidRPr="00FD2C48">
        <w:rPr>
          <w:sz w:val="16"/>
          <w:szCs w:val="16"/>
        </w:rPr>
        <w:t xml:space="preserve"> PPA overí podľa neprojektových opatrení PRV (integrovaná produkcia) a podľa údajov ÚKSÚP (ekologická produkcia). Zraniteľné oblasti: nariadenie vlády SR č. 174/2017 Z. z. Ak žiadateľom je organizácia výrobcov uznaná v zmysle Nariadenia EP a Rady EÚ č.1308/2013, tak sa zohľadňujú údaje jej všetkých členov.</w:t>
      </w:r>
    </w:p>
  </w:footnote>
  <w:footnote w:id="11">
    <w:p w:rsidR="00596927" w:rsidRPr="00FD2C48" w:rsidRDefault="00596927" w:rsidP="00596927">
      <w:pPr>
        <w:pStyle w:val="Textpoznmkypodiarou"/>
        <w:jc w:val="both"/>
        <w:rPr>
          <w:sz w:val="16"/>
          <w:szCs w:val="16"/>
        </w:rPr>
      </w:pPr>
      <w:r w:rsidRPr="00FD2C48">
        <w:rPr>
          <w:rStyle w:val="Odkaznapoznmkupodiarou"/>
          <w:sz w:val="16"/>
          <w:szCs w:val="16"/>
        </w:rPr>
        <w:footnoteRef/>
      </w:r>
      <w:r w:rsidRPr="00FD2C48">
        <w:rPr>
          <w:sz w:val="16"/>
          <w:szCs w:val="16"/>
        </w:rPr>
        <w:t xml:space="preserve"> Hlavné zameranie sa určí podľa výšky oprávnených výdavkov, ak je predmetom viac investícií (nespočítavajú sa body za možnosti).</w:t>
      </w:r>
      <w:r w:rsidR="00FD2C48" w:rsidRPr="00FD2C48">
        <w:rPr>
          <w:sz w:val="16"/>
          <w:szCs w:val="16"/>
        </w:rPr>
        <w:t xml:space="preserve"> </w:t>
      </w:r>
      <w:r w:rsidRPr="00FD2C48">
        <w:rPr>
          <w:sz w:val="16"/>
          <w:szCs w:val="16"/>
        </w:rPr>
        <w:t xml:space="preserve">Digitálne technológie – technológie, ktoré využívajú počítačový operačný systém a sú spojené so zameraním na precízne poľnohospodárstvo- nový systém hospodárenia na pôde umožňujúci prispôsobiť vykonávané pracovné operácie pri pestovaní poľných plodín tzv. priestorovej variabilite. S týmto systémom hospodárenia je spojená snaha dosiahnuť čo najlepšie úrody poľnohospodárskych plodín a zlepšiť odolnosť rastlín voči chorobám a škodcom, pritom čo najmenej zaťažiť životné prostredie a zároveň vziať do úvahy premenlivé vlastnosti porastu a pôdy: </w:t>
      </w:r>
      <w:r w:rsidRPr="00407715">
        <w:rPr>
          <w:sz w:val="16"/>
          <w:szCs w:val="16"/>
        </w:rPr>
        <w:t>inými slovami používať hnojivá, alebo pesticídy len tam, kde je to skutočne potrebné a len v nevyhnutnom množstve. Max. 15 b</w:t>
      </w:r>
      <w:r w:rsidR="00FB0ECB" w:rsidRPr="00FB0ECB">
        <w:rPr>
          <w:rFonts w:cstheme="minorHAnsi"/>
          <w:sz w:val="16"/>
          <w:szCs w:val="16"/>
        </w:rPr>
        <w:t xml:space="preserve"> </w:t>
      </w:r>
      <w:r w:rsidR="00FB0ECB" w:rsidRPr="003002BA">
        <w:rPr>
          <w:rFonts w:cstheme="minorHAnsi"/>
          <w:sz w:val="16"/>
          <w:szCs w:val="16"/>
        </w:rPr>
        <w:t>Hlavné zameranie sa určí podľa výšky oprávnených výdavkov, ak je p</w:t>
      </w:r>
      <w:bookmarkStart w:id="0" w:name="_GoBack"/>
      <w:bookmarkEnd w:id="0"/>
      <w:r w:rsidR="00FB0ECB" w:rsidRPr="003002BA">
        <w:rPr>
          <w:rFonts w:cstheme="minorHAnsi"/>
          <w:sz w:val="16"/>
          <w:szCs w:val="16"/>
        </w:rPr>
        <w:t xml:space="preserve">redmetom viac investícií, (nespočítavajú sa body za možnosti). </w:t>
      </w:r>
      <w:r w:rsidR="00FB0ECB" w:rsidRPr="003002BA">
        <w:rPr>
          <w:rFonts w:cstheme="minorHAnsi"/>
          <w:b/>
          <w:color w:val="FF0000"/>
          <w:sz w:val="16"/>
          <w:szCs w:val="16"/>
        </w:rPr>
        <w:t xml:space="preserve">Tzn. spomedzi viacerých investícií je to investícia s najvyššími oprávnenými výdavkami v ŽoNFP. Ak by v priebehu implementácie projektu došlo k zmene výšky oprávnených výdavkov na investície, čo by viedlo k zníženiu bodového ohodnotenia, žiadateľ má povinnosť upraviť výšku oprávnených výdavkov v </w:t>
      </w:r>
      <w:proofErr w:type="spellStart"/>
      <w:r w:rsidR="00FB0ECB" w:rsidRPr="003002BA">
        <w:rPr>
          <w:rFonts w:cstheme="minorHAnsi"/>
          <w:b/>
          <w:color w:val="FF0000"/>
          <w:sz w:val="16"/>
          <w:szCs w:val="16"/>
        </w:rPr>
        <w:t>ŽoP</w:t>
      </w:r>
      <w:proofErr w:type="spellEnd"/>
      <w:r w:rsidR="00FB0ECB" w:rsidRPr="003002BA">
        <w:rPr>
          <w:rFonts w:cstheme="minorHAnsi"/>
          <w:b/>
          <w:color w:val="FF0000"/>
          <w:sz w:val="16"/>
          <w:szCs w:val="16"/>
        </w:rPr>
        <w:t xml:space="preserve"> tak, aby plnenie kritéria zostalo zachované.</w:t>
      </w:r>
    </w:p>
  </w:footnote>
  <w:footnote w:id="12">
    <w:p w:rsidR="00596927" w:rsidRPr="00FD2C48" w:rsidRDefault="00596927" w:rsidP="00596927">
      <w:pPr>
        <w:pStyle w:val="Textpoznmkypodiarou"/>
        <w:jc w:val="both"/>
        <w:rPr>
          <w:sz w:val="16"/>
          <w:szCs w:val="16"/>
        </w:rPr>
      </w:pPr>
      <w:r w:rsidRPr="00FD2C48">
        <w:rPr>
          <w:rStyle w:val="Odkaznapoznmkupodiarou"/>
          <w:sz w:val="16"/>
          <w:szCs w:val="16"/>
        </w:rPr>
        <w:footnoteRef/>
      </w:r>
      <w:r w:rsidRPr="00FD2C48">
        <w:rPr>
          <w:sz w:val="16"/>
          <w:szCs w:val="16"/>
        </w:rPr>
        <w:t xml:space="preserve"> Komplexnosť projektu: využívanie investície nie je podmienené ďalšími (zatiaľ nezrealizovanými) investíciami. Predmet projektu sa po poslednej ŽoP môže začať využívať, tzn. môže byť uvedený do prevádzky a nie je súčasťou inej, v čase predloženia ŽoNFP len plánovanej investície, alebo nie je potrebné na jeho používanie prenajímať iné zariadenia Žiadateľ uvedie v popise projektu.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2B8F" w:rsidRPr="006C2B8F" w:rsidRDefault="006C2B8F">
    <w:pPr>
      <w:pStyle w:val="Hlavika"/>
      <w:rPr>
        <w:sz w:val="18"/>
      </w:rPr>
    </w:pPr>
    <w:r w:rsidRPr="006C2B8F">
      <w:rPr>
        <w:b/>
        <w:sz w:val="16"/>
      </w:rPr>
      <w:t xml:space="preserve">Príloha č. </w:t>
    </w:r>
    <w:r w:rsidR="004B3A20">
      <w:rPr>
        <w:b/>
        <w:sz w:val="16"/>
      </w:rPr>
      <w:t>4</w:t>
    </w:r>
    <w:r w:rsidR="004B3A20" w:rsidRPr="006C2B8F">
      <w:rPr>
        <w:b/>
        <w:sz w:val="16"/>
      </w:rPr>
      <w:t xml:space="preserve"> </w:t>
    </w:r>
    <w:r w:rsidRPr="006C2B8F">
      <w:rPr>
        <w:b/>
        <w:sz w:val="16"/>
      </w:rPr>
      <w:t>k 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F33C40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0ED0026F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6" w15:restartNumberingAfterBreak="0">
    <w:nsid w:val="39D13B5F"/>
    <w:multiLevelType w:val="multilevel"/>
    <w:tmpl w:val="2A42971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 w:val="0"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7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57CC062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FA054F"/>
    <w:multiLevelType w:val="hybridMultilevel"/>
    <w:tmpl w:val="8DE29DCE"/>
    <w:lvl w:ilvl="0" w:tplc="D7FEB77A">
      <w:start w:val="1"/>
      <w:numFmt w:val="lowerLetter"/>
      <w:lvlText w:val="%1)"/>
      <w:lvlJc w:val="left"/>
      <w:pPr>
        <w:ind w:left="1440" w:hanging="360"/>
      </w:pPr>
      <w:rPr>
        <w:sz w:val="20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 w15:restartNumberingAfterBreak="0">
    <w:nsid w:val="650367BF"/>
    <w:multiLevelType w:val="multilevel"/>
    <w:tmpl w:val="D38413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3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586C32"/>
    <w:multiLevelType w:val="hybridMultilevel"/>
    <w:tmpl w:val="1A520B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FA3CD8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6" w15:restartNumberingAfterBreak="0">
    <w:nsid w:val="7F150C44"/>
    <w:multiLevelType w:val="hybridMultilevel"/>
    <w:tmpl w:val="AFCA47FC"/>
    <w:lvl w:ilvl="0" w:tplc="D618E2EA">
      <w:start w:val="1"/>
      <w:numFmt w:val="lowerLetter"/>
      <w:lvlText w:val="%1)"/>
      <w:lvlJc w:val="left"/>
      <w:pPr>
        <w:ind w:left="786" w:hanging="360"/>
      </w:pPr>
      <w:rPr>
        <w:rFonts w:hint="default"/>
        <w:color w:val="auto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10"/>
  </w:num>
  <w:num w:numId="4">
    <w:abstractNumId w:val="1"/>
  </w:num>
  <w:num w:numId="5">
    <w:abstractNumId w:val="4"/>
  </w:num>
  <w:num w:numId="6">
    <w:abstractNumId w:val="7"/>
  </w:num>
  <w:num w:numId="7">
    <w:abstractNumId w:val="12"/>
  </w:num>
  <w:num w:numId="8">
    <w:abstractNumId w:val="14"/>
  </w:num>
  <w:num w:numId="9">
    <w:abstractNumId w:val="0"/>
  </w:num>
  <w:num w:numId="10">
    <w:abstractNumId w:val="5"/>
  </w:num>
  <w:num w:numId="11">
    <w:abstractNumId w:val="6"/>
  </w:num>
  <w:num w:numId="12">
    <w:abstractNumId w:val="3"/>
  </w:num>
  <w:num w:numId="13">
    <w:abstractNumId w:val="8"/>
  </w:num>
  <w:num w:numId="14">
    <w:abstractNumId w:val="2"/>
  </w:num>
  <w:num w:numId="15">
    <w:abstractNumId w:val="9"/>
  </w:num>
  <w:num w:numId="16">
    <w:abstractNumId w:val="15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B8F"/>
    <w:rsid w:val="0008651D"/>
    <w:rsid w:val="00093B6D"/>
    <w:rsid w:val="00175D7B"/>
    <w:rsid w:val="001F4D56"/>
    <w:rsid w:val="00230978"/>
    <w:rsid w:val="00234E45"/>
    <w:rsid w:val="00235480"/>
    <w:rsid w:val="00242641"/>
    <w:rsid w:val="00256911"/>
    <w:rsid w:val="0026055B"/>
    <w:rsid w:val="002923B6"/>
    <w:rsid w:val="003064EF"/>
    <w:rsid w:val="00350C23"/>
    <w:rsid w:val="00362279"/>
    <w:rsid w:val="003E288B"/>
    <w:rsid w:val="00407715"/>
    <w:rsid w:val="00484CC4"/>
    <w:rsid w:val="004A48C9"/>
    <w:rsid w:val="004B3A20"/>
    <w:rsid w:val="004C22B2"/>
    <w:rsid w:val="005239EF"/>
    <w:rsid w:val="00551960"/>
    <w:rsid w:val="00596927"/>
    <w:rsid w:val="005D4273"/>
    <w:rsid w:val="00635DB5"/>
    <w:rsid w:val="00637373"/>
    <w:rsid w:val="006C2B8F"/>
    <w:rsid w:val="006E2D2B"/>
    <w:rsid w:val="00761F09"/>
    <w:rsid w:val="00783D0E"/>
    <w:rsid w:val="007A766C"/>
    <w:rsid w:val="007C59B7"/>
    <w:rsid w:val="00806240"/>
    <w:rsid w:val="00820EC2"/>
    <w:rsid w:val="008259FC"/>
    <w:rsid w:val="0089123F"/>
    <w:rsid w:val="008B5AAA"/>
    <w:rsid w:val="00964A96"/>
    <w:rsid w:val="009C0AFC"/>
    <w:rsid w:val="009C2031"/>
    <w:rsid w:val="009D2101"/>
    <w:rsid w:val="009D3215"/>
    <w:rsid w:val="00A477C7"/>
    <w:rsid w:val="00BD5732"/>
    <w:rsid w:val="00BD7CCF"/>
    <w:rsid w:val="00D17559"/>
    <w:rsid w:val="00D3218A"/>
    <w:rsid w:val="00D654DD"/>
    <w:rsid w:val="00E44EA4"/>
    <w:rsid w:val="00E469F4"/>
    <w:rsid w:val="00E96B10"/>
    <w:rsid w:val="00ED0710"/>
    <w:rsid w:val="00EF5A13"/>
    <w:rsid w:val="00F26FB9"/>
    <w:rsid w:val="00F77D96"/>
    <w:rsid w:val="00FB0ECB"/>
    <w:rsid w:val="00FB54CF"/>
    <w:rsid w:val="00FD2C48"/>
    <w:rsid w:val="00FD4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EE91F8-01B8-4C9A-9857-FF4212D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2B8F"/>
  </w:style>
  <w:style w:type="paragraph" w:styleId="Pta">
    <w:name w:val="footer"/>
    <w:basedOn w:val="Normlny"/>
    <w:link w:val="Pt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2B8F"/>
  </w:style>
  <w:style w:type="table" w:styleId="Tabukasmriekou6farebnzvraznenie1">
    <w:name w:val="Grid Table 6 Colorful Accent 1"/>
    <w:basedOn w:val="Normlnatabuka"/>
    <w:uiPriority w:val="51"/>
    <w:rsid w:val="006C2B8F"/>
    <w:pPr>
      <w:spacing w:after="0" w:line="240" w:lineRule="auto"/>
    </w:pPr>
    <w:rPr>
      <w:rFonts w:ascii="Calibri" w:eastAsia="Times New Roman" w:hAnsi="Calibri" w:cs="Calibri"/>
      <w:color w:val="2E74B5" w:themeColor="accent1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6C2B8F"/>
    <w:pPr>
      <w:spacing w:after="200" w:line="240" w:lineRule="auto"/>
      <w:ind w:left="720"/>
      <w:contextualSpacing/>
    </w:pPr>
    <w:rPr>
      <w:rFonts w:ascii="Times New Roman" w:eastAsia="Times New Roman" w:hAnsi="Times New Roman" w:cs="Times New Roman"/>
      <w:sz w:val="24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6C2B8F"/>
    <w:rPr>
      <w:rFonts w:ascii="Times New Roman" w:eastAsia="Times New Roman" w:hAnsi="Times New Roman" w:cs="Times New Roman"/>
      <w:sz w:val="24"/>
    </w:rPr>
  </w:style>
  <w:style w:type="table" w:styleId="Mriekatabuky">
    <w:name w:val="Table Grid"/>
    <w:basedOn w:val="Normlnatabuka"/>
    <w:uiPriority w:val="39"/>
    <w:rsid w:val="00551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l1">
    <w:name w:val="Štýl1"/>
    <w:basedOn w:val="Normlnatabuka"/>
    <w:uiPriority w:val="99"/>
    <w:rsid w:val="00551960"/>
    <w:pPr>
      <w:spacing w:after="0" w:line="240" w:lineRule="auto"/>
    </w:pPr>
    <w:tblPr/>
    <w:tcPr>
      <w:shd w:val="clear" w:color="auto" w:fill="0070C0"/>
    </w:tcPr>
  </w:style>
  <w:style w:type="table" w:styleId="Tabukasmriekou7farebnzvraznenie5">
    <w:name w:val="Grid Table 7 Colorful Accent 5"/>
    <w:basedOn w:val="Normlnatabuka"/>
    <w:uiPriority w:val="52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6farebnzvraznenie5">
    <w:name w:val="Grid Table 6 Colorful Accent 5"/>
    <w:basedOn w:val="Normlnatabuka"/>
    <w:uiPriority w:val="51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Odkaznavysvetlivku">
    <w:name w:val="endnote reference"/>
    <w:uiPriority w:val="99"/>
    <w:semiHidden/>
    <w:unhideWhenUsed/>
    <w:rsid w:val="0008651D"/>
    <w:rPr>
      <w:rFonts w:ascii="Times New Roman" w:hAnsi="Times New Roman" w:cs="Times New Roman" w:hint="default"/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F77D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semiHidden/>
    <w:rsid w:val="00F77D96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F77D96"/>
    <w:rPr>
      <w:vertAlign w:val="superscript"/>
    </w:rPr>
  </w:style>
  <w:style w:type="table" w:styleId="Tabukasmriekou4zvraznenie5">
    <w:name w:val="Grid Table 4 Accent 5"/>
    <w:basedOn w:val="Normlnatabuka"/>
    <w:uiPriority w:val="49"/>
    <w:rsid w:val="00F77D96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6E2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6E2D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6E2D2B"/>
    <w:pPr>
      <w:spacing w:line="240" w:lineRule="exact"/>
    </w:pPr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E469F4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3A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3A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2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2BBDBFBFBC84A24ADEA44121CB50C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A2F74C-DF0B-4406-BCFB-3C52336432A3}"/>
      </w:docPartPr>
      <w:docPartBody>
        <w:p w:rsidR="0006730C" w:rsidRDefault="00500FCE" w:rsidP="00500FCE">
          <w:pPr>
            <w:pStyle w:val="B2BBDBFBFBC84A24ADEA44121CB50C48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4DB9966F75614408A572619EE6DF9A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27DE74-B93E-491A-9522-AF18C6C5F4AE}"/>
      </w:docPartPr>
      <w:docPartBody>
        <w:p w:rsidR="0006730C" w:rsidRDefault="00500FCE" w:rsidP="00500FCE">
          <w:pPr>
            <w:pStyle w:val="4DB9966F75614408A572619EE6DF9A9C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0D7CFDC3D5D44175AA8F72A693179A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34BC15-1304-4945-BE8B-E0929736E3D7}"/>
      </w:docPartPr>
      <w:docPartBody>
        <w:p w:rsidR="0006730C" w:rsidRDefault="00500FCE" w:rsidP="00500FCE">
          <w:pPr>
            <w:pStyle w:val="0D7CFDC3D5D44175AA8F72A693179AF0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C8F6F316089148E092215A06DC0D07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6D950F-496C-4F0C-A2DF-474C4FFD9F6C}"/>
      </w:docPartPr>
      <w:docPartBody>
        <w:p w:rsidR="0006730C" w:rsidRDefault="00500FCE" w:rsidP="00500FCE">
          <w:pPr>
            <w:pStyle w:val="C8F6F316089148E092215A06DC0D0764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102EC326405B49FF8BD0E0C9782517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57C36A-6EF4-4A54-9C64-78B05F188EFC}"/>
      </w:docPartPr>
      <w:docPartBody>
        <w:p w:rsidR="0006730C" w:rsidRDefault="00500FCE" w:rsidP="00500FCE">
          <w:pPr>
            <w:pStyle w:val="102EC326405B49FF8BD0E0C9782517BA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A63C4CD465CB45BF849C7240C8999E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822615-B5AE-4D40-95BC-27FA01742525}"/>
      </w:docPartPr>
      <w:docPartBody>
        <w:p w:rsidR="0006730C" w:rsidRDefault="00500FCE" w:rsidP="00500FCE">
          <w:pPr>
            <w:pStyle w:val="A63C4CD465CB45BF849C7240C8999E42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05EB272B6E3C47F89BB7C6747D7822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DA6201-6BAA-4469-9AC8-4A121FBF40DA}"/>
      </w:docPartPr>
      <w:docPartBody>
        <w:p w:rsidR="0006730C" w:rsidRDefault="00500FCE" w:rsidP="00500FCE">
          <w:pPr>
            <w:pStyle w:val="05EB272B6E3C47F89BB7C6747D78222F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5A861C82CB2443229195CE6DD9AC51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5E0A3D-0783-492F-99C8-1B8C3ABFBF16}"/>
      </w:docPartPr>
      <w:docPartBody>
        <w:p w:rsidR="0006730C" w:rsidRDefault="00500FCE" w:rsidP="00500FCE">
          <w:pPr>
            <w:pStyle w:val="5A861C82CB2443229195CE6DD9AC514D"/>
          </w:pPr>
          <w:r w:rsidRPr="007547BD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D8"/>
    <w:rsid w:val="000065CB"/>
    <w:rsid w:val="0006730C"/>
    <w:rsid w:val="001D5857"/>
    <w:rsid w:val="002D499C"/>
    <w:rsid w:val="00341563"/>
    <w:rsid w:val="00382573"/>
    <w:rsid w:val="00500FCE"/>
    <w:rsid w:val="00554E3D"/>
    <w:rsid w:val="005D7B77"/>
    <w:rsid w:val="00601D72"/>
    <w:rsid w:val="007C5B79"/>
    <w:rsid w:val="00845305"/>
    <w:rsid w:val="008775FD"/>
    <w:rsid w:val="009227EF"/>
    <w:rsid w:val="00A72603"/>
    <w:rsid w:val="00DF1EC6"/>
    <w:rsid w:val="00E23469"/>
    <w:rsid w:val="00E52FD8"/>
    <w:rsid w:val="00F8527D"/>
    <w:rsid w:val="00FD57F1"/>
    <w:rsid w:val="00FE4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00FCE"/>
    <w:rPr>
      <w:color w:val="808080"/>
    </w:rPr>
  </w:style>
  <w:style w:type="paragraph" w:customStyle="1" w:styleId="6D5CBDC48AE6466D83A528CC4D1F1A74">
    <w:name w:val="6D5CBDC48AE6466D83A528CC4D1F1A74"/>
    <w:rsid w:val="00E52FD8"/>
  </w:style>
  <w:style w:type="paragraph" w:customStyle="1" w:styleId="55DFC0B95B8F4C3CB3387DC22F00FBF3">
    <w:name w:val="55DFC0B95B8F4C3CB3387DC22F00FBF3"/>
    <w:rsid w:val="00E52FD8"/>
  </w:style>
  <w:style w:type="paragraph" w:customStyle="1" w:styleId="7998D82F27634E62A4DE90BA16731AB6">
    <w:name w:val="7998D82F27634E62A4DE90BA16731AB6"/>
    <w:rsid w:val="00E52FD8"/>
  </w:style>
  <w:style w:type="paragraph" w:customStyle="1" w:styleId="F00B15B037A94C35B5CB5555B24CC695">
    <w:name w:val="F00B15B037A94C35B5CB5555B24CC695"/>
    <w:rsid w:val="00E52FD8"/>
  </w:style>
  <w:style w:type="paragraph" w:customStyle="1" w:styleId="F9550AEEC89F43D6B376097EB07C2424">
    <w:name w:val="F9550AEEC89F43D6B376097EB07C2424"/>
    <w:rsid w:val="00E52FD8"/>
  </w:style>
  <w:style w:type="paragraph" w:customStyle="1" w:styleId="78378A8FD571415BB771E9F3AC0AECA3">
    <w:name w:val="78378A8FD571415BB771E9F3AC0AECA3"/>
    <w:rsid w:val="00E52FD8"/>
  </w:style>
  <w:style w:type="paragraph" w:customStyle="1" w:styleId="9027E5227F2A40ADA93FAFD83F2326AB">
    <w:name w:val="9027E5227F2A40ADA93FAFD83F2326AB"/>
    <w:rsid w:val="00E52FD8"/>
  </w:style>
  <w:style w:type="paragraph" w:customStyle="1" w:styleId="0C64D2F2674344FF94934555D950AD7D">
    <w:name w:val="0C64D2F2674344FF94934555D950AD7D"/>
    <w:rsid w:val="00E52FD8"/>
  </w:style>
  <w:style w:type="paragraph" w:customStyle="1" w:styleId="62409DF42C2A45F69215331117323EF8">
    <w:name w:val="62409DF42C2A45F69215331117323EF8"/>
    <w:rsid w:val="00E52FD8"/>
  </w:style>
  <w:style w:type="paragraph" w:customStyle="1" w:styleId="F58EBDE0C23A4C6DB8612475506E9FE7">
    <w:name w:val="F58EBDE0C23A4C6DB8612475506E9FE7"/>
    <w:rsid w:val="007C5B79"/>
    <w:rPr>
      <w:rFonts w:eastAsiaTheme="minorHAnsi"/>
      <w:lang w:eastAsia="en-US"/>
    </w:rPr>
  </w:style>
  <w:style w:type="paragraph" w:customStyle="1" w:styleId="55DFC0B95B8F4C3CB3387DC22F00FBF31">
    <w:name w:val="55DFC0B95B8F4C3CB3387DC22F00FBF31"/>
    <w:rsid w:val="007C5B79"/>
    <w:rPr>
      <w:rFonts w:eastAsiaTheme="minorHAnsi"/>
      <w:lang w:eastAsia="en-US"/>
    </w:rPr>
  </w:style>
  <w:style w:type="paragraph" w:customStyle="1" w:styleId="F00B15B037A94C35B5CB5555B24CC6951">
    <w:name w:val="F00B15B037A94C35B5CB5555B24CC6951"/>
    <w:rsid w:val="007C5B79"/>
    <w:rPr>
      <w:rFonts w:eastAsiaTheme="minorHAnsi"/>
      <w:lang w:eastAsia="en-US"/>
    </w:rPr>
  </w:style>
  <w:style w:type="paragraph" w:customStyle="1" w:styleId="F9550AEEC89F43D6B376097EB07C24241">
    <w:name w:val="F9550AEEC89F43D6B376097EB07C24241"/>
    <w:rsid w:val="007C5B79"/>
    <w:rPr>
      <w:rFonts w:eastAsiaTheme="minorHAnsi"/>
      <w:lang w:eastAsia="en-US"/>
    </w:rPr>
  </w:style>
  <w:style w:type="paragraph" w:customStyle="1" w:styleId="78378A8FD571415BB771E9F3AC0AECA31">
    <w:name w:val="78378A8FD571415BB771E9F3AC0AECA31"/>
    <w:rsid w:val="007C5B79"/>
    <w:rPr>
      <w:rFonts w:eastAsiaTheme="minorHAnsi"/>
      <w:lang w:eastAsia="en-US"/>
    </w:rPr>
  </w:style>
  <w:style w:type="paragraph" w:customStyle="1" w:styleId="9027E5227F2A40ADA93FAFD83F2326AB1">
    <w:name w:val="9027E5227F2A40ADA93FAFD83F2326AB1"/>
    <w:rsid w:val="007C5B79"/>
    <w:rPr>
      <w:rFonts w:eastAsiaTheme="minorHAnsi"/>
      <w:lang w:eastAsia="en-US"/>
    </w:rPr>
  </w:style>
  <w:style w:type="paragraph" w:customStyle="1" w:styleId="0C64D2F2674344FF94934555D950AD7D1">
    <w:name w:val="0C64D2F2674344FF94934555D950AD7D1"/>
    <w:rsid w:val="007C5B79"/>
    <w:rPr>
      <w:rFonts w:eastAsiaTheme="minorHAnsi"/>
      <w:lang w:eastAsia="en-US"/>
    </w:rPr>
  </w:style>
  <w:style w:type="paragraph" w:customStyle="1" w:styleId="62409DF42C2A45F69215331117323EF81">
    <w:name w:val="62409DF42C2A45F69215331117323EF81"/>
    <w:rsid w:val="007C5B79"/>
    <w:rPr>
      <w:rFonts w:eastAsiaTheme="minorHAnsi"/>
      <w:lang w:eastAsia="en-US"/>
    </w:rPr>
  </w:style>
  <w:style w:type="paragraph" w:customStyle="1" w:styleId="B2BBDBFBFBC84A24ADEA44121CB50C48">
    <w:name w:val="B2BBDBFBFBC84A24ADEA44121CB50C48"/>
    <w:rsid w:val="00500FCE"/>
  </w:style>
  <w:style w:type="paragraph" w:customStyle="1" w:styleId="4DB9966F75614408A572619EE6DF9A9C">
    <w:name w:val="4DB9966F75614408A572619EE6DF9A9C"/>
    <w:rsid w:val="00500FCE"/>
  </w:style>
  <w:style w:type="paragraph" w:customStyle="1" w:styleId="0D7CFDC3D5D44175AA8F72A693179AF0">
    <w:name w:val="0D7CFDC3D5D44175AA8F72A693179AF0"/>
    <w:rsid w:val="00500FCE"/>
  </w:style>
  <w:style w:type="paragraph" w:customStyle="1" w:styleId="C8F6F316089148E092215A06DC0D0764">
    <w:name w:val="C8F6F316089148E092215A06DC0D0764"/>
    <w:rsid w:val="00500FCE"/>
  </w:style>
  <w:style w:type="paragraph" w:customStyle="1" w:styleId="102EC326405B49FF8BD0E0C9782517BA">
    <w:name w:val="102EC326405B49FF8BD0E0C9782517BA"/>
    <w:rsid w:val="00500FCE"/>
  </w:style>
  <w:style w:type="paragraph" w:customStyle="1" w:styleId="E6A7CB5665AC4C61B30A624F03FC3E9E">
    <w:name w:val="E6A7CB5665AC4C61B30A624F03FC3E9E"/>
    <w:rsid w:val="00500FCE"/>
  </w:style>
  <w:style w:type="paragraph" w:customStyle="1" w:styleId="A63C4CD465CB45BF849C7240C8999E42">
    <w:name w:val="A63C4CD465CB45BF849C7240C8999E42"/>
    <w:rsid w:val="00500FCE"/>
  </w:style>
  <w:style w:type="paragraph" w:customStyle="1" w:styleId="05EB272B6E3C47F89BB7C6747D78222F">
    <w:name w:val="05EB272B6E3C47F89BB7C6747D78222F"/>
    <w:rsid w:val="00500FCE"/>
  </w:style>
  <w:style w:type="paragraph" w:customStyle="1" w:styleId="5A861C82CB2443229195CE6DD9AC514D">
    <w:name w:val="5A861C82CB2443229195CE6DD9AC514D"/>
    <w:rsid w:val="00500FC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984220-024F-4D3F-8E31-CE6C97EEE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591</Words>
  <Characters>3372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Ševc Martin</cp:lastModifiedBy>
  <cp:revision>4</cp:revision>
  <dcterms:created xsi:type="dcterms:W3CDTF">2022-01-18T13:51:00Z</dcterms:created>
  <dcterms:modified xsi:type="dcterms:W3CDTF">2022-03-01T08:08:00Z</dcterms:modified>
</cp:coreProperties>
</file>