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38CB3F31"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22</w:t>
      </w:r>
      <w:r w:rsidR="00AB7971">
        <w:rPr>
          <w:rFonts w:asciiTheme="minorHAnsi" w:hAnsiTheme="minorHAnsi"/>
          <w:b/>
          <w:sz w:val="24"/>
          <w:szCs w:val="24"/>
        </w:rPr>
        <w:t xml:space="preserve"> </w:t>
      </w:r>
      <w:r w:rsidR="00AB7971" w:rsidRPr="00AB7971">
        <w:rPr>
          <w:rFonts w:asciiTheme="minorHAnsi" w:hAnsiTheme="minorHAnsi"/>
          <w:b/>
          <w:color w:val="FF0000"/>
          <w:sz w:val="24"/>
          <w:szCs w:val="24"/>
        </w:rPr>
        <w:t xml:space="preserve">– Aktualizácia č. </w:t>
      </w:r>
      <w:r w:rsidR="00095BEE">
        <w:rPr>
          <w:rFonts w:asciiTheme="minorHAnsi" w:hAnsiTheme="minorHAnsi"/>
          <w:b/>
          <w:color w:val="FF0000"/>
          <w:sz w:val="24"/>
          <w:szCs w:val="24"/>
        </w:rPr>
        <w:t>2</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r w:rsidR="00B50164" w:rsidRPr="00B50164">
        <w:rPr>
          <w:rFonts w:asciiTheme="minorHAnsi" w:hAnsiTheme="minorHAnsi" w:cstheme="minorHAnsi"/>
          <w:b/>
          <w:bCs/>
          <w:color w:val="000000"/>
        </w:rPr>
        <w:t>Podpora na investície do poľnohospodárskych podnikov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0BAD6013"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Content>
          <w:r w:rsidR="00991A4B">
            <w:rPr>
              <w:rFonts w:asciiTheme="minorHAnsi" w:hAnsiTheme="minorHAnsi"/>
              <w:b/>
              <w:color w:val="000000"/>
            </w:rPr>
            <w:t>31. 1. 2022</w:t>
          </w:r>
        </w:sdtContent>
      </w:sdt>
    </w:p>
    <w:p w14:paraId="082AE259" w14:textId="45AC23CE"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AE735E" w:rsidRPr="00AE735E">
        <w:rPr>
          <w:rFonts w:asciiTheme="minorHAnsi" w:hAnsiTheme="minorHAnsi" w:cstheme="minorHAnsi"/>
          <w:b/>
          <w:bCs/>
          <w:dstrike/>
          <w:color w:val="000000"/>
        </w:rPr>
        <w:t>31.5.2022</w:t>
      </w:r>
      <w:r w:rsidR="00AE735E" w:rsidRPr="00AE735E">
        <w:rPr>
          <w:rFonts w:asciiTheme="minorHAnsi" w:hAnsiTheme="minorHAnsi" w:cstheme="minorHAnsi"/>
          <w:b/>
          <w:bCs/>
          <w:color w:val="000000"/>
        </w:rPr>
        <w:t xml:space="preserve"> </w:t>
      </w:r>
      <w:sdt>
        <w:sdtPr>
          <w:rPr>
            <w:rFonts w:asciiTheme="minorHAnsi" w:hAnsiTheme="minorHAnsi"/>
            <w:b/>
            <w:color w:val="FF0000"/>
          </w:rPr>
          <w:id w:val="630364336"/>
          <w:placeholder>
            <w:docPart w:val="7D2E6839DFB9443D94496B48B745E8E3"/>
          </w:placeholder>
          <w:date w:fullDate="2022-06-30T00:00:00Z">
            <w:dateFormat w:val="d.M.yyyy"/>
            <w:lid w:val="sk-SK"/>
            <w:storeMappedDataAs w:val="dateTime"/>
            <w:calendar w:val="gregorian"/>
          </w:date>
        </w:sdtPr>
        <w:sdtContent>
          <w:r w:rsidR="00CA4B37">
            <w:rPr>
              <w:rFonts w:asciiTheme="minorHAnsi" w:hAnsiTheme="minorHAnsi"/>
              <w:b/>
              <w:color w:val="FF0000"/>
            </w:rPr>
            <w:t>30.6.2022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9">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záväzné a žiadateľ sa na ne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0AB0C21A" w:rsidR="00547867" w:rsidRPr="00CA67AB" w:rsidRDefault="00547867" w:rsidP="00CA4B37">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r w:rsidR="00CA4B37" w:rsidRPr="00CA4B37">
              <w:rPr>
                <w:rFonts w:asciiTheme="minorHAnsi" w:hAnsiTheme="minorHAnsi" w:cstheme="minorHAnsi"/>
                <w:bCs/>
                <w:dstrike/>
                <w:sz w:val="22"/>
              </w:rPr>
              <w:t>31.5.2022</w:t>
            </w:r>
            <w:r w:rsidR="00CA4B37">
              <w:rPr>
                <w:rFonts w:asciiTheme="minorHAnsi" w:hAnsiTheme="minorHAnsi" w:cstheme="minorHAnsi"/>
                <w:bCs/>
                <w:dstrike/>
                <w:sz w:val="22"/>
              </w:rPr>
              <w:t xml:space="preserve"> </w:t>
            </w:r>
            <w:sdt>
              <w:sdtPr>
                <w:rPr>
                  <w:rFonts w:asciiTheme="minorHAnsi" w:hAnsiTheme="minorHAnsi"/>
                  <w:color w:val="FF0000"/>
                  <w:sz w:val="22"/>
                </w:rPr>
                <w:id w:val="-205340345"/>
                <w:placeholder>
                  <w:docPart w:val="3B513620DA624D42A92025ED29BC0418"/>
                </w:placeholder>
                <w:date w:fullDate="2022-06-30T00:00:00Z">
                  <w:dateFormat w:val="d.M.yyyy"/>
                  <w:lid w:val="sk-SK"/>
                  <w:storeMappedDataAs w:val="dateTime"/>
                  <w:calendar w:val="gregorian"/>
                </w:date>
              </w:sdtPr>
              <w:sdtContent>
                <w:r w:rsidR="00CA4B37" w:rsidRPr="00CA4B37">
                  <w:rPr>
                    <w:rFonts w:asciiTheme="minorHAnsi" w:hAnsiTheme="minorHAnsi"/>
                    <w:color w:val="FF0000"/>
                    <w:sz w:val="22"/>
                  </w:rPr>
                  <w:t>30.6.2022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B647FA">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363530">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3C161CBF" w:rsidR="00D02342" w:rsidRPr="00363530" w:rsidRDefault="00FD72EF" w:rsidP="00D02342">
            <w:pPr>
              <w:jc w:val="right"/>
              <w:rPr>
                <w:rFonts w:asciiTheme="minorHAnsi" w:hAnsiTheme="minorHAnsi" w:cstheme="minorHAnsi"/>
                <w:sz w:val="18"/>
                <w:szCs w:val="18"/>
              </w:rPr>
            </w:pPr>
            <w:r>
              <w:rPr>
                <w:rFonts w:asciiTheme="minorHAnsi" w:hAnsiTheme="minorHAnsi" w:cstheme="minorHAnsi"/>
                <w:sz w:val="18"/>
                <w:szCs w:val="18"/>
              </w:rPr>
              <w:t>110 000 000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033FF" w14:textId="43BCC46F" w:rsidR="00D02342" w:rsidRPr="00363530" w:rsidRDefault="00FD72EF" w:rsidP="00FD72EF">
            <w:pPr>
              <w:jc w:val="right"/>
              <w:rPr>
                <w:rFonts w:asciiTheme="minorHAnsi" w:hAnsiTheme="minorHAnsi" w:cstheme="minorHAnsi"/>
                <w:sz w:val="18"/>
                <w:szCs w:val="18"/>
              </w:rPr>
            </w:pPr>
            <w:r w:rsidRPr="000D2A87">
              <w:rPr>
                <w:rFonts w:asciiTheme="minorHAnsi" w:hAnsiTheme="minorHAnsi" w:cstheme="minorHAnsi"/>
                <w:sz w:val="18"/>
                <w:szCs w:val="18"/>
              </w:rPr>
              <w:t>103 221 967,39</w:t>
            </w:r>
            <w:r w:rsidR="00D02342" w:rsidRPr="000D2A87">
              <w:rPr>
                <w:rFonts w:asciiTheme="minorHAnsi" w:hAnsiTheme="minorHAnsi" w:cstheme="minorHAnsi"/>
                <w:sz w:val="18"/>
                <w:szCs w:val="18"/>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FC7B500" w14:textId="436717F3" w:rsidR="00D02342" w:rsidRPr="00363530" w:rsidRDefault="00FD72EF" w:rsidP="00D02342">
            <w:pPr>
              <w:jc w:val="right"/>
              <w:rPr>
                <w:rFonts w:asciiTheme="minorHAnsi" w:hAnsiTheme="minorHAnsi" w:cstheme="minorHAnsi"/>
                <w:sz w:val="18"/>
                <w:szCs w:val="22"/>
              </w:rPr>
            </w:pPr>
            <w:r w:rsidRPr="00FD72EF">
              <w:rPr>
                <w:rFonts w:asciiTheme="minorHAnsi" w:hAnsiTheme="minorHAnsi" w:cstheme="minorHAnsi"/>
                <w:sz w:val="18"/>
                <w:szCs w:val="18"/>
              </w:rPr>
              <w:t>6 778 032,61</w:t>
            </w:r>
          </w:p>
        </w:tc>
      </w:tr>
      <w:tr w:rsidR="00D02342" w:rsidRPr="00FD16C4" w14:paraId="021BF2ED" w14:textId="77777777" w:rsidTr="00363530">
        <w:tc>
          <w:tcPr>
            <w:tcW w:w="4390" w:type="dxa"/>
          </w:tcPr>
          <w:p w14:paraId="32C76675" w14:textId="68F3B61B"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26B25AC4" w14:textId="57926144"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15 000 000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0E43CA15"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12 916 631,92</w:t>
            </w:r>
          </w:p>
        </w:tc>
        <w:tc>
          <w:tcPr>
            <w:tcW w:w="1701" w:type="dxa"/>
            <w:tcBorders>
              <w:top w:val="nil"/>
              <w:left w:val="single" w:sz="4" w:space="0" w:color="auto"/>
              <w:bottom w:val="single" w:sz="4" w:space="0" w:color="auto"/>
              <w:right w:val="single" w:sz="4" w:space="0" w:color="auto"/>
            </w:tcBorders>
            <w:shd w:val="clear" w:color="auto" w:fill="auto"/>
            <w:vAlign w:val="center"/>
          </w:tcPr>
          <w:p w14:paraId="6F509974" w14:textId="6C34074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szCs w:val="22"/>
              </w:rPr>
              <w:t>2 083 368,08</w:t>
            </w:r>
          </w:p>
        </w:tc>
      </w:tr>
      <w:tr w:rsidR="00363530" w:rsidRPr="00FD16C4" w14:paraId="51D0010E" w14:textId="77777777" w:rsidTr="00363530">
        <w:trPr>
          <w:trHeight w:val="283"/>
        </w:trPr>
        <w:tc>
          <w:tcPr>
            <w:tcW w:w="4390" w:type="dxa"/>
          </w:tcPr>
          <w:p w14:paraId="05432446" w14:textId="689E1361" w:rsidR="00363530" w:rsidRPr="00FD16C4" w:rsidRDefault="00363530" w:rsidP="00363530">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D3516B" w14:textId="48C9C81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178AC8C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8 649 979,15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6D0E1F34" w14:textId="1347A9D4"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350 020,85</w:t>
            </w:r>
          </w:p>
        </w:tc>
      </w:tr>
      <w:tr w:rsidR="00363530" w:rsidRPr="00FD16C4" w14:paraId="62C1FEDF" w14:textId="77777777" w:rsidTr="00363530">
        <w:tc>
          <w:tcPr>
            <w:tcW w:w="4390" w:type="dxa"/>
          </w:tcPr>
          <w:p w14:paraId="33C556F8" w14:textId="135A6DD2"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A63C9D" w14:textId="34E98A6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50 000 000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87028AD" w14:textId="2256292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48 055 439,72</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6ED350C1"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1 944 560,28</w:t>
            </w:r>
          </w:p>
        </w:tc>
      </w:tr>
      <w:tr w:rsidR="00363530" w:rsidRPr="00FD16C4" w14:paraId="6D8F2829" w14:textId="77777777" w:rsidTr="00363530">
        <w:tc>
          <w:tcPr>
            <w:tcW w:w="4390" w:type="dxa"/>
            <w:tcBorders>
              <w:bottom w:val="single" w:sz="4" w:space="0" w:color="auto"/>
            </w:tcBorders>
          </w:tcPr>
          <w:p w14:paraId="475B909F" w14:textId="0F33D541"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C7F4E9" w14:textId="67D1471F"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07A571C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14A8D9AB"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388 912,06</w:t>
            </w:r>
          </w:p>
        </w:tc>
      </w:tr>
      <w:tr w:rsidR="00D02342" w:rsidRPr="00FD16C4" w14:paraId="16A354A3" w14:textId="77777777" w:rsidTr="00363530">
        <w:tc>
          <w:tcPr>
            <w:tcW w:w="4390" w:type="dxa"/>
            <w:tcBorders>
              <w:top w:val="single" w:sz="4" w:space="0" w:color="auto"/>
              <w:bottom w:val="single" w:sz="4" w:space="0" w:color="auto"/>
            </w:tcBorders>
          </w:tcPr>
          <w:p w14:paraId="2804987E" w14:textId="5288C86C"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35AED51" w14:textId="0272368E"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6 000 000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24F2A92" w14:textId="6250C1D7"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4 766 652,78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20FD55" w14:textId="4543033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rPr>
              <w:t>1 233 347,22</w:t>
            </w:r>
          </w:p>
        </w:tc>
      </w:tr>
      <w:tr w:rsidR="00363530" w:rsidRPr="00FD16C4" w14:paraId="3991EDC1" w14:textId="77777777" w:rsidTr="00363530">
        <w:tc>
          <w:tcPr>
            <w:tcW w:w="4390" w:type="dxa"/>
            <w:tcBorders>
              <w:top w:val="single" w:sz="4" w:space="0" w:color="auto"/>
            </w:tcBorders>
          </w:tcPr>
          <w:p w14:paraId="13BE6079" w14:textId="09759984"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87B510" w14:textId="65748A6A"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639D5A5" w14:textId="63C8CBFD"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154E80A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r w:rsidR="00363530" w:rsidRPr="00FD16C4" w14:paraId="54BAD07F" w14:textId="77777777" w:rsidTr="00363530">
        <w:tc>
          <w:tcPr>
            <w:tcW w:w="4390" w:type="dxa"/>
          </w:tcPr>
          <w:p w14:paraId="52E3E871" w14:textId="0E47FCED"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0C591CE2" w14:textId="5A55E5C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1B5B7CF" w14:textId="18C3685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2C741F5F"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bl>
    <w:p w14:paraId="22B1E768" w14:textId="6019CEB4" w:rsidR="00920FC5" w:rsidRDefault="00920FC5">
      <w:pPr>
        <w:jc w:val="both"/>
      </w:pPr>
    </w:p>
    <w:p w14:paraId="591BC21B" w14:textId="77777777" w:rsidR="00950296" w:rsidRPr="003C5CF5" w:rsidRDefault="00950296">
      <w:pPr>
        <w:jc w:val="both"/>
      </w:pPr>
    </w:p>
    <w:p w14:paraId="0C633658" w14:textId="747CAC5C" w:rsidR="00631252" w:rsidRDefault="0079031B" w:rsidP="00B647FA">
      <w:pPr>
        <w:pStyle w:val="Nadpis2"/>
        <w:numPr>
          <w:ilvl w:val="1"/>
          <w:numId w:val="5"/>
        </w:numPr>
        <w:spacing w:after="120"/>
        <w:ind w:left="567" w:hanging="567"/>
        <w:jc w:val="both"/>
      </w:pPr>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363530">
        <w:t>11</w:t>
      </w:r>
      <w:r w:rsidR="00E40943">
        <w:t>0</w:t>
      </w:r>
      <w:r w:rsidR="00773A09" w:rsidRPr="009B3247">
        <w:t xml:space="preserve"> </w:t>
      </w:r>
      <w:r w:rsidR="001A75F8" w:rsidRPr="009B3247">
        <w:t>000 000</w:t>
      </w:r>
      <w:r w:rsidRPr="009B3247">
        <w:t>,00 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p>
    <w:p w14:paraId="7DCE02C8" w14:textId="77777777" w:rsidR="00836880" w:rsidRPr="00836880" w:rsidRDefault="00836880" w:rsidP="00836880"/>
    <w:p w14:paraId="6D43938F" w14:textId="5FA08F41" w:rsidR="001A7F11" w:rsidRPr="00E33AD8" w:rsidRDefault="001A7F11"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363530" w:rsidRPr="00363530">
        <w:rPr>
          <w:rFonts w:asciiTheme="minorHAnsi" w:hAnsiTheme="minorHAnsi" w:cstheme="minorHAnsi"/>
          <w:b/>
          <w:color w:val="auto"/>
          <w:sz w:val="22"/>
        </w:rPr>
        <w:t>93 452 000,00</w:t>
      </w:r>
      <w:r w:rsidR="00363530">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1"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F436ED">
        <w:tc>
          <w:tcPr>
            <w:tcW w:w="3964" w:type="dxa"/>
            <w:vMerge w:val="restart"/>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0DFD536" w14:textId="59EDEC8E"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7 557 416,57</w:t>
            </w:r>
          </w:p>
        </w:tc>
        <w:tc>
          <w:tcPr>
            <w:tcW w:w="648" w:type="dxa"/>
            <w:vAlign w:val="center"/>
          </w:tcPr>
          <w:p w14:paraId="36034ABD" w14:textId="75751E9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single" w:sz="4" w:space="0" w:color="auto"/>
              <w:left w:val="single" w:sz="4" w:space="0" w:color="auto"/>
              <w:bottom w:val="single" w:sz="4" w:space="0" w:color="auto"/>
              <w:right w:val="single" w:sz="4" w:space="0" w:color="auto"/>
            </w:tcBorders>
            <w:shd w:val="clear" w:color="auto" w:fill="auto"/>
          </w:tcPr>
          <w:p w14:paraId="3757117F" w14:textId="4668F08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1 043 275,62</w:t>
            </w:r>
          </w:p>
        </w:tc>
      </w:tr>
      <w:tr w:rsidR="00F436ED" w:rsidRPr="00915190" w14:paraId="65979E9E" w14:textId="77777777" w:rsidTr="00F436ED">
        <w:tc>
          <w:tcPr>
            <w:tcW w:w="3964" w:type="dxa"/>
            <w:vMerge/>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94D5C3" w14:textId="1B46F6F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2 519 138,86</w:t>
            </w:r>
          </w:p>
        </w:tc>
        <w:tc>
          <w:tcPr>
            <w:tcW w:w="648" w:type="dxa"/>
            <w:vAlign w:val="center"/>
          </w:tcPr>
          <w:p w14:paraId="12D97914" w14:textId="45B7996A"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C06A292" w14:textId="3A23E1E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925 168,95</w:t>
            </w:r>
          </w:p>
        </w:tc>
      </w:tr>
      <w:tr w:rsidR="00F436ED" w:rsidRPr="00E33AD8" w14:paraId="145F4346" w14:textId="77777777" w:rsidTr="00F436ED">
        <w:tc>
          <w:tcPr>
            <w:tcW w:w="3964" w:type="dxa"/>
          </w:tcPr>
          <w:p w14:paraId="04ACFC9A" w14:textId="748FBE14"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1048BF83" w14:textId="6ED1792C" w:rsidR="00F436ED" w:rsidRPr="00363530" w:rsidRDefault="00F436ED" w:rsidP="00F436ED">
            <w:pPr>
              <w:jc w:val="center"/>
              <w:rPr>
                <w:rFonts w:asciiTheme="minorHAnsi" w:hAnsiTheme="minorHAnsi" w:cstheme="minorHAnsi"/>
                <w:b/>
                <w:sz w:val="20"/>
                <w:szCs w:val="20"/>
              </w:rPr>
            </w:pPr>
            <w:r w:rsidRPr="000D2A87">
              <w:rPr>
                <w:rFonts w:asciiTheme="minorHAnsi" w:hAnsiTheme="minorHAnsi" w:cstheme="minorHAnsi"/>
                <w:b/>
                <w:sz w:val="20"/>
                <w:szCs w:val="20"/>
              </w:rPr>
              <w:t>10 076 555,43</w:t>
            </w:r>
          </w:p>
        </w:tc>
        <w:tc>
          <w:tcPr>
            <w:tcW w:w="648" w:type="dxa"/>
            <w:vAlign w:val="center"/>
          </w:tcPr>
          <w:p w14:paraId="51E7BEE2"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4292CA14" w14:textId="2C57ED75"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1 968 444,57</w:t>
            </w:r>
          </w:p>
        </w:tc>
      </w:tr>
      <w:tr w:rsidR="00D3559C" w:rsidRPr="00915190" w14:paraId="3F29FC3D" w14:textId="77777777" w:rsidTr="00363530">
        <w:tc>
          <w:tcPr>
            <w:tcW w:w="3964" w:type="dxa"/>
            <w:vMerge w:val="restart"/>
            <w:vAlign w:val="center"/>
          </w:tcPr>
          <w:p w14:paraId="25A49E63" w14:textId="647C1F49" w:rsidR="00D3559C" w:rsidRPr="00915190" w:rsidRDefault="00D3559C" w:rsidP="00D3559C">
            <w:pPr>
              <w:jc w:val="both"/>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371FF6" w14:textId="6FAFFD9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5 209 449,94 </w:t>
            </w:r>
          </w:p>
        </w:tc>
        <w:tc>
          <w:tcPr>
            <w:tcW w:w="648" w:type="dxa"/>
            <w:vAlign w:val="center"/>
          </w:tcPr>
          <w:p w14:paraId="03D1FDCF" w14:textId="1DA4C97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A028EB8" w14:textId="5FABF3E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148 965,37 </w:t>
            </w:r>
          </w:p>
        </w:tc>
      </w:tr>
      <w:tr w:rsidR="00D3559C" w:rsidRPr="00915190" w14:paraId="26724F60" w14:textId="77777777" w:rsidTr="00363530">
        <w:tc>
          <w:tcPr>
            <w:tcW w:w="3964" w:type="dxa"/>
            <w:vMerge/>
          </w:tcPr>
          <w:p w14:paraId="48BE905E" w14:textId="77777777" w:rsidR="00D3559C" w:rsidRPr="00915190" w:rsidRDefault="00D3559C" w:rsidP="00D3559C">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740C8ED5" w14:textId="1C00E224"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1 736 483,31 </w:t>
            </w:r>
          </w:p>
        </w:tc>
        <w:tc>
          <w:tcPr>
            <w:tcW w:w="648" w:type="dxa"/>
            <w:vAlign w:val="center"/>
          </w:tcPr>
          <w:p w14:paraId="20D07B11" w14:textId="7B68A6B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90DEE0D" w14:textId="6C684ED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132 101,37 </w:t>
            </w:r>
          </w:p>
        </w:tc>
      </w:tr>
      <w:tr w:rsidR="00D3559C" w:rsidRPr="00E33AD8" w14:paraId="66244495" w14:textId="77777777" w:rsidTr="00363530">
        <w:tc>
          <w:tcPr>
            <w:tcW w:w="3964" w:type="dxa"/>
          </w:tcPr>
          <w:p w14:paraId="0A5BEA06" w14:textId="01437BA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A6D12C5" w14:textId="65653A00"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6 945 933,26 </w:t>
            </w:r>
          </w:p>
        </w:tc>
        <w:tc>
          <w:tcPr>
            <w:tcW w:w="648" w:type="dxa"/>
            <w:vAlign w:val="center"/>
          </w:tcPr>
          <w:p w14:paraId="1575CB0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2FB84D8" w14:textId="032BB4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281 066,74 </w:t>
            </w:r>
          </w:p>
        </w:tc>
      </w:tr>
      <w:tr w:rsidR="00D3559C" w:rsidRPr="00915190" w14:paraId="2C226A08" w14:textId="77777777" w:rsidTr="00363530">
        <w:tc>
          <w:tcPr>
            <w:tcW w:w="3964" w:type="dxa"/>
            <w:vMerge w:val="restart"/>
            <w:vAlign w:val="center"/>
          </w:tcPr>
          <w:p w14:paraId="498E57EA" w14:textId="529825F4" w:rsidR="00D3559C" w:rsidRPr="00915190" w:rsidRDefault="00D3559C" w:rsidP="00D3559C">
            <w:pPr>
              <w:jc w:val="both"/>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02E3FD7" w14:textId="797F190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28 941 388,57 </w:t>
            </w:r>
          </w:p>
        </w:tc>
        <w:tc>
          <w:tcPr>
            <w:tcW w:w="648" w:type="dxa"/>
            <w:vAlign w:val="center"/>
          </w:tcPr>
          <w:p w14:paraId="0953C5D1" w14:textId="0CA3994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70A4D45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827 585,41 </w:t>
            </w:r>
          </w:p>
        </w:tc>
      </w:tr>
      <w:tr w:rsidR="00D3559C" w:rsidRPr="00915190" w14:paraId="0459C08C" w14:textId="77777777" w:rsidTr="00363530">
        <w:tc>
          <w:tcPr>
            <w:tcW w:w="3964" w:type="dxa"/>
            <w:vMerge/>
          </w:tcPr>
          <w:p w14:paraId="10F1FE4D" w14:textId="77777777" w:rsidR="00D3559C" w:rsidRPr="00915190" w:rsidRDefault="00D3559C" w:rsidP="00D3559C">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D8389C7" w14:textId="0ACF499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9 647 129,52 </w:t>
            </w:r>
          </w:p>
        </w:tc>
        <w:tc>
          <w:tcPr>
            <w:tcW w:w="648" w:type="dxa"/>
            <w:vAlign w:val="center"/>
          </w:tcPr>
          <w:p w14:paraId="0A49412E" w14:textId="087F2B0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779034E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733 896,50 </w:t>
            </w:r>
          </w:p>
        </w:tc>
      </w:tr>
      <w:tr w:rsidR="00D3559C" w:rsidRPr="00E33AD8" w14:paraId="049B3FC3" w14:textId="77777777" w:rsidTr="00363530">
        <w:tc>
          <w:tcPr>
            <w:tcW w:w="3964" w:type="dxa"/>
          </w:tcPr>
          <w:p w14:paraId="5CBCC640" w14:textId="6AA0C84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3A75C06A" w14:textId="145959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38 588 518,10 </w:t>
            </w:r>
          </w:p>
        </w:tc>
        <w:tc>
          <w:tcPr>
            <w:tcW w:w="648" w:type="dxa"/>
            <w:vAlign w:val="center"/>
          </w:tcPr>
          <w:p w14:paraId="5263650B"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2598A24D"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1 561 481,90 </w:t>
            </w:r>
          </w:p>
        </w:tc>
      </w:tr>
      <w:tr w:rsidR="00D3559C" w:rsidRPr="00915190" w14:paraId="4779FF3D" w14:textId="77777777" w:rsidTr="00363530">
        <w:tc>
          <w:tcPr>
            <w:tcW w:w="3964" w:type="dxa"/>
            <w:vMerge w:val="restart"/>
            <w:vAlign w:val="center"/>
          </w:tcPr>
          <w:p w14:paraId="08B58C2A" w14:textId="40699FF3" w:rsidR="00D3559C" w:rsidRPr="00915190" w:rsidRDefault="00D3559C" w:rsidP="00D3559C">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07242B3" w14:textId="3BF039F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5 788 277,71 </w:t>
            </w:r>
          </w:p>
        </w:tc>
        <w:tc>
          <w:tcPr>
            <w:tcW w:w="648" w:type="dxa"/>
            <w:vAlign w:val="center"/>
          </w:tcPr>
          <w:p w14:paraId="1A75C0DE" w14:textId="0AAA26AF"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1FFDD65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165 517,08 </w:t>
            </w:r>
          </w:p>
        </w:tc>
      </w:tr>
      <w:tr w:rsidR="00D3559C" w:rsidRPr="00915190" w14:paraId="66CCE2BD" w14:textId="77777777" w:rsidTr="00363530">
        <w:tc>
          <w:tcPr>
            <w:tcW w:w="3964" w:type="dxa"/>
            <w:vMerge/>
          </w:tcPr>
          <w:p w14:paraId="52D4A1A1" w14:textId="77777777" w:rsidR="00D3559C" w:rsidRPr="00915190" w:rsidRDefault="00D3559C" w:rsidP="00D3559C">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B58158D" w14:textId="33C24D2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1 929 425,90 </w:t>
            </w:r>
          </w:p>
        </w:tc>
        <w:tc>
          <w:tcPr>
            <w:tcW w:w="648" w:type="dxa"/>
            <w:vAlign w:val="center"/>
          </w:tcPr>
          <w:p w14:paraId="2D3FBD42" w14:textId="18A94B3D"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7FFD24F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146 779,30 </w:t>
            </w:r>
          </w:p>
        </w:tc>
      </w:tr>
      <w:tr w:rsidR="00D3559C" w:rsidRPr="00E33AD8" w14:paraId="481728AD" w14:textId="77777777" w:rsidTr="00363530">
        <w:tc>
          <w:tcPr>
            <w:tcW w:w="3964" w:type="dxa"/>
          </w:tcPr>
          <w:p w14:paraId="37C16ACD" w14:textId="64B08E3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7113D0D" w14:textId="4C5B96C5"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7 717 703,62 </w:t>
            </w:r>
          </w:p>
        </w:tc>
        <w:tc>
          <w:tcPr>
            <w:tcW w:w="648" w:type="dxa"/>
            <w:vAlign w:val="center"/>
          </w:tcPr>
          <w:p w14:paraId="5B5FE12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2F2455DA"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312 296,38 </w:t>
            </w:r>
          </w:p>
        </w:tc>
      </w:tr>
      <w:tr w:rsidR="00F436ED" w:rsidRPr="00915190" w14:paraId="7220EBD2" w14:textId="77777777" w:rsidTr="00F436ED">
        <w:tc>
          <w:tcPr>
            <w:tcW w:w="3964" w:type="dxa"/>
            <w:vMerge w:val="restart"/>
            <w:vAlign w:val="center"/>
          </w:tcPr>
          <w:p w14:paraId="47B6685A" w14:textId="3263A438"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tcPr>
          <w:p w14:paraId="13504878" w14:textId="709AE0C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3 574 989,59</w:t>
            </w:r>
          </w:p>
        </w:tc>
        <w:tc>
          <w:tcPr>
            <w:tcW w:w="648" w:type="dxa"/>
            <w:vAlign w:val="center"/>
          </w:tcPr>
          <w:p w14:paraId="09F8E22A" w14:textId="3FD02618"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tcPr>
          <w:p w14:paraId="2C090C12" w14:textId="604F76DB"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653 674,03</w:t>
            </w:r>
          </w:p>
        </w:tc>
      </w:tr>
      <w:tr w:rsidR="00F436ED" w:rsidRPr="00915190" w14:paraId="3E586923" w14:textId="77777777" w:rsidTr="00F436ED">
        <w:tc>
          <w:tcPr>
            <w:tcW w:w="3964" w:type="dxa"/>
            <w:vMerge/>
          </w:tcPr>
          <w:p w14:paraId="6EF9C81F" w14:textId="77777777" w:rsidR="00F436ED" w:rsidRPr="00915190" w:rsidRDefault="00F436ED" w:rsidP="00F436E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220A8F6" w14:textId="6F4D97D6"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1 191 663,20</w:t>
            </w:r>
          </w:p>
        </w:tc>
        <w:tc>
          <w:tcPr>
            <w:tcW w:w="648" w:type="dxa"/>
            <w:vAlign w:val="center"/>
          </w:tcPr>
          <w:p w14:paraId="39FE8F7A" w14:textId="5B37B9F3"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5D3184E" w14:textId="196A461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579 673,19</w:t>
            </w:r>
          </w:p>
        </w:tc>
      </w:tr>
      <w:tr w:rsidR="00F436ED" w:rsidRPr="00E33AD8" w14:paraId="7D9A9681" w14:textId="77777777" w:rsidTr="00F436ED">
        <w:tc>
          <w:tcPr>
            <w:tcW w:w="3964" w:type="dxa"/>
          </w:tcPr>
          <w:p w14:paraId="424053EE" w14:textId="6AE20C5D"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769BCBAE" w14:textId="1548B118"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4 766 652,78</w:t>
            </w:r>
          </w:p>
        </w:tc>
        <w:tc>
          <w:tcPr>
            <w:tcW w:w="648" w:type="dxa"/>
            <w:vAlign w:val="center"/>
          </w:tcPr>
          <w:p w14:paraId="51E1C440"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5D32B6C5" w14:textId="284EC4CF"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1 233 347,22</w:t>
            </w:r>
          </w:p>
        </w:tc>
      </w:tr>
      <w:tr w:rsidR="00D3559C" w:rsidRPr="00E33AD8" w14:paraId="2DB22D60" w14:textId="77777777" w:rsidTr="00363530">
        <w:tc>
          <w:tcPr>
            <w:tcW w:w="3964" w:type="dxa"/>
            <w:vMerge w:val="restart"/>
            <w:vAlign w:val="center"/>
          </w:tcPr>
          <w:p w14:paraId="069AF228" w14:textId="16C50DB3"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DFDBC4" w14:textId="02C62C5B"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40FECB90" w14:textId="2C6AA686"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24EC2623"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206 123,39 </w:t>
            </w:r>
          </w:p>
        </w:tc>
      </w:tr>
      <w:tr w:rsidR="00D3559C" w:rsidRPr="00E33AD8" w14:paraId="30A2307A" w14:textId="77777777" w:rsidTr="00363530">
        <w:tc>
          <w:tcPr>
            <w:tcW w:w="3964" w:type="dxa"/>
            <w:vMerge/>
          </w:tcPr>
          <w:p w14:paraId="0F812DDD" w14:textId="77777777" w:rsidR="00D3559C" w:rsidRPr="00E33AD8" w:rsidRDefault="00D3559C" w:rsidP="00D3559C">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42EBEBE1" w14:textId="2CD3003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6FC4E08A" w14:textId="1283406B"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4BF6D2B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182 788,67 </w:t>
            </w:r>
          </w:p>
        </w:tc>
      </w:tr>
      <w:tr w:rsidR="00D3559C" w:rsidRPr="00E33AD8" w14:paraId="6BB65E6E" w14:textId="77777777" w:rsidTr="00363530">
        <w:tc>
          <w:tcPr>
            <w:tcW w:w="3964" w:type="dxa"/>
          </w:tcPr>
          <w:p w14:paraId="7E7AFF83" w14:textId="354C141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3A2D7AF" w14:textId="059AD1AC"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393916E3"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9AC683E"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tr w:rsidR="00D3559C" w:rsidRPr="00E33AD8" w14:paraId="6C7C03FC" w14:textId="77777777" w:rsidTr="00363530">
        <w:tc>
          <w:tcPr>
            <w:tcW w:w="3964" w:type="dxa"/>
            <w:vMerge w:val="restart"/>
            <w:vAlign w:val="center"/>
          </w:tcPr>
          <w:p w14:paraId="503B9C8B" w14:textId="4E26A522"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32B288" w14:textId="4F6463E5"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76F7D7D5" w14:textId="5F21D25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2760DDFA"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206 123,39 </w:t>
            </w:r>
          </w:p>
        </w:tc>
      </w:tr>
      <w:tr w:rsidR="00D3559C" w:rsidRPr="00E33AD8" w14:paraId="59E284C9" w14:textId="77777777" w:rsidTr="00363530">
        <w:tc>
          <w:tcPr>
            <w:tcW w:w="3964" w:type="dxa"/>
            <w:vMerge/>
          </w:tcPr>
          <w:p w14:paraId="0DCCA481" w14:textId="77777777" w:rsidR="00D3559C" w:rsidRPr="00E33AD8" w:rsidRDefault="00D3559C" w:rsidP="00D3559C">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2128B9" w14:textId="49A6D3A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3D240578" w14:textId="2F8F3FA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45475CC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182 788,67 </w:t>
            </w:r>
          </w:p>
        </w:tc>
      </w:tr>
      <w:tr w:rsidR="00D3559C" w:rsidRPr="00E33AD8" w14:paraId="1029B16B" w14:textId="77777777" w:rsidTr="00363530">
        <w:tc>
          <w:tcPr>
            <w:tcW w:w="3964" w:type="dxa"/>
          </w:tcPr>
          <w:p w14:paraId="430BCEC5" w14:textId="4A8FD69B"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1D544A6" w14:textId="0A8214B6"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2DB75D5C"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0E34AFA5"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bookmarkEnd w:id="1"/>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7042765A" w:rsidR="00FD16C4" w:rsidRDefault="00FD16C4" w:rsidP="00FD16C4"/>
    <w:p w14:paraId="5999B6C9" w14:textId="10B2641E"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363530" w:rsidRPr="00363530">
        <w:rPr>
          <w:rFonts w:asciiTheme="minorHAnsi" w:hAnsiTheme="minorHAnsi" w:cstheme="minorHAnsi"/>
          <w:b/>
          <w:color w:val="auto"/>
          <w:sz w:val="22"/>
        </w:rPr>
        <w:t>16 548 000,00</w:t>
      </w:r>
      <w:r w:rsidRPr="00836880">
        <w:rPr>
          <w:rFonts w:asciiTheme="minorHAnsi" w:hAnsiTheme="minorHAnsi" w:cstheme="minorHAnsi"/>
          <w:b/>
          <w:color w:val="auto"/>
          <w:sz w:val="22"/>
        </w:rPr>
        <w:t xml:space="preserve"> EUR 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823"/>
        <w:gridCol w:w="1134"/>
        <w:gridCol w:w="850"/>
        <w:gridCol w:w="1276"/>
        <w:gridCol w:w="992"/>
        <w:gridCol w:w="1134"/>
      </w:tblGrid>
      <w:tr w:rsidR="001A7F11" w:rsidRPr="00915190" w14:paraId="693D0F2D" w14:textId="77777777" w:rsidTr="007D1967">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26"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26"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363530">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43C7199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0A33E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2 339 939,02 </w:t>
            </w:r>
          </w:p>
        </w:tc>
        <w:tc>
          <w:tcPr>
            <w:tcW w:w="992" w:type="dxa"/>
            <w:vAlign w:val="center"/>
          </w:tcPr>
          <w:p w14:paraId="7278CAFC" w14:textId="545BC19A"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2A1DDA3D"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94 685,48</w:t>
            </w:r>
          </w:p>
        </w:tc>
      </w:tr>
      <w:tr w:rsidR="00363530" w:rsidRPr="00915190" w14:paraId="721FAC83" w14:textId="77777777" w:rsidTr="00363530">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6C82DD72"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9830BA9" w14:textId="23609F29"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500 137,47 </w:t>
            </w:r>
          </w:p>
        </w:tc>
        <w:tc>
          <w:tcPr>
            <w:tcW w:w="992" w:type="dxa"/>
            <w:vAlign w:val="center"/>
          </w:tcPr>
          <w:p w14:paraId="23630F17" w14:textId="5873148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2A469DC7" w14:textId="73436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20 238,03</w:t>
            </w:r>
          </w:p>
        </w:tc>
      </w:tr>
      <w:tr w:rsidR="00363530" w:rsidRPr="00E33AD8" w14:paraId="12CB1BF3" w14:textId="77777777" w:rsidTr="00363530">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850" w:type="dxa"/>
            <w:vAlign w:val="center"/>
          </w:tcPr>
          <w:p w14:paraId="3E0F2DD1"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D87E9" w14:textId="7A1B1EFE"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2 840 076,49 </w:t>
            </w:r>
          </w:p>
        </w:tc>
        <w:tc>
          <w:tcPr>
            <w:tcW w:w="992" w:type="dxa"/>
            <w:vAlign w:val="center"/>
          </w:tcPr>
          <w:p w14:paraId="0A33DF72"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030FDE2D" w14:textId="1C9465ED"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114 923,51</w:t>
            </w:r>
          </w:p>
        </w:tc>
      </w:tr>
      <w:tr w:rsidR="00363530" w:rsidRPr="00915190" w14:paraId="3873A1C3" w14:textId="77777777" w:rsidTr="00363530">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46DEE46E"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992" w:type="dxa"/>
            <w:vAlign w:val="center"/>
          </w:tcPr>
          <w:p w14:paraId="2FC68573" w14:textId="4C8393DB"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363530">
        <w:tc>
          <w:tcPr>
            <w:tcW w:w="3823" w:type="dxa"/>
            <w:vMerge/>
          </w:tcPr>
          <w:p w14:paraId="47119692" w14:textId="77777777" w:rsidR="00363530" w:rsidRPr="00915190" w:rsidRDefault="00363530" w:rsidP="00363530">
            <w:pPr>
              <w:rPr>
                <w:rFonts w:asciiTheme="minorHAnsi" w:hAnsiTheme="minorHAnsi" w:cstheme="minorHAnsi"/>
                <w:sz w:val="18"/>
              </w:rPr>
            </w:pPr>
          </w:p>
        </w:tc>
        <w:tc>
          <w:tcPr>
            <w:tcW w:w="1134" w:type="dxa"/>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79C0F9DA"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992" w:type="dxa"/>
            <w:vAlign w:val="center"/>
          </w:tcPr>
          <w:p w14:paraId="350703B3" w14:textId="7CE450A4"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363530">
        <w:tc>
          <w:tcPr>
            <w:tcW w:w="3823" w:type="dxa"/>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38318641" w14:textId="77777777" w:rsidR="00363530" w:rsidRPr="00E33AD8" w:rsidRDefault="00363530" w:rsidP="00363530">
            <w:pPr>
              <w:rPr>
                <w:rFonts w:asciiTheme="minorHAnsi" w:hAnsiTheme="minorHAnsi" w:cstheme="minorHAnsi"/>
                <w:b/>
                <w:sz w:val="18"/>
              </w:rPr>
            </w:pPr>
          </w:p>
        </w:tc>
        <w:tc>
          <w:tcPr>
            <w:tcW w:w="850" w:type="dxa"/>
            <w:vAlign w:val="center"/>
          </w:tcPr>
          <w:p w14:paraId="5EF8485F"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992" w:type="dxa"/>
            <w:vAlign w:val="center"/>
          </w:tcPr>
          <w:p w14:paraId="144FDAB1"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363530">
        <w:tc>
          <w:tcPr>
            <w:tcW w:w="3823" w:type="dxa"/>
            <w:vMerge w:val="restart"/>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3F5E8DB3"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992" w:type="dxa"/>
            <w:vAlign w:val="center"/>
          </w:tcPr>
          <w:p w14:paraId="541024CD" w14:textId="345798F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363530">
        <w:tc>
          <w:tcPr>
            <w:tcW w:w="3823" w:type="dxa"/>
            <w:vMerge/>
          </w:tcPr>
          <w:p w14:paraId="0F54376F" w14:textId="77777777" w:rsidR="00363530" w:rsidRPr="00915190" w:rsidRDefault="00363530" w:rsidP="00363530">
            <w:pPr>
              <w:rPr>
                <w:rFonts w:asciiTheme="minorHAnsi" w:hAnsiTheme="minorHAnsi" w:cstheme="minorHAnsi"/>
                <w:sz w:val="18"/>
              </w:rPr>
            </w:pPr>
          </w:p>
        </w:tc>
        <w:tc>
          <w:tcPr>
            <w:tcW w:w="1134" w:type="dxa"/>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42BB57E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992" w:type="dxa"/>
            <w:vAlign w:val="center"/>
          </w:tcPr>
          <w:p w14:paraId="32DDB3A0" w14:textId="1444AE6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363530">
        <w:tc>
          <w:tcPr>
            <w:tcW w:w="3823" w:type="dxa"/>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lastRenderedPageBreak/>
              <w:t>Spolu oblasť</w:t>
            </w:r>
          </w:p>
        </w:tc>
        <w:tc>
          <w:tcPr>
            <w:tcW w:w="1134" w:type="dxa"/>
          </w:tcPr>
          <w:p w14:paraId="77D6C233" w14:textId="77777777" w:rsidR="00363530" w:rsidRPr="00E33AD8" w:rsidRDefault="00363530" w:rsidP="00363530">
            <w:pPr>
              <w:rPr>
                <w:rFonts w:asciiTheme="minorHAnsi" w:hAnsiTheme="minorHAnsi" w:cstheme="minorHAnsi"/>
                <w:b/>
                <w:sz w:val="18"/>
              </w:rPr>
            </w:pPr>
          </w:p>
        </w:tc>
        <w:tc>
          <w:tcPr>
            <w:tcW w:w="850" w:type="dxa"/>
            <w:vAlign w:val="center"/>
          </w:tcPr>
          <w:p w14:paraId="04E5154B"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6E8DF9" w14:textId="17F2302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9 466 921,62 </w:t>
            </w:r>
          </w:p>
        </w:tc>
        <w:tc>
          <w:tcPr>
            <w:tcW w:w="992" w:type="dxa"/>
            <w:vAlign w:val="center"/>
          </w:tcPr>
          <w:p w14:paraId="23497E5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363530">
        <w:tc>
          <w:tcPr>
            <w:tcW w:w="3823" w:type="dxa"/>
            <w:vMerge w:val="restart"/>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4AC76228"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992" w:type="dxa"/>
            <w:vAlign w:val="center"/>
          </w:tcPr>
          <w:p w14:paraId="0FB77FC1" w14:textId="33E525B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363530">
        <w:tc>
          <w:tcPr>
            <w:tcW w:w="3823" w:type="dxa"/>
            <w:vMerge/>
          </w:tcPr>
          <w:p w14:paraId="72B45760" w14:textId="77777777" w:rsidR="00363530" w:rsidRPr="00915190" w:rsidRDefault="00363530" w:rsidP="00363530">
            <w:pPr>
              <w:rPr>
                <w:rFonts w:asciiTheme="minorHAnsi" w:hAnsiTheme="minorHAnsi" w:cstheme="minorHAnsi"/>
                <w:sz w:val="18"/>
              </w:rPr>
            </w:pPr>
          </w:p>
        </w:tc>
        <w:tc>
          <w:tcPr>
            <w:tcW w:w="1134" w:type="dxa"/>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0718C9A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992" w:type="dxa"/>
            <w:vAlign w:val="center"/>
          </w:tcPr>
          <w:p w14:paraId="4CE4D116" w14:textId="01D21B8D"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363530">
        <w:tc>
          <w:tcPr>
            <w:tcW w:w="3823" w:type="dxa"/>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5326B83B" w14:textId="77777777" w:rsidR="00363530" w:rsidRPr="00E33AD8" w:rsidRDefault="00363530" w:rsidP="00363530">
            <w:pPr>
              <w:rPr>
                <w:rFonts w:asciiTheme="minorHAnsi" w:hAnsiTheme="minorHAnsi" w:cstheme="minorHAnsi"/>
                <w:b/>
                <w:sz w:val="18"/>
              </w:rPr>
            </w:pPr>
          </w:p>
        </w:tc>
        <w:tc>
          <w:tcPr>
            <w:tcW w:w="850" w:type="dxa"/>
            <w:vAlign w:val="center"/>
          </w:tcPr>
          <w:p w14:paraId="0F7681DC"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992" w:type="dxa"/>
            <w:vAlign w:val="center"/>
          </w:tcPr>
          <w:p w14:paraId="213E0FA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2" w:name="_Výška_oprávnených_výdavkov"/>
      <w:bookmarkEnd w:id="2"/>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5397747" w14:textId="77777777" w:rsidR="007A309B" w:rsidRPr="00CA67AB" w:rsidRDefault="007A309B" w:rsidP="008D7524">
      <w:pPr>
        <w:spacing w:line="280" w:lineRule="exact"/>
        <w:jc w:val="both"/>
        <w:rPr>
          <w:rFonts w:asciiTheme="minorHAnsi" w:hAnsiTheme="minorHAnsi"/>
          <w:highlight w:val="yellow"/>
        </w:rPr>
      </w:pPr>
    </w:p>
    <w:p w14:paraId="3A2A3D9F" w14:textId="71E1DAFF" w:rsidR="00631252" w:rsidRPr="00037B82" w:rsidRDefault="0079031B" w:rsidP="00B647FA">
      <w:pPr>
        <w:pStyle w:val="Nadpis2"/>
        <w:numPr>
          <w:ilvl w:val="1"/>
          <w:numId w:val="5"/>
        </w:numPr>
        <w:spacing w:after="120"/>
        <w:ind w:left="567" w:hanging="567"/>
        <w:jc w:val="both"/>
      </w:pPr>
      <w:bookmarkStart w:id="3" w:name="_Miesto_podania_ŽoNFP"/>
      <w:bookmarkEnd w:id="3"/>
      <w:r w:rsidRPr="00037B82">
        <w:lastRenderedPageBreak/>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 xml:space="preserve">V zmysle zákona o e-Governmente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A8545C2"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3-01T00:00:00Z">
            <w:dateFormat w:val="d. M. yyyy"/>
            <w:lid w:val="sk-SK"/>
            <w:storeMappedDataAs w:val="dateTime"/>
            <w:calendar w:val="gregorian"/>
          </w:date>
        </w:sdtPr>
        <w:sdtContent>
          <w:r w:rsidR="00D97A2A" w:rsidRPr="002E5F5A">
            <w:rPr>
              <w:rFonts w:asciiTheme="minorHAnsi" w:hAnsiTheme="minorHAnsi"/>
              <w:b/>
              <w:sz w:val="22"/>
            </w:rPr>
            <w:t>1. 3. 2022</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2"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a v prípade prekročenia maximálnej kapacity elektronicky odoslanej správy prípadným doposlaním príloh prostredníctvom služby „Doposlanie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3"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4"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doposlanie </w:t>
      </w:r>
      <w:r w:rsidR="00975B90">
        <w:rPr>
          <w:rFonts w:asciiTheme="minorHAnsi" w:hAnsiTheme="minorHAnsi"/>
          <w:sz w:val="22"/>
        </w:rPr>
        <w:t xml:space="preserve">k </w:t>
      </w:r>
      <w:r w:rsidR="006B136B" w:rsidRPr="006B136B">
        <w:rPr>
          <w:rFonts w:asciiTheme="minorHAnsi" w:hAnsiTheme="minorHAnsi"/>
          <w:sz w:val="22"/>
        </w:rPr>
        <w:t xml:space="preserve">prostredníctvom služby  „Doposlanie príloh k žiadosti o nenávratný finančný príspevok“; Pôdohospodárska platobná agentúra. doposlanie k formuláru ŽoNFP Maximálnu kapacita elektronicky odoslaného doposlania je 35 MB. Službu doposlania je možné využiť viacnásobne. Pre správnu identifikáciu a priradenie doposlaní k odoslanému formuláru ŽoNFP je potrebné v doposlaniach príloh uviesť „MessageID“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D03CB2" w:rsidP="00F01141">
      <w:pPr>
        <w:pStyle w:val="Odsekzoznamu"/>
        <w:spacing w:line="280" w:lineRule="exact"/>
        <w:ind w:left="1134"/>
        <w:jc w:val="both"/>
        <w:rPr>
          <w:rFonts w:asciiTheme="minorHAnsi" w:hAnsiTheme="minorHAnsi" w:cstheme="minorHAnsi"/>
          <w:sz w:val="22"/>
          <w:szCs w:val="22"/>
        </w:rPr>
      </w:pPr>
      <w:hyperlink r:id="rId15"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t xml:space="preserve">Katalóg cien poľnohospodárskej techniky, stavieb a technológií uplatnený v rámci </w:t>
      </w:r>
      <w:r w:rsidR="00D73176" w:rsidRPr="00D73176">
        <w:rPr>
          <w:rFonts w:asciiTheme="minorHAnsi" w:hAnsiTheme="minorHAnsi" w:cstheme="minorHAnsi"/>
          <w:sz w:val="22"/>
          <w:szCs w:val="22"/>
        </w:rPr>
        <w:lastRenderedPageBreak/>
        <w:t>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vo formáte  pdf</w:t>
      </w:r>
      <w:r w:rsidR="00D73176">
        <w:rPr>
          <w:rFonts w:asciiTheme="minorHAnsi" w:hAnsiTheme="minorHAnsi" w:cstheme="minorHAnsi"/>
          <w:sz w:val="22"/>
          <w:szCs w:val="22"/>
        </w:rPr>
        <w:t xml:space="preserve"> na tieto výdavky. </w:t>
      </w:r>
    </w:p>
    <w:p w14:paraId="0371F754" w14:textId="0385013D"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w:t>
      </w:r>
      <w:r w:rsidR="00F01141" w:rsidRPr="002E5F5A">
        <w:rPr>
          <w:rFonts w:asciiTheme="minorHAnsi" w:hAnsiTheme="minorHAnsi"/>
          <w:sz w:val="22"/>
        </w:rPr>
        <w:t>opr</w:t>
      </w:r>
      <w:r w:rsidR="00AB7971" w:rsidRPr="002E5F5A">
        <w:rPr>
          <w:rFonts w:asciiTheme="minorHAnsi" w:hAnsiTheme="minorHAnsi"/>
          <w:sz w:val="22"/>
        </w:rPr>
        <w:t>á</w:t>
      </w:r>
      <w:r w:rsidR="00F01141" w:rsidRPr="002E5F5A">
        <w:rPr>
          <w:rFonts w:asciiTheme="minorHAnsi" w:hAnsiTheme="minorHAnsi"/>
          <w:sz w:val="22"/>
        </w:rPr>
        <w:t>v</w:t>
      </w:r>
      <w:r w:rsidR="00AB7971" w:rsidRPr="002E5F5A">
        <w:rPr>
          <w:rFonts w:asciiTheme="minorHAnsi" w:hAnsiTheme="minorHAnsi"/>
          <w:sz w:val="22"/>
        </w:rPr>
        <w:t>n</w:t>
      </w:r>
      <w:r w:rsidR="00F01141" w:rsidRPr="002E5F5A">
        <w:rPr>
          <w:rFonts w:asciiTheme="minorHAnsi" w:hAnsiTheme="minorHAnsi"/>
          <w:sz w:val="22"/>
        </w:rPr>
        <w:t>eným</w:t>
      </w:r>
      <w:r w:rsidR="00F01141" w:rsidRPr="009B3247">
        <w:rPr>
          <w:rFonts w:asciiTheme="minorHAnsi" w:hAnsiTheme="minorHAnsi"/>
          <w:sz w:val="22"/>
        </w:rPr>
        <w:t xml:space="preserve">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4" w:name="bod16iii"/>
      <w:bookmarkEnd w:id="4"/>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5" w:name="bod55"/>
      <w:bookmarkStart w:id="6" w:name="bod171"/>
      <w:bookmarkEnd w:id="5"/>
      <w:bookmarkEnd w:id="6"/>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1EC762D3"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prispievajúce k </w:t>
      </w:r>
      <w:r>
        <w:rPr>
          <w:rFonts w:asciiTheme="minorHAnsi" w:hAnsiTheme="minorHAnsi"/>
          <w:sz w:val="22"/>
        </w:rPr>
        <w:t>o</w:t>
      </w:r>
      <w:r w:rsidRPr="002E3D17">
        <w:rPr>
          <w:rFonts w:asciiTheme="minorHAnsi" w:hAnsiTheme="minorHAnsi"/>
          <w:bCs/>
          <w:sz w:val="22"/>
        </w:rPr>
        <w:t>dolnému, udržateľnému a digitálnemu oživeniu hospodárstva, ktoré sú prioritne 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lastRenderedPageBreak/>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prispievajúce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vrátane prípadných doposlaní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Doposlania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doposlania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V prípade žiadateľov zapísaných v 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lastRenderedPageBreak/>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Z.z.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7" w:name="bod178"/>
      <w:bookmarkEnd w:id="7"/>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4BBBF824" w14:textId="7AACA3A7" w:rsidR="00A376F0" w:rsidRPr="00CA67AB" w:rsidRDefault="00A376F0" w:rsidP="00201F64">
      <w:pPr>
        <w:spacing w:before="60" w:after="60" w:line="280" w:lineRule="exact"/>
        <w:ind w:left="567"/>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8" w:name="_Oprávnenosť_žiadateľa_(prijímateľap"/>
      <w:bookmarkStart w:id="9" w:name="_Oprávnenosť_žiadateľa_(príjemcu"/>
      <w:bookmarkEnd w:id="8"/>
      <w:bookmarkEnd w:id="9"/>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0" w:name="_Všeobecné_podmienky_oprávnenosti"/>
      <w:bookmarkEnd w:id="10"/>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xml:space="preserve">, </w:t>
      </w:r>
      <w:r w:rsidRPr="00B93576">
        <w:rPr>
          <w:rFonts w:asciiTheme="minorHAnsi" w:hAnsiTheme="minorHAnsi" w:cstheme="minorHAnsi"/>
          <w:bCs/>
          <w:sz w:val="22"/>
          <w:szCs w:val="22"/>
          <w:lang w:eastAsia="en-US"/>
        </w:rPr>
        <w:lastRenderedPageBreak/>
        <w:t>alebo organizácie výrobcov združujúce pestovateľov plodín špecializovanej rastlinnej výroby (uznané podľa Nariadenia EP a Rady EÚ č.1308/2013).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1" w:name="_Špecifické_podmienky_oprávnenosti_1"/>
      <w:bookmarkStart w:id="12" w:name="bod212a"/>
      <w:bookmarkStart w:id="13" w:name="bod2122"/>
      <w:bookmarkStart w:id="14" w:name="bod2123"/>
      <w:bookmarkStart w:id="15" w:name="_Oprávnené_projekty"/>
      <w:bookmarkStart w:id="16" w:name="_Oprávnenosť_aktivít_realizácie"/>
      <w:bookmarkEnd w:id="11"/>
      <w:bookmarkEnd w:id="12"/>
      <w:bookmarkEnd w:id="13"/>
      <w:bookmarkEnd w:id="14"/>
      <w:bookmarkEnd w:id="15"/>
      <w:bookmarkEnd w:id="16"/>
      <w:r w:rsidRPr="00B93576">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MWt</w:t>
      </w:r>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w:t>
      </w:r>
      <w:r w:rsidRPr="00C17260">
        <w:rPr>
          <w:rFonts w:asciiTheme="minorHAnsi" w:hAnsiTheme="minorHAnsi"/>
          <w:sz w:val="22"/>
        </w:rPr>
        <w:lastRenderedPageBreak/>
        <w:t>výrobu tepla a vykurovanie je do 500 kWt.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17" w:name="_Rozsah_činností:"/>
      <w:bookmarkEnd w:id="17"/>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18" w:name="EURIpopis"/>
      <w:bookmarkEnd w:id="18"/>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r>
        <w:rPr>
          <w:rFonts w:asciiTheme="minorHAnsi" w:hAnsiTheme="minorHAnsi"/>
          <w:bCs/>
          <w:sz w:val="22"/>
          <w:szCs w:val="22"/>
        </w:rPr>
        <w:t>Fotovoltaika</w:t>
      </w:r>
      <w:r w:rsidRPr="003A131E">
        <w:rPr>
          <w:rFonts w:asciiTheme="minorHAnsi" w:hAnsiTheme="minorHAnsi"/>
          <w:bCs/>
          <w:sz w:val="22"/>
          <w:szCs w:val="22"/>
        </w:rPr>
        <w:t xml:space="preserve"> </w:t>
      </w:r>
      <w:r w:rsidR="003A131E" w:rsidRPr="003A131E">
        <w:rPr>
          <w:rFonts w:asciiTheme="minorHAnsi" w:hAnsiTheme="minorHAnsi"/>
          <w:bCs/>
          <w:sz w:val="22"/>
          <w:szCs w:val="22"/>
        </w:rPr>
        <w:t xml:space="preserve">či už ako zdroj energie pre skladovacie a spracovateľské priestory, alebo ako kombinovaná agro-energo produkcia (pestovanie vybraných plodín pod </w:t>
      </w:r>
      <w:r>
        <w:rPr>
          <w:rFonts w:asciiTheme="minorHAnsi" w:hAnsiTheme="minorHAnsi"/>
          <w:bCs/>
          <w:sz w:val="22"/>
          <w:szCs w:val="22"/>
        </w:rPr>
        <w:t>fotovoltaickým</w:t>
      </w:r>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protimrazovej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ochrana pôdy pred eróziou (technológie na mulčovanie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 xml:space="preserve">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w:t>
      </w:r>
      <w:r w:rsidRPr="00C17260">
        <w:rPr>
          <w:rFonts w:asciiTheme="minorHAnsi" w:hAnsiTheme="minorHAnsi" w:cstheme="minorHAnsi"/>
          <w:sz w:val="22"/>
          <w:szCs w:val="22"/>
        </w:rPr>
        <w:lastRenderedPageBreak/>
        <w:t>objektov.  Možnosť využitia vyšších pojazdových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44AED212" w14:textId="42EA9E18" w:rsidR="00980C2F" w:rsidRDefault="00980C2F" w:rsidP="00D1270F">
      <w:pPr>
        <w:pStyle w:val="Normlnywebov"/>
        <w:spacing w:before="0" w:after="200"/>
        <w:rPr>
          <w:rFonts w:asciiTheme="minorHAnsi" w:hAnsiTheme="minorHAnsi" w:cstheme="minorHAnsi"/>
          <w:sz w:val="22"/>
          <w:szCs w:val="22"/>
        </w:rPr>
      </w:pPr>
    </w:p>
    <w:p w14:paraId="3DBFDF9A" w14:textId="77777777" w:rsidR="00980C2F" w:rsidRPr="00C17260" w:rsidRDefault="00980C2F" w:rsidP="00D1270F">
      <w:pPr>
        <w:pStyle w:val="Normlnywebov"/>
        <w:spacing w:before="0" w:after="200"/>
        <w:rPr>
          <w:rFonts w:asciiTheme="minorHAnsi" w:hAnsiTheme="minorHAnsi" w:cstheme="minorHAnsi"/>
          <w:sz w:val="22"/>
          <w:szCs w:val="22"/>
        </w:rPr>
      </w:pP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xml:space="preserve">, kde postrekový rám aplikátora je v celej pracovnej šírke záberu vybavený zariadením pre riadenú vzduchovú asistenciu spočívajúcu vo vytvorení aktívnej vzduchovej clony v priečnom profile kopírujúcom rovinu postrekových lúčov </w:t>
      </w:r>
      <w:r w:rsidRPr="00C17260">
        <w:rPr>
          <w:rFonts w:asciiTheme="minorHAnsi" w:hAnsiTheme="minorHAnsi" w:cstheme="minorHAnsi"/>
          <w:sz w:val="22"/>
          <w:szCs w:val="22"/>
        </w:rPr>
        <w:lastRenderedPageBreak/>
        <w:t>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7777777" w:rsidR="00954CF9" w:rsidRDefault="00954CF9"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investície do objektov a technológií na bezpečné uskladnenie a nakladanie s hospodárskymi hnojivami a inými vedľajšími produktmi vlastnej ŽV (výstavba hnojísk, uskladňovacích nádrží, alebo žúmp, kafilérnych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technológia na lepšie nakladanie s organickými hnojivami: separátor na využitie separátu na podstielanie, zariadenie pre hygienizáciu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drony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zmenšovanie plôch znečistených hnojom (zníženie plochy chodieb pri hovädzom dobytku a pevné nezaroštované plochy pre ošípané a hydinu), pri tomto opatrení je treba prihliadať na 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technológie na časté odstraňovanie hnoja z maštale (prestavba odstraňovania hnoja mobilnou radlicou za odstraňovanie hnoja zhrňovacou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zavádzanie mechanizmov na čistenie roštov, či už zhrňovacími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Technológia na lepšie nakladanie s organickými hnojivami: separátor na využitie separátu na podstielanie, zariadenie pre hygienizáciu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podstielacieho materiálu  na podstielanie odseparovanou pevnou časťou hnojovice po separácii (separát), vrátane zariadenia na hygienizáciu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pretesnenie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Drony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dronov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vybavenie maštale zariadeniami, ktoré zabezpečia zvieratám komfort: škrabacie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vrátane sušiarní s energetickým využitím biomasy na výrobu tepla s max. tepelným výkonom do 2 MWt, vrátane okolitých spevnených plôch</w:t>
      </w:r>
      <w:r w:rsidR="00E84A9E" w:rsidRPr="00063CA8">
        <w:rPr>
          <w:rFonts w:asciiTheme="minorHAnsi" w:hAnsiTheme="minorHAnsi"/>
          <w:bCs/>
          <w:sz w:val="22"/>
          <w:szCs w:val="22"/>
        </w:rPr>
        <w:t>. Maximálna veľkosť skladu je určená nasledovne: objem vlastnej produkcie (alebo produkcie členov organizácie výrobcov) za 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19" w:name="_Špecifické_podmienky_oprávnenosti"/>
      <w:bookmarkEnd w:id="19"/>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0" w:name="_Oprávnené_náklady_pre"/>
      <w:bookmarkEnd w:id="20"/>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1" w:name="bod231_2"/>
      <w:bookmarkEnd w:id="21"/>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 xml:space="preserve">investície do dlhodobého hmotného majetku vrátane lízingu a investícií na zlepšenie kvalitatívnych vlastností nehnuteľného dlhodobého hmotného majetku spojené s </w:t>
      </w:r>
      <w:r w:rsidR="007230FC" w:rsidRPr="00063CA8">
        <w:rPr>
          <w:rFonts w:asciiTheme="minorHAnsi" w:eastAsiaTheme="minorHAnsi" w:hAnsiTheme="minorHAnsi" w:cstheme="minorHAnsi"/>
          <w:sz w:val="22"/>
          <w:szCs w:val="22"/>
          <w:lang w:eastAsia="en-US"/>
        </w:rPr>
        <w:lastRenderedPageBreak/>
        <w:t>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 xml:space="preserve">likvidácia starých budov v brownfieldoch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podopatreniu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2" w:name="_Stanovenie_výšky_jednotlivých"/>
      <w:bookmarkEnd w:id="22"/>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3" w:name="bod232ods1"/>
      <w:bookmarkEnd w:id="23"/>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4" w:name="bod232ods1a"/>
      <w:bookmarkEnd w:id="24"/>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w:t>
      </w:r>
      <w:r w:rsidRPr="00396858">
        <w:rPr>
          <w:rFonts w:asciiTheme="minorHAnsi" w:hAnsiTheme="minorHAnsi"/>
          <w:bCs/>
          <w:sz w:val="22"/>
          <w:lang w:eastAsia="sk-SK"/>
        </w:rPr>
        <w:lastRenderedPageBreak/>
        <w:t>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zdroje fotovoltickej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rekonštrukcia klietkového chovu nosníc na voliérový;</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pôrodňu pre vysokoprasné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odstavčatá predvýkrm;</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7BF89CD"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4A164C13" w14:textId="1B5B6705" w:rsidR="000D7ADD" w:rsidRPr="000D7ADD" w:rsidRDefault="000D7ADD" w:rsidP="00CE3409">
      <w:pPr>
        <w:pStyle w:val="Odsekzoznamu"/>
        <w:autoSpaceDE w:val="0"/>
        <w:autoSpaceDN w:val="0"/>
        <w:adjustRightInd w:val="0"/>
        <w:ind w:left="567"/>
        <w:jc w:val="both"/>
        <w:rPr>
          <w:rFonts w:asciiTheme="minorHAnsi" w:hAnsiTheme="minorHAnsi"/>
          <w:bCs/>
          <w:color w:val="FF0000"/>
          <w:sz w:val="22"/>
          <w:lang w:eastAsia="sk-SK"/>
        </w:rPr>
      </w:pPr>
      <w:r w:rsidRPr="00275BB7">
        <w:rPr>
          <w:rFonts w:asciiTheme="minorHAnsi" w:hAnsiTheme="minorHAnsi"/>
          <w:bCs/>
          <w:sz w:val="22"/>
          <w:lang w:eastAsia="sk-SK"/>
        </w:rPr>
        <w:lastRenderedPageBreak/>
        <w:t>V rámci katalógu je možné uplatniť sadzby aj pre položky vybavenia stavieb živočíšnej výroby samostatne bez stavebných investícií.</w:t>
      </w:r>
    </w:p>
    <w:p w14:paraId="72CF412D" w14:textId="77777777" w:rsidR="000D7ADD" w:rsidRDefault="000D7ADD" w:rsidP="00CE3409">
      <w:pPr>
        <w:pStyle w:val="Odsekzoznamu"/>
        <w:autoSpaceDE w:val="0"/>
        <w:autoSpaceDN w:val="0"/>
        <w:adjustRightInd w:val="0"/>
        <w:ind w:left="567"/>
        <w:jc w:val="both"/>
        <w:rPr>
          <w:rFonts w:asciiTheme="minorHAnsi" w:hAnsiTheme="minorHAnsi"/>
          <w:bCs/>
          <w:sz w:val="22"/>
          <w:lang w:eastAsia="sk-SK"/>
        </w:rPr>
      </w:pP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w:t>
      </w:r>
    </w:p>
    <w:p w14:paraId="3978323C" w14:textId="2E5D4224"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5" w:name="bod232ods2"/>
      <w:bookmarkEnd w:id="25"/>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sú to len časti investícií uvedených v prílohe č. 7</w:t>
      </w:r>
      <w:r w:rsidR="00724CB7"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4223B">
        <w:rPr>
          <w:rFonts w:asciiTheme="minorHAnsi" w:hAnsiTheme="minorHAnsi"/>
          <w:b/>
          <w:bCs/>
          <w:sz w:val="22"/>
          <w:lang w:eastAsia="sk-SK"/>
        </w:rPr>
        <w:t>:</w:t>
      </w:r>
    </w:p>
    <w:p w14:paraId="1096215F" w14:textId="3868CEE6"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to sú len časti investícií uvedených v prílohe č. 7</w:t>
      </w:r>
      <w:r w:rsidR="00B45891"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87540">
        <w:rPr>
          <w:rFonts w:asciiTheme="minorHAnsi" w:hAnsiTheme="minorHAnsi"/>
          <w:bCs/>
          <w:color w:val="FF0000"/>
          <w:sz w:val="22"/>
          <w:lang w:eastAsia="sk-SK"/>
        </w:rPr>
        <w:t xml:space="preserve"> </w:t>
      </w:r>
      <w:r w:rsidRPr="0054223B">
        <w:rPr>
          <w:rFonts w:asciiTheme="minorHAnsi" w:hAnsiTheme="minorHAnsi"/>
          <w:bCs/>
          <w:sz w:val="22"/>
          <w:lang w:eastAsia="sk-SK"/>
        </w:rPr>
        <w:t>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26" w:name="_Oprávnené_výdavky_v_1"/>
      <w:bookmarkEnd w:id="26"/>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 xml:space="preserve">Podnikateľský plán k podopatreniu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7" w:name="_Neoprávnené_náklady"/>
      <w:bookmarkEnd w:id="27"/>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8"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0255A0F5"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sidR="00D97A2A">
        <w:rPr>
          <w:rFonts w:asciiTheme="minorHAnsi" w:eastAsiaTheme="minorHAnsi" w:hAnsiTheme="minorHAnsi" w:cstheme="minorHAnsi"/>
          <w:bCs/>
          <w:sz w:val="22"/>
          <w:szCs w:val="22"/>
          <w:lang w:eastAsia="en-US"/>
        </w:rPr>
        <w:t xml:space="preserve"> </w:t>
      </w:r>
      <w:r w:rsidR="00D97A2A" w:rsidRPr="00275BB7">
        <w:rPr>
          <w:rFonts w:asciiTheme="minorHAnsi" w:eastAsiaTheme="minorHAnsi" w:hAnsiTheme="minorHAnsi" w:cstheme="minorHAnsi"/>
          <w:bCs/>
          <w:sz w:val="22"/>
          <w:szCs w:val="22"/>
          <w:lang w:eastAsia="en-US"/>
        </w:rPr>
        <w:t>(okrem pastierskych a ovčiarskych psov</w:t>
      </w:r>
      <w:r w:rsidR="00D97A2A">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sidR="00070231">
        <w:rPr>
          <w:rFonts w:asciiTheme="minorHAnsi" w:eastAsiaTheme="minorHAnsi" w:hAnsiTheme="minorHAnsi" w:cstheme="minorHAnsi"/>
          <w:bCs/>
          <w:sz w:val="22"/>
          <w:szCs w:val="22"/>
          <w:lang w:eastAsia="en-US"/>
        </w:rPr>
        <w:t>;</w:t>
      </w:r>
    </w:p>
    <w:p w14:paraId="6694F43E" w14:textId="5D2894BC"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r w:rsidR="00AB7971" w:rsidRPr="00275BB7">
        <w:rPr>
          <w:rFonts w:asciiTheme="minorHAnsi" w:hAnsiTheme="minorHAnsi" w:cstheme="minorHAnsi"/>
          <w:sz w:val="22"/>
          <w:szCs w:val="22"/>
        </w:rPr>
        <w:t>250kW</w:t>
      </w:r>
      <w:r w:rsidR="00D97A2A" w:rsidRPr="00275BB7">
        <w:rPr>
          <w:rFonts w:asciiTheme="minorHAnsi" w:hAnsiTheme="minorHAnsi" w:cstheme="minorHAnsi"/>
          <w:sz w:val="22"/>
          <w:szCs w:val="22"/>
        </w:rPr>
        <w:t xml:space="preserve">; </w:t>
      </w:r>
      <w:r w:rsidR="00AB7971" w:rsidRPr="00275BB7">
        <w:rPr>
          <w:rFonts w:asciiTheme="minorHAnsi" w:hAnsiTheme="minorHAnsi" w:cstheme="minorHAnsi"/>
          <w:sz w:val="22"/>
          <w:szCs w:val="22"/>
        </w:rPr>
        <w:t xml:space="preserve"> </w:t>
      </w:r>
      <w:r w:rsidR="00D97A2A" w:rsidRPr="00275BB7">
        <w:rPr>
          <w:rFonts w:asciiTheme="minorHAnsi" w:hAnsiTheme="minorHAnsi" w:cstheme="minorHAnsi"/>
          <w:sz w:val="22"/>
          <w:szCs w:val="22"/>
        </w:rPr>
        <w:t>(ak bude predmetom projektu traktor s vyšším výkonom ako 250 kW, žiadateľ si uplatní sadzbu v rámci Katalógu na traktor s výkonom 250 kW a ostatnú časť výdavkov žiadateľ uvedie ako neoprávnenú)</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lastRenderedPageBreak/>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 xml:space="preserve">Podnikateľský plán k podopatreniu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28" w:name="_Kritériá_pre_výber"/>
      <w:bookmarkEnd w:id="28"/>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9" w:name="_Všeobecné_podmienky_poskytnutia"/>
      <w:bookmarkEnd w:id="29"/>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9"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0"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1"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2"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D03CB2" w:rsidP="008C5F53">
      <w:pPr>
        <w:ind w:left="567"/>
        <w:jc w:val="both"/>
        <w:rPr>
          <w:rFonts w:asciiTheme="minorHAnsi" w:hAnsiTheme="minorHAnsi"/>
          <w:bCs/>
          <w:sz w:val="22"/>
          <w:szCs w:val="22"/>
        </w:rPr>
      </w:pPr>
      <w:hyperlink r:id="rId23"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D03CB2" w:rsidP="008C5F53">
      <w:pPr>
        <w:ind w:left="567"/>
        <w:jc w:val="both"/>
        <w:rPr>
          <w:rFonts w:asciiTheme="minorHAnsi" w:hAnsiTheme="minorHAnsi"/>
          <w:sz w:val="22"/>
          <w:szCs w:val="22"/>
        </w:rPr>
      </w:pPr>
      <w:hyperlink r:id="rId24"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lastRenderedPageBreak/>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w:t>
      </w:r>
      <w:r w:rsidR="00E65072" w:rsidRPr="00E65072">
        <w:rPr>
          <w:rFonts w:asciiTheme="minorHAnsi" w:hAnsiTheme="minorHAnsi"/>
          <w:sz w:val="22"/>
          <w:szCs w:val="22"/>
        </w:rPr>
        <w:t>V prípade, ak bude so žiadateľom 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5"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19 ods. 3 zákona č. 523/2004 Z.z.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Podnikateľský plán k podopatreniu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6"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7"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651/2014 o vyhlásení určitých kategórií pomoci za zlúčiteľné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8"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V rámci „skončenia“ produktívnej činnosti sa ráta aj nezačatie produktívnej činnosti po vyplatení záverečnej Žo</w:t>
      </w:r>
      <w:r w:rsidR="00810903" w:rsidRPr="00063CA8">
        <w:rPr>
          <w:rFonts w:asciiTheme="minorHAnsi" w:hAnsiTheme="minorHAnsi"/>
          <w:bCs/>
          <w:iCs/>
          <w:sz w:val="22"/>
          <w:szCs w:val="22"/>
        </w:rPr>
        <w:t>P.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0" w:name="_Výberové_kritériá"/>
      <w:bookmarkEnd w:id="30"/>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lastRenderedPageBreak/>
        <w:t>investície do zlepšenia existujúcich závlahových systémov sú oprávnené, ak ex-ante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Podmienka v bode 3a)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Odchylne od bodu 3a)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 xml:space="preserve">Prvú žiadosť o platbu je prijímateľ povinný </w:t>
      </w:r>
      <w:r w:rsidR="00AD6AF2">
        <w:rPr>
          <w:rFonts w:asciiTheme="minorHAnsi" w:hAnsiTheme="minorHAnsi"/>
          <w:sz w:val="22"/>
          <w:szCs w:val="22"/>
        </w:rPr>
        <w:lastRenderedPageBreak/>
        <w:t>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skenov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9"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09922A99" w:rsidR="00A76AF3" w:rsidRPr="00A76AF3" w:rsidRDefault="00A76AF3"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Oprávnenosť_žiadateľa_a"/>
      <w:bookmarkEnd w:id="31"/>
      <w:r w:rsidRPr="00063CA8">
        <w:rPr>
          <w:rFonts w:asciiTheme="minorHAnsi" w:hAnsiTheme="minorHAnsi" w:cstheme="minorHAnsi"/>
          <w:b/>
          <w:color w:val="auto"/>
          <w:sz w:val="22"/>
          <w:lang w:val="fr-BE" w:eastAsia="en-US"/>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435DD42C"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Ak žiadateľom je organizácia výrobcov uznaná v zmysle Nariadenia EP a Rady EÚ č.1308/2013, tak sa zohľadňujú údaje jej členov o celkovom počte ha.</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2" w:name="_Hlk72150146"/>
            <w:r w:rsidRPr="00C17260">
              <w:rPr>
                <w:rFonts w:asciiTheme="minorHAnsi" w:hAnsiTheme="minorHAnsi" w:cstheme="minorHAnsi"/>
                <w:sz w:val="20"/>
                <w:szCs w:val="20"/>
              </w:rPr>
              <w:lastRenderedPageBreak/>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2"/>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Žiadateľ v roku 2021 odbytuje alebo v roku 2020 alebo v roku 2019 odbytoval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 R č.1308/2013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Konečný spotrebiteľ  – verejnosť alebo zariadenia verejného stravovania (napr. reštaurácie, školy). „Lokálny, lokálne“ znamená v rámci kraja alebo v susediacom kraji od miesta prvovýroby.  Predaj cez e-shop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do a). Napr. predaj z dvora, samozber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Novovybudovanie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bezburinovom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protimrazovú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kvapkovú závlahu alebo mikrozávlahu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kvapkovú závlahu alebo mikrozávlahu</w:t>
            </w:r>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stroje a technika využiteľná výhradne len v ŠRV (sejačky, sadzače,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5F6DBA3B"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13"/>
            </w:r>
            <w:r w:rsidRPr="002C6E90">
              <w:rPr>
                <w:rFonts w:asciiTheme="minorHAnsi" w:hAnsiTheme="minorHAnsi" w:cstheme="minorHAnsi"/>
                <w:sz w:val="18"/>
                <w:szCs w:val="18"/>
              </w:rPr>
              <w:t xml:space="preserv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7394916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S certifikovaným výsadbovým materiálom a aspoň 2 druhmi technického vybavenia sadu ako ho eviduje Register sadov UKSUP. Výsadba vinohradu musí byť realizovaná na základe udelených </w:t>
            </w:r>
            <w:r w:rsidR="00B45891" w:rsidRPr="00275BB7">
              <w:rPr>
                <w:rFonts w:asciiTheme="minorHAnsi" w:hAnsiTheme="minorHAnsi" w:cstheme="minorHAnsi"/>
                <w:sz w:val="18"/>
                <w:szCs w:val="18"/>
              </w:rPr>
              <w:t xml:space="preserve">povolení </w:t>
            </w:r>
            <w:r w:rsidRPr="00275BB7">
              <w:rPr>
                <w:rFonts w:asciiTheme="minorHAnsi" w:hAnsiTheme="minorHAnsi" w:cstheme="minorHAnsi"/>
                <w:sz w:val="18"/>
                <w:szCs w:val="18"/>
              </w:rPr>
              <w:t xml:space="preserve">na </w:t>
            </w:r>
            <w:r w:rsidR="004775C9" w:rsidRPr="00275BB7">
              <w:rPr>
                <w:rFonts w:asciiTheme="minorHAnsi" w:hAnsiTheme="minorHAnsi" w:cstheme="minorHAnsi"/>
                <w:sz w:val="18"/>
                <w:szCs w:val="18"/>
              </w:rPr>
              <w:t xml:space="preserve">novú </w:t>
            </w:r>
            <w:r w:rsidRPr="00275BB7">
              <w:rPr>
                <w:rFonts w:asciiTheme="minorHAnsi" w:hAnsiTheme="minorHAnsi" w:cstheme="minorHAnsi"/>
                <w:sz w:val="18"/>
                <w:szCs w:val="18"/>
              </w:rPr>
              <w:t>výsadbu</w:t>
            </w:r>
            <w:r w:rsidR="004775C9" w:rsidRPr="00275BB7">
              <w:rPr>
                <w:rFonts w:asciiTheme="minorHAnsi" w:hAnsiTheme="minorHAnsi" w:cstheme="minorHAnsi"/>
                <w:sz w:val="18"/>
                <w:szCs w:val="18"/>
              </w:rPr>
              <w:t xml:space="preserve"> viniča</w:t>
            </w:r>
            <w:r w:rsidRPr="002C6E90">
              <w:rPr>
                <w:rFonts w:asciiTheme="minorHAnsi" w:hAnsiTheme="minorHAnsi" w:cstheme="minorHAnsi"/>
                <w:sz w:val="18"/>
                <w:szCs w:val="18"/>
              </w:rPr>
              <w:t xml:space="preserve">. </w:t>
            </w:r>
            <w:r w:rsidRPr="002C6E90">
              <w:rPr>
                <w:rFonts w:asciiTheme="minorHAnsi" w:hAnsiTheme="minorHAnsi" w:cstheme="minorHAnsi"/>
                <w:sz w:val="18"/>
                <w:szCs w:val="18"/>
              </w:rPr>
              <w:lastRenderedPageBreak/>
              <w:t>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odbytuje alebo v roku 2020 alebo v roku 2019 odbytoval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Konečný spotrebiteľ  – verejnosť alebo zariadenia verejného stravovania (napr. reštaurácie, školy). „Lokálny, lokálne“ znamená v rámci kraja alebo v susediacom kraji od miesta prvovýroby.  Predaj cez e-shop patrí do a). Napr. predaj z dvora, samozber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w:t>
            </w:r>
            <w:r w:rsidRPr="00DD7470">
              <w:rPr>
                <w:rFonts w:asciiTheme="minorHAnsi" w:hAnsiTheme="minorHAnsi" w:cstheme="minorHAnsi"/>
                <w:sz w:val="18"/>
                <w:szCs w:val="20"/>
              </w:rPr>
              <w:lastRenderedPageBreak/>
              <w:t>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4"/>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DB70FF" w:rsidRPr="00C17260" w14:paraId="3820038E" w14:textId="77777777" w:rsidTr="004775C9">
        <w:trPr>
          <w:trHeight w:val="992"/>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bezburinovom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protimrazovú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kvapkovú závlahu alebo mikrozávlahu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kvapkovú závlahu alebo mikrozávlahu</w:t>
            </w:r>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lastRenderedPageBreak/>
              <w:t>stroje a technika využiteľná výhradne len v ŠRV (sejačky, sadzače,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lastRenderedPageBreak/>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09EBE070"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5"/>
            </w:r>
            <w:r w:rsidRPr="00DD7470">
              <w:rPr>
                <w:rFonts w:asciiTheme="minorHAnsi" w:hAnsiTheme="minorHAnsi" w:cstheme="minorHAnsi"/>
                <w:sz w:val="18"/>
                <w:szCs w:val="20"/>
              </w:rPr>
              <w:t xml:space="preserv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lastRenderedPageBreak/>
              <w:t>Výsadba sadu musí byť realizovaná za nasledujúcich podmienok: S certifikovaným výsadbovým materiálom a aspoň 2 druhmi technického vybavenia sadu ako ho eviduje Register sadov UKSUP.</w:t>
            </w:r>
          </w:p>
          <w:p w14:paraId="65EF7A6E" w14:textId="24087F85"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na základe udelených </w:t>
            </w:r>
            <w:r w:rsidR="004775C9" w:rsidRPr="00275BB7">
              <w:rPr>
                <w:rFonts w:asciiTheme="minorHAnsi" w:hAnsiTheme="minorHAnsi" w:cstheme="minorHAnsi"/>
                <w:sz w:val="18"/>
                <w:szCs w:val="20"/>
              </w:rPr>
              <w:t xml:space="preserve">povolení </w:t>
            </w:r>
            <w:r w:rsidRPr="00275BB7">
              <w:rPr>
                <w:rFonts w:asciiTheme="minorHAnsi" w:hAnsiTheme="minorHAnsi" w:cstheme="minorHAnsi"/>
                <w:sz w:val="18"/>
                <w:szCs w:val="20"/>
              </w:rPr>
              <w:t xml:space="preserve">na </w:t>
            </w:r>
            <w:r w:rsidR="004775C9" w:rsidRPr="00275BB7">
              <w:rPr>
                <w:rFonts w:asciiTheme="minorHAnsi" w:hAnsiTheme="minorHAnsi" w:cstheme="minorHAnsi"/>
                <w:sz w:val="18"/>
                <w:szCs w:val="20"/>
              </w:rPr>
              <w:t xml:space="preserve">novú </w:t>
            </w:r>
            <w:r w:rsidRPr="00275BB7">
              <w:rPr>
                <w:rFonts w:asciiTheme="minorHAnsi" w:hAnsiTheme="minorHAnsi" w:cstheme="minorHAnsi"/>
                <w:sz w:val="18"/>
                <w:szCs w:val="20"/>
              </w:rPr>
              <w:t>výsadbu</w:t>
            </w:r>
            <w:r w:rsidR="004775C9" w:rsidRPr="00275BB7">
              <w:rPr>
                <w:rFonts w:asciiTheme="minorHAnsi" w:hAnsiTheme="minorHAnsi" w:cstheme="minorHAnsi"/>
                <w:sz w:val="18"/>
                <w:szCs w:val="20"/>
              </w:rPr>
              <w:t xml:space="preserve"> viniča</w:t>
            </w:r>
            <w:r w:rsidRPr="00DD7470">
              <w:rPr>
                <w:rFonts w:asciiTheme="minorHAnsi" w:hAnsiTheme="minorHAnsi" w:cstheme="minorHAnsi"/>
                <w:sz w:val="18"/>
                <w:szCs w:val="20"/>
              </w:rPr>
              <w:t>.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Žiadateľ v roku 2021 odbytuje alebo v roku 2020 alebo v roku 2019 odbytoval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skeny: min. 1 zmluvy + min. 1 faktúry + bankového </w:t>
            </w:r>
            <w:r w:rsidRPr="00AB69BC">
              <w:rPr>
                <w:rFonts w:asciiTheme="minorHAnsi" w:hAnsiTheme="minorHAnsi" w:cstheme="minorHAnsi"/>
                <w:sz w:val="18"/>
                <w:szCs w:val="20"/>
              </w:rPr>
              <w:lastRenderedPageBreak/>
              <w:t>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F10E4F">
              <w:rPr>
                <w:rFonts w:asciiTheme="minorHAnsi" w:hAnsiTheme="minorHAnsi" w:cstheme="minorHAnsi"/>
                <w:sz w:val="20"/>
                <w:szCs w:val="20"/>
              </w:rPr>
              <w:t xml:space="preserve"> ku dňu vyhlásenia výzvy a/alebo 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je v roku 2021 zapojený do opatrenia dobré životné podmienky zvierat a/alebo je zapojený do Agroenvironmentálne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lastRenderedPageBreak/>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nízkoemisné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4BF86B9B"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7"/>
            </w:r>
            <w:r w:rsidRPr="00AD533E">
              <w:rPr>
                <w:rFonts w:asciiTheme="minorHAnsi" w:hAnsiTheme="minorHAnsi" w:cstheme="minorHAnsi"/>
                <w:sz w:val="18"/>
                <w:szCs w:val="20"/>
              </w:rPr>
              <w:t xml:space="preserv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8"/>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v čele právnickej osoby žiadateľa sú viaceré fyzické osoby, body budú uznané, ak osoby spĺňajúce vekovú hranicu preukážu,  </w:t>
            </w:r>
            <w:r w:rsidRPr="00AD533E">
              <w:rPr>
                <w:rFonts w:asciiTheme="minorHAnsi" w:hAnsiTheme="minorHAnsi" w:cstheme="minorHAnsi"/>
                <w:sz w:val="18"/>
                <w:szCs w:val="20"/>
              </w:rPr>
              <w:lastRenderedPageBreak/>
              <w:t>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Max. 10b.</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do70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Celková obhospodarovaná plocha: podľa SAPS za rok 2021. PPA overí podľa IČO žiadateľa resp. podľa rodného čísla za FO- nepodnikateľa ak 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284463" w:rsidRPr="00C17260" w14:paraId="0182E0AF" w14:textId="77777777" w:rsidTr="004775C9">
        <w:trPr>
          <w:trHeight w:val="56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v roku 2021 odbytuje  alebo v roku 2020 alebo v roku 2019 odbytoval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bankový výpis); alebo skeny: min. 1 zmluvy + min. 1 faktúry +bankového výpisu, ktorými sa zdokladuje dodávateľsko-odberateľský vzťah so zariadením verejného 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lastRenderedPageBreak/>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9"/>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Žiadateľ  ku dňu podania ŽoNFP je zapojený do opatrenia dobré životné podmienky zvierat a/alebo je zapojený do Agroenvironmentálne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nízkoemisné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8b</w:t>
            </w:r>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2432B140"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0"/>
            </w:r>
            <w:r w:rsidRPr="004B0C56">
              <w:rPr>
                <w:rFonts w:asciiTheme="minorHAnsi" w:hAnsiTheme="minorHAnsi" w:cstheme="minorHAnsi"/>
                <w:sz w:val="18"/>
                <w:szCs w:val="18"/>
              </w:rPr>
              <w:t xml:space="preserv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21"/>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v roku 2021 odbytuje  alebo v roku 2019 alebo v roku 2020 odbytoval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lastRenderedPageBreak/>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22"/>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P.č.</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23"/>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za rok 2018, 2019, 2020 a 2021 ( v každom roku) min. 10 % výmery ornej pôdy a trvalých kultúr (SAD,VIN,CHM) žiadateľa </w:t>
            </w:r>
            <w:r w:rsidRPr="00A1733B">
              <w:rPr>
                <w:rFonts w:asciiTheme="minorHAnsi" w:hAnsiTheme="minorHAnsi" w:cstheme="minorHAnsi"/>
                <w:sz w:val="20"/>
                <w:szCs w:val="20"/>
              </w:rPr>
              <w:lastRenderedPageBreak/>
              <w:t>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lastRenderedPageBreak/>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Ak žiadateľom je organizácia výrobcov uznaná v zmysle Nariadenia EP a Rady EÚ č.1308/2013,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v roku 2019, 2020 alebo 2021 odbytoval aspoň časť svojej produkcie 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Konečný spotrebiteľ  – verejnosť alebo zariadenia verejného stravovania (napr. reštaurácie, školy). „Lokálny, lokálne“ znamená v rámci kraja alebo v susediacom kraji od miesta prvovýroby.  Predaj cez e-shop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do a).  a napr. predaj z dvora, samozber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4"/>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lastRenderedPageBreak/>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bezburinovom stave a 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protimrazovú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kvapkovú závlahu alebo mikrozávlahu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10b</w:t>
            </w:r>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21CA7DBD"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Hlavné zameranie</w:t>
            </w:r>
            <w:r w:rsidR="00EB61E7">
              <w:rPr>
                <w:rStyle w:val="Odkaznapoznmkupodiarou"/>
                <w:rFonts w:asciiTheme="minorHAnsi" w:hAnsiTheme="minorHAnsi" w:cstheme="minorHAnsi"/>
                <w:sz w:val="18"/>
                <w:szCs w:val="20"/>
              </w:rPr>
              <w:footnoteReference w:id="25"/>
            </w:r>
            <w:r w:rsidRPr="00A1733B">
              <w:rPr>
                <w:rFonts w:asciiTheme="minorHAnsi" w:hAnsiTheme="minorHAnsi" w:cstheme="minorHAnsi"/>
                <w:sz w:val="18"/>
                <w:szCs w:val="20"/>
              </w:rPr>
              <w:t xml:space="preserve"> sa určí podľa výšky oprávnených výdavkov, ak je </w:t>
            </w:r>
            <w:r w:rsidRPr="00A1733B">
              <w:rPr>
                <w:rFonts w:asciiTheme="minorHAnsi" w:hAnsiTheme="minorHAnsi" w:cstheme="minorHAnsi"/>
                <w:sz w:val="18"/>
                <w:szCs w:val="20"/>
              </w:rPr>
              <w:lastRenderedPageBreak/>
              <w:t>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6"/>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lastRenderedPageBreak/>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lastRenderedPageBreak/>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10b</w:t>
            </w:r>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podľa CEHZ. PPA overí stav v posledný deň každého mesiaca roka. Za relevantné sa bude brať najvyššie číslo. 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oku 2019, 2020 alebo 2021 odbytoval</w:t>
            </w:r>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e-shop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7"/>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Agroenvironemntálne klimatické </w:t>
            </w:r>
            <w:r>
              <w:rPr>
                <w:rFonts w:asciiTheme="minorHAnsi" w:hAnsiTheme="minorHAnsi" w:cstheme="minorHAnsi"/>
                <w:sz w:val="20"/>
                <w:szCs w:val="20"/>
              </w:rPr>
              <w:lastRenderedPageBreak/>
              <w:t>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lastRenderedPageBreak/>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nízkoemisné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5b</w:t>
            </w:r>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6A6C8BCC"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8"/>
            </w:r>
            <w:r w:rsidRPr="00117B94">
              <w:rPr>
                <w:rFonts w:asciiTheme="minorHAnsi" w:hAnsiTheme="minorHAnsi" w:cstheme="minorHAnsi"/>
                <w:sz w:val="18"/>
                <w:szCs w:val="18"/>
              </w:rPr>
              <w:t xml:space="preserve"> sa určí podľa výšky oprávnených výdavkov ak je 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0"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(brojlerové)</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3" w:name="prax"/>
      <w:bookmarkEnd w:id="33"/>
      <w:r w:rsidRPr="00E85EC2">
        <w:rPr>
          <w:rFonts w:asciiTheme="minorHAnsi" w:hAnsiTheme="minorHAnsi" w:cstheme="minorHAnsi"/>
          <w:b/>
          <w:sz w:val="22"/>
        </w:rPr>
        <w:lastRenderedPageBreak/>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r>
        <w:rPr>
          <w:rFonts w:asciiTheme="minorHAnsi" w:hAnsiTheme="minorHAnsi"/>
          <w:b/>
          <w:sz w:val="22"/>
        </w:rPr>
        <w:t xml:space="preserve">prispievajúce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CE0B751" w14:textId="1576AF2E" w:rsidR="008A55D3" w:rsidRDefault="008A55D3" w:rsidP="00E71B01">
      <w:pPr>
        <w:suppressAutoHyphens w:val="0"/>
        <w:spacing w:line="276" w:lineRule="auto"/>
        <w:jc w:val="both"/>
        <w:rPr>
          <w:rFonts w:asciiTheme="minorHAnsi" w:hAnsiTheme="minorHAnsi"/>
          <w:bCs/>
          <w:sz w:val="22"/>
          <w:szCs w:val="22"/>
        </w:rPr>
      </w:pPr>
    </w:p>
    <w:p w14:paraId="052B2FD6" w14:textId="59C7A3FA" w:rsidR="00980C2F" w:rsidRDefault="00980C2F" w:rsidP="00E71B01">
      <w:pPr>
        <w:suppressAutoHyphens w:val="0"/>
        <w:spacing w:line="276" w:lineRule="auto"/>
        <w:jc w:val="both"/>
        <w:rPr>
          <w:rFonts w:asciiTheme="minorHAnsi" w:hAnsiTheme="minorHAnsi"/>
          <w:bCs/>
          <w:sz w:val="22"/>
          <w:szCs w:val="22"/>
        </w:rPr>
      </w:pPr>
    </w:p>
    <w:p w14:paraId="5AEA9991" w14:textId="73167601" w:rsidR="00980C2F" w:rsidRDefault="00980C2F" w:rsidP="00E71B01">
      <w:pPr>
        <w:suppressAutoHyphens w:val="0"/>
        <w:spacing w:line="276" w:lineRule="auto"/>
        <w:jc w:val="both"/>
        <w:rPr>
          <w:rFonts w:asciiTheme="minorHAnsi" w:hAnsiTheme="minorHAnsi"/>
          <w:bCs/>
          <w:sz w:val="22"/>
          <w:szCs w:val="22"/>
        </w:rPr>
      </w:pPr>
    </w:p>
    <w:p w14:paraId="3FBA02EB" w14:textId="77777777" w:rsidR="00980C2F" w:rsidRDefault="00980C2F"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4" w:name="_Intenzita_podpory_(výška"/>
      <w:bookmarkEnd w:id="34"/>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lastRenderedPageBreak/>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9"/>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t>ak sa projekt týka poľnohospodárskej výroby v rámci záväzku Agroenvironmentálno-klimatického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5" w:name="bod262c"/>
      <w:bookmarkEnd w:id="35"/>
      <w:r w:rsidRPr="007C62A9">
        <w:rPr>
          <w:rFonts w:asciiTheme="minorHAnsi" w:hAnsiTheme="minorHAnsi"/>
          <w:sz w:val="22"/>
          <w:szCs w:val="22"/>
        </w:rPr>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v prípade projektov výhradne zameraných na investície prispievajúce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Ak ide o investíciu do obstarania traktora s parametrami, prispievajúcimi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xml:space="preserve">; so zákonom č. 343/2015 Z.z. z 18. novembra 2015 o verejnom obstarávaní a o zmene a doplnení niektorých zákonov účinným od 18.04.2016 a v súlade s ustanoveniami uvedenými </w:t>
      </w:r>
      <w:r w:rsidRPr="002C617A">
        <w:rPr>
          <w:rFonts w:asciiTheme="minorHAnsi" w:hAnsiTheme="minorHAnsi"/>
          <w:sz w:val="22"/>
        </w:rPr>
        <w:lastRenderedPageBreak/>
        <w:t>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36" w:name="bod282"/>
      <w:bookmarkEnd w:id="36"/>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lastRenderedPageBreak/>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1"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právoplatné rozhodnutie podľa § 16a ods.1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 xml:space="preserve">rokov 2011 – 2020. Pre závlahovú sústavu vo vlastníctve </w:t>
      </w:r>
      <w:r>
        <w:rPr>
          <w:rFonts w:asciiTheme="minorHAnsi" w:hAnsiTheme="minorHAnsi"/>
          <w:bCs/>
          <w:sz w:val="22"/>
          <w:szCs w:val="22"/>
        </w:rPr>
        <w:lastRenderedPageBreak/>
        <w:t>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2"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w:t>
      </w:r>
      <w:r w:rsidR="00431AEF" w:rsidRPr="00193CB3">
        <w:rPr>
          <w:rFonts w:asciiTheme="minorHAnsi" w:eastAsiaTheme="minorHAnsi" w:hAnsiTheme="minorHAnsi" w:cstheme="minorHAnsi"/>
          <w:bCs/>
          <w:sz w:val="22"/>
          <w:szCs w:val="22"/>
          <w:lang w:eastAsia="en-US"/>
        </w:rPr>
        <w:lastRenderedPageBreak/>
        <w:t>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16a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16a ods. 1 vodného zákona, či ide o navrhovanú činnosť, a podľa § 16a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 xml:space="preserve">iada – napr. povolenie na vodnú stavbu – t. j. stavebné povolenie </w:t>
      </w:r>
      <w:r w:rsidRPr="009F2132">
        <w:rPr>
          <w:rFonts w:asciiTheme="minorHAnsi" w:eastAsiaTheme="minorHAnsi" w:hAnsiTheme="minorHAnsi" w:cstheme="minorHAnsi"/>
          <w:i/>
          <w:sz w:val="22"/>
          <w:szCs w:val="22"/>
          <w:lang w:eastAsia="en-US"/>
        </w:rPr>
        <w:lastRenderedPageBreak/>
        <w:t>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37" w:name="bod288"/>
      <w:bookmarkStart w:id="38" w:name="bod289"/>
      <w:bookmarkEnd w:id="37"/>
      <w:bookmarkEnd w:id="38"/>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lastRenderedPageBreak/>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6"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39" w:name="bod313"/>
      <w:bookmarkStart w:id="40" w:name="bod314"/>
      <w:bookmarkStart w:id="41" w:name="bod311"/>
      <w:bookmarkEnd w:id="39"/>
      <w:bookmarkEnd w:id="40"/>
      <w:bookmarkEnd w:id="41"/>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7"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2" w:name="bod315"/>
      <w:bookmarkStart w:id="43" w:name="bod312"/>
      <w:bookmarkEnd w:id="42"/>
      <w:bookmarkEnd w:id="43"/>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w:t>
      </w:r>
      <w:r w:rsidR="006B1D32" w:rsidRPr="006B1D32">
        <w:rPr>
          <w:rFonts w:asciiTheme="minorHAnsi" w:hAnsiTheme="minorHAnsi"/>
          <w:sz w:val="22"/>
          <w:szCs w:val="22"/>
        </w:rPr>
        <w:lastRenderedPageBreak/>
        <w:t xml:space="preserve">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D03CB2" w:rsidP="00A40B40">
      <w:pPr>
        <w:jc w:val="both"/>
        <w:rPr>
          <w:rFonts w:asciiTheme="minorHAnsi" w:hAnsiTheme="minorHAnsi" w:cstheme="minorHAnsi"/>
          <w:sz w:val="22"/>
          <w:szCs w:val="22"/>
        </w:rPr>
      </w:pPr>
      <w:hyperlink r:id="rId41"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D03CB2" w:rsidP="00981FBF">
      <w:pPr>
        <w:rPr>
          <w:rFonts w:asciiTheme="minorHAnsi" w:hAnsiTheme="minorHAnsi" w:cstheme="minorHAnsi"/>
          <w:sz w:val="22"/>
        </w:rPr>
      </w:pPr>
      <w:hyperlink r:id="rId43"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4">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181B386" w14:textId="77777777" w:rsidR="00631252" w:rsidRPr="00CA67AB" w:rsidRDefault="00631252">
      <w:pPr>
        <w:spacing w:line="280" w:lineRule="exact"/>
        <w:ind w:left="709"/>
        <w:jc w:val="both"/>
        <w:rPr>
          <w:rFonts w:asciiTheme="minorHAnsi" w:hAnsiTheme="minorHAnsi"/>
          <w:b/>
          <w:bCs/>
        </w:rPr>
      </w:pPr>
    </w:p>
    <w:p w14:paraId="12A734EF" w14:textId="0AEDBA34" w:rsidR="00217D8A" w:rsidRDefault="00217D8A" w:rsidP="00CE15AA">
      <w:pPr>
        <w:rPr>
          <w:rFonts w:asciiTheme="minorHAnsi" w:hAnsiTheme="minorHAnsi" w:cstheme="minorHAnsi"/>
          <w:b/>
        </w:rPr>
      </w:pPr>
    </w:p>
    <w:p w14:paraId="5D0D0281"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najmenej rozvinutých okresov v zmysle zákona č. 336/2015 Z.z.</w:t>
      </w:r>
    </w:p>
    <w:p w14:paraId="6EBB92AE" w14:textId="3867AC5C" w:rsidR="001F3DC5" w:rsidRPr="000B1C1E"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Katalóg</w:t>
      </w:r>
      <w:r w:rsidR="00396858" w:rsidRPr="000B1C1E">
        <w:rPr>
          <w:rFonts w:asciiTheme="minorHAnsi" w:hAnsiTheme="minorHAnsi"/>
          <w:b/>
          <w:bCs/>
          <w:sz w:val="22"/>
          <w:szCs w:val="22"/>
        </w:rPr>
        <w:t xml:space="preserve"> </w:t>
      </w:r>
      <w:r w:rsidR="00AC2B93" w:rsidRPr="00AC2B93">
        <w:rPr>
          <w:rFonts w:asciiTheme="minorHAnsi" w:hAnsiTheme="minorHAnsi"/>
          <w:b/>
          <w:bCs/>
          <w:sz w:val="22"/>
          <w:szCs w:val="22"/>
        </w:rPr>
        <w:t>cien poľnohospodárskej techniky, stavieb a technológií uplatnený v rámci podopatrenia 4.1 PRV SR 2014-2022</w:t>
      </w:r>
    </w:p>
    <w:p w14:paraId="213F2114" w14:textId="257D70D5" w:rsidR="00B10D8C" w:rsidRPr="006F1D87"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26F62881" w14:textId="21DC75A4" w:rsidR="00CB34D0" w:rsidRPr="00275BB7" w:rsidRDefault="00057846" w:rsidP="00CB34D0">
      <w:pPr>
        <w:numPr>
          <w:ilvl w:val="1"/>
          <w:numId w:val="6"/>
        </w:numPr>
        <w:tabs>
          <w:tab w:val="left" w:pos="567"/>
        </w:tabs>
        <w:spacing w:line="280" w:lineRule="exact"/>
        <w:ind w:left="567" w:hanging="567"/>
        <w:jc w:val="both"/>
        <w:rPr>
          <w:rFonts w:asciiTheme="minorHAnsi" w:hAnsiTheme="minorHAnsi"/>
          <w:b/>
          <w:sz w:val="22"/>
          <w:szCs w:val="22"/>
        </w:rPr>
      </w:pPr>
      <w:r w:rsidRPr="00275BB7">
        <w:rPr>
          <w:rFonts w:asciiTheme="minorHAnsi" w:hAnsiTheme="minorHAnsi"/>
          <w:b/>
          <w:bCs/>
          <w:sz w:val="22"/>
          <w:szCs w:val="22"/>
        </w:rPr>
        <w:lastRenderedPageBreak/>
        <w:t>Korigendum k prílohe č. 7 Katalóg cien poľnohospodárskej techniky, stavieb a technológií uplatnený v rámci podopatrenia 4.1 PRV SR 2014-2022</w:t>
      </w:r>
    </w:p>
    <w:p w14:paraId="73CC1D4A" w14:textId="2E9A5021" w:rsidR="00B800B2" w:rsidRPr="00CB34D0" w:rsidRDefault="007A6C9B" w:rsidP="00CB34D0">
      <w:pPr>
        <w:numPr>
          <w:ilvl w:val="1"/>
          <w:numId w:val="6"/>
        </w:numPr>
        <w:tabs>
          <w:tab w:val="left" w:pos="567"/>
        </w:tabs>
        <w:spacing w:line="280" w:lineRule="exact"/>
        <w:ind w:left="567" w:hanging="567"/>
        <w:jc w:val="both"/>
        <w:rPr>
          <w:rFonts w:asciiTheme="minorHAnsi" w:hAnsiTheme="minorHAnsi"/>
          <w:b/>
          <w:color w:val="FF0000"/>
          <w:sz w:val="22"/>
          <w:szCs w:val="22"/>
        </w:rPr>
      </w:pPr>
      <w:r>
        <w:rPr>
          <w:rFonts w:asciiTheme="minorHAnsi" w:hAnsiTheme="minorHAnsi"/>
          <w:b/>
          <w:bCs/>
          <w:color w:val="FF0000"/>
          <w:sz w:val="22"/>
          <w:szCs w:val="22"/>
        </w:rPr>
        <w:t>Kor</w:t>
      </w:r>
      <w:r w:rsidR="00CB34D0" w:rsidRPr="00CB34D0">
        <w:rPr>
          <w:rFonts w:asciiTheme="minorHAnsi" w:hAnsiTheme="minorHAnsi"/>
          <w:b/>
          <w:bCs/>
          <w:color w:val="FF0000"/>
          <w:sz w:val="22"/>
          <w:szCs w:val="22"/>
        </w:rPr>
        <w:t>igendum č.</w:t>
      </w:r>
      <w:r w:rsidR="000517FF">
        <w:rPr>
          <w:rFonts w:asciiTheme="minorHAnsi" w:hAnsiTheme="minorHAnsi"/>
          <w:b/>
          <w:bCs/>
          <w:color w:val="FF0000"/>
          <w:sz w:val="22"/>
          <w:szCs w:val="22"/>
        </w:rPr>
        <w:t xml:space="preserve"> </w:t>
      </w:r>
      <w:r w:rsidR="00CB34D0" w:rsidRPr="00CB34D0">
        <w:rPr>
          <w:rFonts w:asciiTheme="minorHAnsi" w:hAnsiTheme="minorHAnsi"/>
          <w:b/>
          <w:bCs/>
          <w:color w:val="FF0000"/>
          <w:sz w:val="22"/>
          <w:szCs w:val="22"/>
        </w:rPr>
        <w:t>2 k zneniu výzvy č. 52/PRV/2022 na podopatrenie 4.1 „Podpora na investície do poľnohospodárskych podnikov“</w:t>
      </w:r>
    </w:p>
    <w:p w14:paraId="585E71FF" w14:textId="55ADB7A3" w:rsidR="006F1D87" w:rsidRPr="000B1C1E" w:rsidRDefault="006F1D87" w:rsidP="00057846">
      <w:pPr>
        <w:tabs>
          <w:tab w:val="left" w:pos="567"/>
        </w:tabs>
        <w:spacing w:line="280" w:lineRule="exact"/>
        <w:ind w:left="567"/>
        <w:jc w:val="both"/>
        <w:rPr>
          <w:rFonts w:asciiTheme="minorHAnsi" w:hAnsiTheme="minorHAnsi"/>
          <w:b/>
          <w:sz w:val="22"/>
          <w:szCs w:val="22"/>
        </w:rPr>
      </w:pP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257B957F"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olor w:val="FF0000"/>
          </w:rPr>
          <w:id w:val="12499139"/>
          <w:placeholder>
            <w:docPart w:val="DefaultPlaceholder_-1854013438"/>
          </w:placeholder>
          <w:date w:fullDate="2022-05-12T00:00:00Z">
            <w:dateFormat w:val="d. M. yyyy"/>
            <w:lid w:val="sk-SK"/>
            <w:storeMappedDataAs w:val="dateTime"/>
            <w:calendar w:val="gregorian"/>
          </w:date>
        </w:sdtPr>
        <w:sdtContent>
          <w:r w:rsidR="00275BB7" w:rsidRPr="002E5F5A">
            <w:rPr>
              <w:rFonts w:asciiTheme="minorHAnsi" w:hAnsiTheme="minorHAnsi"/>
              <w:color w:val="FF0000"/>
            </w:rPr>
            <w:t>12. 5. 2022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59DA5FA2" w14:textId="7C2D46E4" w:rsidR="00E1783A" w:rsidRDefault="00E1783A">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34F0D175" w:rsidR="00C86B0E" w:rsidRDefault="00C86B0E">
      <w:pPr>
        <w:tabs>
          <w:tab w:val="left" w:pos="5685"/>
        </w:tabs>
        <w:ind w:left="6372" w:hanging="276"/>
      </w:pPr>
    </w:p>
    <w:p w14:paraId="15A05231" w14:textId="075BF54C" w:rsidR="00D3506C" w:rsidRDefault="00D3506C">
      <w:pPr>
        <w:tabs>
          <w:tab w:val="left" w:pos="5685"/>
        </w:tabs>
        <w:ind w:left="6372" w:hanging="276"/>
      </w:pPr>
    </w:p>
    <w:p w14:paraId="6DDE27D2" w14:textId="77777777" w:rsidR="00D3506C" w:rsidRDefault="00D3506C">
      <w:pPr>
        <w:tabs>
          <w:tab w:val="left" w:pos="5685"/>
        </w:tabs>
        <w:ind w:left="6372" w:hanging="276"/>
      </w:pPr>
    </w:p>
    <w:p w14:paraId="2A149252" w14:textId="6D17C574" w:rsidR="00D3506C" w:rsidRDefault="00D3506C">
      <w:pPr>
        <w:tabs>
          <w:tab w:val="left" w:pos="5685"/>
        </w:tabs>
        <w:ind w:left="6372" w:hanging="276"/>
      </w:pPr>
    </w:p>
    <w:p w14:paraId="43FED705" w14:textId="1B067F60" w:rsidR="009E0F84" w:rsidRDefault="009E0F84">
      <w:pPr>
        <w:tabs>
          <w:tab w:val="left" w:pos="5685"/>
        </w:tabs>
        <w:ind w:left="6372" w:hanging="276"/>
      </w:pPr>
    </w:p>
    <w:p w14:paraId="561E07B5" w14:textId="77777777" w:rsidR="009E0F84" w:rsidRPr="009E0F84" w:rsidRDefault="009E0F84" w:rsidP="009E0F84"/>
    <w:p w14:paraId="6BBEF179" w14:textId="77777777" w:rsidR="009E0F84" w:rsidRPr="009E0F84" w:rsidRDefault="009E0F84" w:rsidP="009E0F84"/>
    <w:p w14:paraId="6FC2FDA1" w14:textId="77777777" w:rsidR="009E0F84" w:rsidRPr="009E0F84" w:rsidRDefault="009E0F84" w:rsidP="009E0F84"/>
    <w:p w14:paraId="6E8E27C7" w14:textId="77777777" w:rsidR="009E0F84" w:rsidRPr="009E0F84" w:rsidRDefault="009E0F84" w:rsidP="009E0F84"/>
    <w:p w14:paraId="2BA40118" w14:textId="77777777" w:rsidR="009E0F84" w:rsidRPr="009E0F84" w:rsidRDefault="009E0F84" w:rsidP="009E0F84"/>
    <w:p w14:paraId="74FA3B9D" w14:textId="77777777" w:rsidR="009E0F84" w:rsidRPr="009E0F84" w:rsidRDefault="009E0F84" w:rsidP="009E0F84"/>
    <w:p w14:paraId="7EA8B11D" w14:textId="77777777" w:rsidR="009E0F84" w:rsidRPr="009E0F84" w:rsidRDefault="009E0F84" w:rsidP="009E0F84"/>
    <w:p w14:paraId="0E1C4734" w14:textId="77777777" w:rsidR="009E0F84" w:rsidRPr="009E0F84" w:rsidRDefault="009E0F84" w:rsidP="009E0F84"/>
    <w:p w14:paraId="6A44084B" w14:textId="77777777" w:rsidR="009E0F84" w:rsidRPr="009E0F84" w:rsidRDefault="009E0F84" w:rsidP="009E0F84"/>
    <w:p w14:paraId="28DFF168" w14:textId="77777777" w:rsidR="009E0F84" w:rsidRPr="009E0F84" w:rsidRDefault="009E0F84" w:rsidP="009E0F84"/>
    <w:p w14:paraId="64C05EF4" w14:textId="77777777" w:rsidR="009E0F84" w:rsidRPr="009E0F84" w:rsidRDefault="009E0F84" w:rsidP="009E0F84"/>
    <w:p w14:paraId="18D91B56" w14:textId="77777777" w:rsidR="009E0F84" w:rsidRPr="009E0F84" w:rsidRDefault="009E0F84" w:rsidP="009E0F84"/>
    <w:p w14:paraId="2FCC9923" w14:textId="77777777" w:rsidR="009E0F84" w:rsidRPr="009E0F84" w:rsidRDefault="009E0F84" w:rsidP="009E0F84"/>
    <w:p w14:paraId="5BD83284" w14:textId="77777777" w:rsidR="009E0F84" w:rsidRPr="009E0F84" w:rsidRDefault="009E0F84" w:rsidP="009E0F84"/>
    <w:p w14:paraId="56BFEEF8" w14:textId="77777777" w:rsidR="009E0F84" w:rsidRPr="009E0F84" w:rsidRDefault="009E0F84" w:rsidP="009E0F84"/>
    <w:p w14:paraId="492763A7" w14:textId="0371EFB0" w:rsidR="009E0F84" w:rsidRDefault="009E0F84" w:rsidP="009E0F84"/>
    <w:p w14:paraId="4504F40D" w14:textId="3CE79093" w:rsidR="00D03CB2" w:rsidRDefault="00D03CB2" w:rsidP="009E0F84"/>
    <w:p w14:paraId="1AA22E66" w14:textId="1296BA1C" w:rsidR="00D03CB2" w:rsidRDefault="00D03CB2" w:rsidP="009E0F84"/>
    <w:p w14:paraId="3B6E7C4B" w14:textId="569A8D72" w:rsidR="00D03CB2" w:rsidRDefault="00D03CB2" w:rsidP="009E0F84"/>
    <w:p w14:paraId="02312B1B" w14:textId="445FAE1A" w:rsidR="00D03CB2" w:rsidRDefault="00D03CB2" w:rsidP="009E0F84"/>
    <w:p w14:paraId="25A6ED7E" w14:textId="2C217752" w:rsidR="00D03CB2" w:rsidRDefault="00D03CB2" w:rsidP="009E0F84"/>
    <w:p w14:paraId="1AEB3C77" w14:textId="1661E881" w:rsidR="00D03CB2" w:rsidRDefault="00D03CB2" w:rsidP="009E0F84"/>
    <w:p w14:paraId="45216339" w14:textId="17707EF6" w:rsidR="00D03CB2" w:rsidRDefault="00D03CB2" w:rsidP="009E0F84"/>
    <w:p w14:paraId="51C37138" w14:textId="77777777" w:rsidR="00D03CB2" w:rsidRPr="009E0F84" w:rsidRDefault="00D03CB2" w:rsidP="009E0F84"/>
    <w:p w14:paraId="78A4E234" w14:textId="77777777" w:rsidR="009E0F84" w:rsidRPr="009E0F84" w:rsidRDefault="009E0F84" w:rsidP="009E0F84"/>
    <w:p w14:paraId="1B90CA23" w14:textId="77777777" w:rsidR="009E0F84" w:rsidRPr="009E0F84" w:rsidRDefault="009E0F84" w:rsidP="009E0F84"/>
    <w:p w14:paraId="6351372D" w14:textId="271F0AF1" w:rsidR="009E0F84" w:rsidRDefault="009E0F84" w:rsidP="009E0F84"/>
    <w:p w14:paraId="6CF3890E" w14:textId="15350E5A" w:rsidR="00D3506C" w:rsidRPr="009E0F84" w:rsidRDefault="009E0F84" w:rsidP="009E0F84">
      <w:pPr>
        <w:tabs>
          <w:tab w:val="left" w:pos="981"/>
        </w:tabs>
      </w:pPr>
      <w:bookmarkStart w:id="44" w:name="_GoBack"/>
      <w:bookmarkEnd w:id="44"/>
      <w:r>
        <w:tab/>
      </w:r>
    </w:p>
    <w:sectPr w:rsidR="00D3506C" w:rsidRPr="009E0F84"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3A9993" w14:textId="77777777" w:rsidR="00831FE4" w:rsidRDefault="00831FE4">
      <w:r>
        <w:separator/>
      </w:r>
    </w:p>
  </w:endnote>
  <w:endnote w:type="continuationSeparator" w:id="0">
    <w:p w14:paraId="10E0C21B" w14:textId="77777777" w:rsidR="00831FE4" w:rsidRDefault="00831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panose1 w:val="00000000000000000000"/>
    <w:charset w:val="EE"/>
    <w:family w:val="swiss"/>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69332CF" w:rsidR="00D03CB2" w:rsidRPr="00D3768A" w:rsidRDefault="00D03CB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B521C2">
          <w:rPr>
            <w:rFonts w:asciiTheme="minorHAnsi" w:hAnsiTheme="minorHAnsi"/>
            <w:noProof/>
            <w:sz w:val="18"/>
            <w:szCs w:val="20"/>
          </w:rPr>
          <w:t>53</w:t>
        </w:r>
        <w:r w:rsidRPr="00032C23">
          <w:rPr>
            <w:rFonts w:asciiTheme="minorHAnsi" w:hAnsiTheme="minorHAnsi"/>
            <w:sz w:val="18"/>
            <w:szCs w:val="20"/>
          </w:rPr>
          <w:fldChar w:fldCharType="end"/>
        </w:r>
      </w:p>
    </w:sdtContent>
  </w:sdt>
  <w:p w14:paraId="49841F0E" w14:textId="77777777" w:rsidR="00D03CB2" w:rsidRDefault="00D03CB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C5C015" w14:textId="77777777" w:rsidR="00831FE4" w:rsidRDefault="00831FE4">
      <w:r>
        <w:separator/>
      </w:r>
    </w:p>
  </w:footnote>
  <w:footnote w:type="continuationSeparator" w:id="0">
    <w:p w14:paraId="442E6E66" w14:textId="77777777" w:rsidR="00831FE4" w:rsidRDefault="00831FE4">
      <w:r>
        <w:continuationSeparator/>
      </w:r>
    </w:p>
  </w:footnote>
  <w:footnote w:id="1">
    <w:p w14:paraId="29DAF87E" w14:textId="1245E178" w:rsidR="00D03CB2" w:rsidRPr="00755B81" w:rsidRDefault="00D03CB2"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D03CB2" w:rsidRPr="008934F4" w:rsidRDefault="00D03CB2"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256AE01F" w14:textId="77777777" w:rsidR="00D03CB2" w:rsidRPr="008934F4" w:rsidRDefault="00D03CB2"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MessageID sa nachádza v záložke „Viac“ odoslanej správy v časti „Zobraziť technické informácie o správe“.</w:t>
      </w:r>
    </w:p>
  </w:footnote>
  <w:footnote w:id="4">
    <w:p w14:paraId="431933B2" w14:textId="77777777" w:rsidR="00D03CB2" w:rsidRPr="00755B81" w:rsidRDefault="00D03CB2"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D03CB2" w:rsidRPr="00DC41BF" w:rsidRDefault="00D03CB2"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D03CB2" w:rsidRPr="00CA7919" w:rsidRDefault="00D03CB2"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41E1B4FD" w14:textId="77777777" w:rsidR="00D03CB2" w:rsidRPr="00CA7919" w:rsidRDefault="00D03CB2"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D03CB2" w:rsidRPr="00CA7919" w:rsidRDefault="00D03CB2"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D03CB2" w:rsidRPr="00042594" w:rsidRDefault="00D03CB2" w:rsidP="00042594">
      <w:pPr>
        <w:pStyle w:val="Default"/>
        <w:rPr>
          <w:rFonts w:asciiTheme="minorHAnsi" w:eastAsiaTheme="minorHAnsi" w:hAnsiTheme="minorHAnsi" w:cstheme="minorHAnsi"/>
          <w:sz w:val="18"/>
          <w:szCs w:val="18"/>
        </w:rPr>
      </w:pPr>
    </w:p>
    <w:p w14:paraId="5D32619E" w14:textId="77777777" w:rsidR="00D03CB2" w:rsidRPr="00042594" w:rsidRDefault="00D03CB2"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D03CB2" w:rsidRDefault="00D03CB2">
      <w:pPr>
        <w:pStyle w:val="Textpoznmkypodiarou"/>
      </w:pPr>
    </w:p>
  </w:footnote>
  <w:footnote w:id="6">
    <w:p w14:paraId="4DE12460" w14:textId="77777777" w:rsidR="00D03CB2" w:rsidRDefault="00D03CB2"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D03CB2" w:rsidRPr="00E84A9E" w:rsidRDefault="00D03CB2">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D03CB2" w:rsidRPr="00074098" w:rsidRDefault="00D03CB2"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9">
    <w:p w14:paraId="384EE7D1" w14:textId="77777777" w:rsidR="00D03CB2" w:rsidRPr="00AF28CA" w:rsidRDefault="00D03CB2"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(Early  Warning  System – EWS)  a  Centrálnu  databázu  vylúčených  subjektov  (Central Exclusion Database – CED).</w:t>
      </w:r>
    </w:p>
  </w:footnote>
  <w:footnote w:id="10">
    <w:p w14:paraId="6F8B6706" w14:textId="71BE58AF" w:rsidR="00D03CB2" w:rsidRPr="00074098" w:rsidRDefault="00D03CB2"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11">
    <w:p w14:paraId="2184626D" w14:textId="6A90D53B" w:rsidR="00D03CB2" w:rsidRPr="00C9651C" w:rsidRDefault="00D03CB2"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D03CB2" w:rsidRPr="004841A5" w:rsidRDefault="00D03CB2"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0F8E4DB1" w14:textId="257D752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4">
    <w:p w14:paraId="14792A92" w14:textId="77777777" w:rsidR="00D03CB2" w:rsidRPr="004841A5" w:rsidRDefault="00D03CB2"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5">
    <w:p w14:paraId="390DCD1A" w14:textId="3BADE138"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r w:rsidRPr="00B14133">
        <w:rPr>
          <w:rFonts w:asciiTheme="minorHAnsi" w:hAnsiTheme="minorHAnsi" w:cstheme="minorHAnsi"/>
          <w:b/>
          <w:sz w:val="18"/>
          <w:szCs w:val="18"/>
        </w:rPr>
        <w:t>.</w:t>
      </w:r>
    </w:p>
  </w:footnote>
  <w:footnote w:id="16">
    <w:p w14:paraId="07311D48" w14:textId="77777777" w:rsidR="00D03CB2" w:rsidRPr="00C91411" w:rsidRDefault="00D03CB2"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7">
    <w:p w14:paraId="1444EEF4" w14:textId="4BD9E2DB"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8">
    <w:p w14:paraId="1D57E3E9" w14:textId="77777777" w:rsidR="00D03CB2" w:rsidRPr="00497403" w:rsidRDefault="00D03CB2"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9">
    <w:p w14:paraId="701F748C" w14:textId="69D67226" w:rsidR="00D03CB2" w:rsidRPr="00C91411" w:rsidRDefault="00D03CB2"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20">
    <w:p w14:paraId="47C6B818" w14:textId="0727126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1">
    <w:p w14:paraId="22B71A18" w14:textId="77777777" w:rsidR="00D03CB2" w:rsidRPr="002D0845" w:rsidRDefault="00D03CB2"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2">
    <w:p w14:paraId="006069B0" w14:textId="77777777" w:rsidR="00D03CB2" w:rsidRPr="004841A5" w:rsidRDefault="00D03CB2"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23">
    <w:p w14:paraId="7EAD41E6" w14:textId="3EEDB94D" w:rsidR="00D03CB2" w:rsidRPr="00416100" w:rsidRDefault="00D03CB2"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4">
    <w:p w14:paraId="57C60492" w14:textId="77777777" w:rsidR="00D03CB2" w:rsidRPr="004841A5" w:rsidRDefault="00D03CB2"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5">
    <w:p w14:paraId="7046919A" w14:textId="4ECA5276"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6">
    <w:p w14:paraId="44A90904" w14:textId="77777777" w:rsidR="00D03CB2" w:rsidRPr="00497403" w:rsidRDefault="00D03CB2"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7">
    <w:p w14:paraId="23CBBA18" w14:textId="38630088" w:rsidR="00D03CB2" w:rsidRPr="00C91411" w:rsidRDefault="00D03CB2"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8">
    <w:p w14:paraId="613BEE2B" w14:textId="523DD57C" w:rsidR="00D03CB2" w:rsidRPr="00EB61E7" w:rsidRDefault="00D03CB2" w:rsidP="00EB61E7">
      <w:pPr>
        <w:pStyle w:val="Textpoznmkypodiarou"/>
        <w:jc w:val="both"/>
        <w:rPr>
          <w:rFonts w:asciiTheme="minorHAnsi" w:hAnsiTheme="minorHAnsi" w:cstheme="minorHAnsi"/>
          <w:sz w:val="18"/>
        </w:rPr>
      </w:pPr>
      <w:r w:rsidRPr="00EB61E7">
        <w:rPr>
          <w:rStyle w:val="Odkaznapoznmkupodiarou"/>
          <w:rFonts w:asciiTheme="minorHAnsi" w:hAnsiTheme="minorHAnsi" w:cstheme="minorHAnsi"/>
          <w:sz w:val="18"/>
        </w:rPr>
        <w:footnoteRef/>
      </w:r>
      <w:r w:rsidRPr="00EB61E7">
        <w:rPr>
          <w:rFonts w:asciiTheme="minorHAnsi" w:hAnsiTheme="minorHAnsi" w:cstheme="minorHAnsi"/>
          <w:sz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9">
    <w:p w14:paraId="4665241A" w14:textId="77777777" w:rsidR="00D03CB2" w:rsidRPr="00A360E4" w:rsidRDefault="00D03CB2"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30">
    <w:p w14:paraId="2D0CBD33" w14:textId="77777777" w:rsidR="00D03CB2" w:rsidRPr="00074098" w:rsidRDefault="00D03CB2"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D03CB2" w:rsidRDefault="00D03CB2">
    <w:pPr>
      <w:pStyle w:val="Hlavika"/>
    </w:pPr>
  </w:p>
  <w:p w14:paraId="6177A774" w14:textId="61176A4D" w:rsidR="00D03CB2" w:rsidRDefault="00D03CB2">
    <w:pPr>
      <w:pStyle w:val="Hlavika"/>
    </w:pPr>
  </w:p>
  <w:p w14:paraId="5D35940F" w14:textId="2952F9F1" w:rsidR="00D03CB2" w:rsidRDefault="00D03CB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D03CB2" w:rsidRDefault="00D03CB2">
    <w:pPr>
      <w:pStyle w:val="Hlavika"/>
    </w:pPr>
  </w:p>
  <w:p w14:paraId="7FB1F25D" w14:textId="77777777" w:rsidR="00D03CB2" w:rsidRDefault="00D03CB2">
    <w:pPr>
      <w:pStyle w:val="Hlavika"/>
    </w:pPr>
  </w:p>
  <w:p w14:paraId="476746B0" w14:textId="77777777" w:rsidR="00D03CB2" w:rsidRPr="000134E3" w:rsidRDefault="00D03CB2"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D03CB2" w:rsidRDefault="00D03CB2"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D03CB2" w:rsidRDefault="00D03CB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17FF"/>
    <w:rsid w:val="00053EA7"/>
    <w:rsid w:val="00054E4A"/>
    <w:rsid w:val="00055791"/>
    <w:rsid w:val="000569A5"/>
    <w:rsid w:val="00057846"/>
    <w:rsid w:val="00057D16"/>
    <w:rsid w:val="000605DD"/>
    <w:rsid w:val="00060B33"/>
    <w:rsid w:val="00063458"/>
    <w:rsid w:val="000637F2"/>
    <w:rsid w:val="00063CA8"/>
    <w:rsid w:val="00066BC2"/>
    <w:rsid w:val="00070231"/>
    <w:rsid w:val="00071701"/>
    <w:rsid w:val="00072273"/>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BEE"/>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D7ADD"/>
    <w:rsid w:val="000E1276"/>
    <w:rsid w:val="000E165A"/>
    <w:rsid w:val="000E2AAD"/>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6377"/>
    <w:rsid w:val="001775AE"/>
    <w:rsid w:val="00180257"/>
    <w:rsid w:val="0018149F"/>
    <w:rsid w:val="001848B6"/>
    <w:rsid w:val="00186424"/>
    <w:rsid w:val="00186E95"/>
    <w:rsid w:val="001872A8"/>
    <w:rsid w:val="00187A3F"/>
    <w:rsid w:val="001909DB"/>
    <w:rsid w:val="001923F6"/>
    <w:rsid w:val="00194471"/>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391B"/>
    <w:rsid w:val="0023559B"/>
    <w:rsid w:val="002407B7"/>
    <w:rsid w:val="00240E1F"/>
    <w:rsid w:val="00240EEF"/>
    <w:rsid w:val="00243C8B"/>
    <w:rsid w:val="0024409E"/>
    <w:rsid w:val="002447C0"/>
    <w:rsid w:val="002456C1"/>
    <w:rsid w:val="002478B9"/>
    <w:rsid w:val="00251675"/>
    <w:rsid w:val="00251FA1"/>
    <w:rsid w:val="0025316D"/>
    <w:rsid w:val="00256C43"/>
    <w:rsid w:val="00257116"/>
    <w:rsid w:val="002618F7"/>
    <w:rsid w:val="00261E56"/>
    <w:rsid w:val="00261FA8"/>
    <w:rsid w:val="002626D0"/>
    <w:rsid w:val="00266BCC"/>
    <w:rsid w:val="002679BE"/>
    <w:rsid w:val="002752B5"/>
    <w:rsid w:val="00275BB7"/>
    <w:rsid w:val="00275F74"/>
    <w:rsid w:val="0027644C"/>
    <w:rsid w:val="0027655B"/>
    <w:rsid w:val="0028065B"/>
    <w:rsid w:val="00281F6D"/>
    <w:rsid w:val="00283ACD"/>
    <w:rsid w:val="00284463"/>
    <w:rsid w:val="002855B1"/>
    <w:rsid w:val="0028678D"/>
    <w:rsid w:val="00286DD9"/>
    <w:rsid w:val="00286E52"/>
    <w:rsid w:val="00287204"/>
    <w:rsid w:val="002874E0"/>
    <w:rsid w:val="0029047C"/>
    <w:rsid w:val="00291DC0"/>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59BA"/>
    <w:rsid w:val="002E5F5A"/>
    <w:rsid w:val="002E688C"/>
    <w:rsid w:val="002F03FD"/>
    <w:rsid w:val="002F224A"/>
    <w:rsid w:val="002F235B"/>
    <w:rsid w:val="002F3183"/>
    <w:rsid w:val="002F506C"/>
    <w:rsid w:val="002F7628"/>
    <w:rsid w:val="00301076"/>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640C"/>
    <w:rsid w:val="003B6905"/>
    <w:rsid w:val="003B6A4E"/>
    <w:rsid w:val="003B7D31"/>
    <w:rsid w:val="003C5CF5"/>
    <w:rsid w:val="003C713B"/>
    <w:rsid w:val="003C7BE6"/>
    <w:rsid w:val="003D3F53"/>
    <w:rsid w:val="003D4FC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775C9"/>
    <w:rsid w:val="0048030C"/>
    <w:rsid w:val="00480424"/>
    <w:rsid w:val="00482662"/>
    <w:rsid w:val="004841F3"/>
    <w:rsid w:val="0048428C"/>
    <w:rsid w:val="0048590C"/>
    <w:rsid w:val="00493070"/>
    <w:rsid w:val="004978D1"/>
    <w:rsid w:val="004A2C5A"/>
    <w:rsid w:val="004A3B51"/>
    <w:rsid w:val="004A3EFA"/>
    <w:rsid w:val="004A548C"/>
    <w:rsid w:val="004B036B"/>
    <w:rsid w:val="004B0C56"/>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5524"/>
    <w:rsid w:val="00567AEB"/>
    <w:rsid w:val="00570709"/>
    <w:rsid w:val="005709C1"/>
    <w:rsid w:val="00576166"/>
    <w:rsid w:val="00576920"/>
    <w:rsid w:val="00576CEC"/>
    <w:rsid w:val="005816B1"/>
    <w:rsid w:val="00582A27"/>
    <w:rsid w:val="0058590A"/>
    <w:rsid w:val="00587540"/>
    <w:rsid w:val="00590609"/>
    <w:rsid w:val="005906D9"/>
    <w:rsid w:val="00590979"/>
    <w:rsid w:val="005919B6"/>
    <w:rsid w:val="005930F7"/>
    <w:rsid w:val="00594D1B"/>
    <w:rsid w:val="0059704B"/>
    <w:rsid w:val="005A094A"/>
    <w:rsid w:val="005A420C"/>
    <w:rsid w:val="005A545F"/>
    <w:rsid w:val="005A54DE"/>
    <w:rsid w:val="005B09AE"/>
    <w:rsid w:val="005B1668"/>
    <w:rsid w:val="005B1CF7"/>
    <w:rsid w:val="005B6D5B"/>
    <w:rsid w:val="005B740B"/>
    <w:rsid w:val="005C0CFB"/>
    <w:rsid w:val="005C5DA5"/>
    <w:rsid w:val="005C64CA"/>
    <w:rsid w:val="005C7EFF"/>
    <w:rsid w:val="005D1332"/>
    <w:rsid w:val="005D1A8E"/>
    <w:rsid w:val="005D210C"/>
    <w:rsid w:val="005D26FD"/>
    <w:rsid w:val="005E13A4"/>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F26"/>
    <w:rsid w:val="006143F3"/>
    <w:rsid w:val="00614FE0"/>
    <w:rsid w:val="00615F55"/>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701D0"/>
    <w:rsid w:val="00672BA9"/>
    <w:rsid w:val="00672CEA"/>
    <w:rsid w:val="00672F91"/>
    <w:rsid w:val="00673BE4"/>
    <w:rsid w:val="00674215"/>
    <w:rsid w:val="00677574"/>
    <w:rsid w:val="006816D7"/>
    <w:rsid w:val="00682235"/>
    <w:rsid w:val="006834C0"/>
    <w:rsid w:val="006836AA"/>
    <w:rsid w:val="00684065"/>
    <w:rsid w:val="006919DE"/>
    <w:rsid w:val="00691CF6"/>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A3F"/>
    <w:rsid w:val="006F16EC"/>
    <w:rsid w:val="006F1D87"/>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4CB7"/>
    <w:rsid w:val="00726643"/>
    <w:rsid w:val="00727BCD"/>
    <w:rsid w:val="00730ED8"/>
    <w:rsid w:val="00732128"/>
    <w:rsid w:val="00732518"/>
    <w:rsid w:val="007336B9"/>
    <w:rsid w:val="00736BE3"/>
    <w:rsid w:val="007378D6"/>
    <w:rsid w:val="007403DF"/>
    <w:rsid w:val="00741212"/>
    <w:rsid w:val="00747214"/>
    <w:rsid w:val="0075191A"/>
    <w:rsid w:val="00753E26"/>
    <w:rsid w:val="00755B81"/>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596E"/>
    <w:rsid w:val="007A6C9B"/>
    <w:rsid w:val="007A717D"/>
    <w:rsid w:val="007A7364"/>
    <w:rsid w:val="007B087B"/>
    <w:rsid w:val="007B21BC"/>
    <w:rsid w:val="007B2454"/>
    <w:rsid w:val="007B2B49"/>
    <w:rsid w:val="007B335C"/>
    <w:rsid w:val="007B42D0"/>
    <w:rsid w:val="007B480E"/>
    <w:rsid w:val="007B4AF1"/>
    <w:rsid w:val="007B5F66"/>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24AF"/>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1FE4"/>
    <w:rsid w:val="00833D9C"/>
    <w:rsid w:val="0083483D"/>
    <w:rsid w:val="00835008"/>
    <w:rsid w:val="00835146"/>
    <w:rsid w:val="00835166"/>
    <w:rsid w:val="00835F9A"/>
    <w:rsid w:val="00836880"/>
    <w:rsid w:val="00836F5A"/>
    <w:rsid w:val="00837273"/>
    <w:rsid w:val="008378C7"/>
    <w:rsid w:val="00837D8D"/>
    <w:rsid w:val="00841E60"/>
    <w:rsid w:val="008465F2"/>
    <w:rsid w:val="00846D68"/>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54C2"/>
    <w:rsid w:val="00927002"/>
    <w:rsid w:val="00927786"/>
    <w:rsid w:val="009300AC"/>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4CF9"/>
    <w:rsid w:val="00955D82"/>
    <w:rsid w:val="00955EE8"/>
    <w:rsid w:val="00956004"/>
    <w:rsid w:val="00956CFF"/>
    <w:rsid w:val="00957282"/>
    <w:rsid w:val="0096104C"/>
    <w:rsid w:val="00963685"/>
    <w:rsid w:val="009658F3"/>
    <w:rsid w:val="00966CD7"/>
    <w:rsid w:val="0096766E"/>
    <w:rsid w:val="00972988"/>
    <w:rsid w:val="00973AA9"/>
    <w:rsid w:val="0097519C"/>
    <w:rsid w:val="00975B90"/>
    <w:rsid w:val="00975EAC"/>
    <w:rsid w:val="00976A66"/>
    <w:rsid w:val="00977341"/>
    <w:rsid w:val="00977F0D"/>
    <w:rsid w:val="00980C2F"/>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B1A5F"/>
    <w:rsid w:val="009B1BD2"/>
    <w:rsid w:val="009B3247"/>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0F84"/>
    <w:rsid w:val="009E3881"/>
    <w:rsid w:val="009E4BA3"/>
    <w:rsid w:val="009E4E79"/>
    <w:rsid w:val="009E5830"/>
    <w:rsid w:val="009E5E45"/>
    <w:rsid w:val="009F00C5"/>
    <w:rsid w:val="009F03C9"/>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240B"/>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698D"/>
    <w:rsid w:val="00A571AF"/>
    <w:rsid w:val="00A571E5"/>
    <w:rsid w:val="00A60DA5"/>
    <w:rsid w:val="00A62F79"/>
    <w:rsid w:val="00A632C9"/>
    <w:rsid w:val="00A63DB8"/>
    <w:rsid w:val="00A663D2"/>
    <w:rsid w:val="00A71396"/>
    <w:rsid w:val="00A72659"/>
    <w:rsid w:val="00A734C2"/>
    <w:rsid w:val="00A75613"/>
    <w:rsid w:val="00A76AF3"/>
    <w:rsid w:val="00A800DC"/>
    <w:rsid w:val="00A801A7"/>
    <w:rsid w:val="00A80612"/>
    <w:rsid w:val="00A817E6"/>
    <w:rsid w:val="00A82F99"/>
    <w:rsid w:val="00A863A9"/>
    <w:rsid w:val="00A878BB"/>
    <w:rsid w:val="00A912C4"/>
    <w:rsid w:val="00A941D9"/>
    <w:rsid w:val="00A95B2C"/>
    <w:rsid w:val="00A965DD"/>
    <w:rsid w:val="00AA01EB"/>
    <w:rsid w:val="00AA0AAC"/>
    <w:rsid w:val="00AA5FF0"/>
    <w:rsid w:val="00AB02D4"/>
    <w:rsid w:val="00AB1DFC"/>
    <w:rsid w:val="00AB2053"/>
    <w:rsid w:val="00AB2A1D"/>
    <w:rsid w:val="00AB6131"/>
    <w:rsid w:val="00AB67BA"/>
    <w:rsid w:val="00AB69BC"/>
    <w:rsid w:val="00AB6B77"/>
    <w:rsid w:val="00AB7920"/>
    <w:rsid w:val="00AB7971"/>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E735E"/>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133"/>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5891"/>
    <w:rsid w:val="00B46F06"/>
    <w:rsid w:val="00B50164"/>
    <w:rsid w:val="00B521C2"/>
    <w:rsid w:val="00B53466"/>
    <w:rsid w:val="00B55DEB"/>
    <w:rsid w:val="00B561CF"/>
    <w:rsid w:val="00B57587"/>
    <w:rsid w:val="00B6313E"/>
    <w:rsid w:val="00B63E50"/>
    <w:rsid w:val="00B63F77"/>
    <w:rsid w:val="00B647FA"/>
    <w:rsid w:val="00B65394"/>
    <w:rsid w:val="00B6628F"/>
    <w:rsid w:val="00B6632F"/>
    <w:rsid w:val="00B66554"/>
    <w:rsid w:val="00B6725A"/>
    <w:rsid w:val="00B67C0A"/>
    <w:rsid w:val="00B800B2"/>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19E6"/>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7121"/>
    <w:rsid w:val="00C47CDD"/>
    <w:rsid w:val="00C47DB4"/>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4B37"/>
    <w:rsid w:val="00CA5DD1"/>
    <w:rsid w:val="00CA67AB"/>
    <w:rsid w:val="00CA6A37"/>
    <w:rsid w:val="00CA7919"/>
    <w:rsid w:val="00CB04DA"/>
    <w:rsid w:val="00CB34D0"/>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3CB2"/>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37E22"/>
    <w:rsid w:val="00D40F6D"/>
    <w:rsid w:val="00D41069"/>
    <w:rsid w:val="00D4725E"/>
    <w:rsid w:val="00D520FE"/>
    <w:rsid w:val="00D52C5D"/>
    <w:rsid w:val="00D61321"/>
    <w:rsid w:val="00D616A7"/>
    <w:rsid w:val="00D64A7C"/>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A2A"/>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C03"/>
    <w:rsid w:val="00DC6F49"/>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004E"/>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3E9"/>
    <w:rsid w:val="00EB380E"/>
    <w:rsid w:val="00EB55E1"/>
    <w:rsid w:val="00EB5946"/>
    <w:rsid w:val="00EB61E7"/>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33E8"/>
    <w:rsid w:val="00F23F7A"/>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09F"/>
    <w:rsid w:val="00F815B4"/>
    <w:rsid w:val="00F8169D"/>
    <w:rsid w:val="00F819D7"/>
    <w:rsid w:val="00F81EFB"/>
    <w:rsid w:val="00F86985"/>
    <w:rsid w:val="00F90127"/>
    <w:rsid w:val="00F90528"/>
    <w:rsid w:val="00F95AC5"/>
    <w:rsid w:val="00FA1F90"/>
    <w:rsid w:val="00FA3977"/>
    <w:rsid w:val="00FA3BC7"/>
    <w:rsid w:val="00FA40C5"/>
    <w:rsid w:val="00FB0D7A"/>
    <w:rsid w:val="00FB1317"/>
    <w:rsid w:val="00FB2610"/>
    <w:rsid w:val="00FB2E96"/>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7846"/>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www.apa.sk/index.php?navID=529&amp;id=6858"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union.sk/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slovensko.sk/sk/detail-sluzby?externalCode=ks_339536"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justice.gov.sk/PortalApp/ObchodnyVestnik/Web/Zoznam.aspx" TargetMode="External"/><Relationship Id="rId32" Type="http://schemas.openxmlformats.org/officeDocument/2006/relationships/hyperlink" Target="https://www.slovensko.sk/sk/detail-sluzby?externalCode=ks_339536"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ip.gov.sk/app/registerNZ/" TargetMode="External"/><Relationship Id="rId28" Type="http://schemas.openxmlformats.org/officeDocument/2006/relationships/hyperlink" Target="https://esluzby.genpro.gov.sk/zoznam-odsudenych-pravnickych-osob" TargetMode="External"/><Relationship Id="rId36" Type="http://schemas.openxmlformats.org/officeDocument/2006/relationships/hyperlink" Target="https://rpvs.gov.sk/rpvs/" TargetMode="External"/><Relationship Id="rId49" Type="http://schemas.openxmlformats.org/officeDocument/2006/relationships/fontTable" Target="fontTable.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s://www.vszp.sk/platitelia/platenie-poistneho/zoznam-dlznikov.html" TargetMode="External"/><Relationship Id="rId31" Type="http://schemas.openxmlformats.org/officeDocument/2006/relationships/hyperlink" Target="https://ec.europa.eu/budget/edes/index_en.cfm"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www.socpoist.sk/zoznam-dlznikov-emw/487s" TargetMode="External"/><Relationship Id="rId27" Type="http://schemas.openxmlformats.org/officeDocument/2006/relationships/hyperlink" Target="https://oversi.gov.sk/" TargetMode="External"/><Relationship Id="rId30" Type="http://schemas.openxmlformats.org/officeDocument/2006/relationships/hyperlink" Target="https://www.minzp.sk/files/vestniky/vestnik-2020-2.pdf"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s://www.mpsr.sk/narodna-strategia-sr-pre-operacne-programy-organizacii-vyrobcov-v-sektore-ovocia-a-zeleniny-na-roky-2018-2024/761-40-761-12390/" TargetMode="External"/><Relationship Id="rId48" Type="http://schemas.openxmlformats.org/officeDocument/2006/relationships/header" Target="header2.xml"/><Relationship Id="rId8" Type="http://schemas.openxmlformats.org/officeDocument/2006/relationships/hyperlink" Target="http://www.apa.sk/prv-2014-2020-prirucka-pre-ziadatela"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financnasprava.sk/sk/elektronicke-sluzby/verejne-sluzby/zoznamy/detail/_f4211cf3-eb6d-4b43-928e-a62800e27a3a"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1.xml"/><Relationship Id="rId20" Type="http://schemas.openxmlformats.org/officeDocument/2006/relationships/hyperlink" Target="http://www.dovera.sk/overenia/dlznici/zoznam-dlznikov"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
      <w:docPartPr>
        <w:name w:val="3B513620DA624D42A92025ED29BC0418"/>
        <w:category>
          <w:name w:val="Všeobecné"/>
          <w:gallery w:val="placeholder"/>
        </w:category>
        <w:types>
          <w:type w:val="bbPlcHdr"/>
        </w:types>
        <w:behaviors>
          <w:behavior w:val="content"/>
        </w:behaviors>
        <w:guid w:val="{89D7BDDF-457F-4CF4-ADEE-D1C11871B9B3}"/>
      </w:docPartPr>
      <w:docPartBody>
        <w:p w:rsidR="0034081C" w:rsidRDefault="00AC2150" w:rsidP="00AC2150">
          <w:pPr>
            <w:pStyle w:val="3B513620DA624D42A92025ED29BC041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panose1 w:val="00000000000000000000"/>
    <w:charset w:val="EE"/>
    <w:family w:val="swiss"/>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47F5"/>
    <w:rsid w:val="001457EC"/>
    <w:rsid w:val="00163525"/>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B7F96"/>
    <w:rsid w:val="002C39BF"/>
    <w:rsid w:val="002C3A51"/>
    <w:rsid w:val="002C6DB4"/>
    <w:rsid w:val="002F557A"/>
    <w:rsid w:val="0034081C"/>
    <w:rsid w:val="0034528B"/>
    <w:rsid w:val="003565DF"/>
    <w:rsid w:val="003603F4"/>
    <w:rsid w:val="003A5C24"/>
    <w:rsid w:val="003B6369"/>
    <w:rsid w:val="004278C1"/>
    <w:rsid w:val="00434DF2"/>
    <w:rsid w:val="00452244"/>
    <w:rsid w:val="00457628"/>
    <w:rsid w:val="00481540"/>
    <w:rsid w:val="00495BB1"/>
    <w:rsid w:val="00495FE9"/>
    <w:rsid w:val="004B18D9"/>
    <w:rsid w:val="004B5623"/>
    <w:rsid w:val="004D1590"/>
    <w:rsid w:val="004D61D6"/>
    <w:rsid w:val="004E125C"/>
    <w:rsid w:val="004E2714"/>
    <w:rsid w:val="004F1022"/>
    <w:rsid w:val="00512E9E"/>
    <w:rsid w:val="005428CC"/>
    <w:rsid w:val="00551DA6"/>
    <w:rsid w:val="00571105"/>
    <w:rsid w:val="0057279F"/>
    <w:rsid w:val="00572926"/>
    <w:rsid w:val="0057363C"/>
    <w:rsid w:val="00596DCF"/>
    <w:rsid w:val="005F5C6E"/>
    <w:rsid w:val="00602EA7"/>
    <w:rsid w:val="00616DE8"/>
    <w:rsid w:val="00623B93"/>
    <w:rsid w:val="00623BFA"/>
    <w:rsid w:val="00626B79"/>
    <w:rsid w:val="00655BA3"/>
    <w:rsid w:val="00667C20"/>
    <w:rsid w:val="0068569F"/>
    <w:rsid w:val="00692218"/>
    <w:rsid w:val="006A334E"/>
    <w:rsid w:val="006C40B0"/>
    <w:rsid w:val="006D781B"/>
    <w:rsid w:val="00734996"/>
    <w:rsid w:val="00740DB3"/>
    <w:rsid w:val="00744DE9"/>
    <w:rsid w:val="0075004A"/>
    <w:rsid w:val="00770013"/>
    <w:rsid w:val="00783F8B"/>
    <w:rsid w:val="007A5B56"/>
    <w:rsid w:val="007E44C0"/>
    <w:rsid w:val="007F2FA8"/>
    <w:rsid w:val="00802FE4"/>
    <w:rsid w:val="00813073"/>
    <w:rsid w:val="008258BE"/>
    <w:rsid w:val="00835DF3"/>
    <w:rsid w:val="00857E28"/>
    <w:rsid w:val="00861071"/>
    <w:rsid w:val="00866AFA"/>
    <w:rsid w:val="00870EF2"/>
    <w:rsid w:val="00881670"/>
    <w:rsid w:val="00892601"/>
    <w:rsid w:val="00894245"/>
    <w:rsid w:val="0089672E"/>
    <w:rsid w:val="008A184B"/>
    <w:rsid w:val="008A446B"/>
    <w:rsid w:val="008B2921"/>
    <w:rsid w:val="008D2AC0"/>
    <w:rsid w:val="0092702C"/>
    <w:rsid w:val="00937B6F"/>
    <w:rsid w:val="00983CC9"/>
    <w:rsid w:val="0099283A"/>
    <w:rsid w:val="009A0409"/>
    <w:rsid w:val="009A3DC2"/>
    <w:rsid w:val="009A5591"/>
    <w:rsid w:val="009D00DE"/>
    <w:rsid w:val="009E57F9"/>
    <w:rsid w:val="009F6E13"/>
    <w:rsid w:val="00A06EC9"/>
    <w:rsid w:val="00A105D7"/>
    <w:rsid w:val="00A32F9A"/>
    <w:rsid w:val="00A5347B"/>
    <w:rsid w:val="00A97FCD"/>
    <w:rsid w:val="00AA1139"/>
    <w:rsid w:val="00AA1C50"/>
    <w:rsid w:val="00AC21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E36048"/>
    <w:rsid w:val="00E36CA0"/>
    <w:rsid w:val="00E45B16"/>
    <w:rsid w:val="00E46CC6"/>
    <w:rsid w:val="00E516DE"/>
    <w:rsid w:val="00E5610B"/>
    <w:rsid w:val="00E64B70"/>
    <w:rsid w:val="00E81E4F"/>
    <w:rsid w:val="00E9090F"/>
    <w:rsid w:val="00E96E94"/>
    <w:rsid w:val="00EA6CFF"/>
    <w:rsid w:val="00EB4AC4"/>
    <w:rsid w:val="00EB770A"/>
    <w:rsid w:val="00ED6036"/>
    <w:rsid w:val="00F04CA9"/>
    <w:rsid w:val="00F14355"/>
    <w:rsid w:val="00F21274"/>
    <w:rsid w:val="00F67A10"/>
    <w:rsid w:val="00F72903"/>
    <w:rsid w:val="00F763E3"/>
    <w:rsid w:val="00F83A5D"/>
    <w:rsid w:val="00F84D6E"/>
    <w:rsid w:val="00FA2DAD"/>
    <w:rsid w:val="00FA778D"/>
    <w:rsid w:val="00FB0692"/>
    <w:rsid w:val="00FC662A"/>
    <w:rsid w:val="00FD36BB"/>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C215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 w:type="paragraph" w:customStyle="1" w:styleId="FD4AA55BCC12499FA69F4E0C8E0AD236">
    <w:name w:val="FD4AA55BCC12499FA69F4E0C8E0AD236"/>
    <w:rsid w:val="00AC2150"/>
  </w:style>
  <w:style w:type="paragraph" w:customStyle="1" w:styleId="3B513620DA624D42A92025ED29BC0418">
    <w:name w:val="3B513620DA624D42A92025ED29BC0418"/>
    <w:rsid w:val="00AC21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A0683-B412-4206-A626-7BE85B0FA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54</Pages>
  <Words>24278</Words>
  <Characters>138389</Characters>
  <Application>Microsoft Office Word</Application>
  <DocSecurity>0</DocSecurity>
  <Lines>1153</Lines>
  <Paragraphs>324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15</cp:revision>
  <cp:lastPrinted>2022-05-12T06:53:00Z</cp:lastPrinted>
  <dcterms:created xsi:type="dcterms:W3CDTF">2022-05-10T14:01:00Z</dcterms:created>
  <dcterms:modified xsi:type="dcterms:W3CDTF">2022-05-12T07:17:00Z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