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219730" w14:textId="43BFD280" w:rsidR="00090C84" w:rsidRPr="00614A18" w:rsidRDefault="00090C84" w:rsidP="00090C84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  <w:r w:rsidRPr="00A97D88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6</w:t>
      </w:r>
      <w:bookmarkStart w:id="0" w:name="_GoBack"/>
      <w:bookmarkEnd w:id="0"/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k príručke pre žiadateľov o  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Schválenie operačného programu organizácií výrobcov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nadnárodných organizácií výrobcov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, združenia organizácií výrobcov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v sektore ovocia a zeleniny na základe  Európskeho parlamentu a Rady (EÚ) 2021/211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5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 </w:t>
      </w:r>
    </w:p>
    <w:p w14:paraId="2BB1CE60" w14:textId="77777777" w:rsidR="00090C84" w:rsidRPr="00614A18" w:rsidRDefault="00090C84" w:rsidP="00090C84">
      <w:pPr>
        <w:jc w:val="center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6F27ABCC" w14:textId="77777777" w:rsidR="00FE245B" w:rsidRDefault="00FE245B" w:rsidP="00FE245B">
      <w:pPr>
        <w:pStyle w:val="Odsekzoznamu1"/>
        <w:spacing w:after="120"/>
        <w:ind w:left="426"/>
        <w:jc w:val="right"/>
        <w:rPr>
          <w:b/>
          <w:sz w:val="32"/>
          <w:szCs w:val="32"/>
          <w:u w:val="single"/>
        </w:rPr>
      </w:pPr>
    </w:p>
    <w:p w14:paraId="3F024EA7" w14:textId="5B588D0A" w:rsidR="00A750BF" w:rsidRPr="00C906E8" w:rsidRDefault="006629EF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 xml:space="preserve">áznam z poradenstva/školenia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77777777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54183778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090C84">
        <w:rPr>
          <w:rFonts w:ascii="Book Antiqua" w:hAnsi="Book Antiqua" w:cs="Tahoma"/>
          <w:sz w:val="22"/>
          <w:szCs w:val="22"/>
        </w:rPr>
      </w:r>
      <w:r w:rsidR="00090C84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Pr="00C57D7E">
        <w:rPr>
          <w:rFonts w:ascii="Book Antiqua" w:hAnsi="Book Antiqua" w:cs="Tahoma"/>
          <w:sz w:val="22"/>
          <w:szCs w:val="22"/>
        </w:rPr>
        <w:t>Plánovani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výroby</w:t>
      </w:r>
    </w:p>
    <w:p w14:paraId="4014D83A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</w:p>
    <w:p w14:paraId="7AB7F68B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090C84">
        <w:rPr>
          <w:rFonts w:ascii="Book Antiqua" w:hAnsi="Book Antiqua" w:cs="Tahoma"/>
          <w:sz w:val="22"/>
          <w:szCs w:val="22"/>
        </w:rPr>
      </w:r>
      <w:r w:rsidR="00090C84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</w:t>
      </w:r>
      <w:r w:rsidR="00D15CB5">
        <w:rPr>
          <w:rFonts w:ascii="Book Antiqua" w:hAnsi="Book Antiqua" w:cs="Tahoma"/>
          <w:sz w:val="22"/>
          <w:szCs w:val="22"/>
        </w:rPr>
        <w:t xml:space="preserve"> </w:t>
      </w:r>
      <w:r w:rsidRPr="00C57D7E">
        <w:rPr>
          <w:rFonts w:ascii="Book Antiqua" w:hAnsi="Book Antiqua" w:cs="Tahoma"/>
          <w:sz w:val="22"/>
          <w:szCs w:val="22"/>
        </w:rPr>
        <w:t>Zlepšovani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kvality výrobkov </w:t>
      </w:r>
    </w:p>
    <w:p w14:paraId="7E7A2BA7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2FE99AEF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090C84">
        <w:rPr>
          <w:rFonts w:ascii="Book Antiqua" w:hAnsi="Book Antiqua" w:cs="Tahoma"/>
          <w:sz w:val="22"/>
          <w:szCs w:val="22"/>
        </w:rPr>
      </w:r>
      <w:r w:rsidR="00090C84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</w:t>
      </w:r>
      <w:r w:rsidR="00D15CB5">
        <w:rPr>
          <w:rFonts w:ascii="Book Antiqua" w:hAnsi="Book Antiqua" w:cs="Tahoma"/>
          <w:sz w:val="22"/>
          <w:szCs w:val="22"/>
        </w:rPr>
        <w:t xml:space="preserve"> </w:t>
      </w:r>
      <w:r w:rsidRPr="00C57D7E">
        <w:rPr>
          <w:rFonts w:ascii="Book Antiqua" w:hAnsi="Book Antiqua" w:cs="Tahoma"/>
          <w:sz w:val="22"/>
          <w:szCs w:val="22"/>
        </w:rPr>
        <w:t>Zvýšeni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obchodnej hodnoty výrobkov</w:t>
      </w:r>
    </w:p>
    <w:p w14:paraId="2FE980A4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2BF8E7CD" w14:textId="77777777" w:rsidR="00C57D7E" w:rsidRDefault="00D15CB5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090C84">
        <w:rPr>
          <w:rFonts w:ascii="Book Antiqua" w:hAnsi="Book Antiqua" w:cs="Tahoma"/>
          <w:sz w:val="22"/>
          <w:szCs w:val="22"/>
        </w:rPr>
      </w:r>
      <w:r w:rsidR="00090C84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="00C57D7E" w:rsidRPr="00C57D7E">
        <w:rPr>
          <w:rFonts w:ascii="Book Antiqua" w:hAnsi="Book Antiqua" w:cs="Tahoma"/>
          <w:sz w:val="22"/>
          <w:szCs w:val="22"/>
        </w:rPr>
        <w:t>Opatrenia týkajúce sa životného prostredia</w:t>
      </w:r>
    </w:p>
    <w:p w14:paraId="06E15D3F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0EC2EF17" w14:textId="77777777" w:rsidR="00C57D7E" w:rsidRPr="00C57D7E" w:rsidRDefault="00D15CB5" w:rsidP="00C57D7E">
      <w:pPr>
        <w:rPr>
          <w:rFonts w:ascii="Times New Roman" w:hAnsi="Times New Roman" w:cs="Times New Roman"/>
          <w:color w:val="auto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090C84">
        <w:rPr>
          <w:rFonts w:ascii="Book Antiqua" w:hAnsi="Book Antiqua" w:cs="Tahoma"/>
          <w:sz w:val="22"/>
          <w:szCs w:val="22"/>
        </w:rPr>
      </w:r>
      <w:r w:rsidR="00090C84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="00C57D7E" w:rsidRPr="00C57D7E">
        <w:rPr>
          <w:rFonts w:ascii="Book Antiqua" w:hAnsi="Book Antiqua" w:cs="Tahoma"/>
          <w:sz w:val="22"/>
          <w:szCs w:val="22"/>
        </w:rPr>
        <w:t>Predchádzani</w:t>
      </w:r>
      <w:r>
        <w:rPr>
          <w:rFonts w:ascii="Book Antiqua" w:hAnsi="Book Antiqua" w:cs="Tahoma"/>
          <w:sz w:val="22"/>
          <w:szCs w:val="22"/>
        </w:rPr>
        <w:t>a</w:t>
      </w:r>
      <w:r w:rsidR="00C57D7E" w:rsidRPr="00C57D7E">
        <w:rPr>
          <w:rFonts w:ascii="Book Antiqua" w:hAnsi="Book Antiqua" w:cs="Tahoma"/>
          <w:sz w:val="22"/>
          <w:szCs w:val="22"/>
        </w:rPr>
        <w:t xml:space="preserve"> krízam a ich riadenie</w:t>
      </w: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9806765" w14:textId="77777777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6955E3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77777777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4DBC6008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587308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E5D2CC5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8B3BD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3844CE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86F590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5875F4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55E9841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3ECA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69B747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E7781D6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>Prezenčná listina zúčastnených daného poradenstva</w:t>
      </w:r>
    </w:p>
    <w:p w14:paraId="7BC13566" w14:textId="77777777" w:rsidR="00AE6D9E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</w:p>
    <w:p w14:paraId="69BCC283" w14:textId="6384E139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(vrátane školiteľa/poskytovateľa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F80AD7">
        <w:trPr>
          <w:trHeight w:val="428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F80AD7">
        <w:trPr>
          <w:trHeight w:val="420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F80AD7">
        <w:trPr>
          <w:trHeight w:val="412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F80AD7">
        <w:trPr>
          <w:trHeight w:val="559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F80AD7">
        <w:trPr>
          <w:trHeight w:val="553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F80AD7">
        <w:trPr>
          <w:trHeight w:val="405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F80AD7">
        <w:trPr>
          <w:trHeight w:val="405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F80AD7">
        <w:trPr>
          <w:trHeight w:val="405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F80AD7">
        <w:trPr>
          <w:trHeight w:val="405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8CA820" w14:textId="77777777" w:rsidR="0013133A" w:rsidRDefault="0013133A">
      <w:r>
        <w:separator/>
      </w:r>
    </w:p>
  </w:endnote>
  <w:endnote w:type="continuationSeparator" w:id="0">
    <w:p w14:paraId="36C6E443" w14:textId="77777777" w:rsidR="0013133A" w:rsidRDefault="001313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AF4354" w14:textId="77777777" w:rsidR="0013133A" w:rsidRDefault="0013133A">
      <w:r>
        <w:separator/>
      </w:r>
    </w:p>
  </w:footnote>
  <w:footnote w:type="continuationSeparator" w:id="0">
    <w:p w14:paraId="065E9E84" w14:textId="77777777" w:rsidR="0013133A" w:rsidRDefault="001313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14:paraId="26E0D3A9" w14:textId="7777777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3854D84" w14:textId="77777777"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6BFB9E03" w14:textId="77777777"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EE9C9DC" w14:textId="77777777"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9F1BEA2" w14:textId="77777777"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A2B3228" w14:textId="77777777" w:rsidR="00182BE7" w:rsidRDefault="00182BE7" w:rsidP="00182BE7">
          <w:pPr>
            <w:pStyle w:val="Hlavika"/>
          </w:pPr>
        </w:p>
        <w:p w14:paraId="562FF22F" w14:textId="77777777"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086AE41F" w14:textId="77777777"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7BE3416" w14:textId="77777777" w:rsidR="00182BE7" w:rsidRDefault="00182BE7" w:rsidP="00182BE7">
          <w:pPr>
            <w:pStyle w:val="Hlavika"/>
            <w:jc w:val="right"/>
          </w:pPr>
        </w:p>
      </w:tc>
    </w:tr>
  </w:tbl>
  <w:p w14:paraId="1A24BF8E" w14:textId="77777777"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44F2D"/>
    <w:rsid w:val="00074463"/>
    <w:rsid w:val="00090C84"/>
    <w:rsid w:val="000C7EDC"/>
    <w:rsid w:val="000E2476"/>
    <w:rsid w:val="00122EE8"/>
    <w:rsid w:val="0013133A"/>
    <w:rsid w:val="00182BE7"/>
    <w:rsid w:val="00195EF0"/>
    <w:rsid w:val="001A1B80"/>
    <w:rsid w:val="001C71AC"/>
    <w:rsid w:val="00222587"/>
    <w:rsid w:val="00240BA5"/>
    <w:rsid w:val="00287DAD"/>
    <w:rsid w:val="002D67A7"/>
    <w:rsid w:val="00311907"/>
    <w:rsid w:val="00314738"/>
    <w:rsid w:val="00341AE4"/>
    <w:rsid w:val="003942F9"/>
    <w:rsid w:val="003F66E8"/>
    <w:rsid w:val="005028F9"/>
    <w:rsid w:val="005365A6"/>
    <w:rsid w:val="005A5ECD"/>
    <w:rsid w:val="006117E2"/>
    <w:rsid w:val="006136C4"/>
    <w:rsid w:val="006629EF"/>
    <w:rsid w:val="006B5B6A"/>
    <w:rsid w:val="006D63F3"/>
    <w:rsid w:val="006E3304"/>
    <w:rsid w:val="007243E7"/>
    <w:rsid w:val="007638C9"/>
    <w:rsid w:val="00772FA9"/>
    <w:rsid w:val="007F671B"/>
    <w:rsid w:val="008161D4"/>
    <w:rsid w:val="00824B93"/>
    <w:rsid w:val="00856356"/>
    <w:rsid w:val="00856EFF"/>
    <w:rsid w:val="00881431"/>
    <w:rsid w:val="008D3AFA"/>
    <w:rsid w:val="008D6CAE"/>
    <w:rsid w:val="0091376D"/>
    <w:rsid w:val="00A30F03"/>
    <w:rsid w:val="00A547F9"/>
    <w:rsid w:val="00A7407B"/>
    <w:rsid w:val="00A750BF"/>
    <w:rsid w:val="00AA3FF8"/>
    <w:rsid w:val="00AB0ED9"/>
    <w:rsid w:val="00AB22FA"/>
    <w:rsid w:val="00AE6D9E"/>
    <w:rsid w:val="00B174BE"/>
    <w:rsid w:val="00B87D2D"/>
    <w:rsid w:val="00BE6C7B"/>
    <w:rsid w:val="00C20B3F"/>
    <w:rsid w:val="00C37FA3"/>
    <w:rsid w:val="00C56B78"/>
    <w:rsid w:val="00C57D7E"/>
    <w:rsid w:val="00C73919"/>
    <w:rsid w:val="00C906E8"/>
    <w:rsid w:val="00CE49E8"/>
    <w:rsid w:val="00D15CB5"/>
    <w:rsid w:val="00D371DF"/>
    <w:rsid w:val="00D43602"/>
    <w:rsid w:val="00D765F0"/>
    <w:rsid w:val="00D76BDF"/>
    <w:rsid w:val="00DE017C"/>
    <w:rsid w:val="00DF016C"/>
    <w:rsid w:val="00DF7B44"/>
    <w:rsid w:val="00E4304C"/>
    <w:rsid w:val="00EC677B"/>
    <w:rsid w:val="00EC7A94"/>
    <w:rsid w:val="00EF6FA6"/>
    <w:rsid w:val="00F3556D"/>
    <w:rsid w:val="00F3678A"/>
    <w:rsid w:val="00F80AD7"/>
    <w:rsid w:val="00FE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166</Words>
  <Characters>3730</Characters>
  <Application>Microsoft Office Word</Application>
  <DocSecurity>0</DocSecurity>
  <Lines>31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9</cp:revision>
  <dcterms:created xsi:type="dcterms:W3CDTF">2019-06-17T08:26:00Z</dcterms:created>
  <dcterms:modified xsi:type="dcterms:W3CDTF">2022-10-07T13:56:00Z</dcterms:modified>
</cp:coreProperties>
</file>