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84F8E" w14:textId="77777777" w:rsidR="004E48E4" w:rsidRPr="004B1017" w:rsidRDefault="00AC5880" w:rsidP="00C32A8B">
      <w:pPr>
        <w:pStyle w:val="Nadpis3"/>
        <w:jc w:val="right"/>
        <w:rPr>
          <w:rFonts w:cs="Times New Roman"/>
          <w:b/>
          <w:bCs w:val="0"/>
          <w:sz w:val="22"/>
          <w:szCs w:val="22"/>
        </w:rPr>
      </w:pPr>
      <w:r w:rsidRPr="004B1017">
        <w:rPr>
          <w:rFonts w:cs="Times New Roman"/>
          <w:b/>
          <w:bCs w:val="0"/>
          <w:sz w:val="22"/>
          <w:szCs w:val="22"/>
        </w:rPr>
        <w:t xml:space="preserve"> </w:t>
      </w:r>
    </w:p>
    <w:p w14:paraId="4920BC26" w14:textId="3A05504A" w:rsidR="00E8429F" w:rsidRPr="009430FE" w:rsidRDefault="00B26769" w:rsidP="00E8429F">
      <w:pPr>
        <w:pStyle w:val="Nadpis7"/>
        <w:jc w:val="right"/>
        <w:rPr>
          <w:i/>
        </w:rPr>
      </w:pPr>
      <w:r w:rsidRPr="00E8429F">
        <w:rPr>
          <w:i/>
          <w:sz w:val="22"/>
          <w:szCs w:val="22"/>
        </w:rPr>
        <w:t xml:space="preserve">    </w:t>
      </w:r>
      <w:r w:rsidR="004E48E4" w:rsidRPr="009430FE">
        <w:rPr>
          <w:i/>
          <w:sz w:val="22"/>
          <w:szCs w:val="22"/>
        </w:rPr>
        <w:t xml:space="preserve">Príloha č. </w:t>
      </w:r>
      <w:r w:rsidR="008F2EE1">
        <w:rPr>
          <w:i/>
          <w:sz w:val="22"/>
          <w:szCs w:val="22"/>
        </w:rPr>
        <w:t>2</w:t>
      </w:r>
      <w:r w:rsidR="004E48E4" w:rsidRPr="009430FE">
        <w:rPr>
          <w:i/>
          <w:sz w:val="22"/>
          <w:szCs w:val="22"/>
        </w:rPr>
        <w:t xml:space="preserve"> k </w:t>
      </w:r>
      <w:r w:rsidR="006D4679" w:rsidRPr="009430FE">
        <w:rPr>
          <w:i/>
          <w:sz w:val="22"/>
          <w:szCs w:val="22"/>
        </w:rPr>
        <w:t>R</w:t>
      </w:r>
      <w:r w:rsidR="00FA52BB" w:rsidRPr="009430FE">
        <w:rPr>
          <w:i/>
          <w:sz w:val="22"/>
          <w:szCs w:val="22"/>
        </w:rPr>
        <w:t>ozhodnutiu</w:t>
      </w:r>
      <w:r w:rsidR="002B35DC" w:rsidRPr="009430FE">
        <w:rPr>
          <w:i/>
          <w:sz w:val="22"/>
          <w:szCs w:val="22"/>
        </w:rPr>
        <w:t xml:space="preserve"> č</w:t>
      </w:r>
      <w:r w:rsidR="002B35DC" w:rsidRPr="001121A4">
        <w:rPr>
          <w:i/>
          <w:sz w:val="22"/>
          <w:szCs w:val="22"/>
        </w:rPr>
        <w:t>.</w:t>
      </w:r>
      <w:r w:rsidR="00694A36" w:rsidRPr="001121A4">
        <w:rPr>
          <w:i/>
          <w:sz w:val="22"/>
          <w:szCs w:val="22"/>
        </w:rPr>
        <w:t xml:space="preserve"> </w:t>
      </w:r>
      <w:r w:rsidR="00286F09" w:rsidRPr="00286F09">
        <w:rPr>
          <w:i/>
          <w:sz w:val="22"/>
          <w:szCs w:val="22"/>
        </w:rPr>
        <w:t>132</w:t>
      </w:r>
      <w:r w:rsidR="001121A4" w:rsidRPr="00286F09">
        <w:rPr>
          <w:i/>
          <w:sz w:val="22"/>
          <w:szCs w:val="22"/>
        </w:rPr>
        <w:t>/2022</w:t>
      </w:r>
      <w:bookmarkStart w:id="0" w:name="_GoBack"/>
      <w:bookmarkEnd w:id="0"/>
    </w:p>
    <w:p w14:paraId="07DED52D" w14:textId="77777777" w:rsidR="004E48E4" w:rsidRPr="00A3025B" w:rsidRDefault="004E48E4" w:rsidP="00B26769">
      <w:pPr>
        <w:ind w:left="284" w:firstLine="142"/>
        <w:jc w:val="right"/>
        <w:rPr>
          <w:i/>
        </w:rPr>
      </w:pPr>
    </w:p>
    <w:p w14:paraId="0AA4CAE2" w14:textId="537A1882" w:rsidR="004E48E4" w:rsidRDefault="004E48E4">
      <w:pPr>
        <w:pStyle w:val="Nadpis3"/>
        <w:rPr>
          <w:rFonts w:cs="Times New Roman"/>
          <w:bCs w:val="0"/>
          <w:sz w:val="22"/>
          <w:szCs w:val="22"/>
        </w:rPr>
      </w:pPr>
    </w:p>
    <w:p w14:paraId="0E0B1696" w14:textId="4D141E6B" w:rsidR="00D61EC2" w:rsidRDefault="00D61EC2" w:rsidP="00D61EC2"/>
    <w:p w14:paraId="13E62434" w14:textId="4A4A4ABF" w:rsidR="00D61EC2" w:rsidRDefault="00D61EC2" w:rsidP="00D61EC2"/>
    <w:p w14:paraId="1F2266EB" w14:textId="50DF3921" w:rsidR="00D61EC2" w:rsidRDefault="00D61EC2" w:rsidP="00D61EC2"/>
    <w:p w14:paraId="1E9F91FD" w14:textId="4DF9E5C3" w:rsidR="00D61EC2" w:rsidRDefault="00D61EC2" w:rsidP="00D61EC2"/>
    <w:p w14:paraId="06F0537E" w14:textId="249F51D1" w:rsidR="00D61EC2" w:rsidRDefault="00D61EC2" w:rsidP="00D61EC2"/>
    <w:p w14:paraId="0F1290C0" w14:textId="19DF2BEC" w:rsidR="00D61EC2" w:rsidRDefault="00D61EC2" w:rsidP="00D61EC2"/>
    <w:p w14:paraId="21A4CE69" w14:textId="63447B63" w:rsidR="00D61EC2" w:rsidRDefault="00D61EC2" w:rsidP="00D61EC2"/>
    <w:p w14:paraId="553E6180" w14:textId="77777777" w:rsidR="00D61EC2" w:rsidRPr="00D61EC2" w:rsidRDefault="00D61EC2" w:rsidP="00D61EC2"/>
    <w:p w14:paraId="6F080808" w14:textId="77777777" w:rsidR="004E48E4" w:rsidRPr="009430FE" w:rsidRDefault="004E48E4">
      <w:pPr>
        <w:pStyle w:val="Nadpis3"/>
        <w:rPr>
          <w:rFonts w:cs="Times New Roman"/>
          <w:caps/>
          <w:sz w:val="36"/>
          <w:szCs w:val="36"/>
        </w:rPr>
      </w:pPr>
    </w:p>
    <w:p w14:paraId="3D2AB31B" w14:textId="77777777" w:rsidR="004E48E4" w:rsidRPr="00C43E7A" w:rsidRDefault="00E8429F" w:rsidP="00AF6DCB">
      <w:pPr>
        <w:pStyle w:val="Zarkazkladnhotextu"/>
        <w:jc w:val="center"/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PRÍRUČKA PRE ŽIADATEĽOV</w:t>
      </w:r>
    </w:p>
    <w:p w14:paraId="2A25E95A" w14:textId="77777777" w:rsidR="004E48E4" w:rsidRPr="00C43E7A" w:rsidRDefault="004E48E4" w:rsidP="00AF6DCB">
      <w:pPr>
        <w:pStyle w:val="Zarkazkladnhotextu"/>
        <w:jc w:val="center"/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75F3AC" w14:textId="1228EC3B" w:rsidR="004E48E4" w:rsidRPr="00C43E7A" w:rsidRDefault="00E8429F" w:rsidP="00AF6DCB">
      <w:pPr>
        <w:pStyle w:val="Zarkazkladnhotextu"/>
        <w:jc w:val="center"/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4E48E4"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chválenie operačného programu</w:t>
      </w:r>
      <w:r w:rsidR="00B1435B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36E6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skupiny výrobcov, </w:t>
      </w:r>
      <w:r w:rsidR="007B3F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organizáci</w:t>
      </w:r>
      <w:r w:rsidR="002D64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7B3F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výrobcov</w:t>
      </w:r>
      <w:r w:rsidR="00A24FE6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435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združen</w:t>
      </w:r>
      <w:r w:rsidR="002D64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</w:t>
      </w:r>
      <w:r w:rsidR="00435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organizácií výrobcov</w:t>
      </w:r>
      <w:r w:rsidR="00A24FE6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B3F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 sektore </w:t>
      </w:r>
      <w:r w:rsidR="000145C5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82383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bravčového mäsa </w:t>
      </w:r>
      <w:r w:rsid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základe</w:t>
      </w:r>
      <w:r w:rsidR="008A2561" w:rsidRP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24FE6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561" w:rsidRP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Európskeho parlamentu a Rady (EÚ) 2021/211</w:t>
      </w:r>
      <w:r w:rsidR="000145C5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00A35"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711B605" w14:textId="77777777" w:rsidR="004E48E4" w:rsidRPr="00C43E7A" w:rsidRDefault="004E48E4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8272CD" w14:textId="77777777" w:rsidR="00FA52BB" w:rsidRPr="009430FE" w:rsidRDefault="00FA52BB">
      <w:pPr>
        <w:jc w:val="center"/>
        <w:rPr>
          <w:b/>
          <w:bCs/>
        </w:rPr>
      </w:pPr>
    </w:p>
    <w:p w14:paraId="2C7AFDA9" w14:textId="77777777" w:rsidR="004E48E4" w:rsidRPr="009430FE" w:rsidRDefault="004E48E4">
      <w:pPr>
        <w:jc w:val="center"/>
        <w:rPr>
          <w:b/>
          <w:bCs/>
        </w:rPr>
      </w:pPr>
    </w:p>
    <w:p w14:paraId="05621869" w14:textId="0109B64E" w:rsidR="00E8429F" w:rsidRDefault="00E8429F">
      <w:pPr>
        <w:jc w:val="center"/>
        <w:rPr>
          <w:b/>
          <w:bCs/>
        </w:rPr>
      </w:pPr>
    </w:p>
    <w:p w14:paraId="6CA38A34" w14:textId="1E36F789" w:rsidR="00D61EC2" w:rsidRDefault="00D61EC2">
      <w:pPr>
        <w:jc w:val="center"/>
        <w:rPr>
          <w:b/>
          <w:bCs/>
        </w:rPr>
      </w:pPr>
    </w:p>
    <w:p w14:paraId="3DC30741" w14:textId="39352608" w:rsidR="00D61EC2" w:rsidRDefault="00D61EC2">
      <w:pPr>
        <w:jc w:val="center"/>
        <w:rPr>
          <w:b/>
          <w:bCs/>
        </w:rPr>
      </w:pPr>
    </w:p>
    <w:p w14:paraId="4700D38D" w14:textId="434350D6" w:rsidR="00D61EC2" w:rsidRDefault="00D61EC2">
      <w:pPr>
        <w:jc w:val="center"/>
        <w:rPr>
          <w:b/>
          <w:bCs/>
        </w:rPr>
      </w:pPr>
    </w:p>
    <w:p w14:paraId="0880EF7C" w14:textId="5A784958" w:rsidR="00D61EC2" w:rsidRDefault="00D61EC2">
      <w:pPr>
        <w:jc w:val="center"/>
        <w:rPr>
          <w:b/>
          <w:bCs/>
        </w:rPr>
      </w:pPr>
    </w:p>
    <w:p w14:paraId="53A29361" w14:textId="77777777" w:rsidR="00D61EC2" w:rsidRPr="009430FE" w:rsidRDefault="00D61EC2">
      <w:pPr>
        <w:jc w:val="center"/>
        <w:rPr>
          <w:b/>
          <w:bCs/>
        </w:rPr>
      </w:pPr>
    </w:p>
    <w:p w14:paraId="1F4F29B8" w14:textId="77777777" w:rsidR="004E48E4" w:rsidRPr="009430FE" w:rsidRDefault="004E48E4">
      <w:pPr>
        <w:jc w:val="center"/>
        <w:rPr>
          <w:b/>
          <w:bCs/>
        </w:rPr>
      </w:pPr>
    </w:p>
    <w:p w14:paraId="3B004CD0" w14:textId="457A0EC7" w:rsidR="004E48E4" w:rsidRDefault="004E48E4">
      <w:pPr>
        <w:jc w:val="center"/>
        <w:rPr>
          <w:b/>
          <w:bCs/>
          <w:sz w:val="28"/>
          <w:szCs w:val="28"/>
        </w:rPr>
      </w:pPr>
      <w:r w:rsidRPr="009430FE">
        <w:rPr>
          <w:b/>
          <w:bCs/>
          <w:sz w:val="28"/>
          <w:szCs w:val="28"/>
        </w:rPr>
        <w:t xml:space="preserve">Bratislava, </w:t>
      </w:r>
      <w:r w:rsidR="000145C5">
        <w:rPr>
          <w:b/>
          <w:bCs/>
          <w:sz w:val="28"/>
          <w:szCs w:val="28"/>
        </w:rPr>
        <w:t>október</w:t>
      </w:r>
      <w:r w:rsidR="00CC6353">
        <w:rPr>
          <w:b/>
          <w:bCs/>
          <w:sz w:val="28"/>
          <w:szCs w:val="28"/>
        </w:rPr>
        <w:t xml:space="preserve"> </w:t>
      </w:r>
      <w:r w:rsidR="007B3F0F">
        <w:rPr>
          <w:b/>
          <w:bCs/>
          <w:sz w:val="28"/>
          <w:szCs w:val="28"/>
        </w:rPr>
        <w:t>2</w:t>
      </w:r>
      <w:r w:rsidRPr="009430FE">
        <w:rPr>
          <w:b/>
          <w:bCs/>
          <w:sz w:val="28"/>
          <w:szCs w:val="28"/>
        </w:rPr>
        <w:t>0</w:t>
      </w:r>
      <w:r w:rsidR="00DB301C">
        <w:rPr>
          <w:b/>
          <w:bCs/>
          <w:sz w:val="28"/>
          <w:szCs w:val="28"/>
        </w:rPr>
        <w:t>2</w:t>
      </w:r>
      <w:r w:rsidR="0085158A">
        <w:rPr>
          <w:b/>
          <w:bCs/>
          <w:sz w:val="28"/>
          <w:szCs w:val="28"/>
        </w:rPr>
        <w:t>2</w:t>
      </w:r>
    </w:p>
    <w:p w14:paraId="158FA0A8" w14:textId="04D18E97" w:rsidR="00C462AE" w:rsidRDefault="00C462AE">
      <w:pPr>
        <w:jc w:val="center"/>
        <w:rPr>
          <w:b/>
          <w:bCs/>
          <w:sz w:val="28"/>
          <w:szCs w:val="28"/>
        </w:rPr>
      </w:pPr>
    </w:p>
    <w:p w14:paraId="7657DC77" w14:textId="011C7E48" w:rsidR="00E25E92" w:rsidRDefault="00E25E92">
      <w:pPr>
        <w:jc w:val="center"/>
        <w:rPr>
          <w:b/>
          <w:bCs/>
          <w:sz w:val="28"/>
          <w:szCs w:val="28"/>
        </w:rPr>
      </w:pPr>
    </w:p>
    <w:p w14:paraId="3D253F10" w14:textId="40DFDEA0" w:rsidR="00E25E92" w:rsidRDefault="00E25E92">
      <w:pPr>
        <w:jc w:val="center"/>
        <w:rPr>
          <w:b/>
          <w:bCs/>
          <w:sz w:val="28"/>
          <w:szCs w:val="28"/>
        </w:rPr>
      </w:pPr>
    </w:p>
    <w:p w14:paraId="676C7A30" w14:textId="6F482950" w:rsidR="0085585B" w:rsidRDefault="0085585B">
      <w:pPr>
        <w:jc w:val="center"/>
        <w:rPr>
          <w:b/>
          <w:bCs/>
          <w:sz w:val="28"/>
          <w:szCs w:val="28"/>
        </w:rPr>
      </w:pPr>
    </w:p>
    <w:p w14:paraId="3E65D442" w14:textId="77777777" w:rsidR="0085585B" w:rsidRDefault="0085585B">
      <w:pPr>
        <w:jc w:val="center"/>
        <w:rPr>
          <w:b/>
          <w:bCs/>
          <w:sz w:val="28"/>
          <w:szCs w:val="28"/>
        </w:rPr>
      </w:pPr>
    </w:p>
    <w:p w14:paraId="14FB6279" w14:textId="77777777" w:rsidR="00E25E92" w:rsidRDefault="00E25E92">
      <w:pPr>
        <w:jc w:val="center"/>
        <w:rPr>
          <w:b/>
          <w:bCs/>
          <w:sz w:val="28"/>
          <w:szCs w:val="28"/>
        </w:rPr>
      </w:pPr>
    </w:p>
    <w:p w14:paraId="053708EA" w14:textId="77777777" w:rsidR="00FA52BB" w:rsidRPr="009430FE" w:rsidRDefault="00FA52BB">
      <w:pPr>
        <w:sectPr w:rsidR="00FA52BB" w:rsidRPr="009430FE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5DB3FA" w14:textId="77777777" w:rsidR="004E48E4" w:rsidRPr="009430FE" w:rsidRDefault="004E48E4" w:rsidP="00AC47BB">
      <w:pPr>
        <w:rPr>
          <w:b/>
          <w:bCs/>
          <w:sz w:val="28"/>
          <w:szCs w:val="28"/>
        </w:rPr>
      </w:pPr>
      <w:r w:rsidRPr="009430FE">
        <w:rPr>
          <w:b/>
          <w:bCs/>
          <w:sz w:val="28"/>
          <w:szCs w:val="28"/>
        </w:rPr>
        <w:lastRenderedPageBreak/>
        <w:t>OBSAH</w:t>
      </w:r>
    </w:p>
    <w:p w14:paraId="44CE55C9" w14:textId="77777777" w:rsidR="004E48E4" w:rsidRPr="009430FE" w:rsidRDefault="004E48E4"/>
    <w:p w14:paraId="0B5296B3" w14:textId="21DD286E" w:rsidR="0071149D" w:rsidRDefault="004E48E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 w:rsidRPr="009430FE">
        <w:fldChar w:fldCharType="begin"/>
      </w:r>
      <w:r w:rsidRPr="009430FE">
        <w:instrText xml:space="preserve"> TOC \o "1-3" \h \z </w:instrText>
      </w:r>
      <w:r w:rsidRPr="009430FE">
        <w:fldChar w:fldCharType="separate"/>
      </w:r>
      <w:hyperlink w:anchor="_Toc115787122" w:history="1">
        <w:r w:rsidR="0071149D" w:rsidRPr="00097BC4">
          <w:rPr>
            <w:rStyle w:val="Hypertextovprepojenie"/>
            <w:noProof/>
          </w:rPr>
          <w:t>1.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ÚVOD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_Toc115787122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3</w:t>
        </w:r>
        <w:r w:rsidR="0071149D">
          <w:rPr>
            <w:noProof/>
            <w:webHidden/>
          </w:rPr>
          <w:fldChar w:fldCharType="end"/>
        </w:r>
      </w:hyperlink>
    </w:p>
    <w:p w14:paraId="7A6C0732" w14:textId="00BB3FE5" w:rsidR="0071149D" w:rsidRDefault="00286F09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23" w:history="1">
        <w:r w:rsidR="0071149D" w:rsidRPr="00097BC4">
          <w:rPr>
            <w:rStyle w:val="Hypertextovprepojenie"/>
            <w:noProof/>
          </w:rPr>
          <w:t>2.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Definície a použité pojmy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_Toc115787123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4</w:t>
        </w:r>
        <w:r w:rsidR="0071149D">
          <w:rPr>
            <w:noProof/>
            <w:webHidden/>
          </w:rPr>
          <w:fldChar w:fldCharType="end"/>
        </w:r>
      </w:hyperlink>
    </w:p>
    <w:p w14:paraId="1D5D15E2" w14:textId="48405273" w:rsidR="0071149D" w:rsidRDefault="00286F09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24" w:history="1">
        <w:r w:rsidR="0071149D" w:rsidRPr="00097BC4">
          <w:rPr>
            <w:rStyle w:val="Hypertextovprepojenie"/>
            <w:noProof/>
          </w:rPr>
          <w:t>3.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operačný program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_Toc115787124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11</w:t>
        </w:r>
        <w:r w:rsidR="0071149D">
          <w:rPr>
            <w:noProof/>
            <w:webHidden/>
          </w:rPr>
          <w:fldChar w:fldCharType="end"/>
        </w:r>
      </w:hyperlink>
    </w:p>
    <w:p w14:paraId="171D3760" w14:textId="4F78A659" w:rsidR="0071149D" w:rsidRDefault="00286F0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25" w:history="1">
        <w:r w:rsidR="0071149D" w:rsidRPr="00097BC4">
          <w:rPr>
            <w:rStyle w:val="Hypertextovprepojenie"/>
            <w:noProof/>
          </w:rPr>
          <w:t>3. 1. Žiadosť o schválenie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_Toc115787125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11</w:t>
        </w:r>
        <w:r w:rsidR="0071149D">
          <w:rPr>
            <w:noProof/>
            <w:webHidden/>
          </w:rPr>
          <w:fldChar w:fldCharType="end"/>
        </w:r>
      </w:hyperlink>
    </w:p>
    <w:p w14:paraId="56E22129" w14:textId="285E36E6" w:rsidR="0071149D" w:rsidRDefault="00286F09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26" w:history="1">
        <w:r w:rsidR="0071149D" w:rsidRPr="00097BC4">
          <w:rPr>
            <w:rStyle w:val="Hypertextovprepojenie"/>
            <w:b/>
            <w:noProof/>
          </w:rPr>
          <w:t>3.1.1.</w:t>
        </w:r>
        <w:r w:rsidR="0071149D">
          <w:rPr>
            <w:rFonts w:asciiTheme="minorHAnsi" w:eastAsiaTheme="minorEastAsia" w:hAnsiTheme="minorHAnsi" w:cstheme="minorBidi"/>
            <w:i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b/>
            <w:noProof/>
          </w:rPr>
          <w:t>Štruktúra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_Toc115787126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13</w:t>
        </w:r>
        <w:r w:rsidR="0071149D">
          <w:rPr>
            <w:noProof/>
            <w:webHidden/>
          </w:rPr>
          <w:fldChar w:fldCharType="end"/>
        </w:r>
      </w:hyperlink>
    </w:p>
    <w:p w14:paraId="3C1F0014" w14:textId="0B2E871C" w:rsidR="0071149D" w:rsidRDefault="00286F09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28" w:history="1">
        <w:r w:rsidR="0071149D" w:rsidRPr="00097BC4">
          <w:rPr>
            <w:rStyle w:val="Hypertextovprepojenie"/>
            <w:b/>
            <w:noProof/>
          </w:rPr>
          <w:t>3.2.</w:t>
        </w:r>
        <w:r w:rsidR="0071149D">
          <w:rPr>
            <w:rFonts w:asciiTheme="minorHAnsi" w:eastAsiaTheme="minorEastAsia" w:hAnsiTheme="minorHAnsi" w:cstheme="minorBidi"/>
            <w:i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b/>
            <w:noProof/>
          </w:rPr>
          <w:t>Maximálne percentuálne podiely z operačného fondu podľa zvolených typov intervencií / druhov výdavkov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_Toc115787128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15</w:t>
        </w:r>
        <w:r w:rsidR="0071149D">
          <w:rPr>
            <w:noProof/>
            <w:webHidden/>
          </w:rPr>
          <w:fldChar w:fldCharType="end"/>
        </w:r>
      </w:hyperlink>
    </w:p>
    <w:p w14:paraId="0C52E579" w14:textId="4B2C70FA" w:rsidR="0071149D" w:rsidRDefault="00286F0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29" w:history="1">
        <w:r w:rsidR="0071149D" w:rsidRPr="00097BC4">
          <w:rPr>
            <w:rStyle w:val="Hypertextovprepojenie"/>
            <w:noProof/>
          </w:rPr>
          <w:t>3.3.  Oprávnenosť akcií a výdavkov a obsah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_Toc115787129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15</w:t>
        </w:r>
        <w:r w:rsidR="0071149D">
          <w:rPr>
            <w:noProof/>
            <w:webHidden/>
          </w:rPr>
          <w:fldChar w:fldCharType="end"/>
        </w:r>
      </w:hyperlink>
    </w:p>
    <w:p w14:paraId="6339FD24" w14:textId="5B764752" w:rsidR="0071149D" w:rsidRDefault="00286F09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0" w:history="1">
        <w:r w:rsidR="0071149D" w:rsidRPr="00097BC4">
          <w:rPr>
            <w:rStyle w:val="Hypertextovprepojenie"/>
            <w:b/>
            <w:noProof/>
          </w:rPr>
          <w:t>3.3.1. Všeobecné a špecifické požiadavky pre investície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_Toc115787130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15</w:t>
        </w:r>
        <w:r w:rsidR="0071149D">
          <w:rPr>
            <w:noProof/>
            <w:webHidden/>
          </w:rPr>
          <w:fldChar w:fldCharType="end"/>
        </w:r>
      </w:hyperlink>
    </w:p>
    <w:p w14:paraId="42B13208" w14:textId="4B5F6C8A" w:rsidR="0071149D" w:rsidRDefault="00286F09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1" w:history="1">
        <w:r w:rsidR="0071149D" w:rsidRPr="00097BC4">
          <w:rPr>
            <w:rStyle w:val="Hypertextovprepojenie"/>
            <w:b/>
            <w:noProof/>
          </w:rPr>
          <w:t>3.3.2. Všeobecné požiadavky pre intervencie súvisiace s agroenvironmentálno – klimatickými cieľmi  (čl. 12 delegovaného nariadenia Komisie (EÚ) 2022/126)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_Toc115787131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17</w:t>
        </w:r>
        <w:r w:rsidR="0071149D">
          <w:rPr>
            <w:noProof/>
            <w:webHidden/>
          </w:rPr>
          <w:fldChar w:fldCharType="end"/>
        </w:r>
      </w:hyperlink>
    </w:p>
    <w:p w14:paraId="22D94296" w14:textId="26B2C661" w:rsidR="0071149D" w:rsidRDefault="00286F09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2" w:history="1">
        <w:r w:rsidR="0071149D" w:rsidRPr="00097BC4">
          <w:rPr>
            <w:rStyle w:val="Hypertextovprepojenie"/>
            <w:b/>
            <w:noProof/>
          </w:rPr>
          <w:t>3.3.3. Všeobecné požiadavky pre administratívne  náklady a náklady na zamestnancov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_Toc115787132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18</w:t>
        </w:r>
        <w:r w:rsidR="0071149D">
          <w:rPr>
            <w:noProof/>
            <w:webHidden/>
          </w:rPr>
          <w:fldChar w:fldCharType="end"/>
        </w:r>
      </w:hyperlink>
    </w:p>
    <w:p w14:paraId="03DC3AA1" w14:textId="19DF04DE" w:rsidR="0071149D" w:rsidRDefault="00286F09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3" w:history="1">
        <w:r w:rsidR="0071149D" w:rsidRPr="00097BC4">
          <w:rPr>
            <w:rStyle w:val="Hypertextovprepojenie"/>
            <w:b/>
            <w:noProof/>
          </w:rPr>
          <w:t>3.3.4.  Všeobecné požiadavky pre výdavky na propagáciu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_Toc115787133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19</w:t>
        </w:r>
        <w:r w:rsidR="0071149D">
          <w:rPr>
            <w:noProof/>
            <w:webHidden/>
          </w:rPr>
          <w:fldChar w:fldCharType="end"/>
        </w:r>
      </w:hyperlink>
    </w:p>
    <w:p w14:paraId="32C1E691" w14:textId="417D23F5" w:rsidR="0071149D" w:rsidRDefault="00286F09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4" w:history="1">
        <w:r w:rsidR="0071149D" w:rsidRPr="00097BC4">
          <w:rPr>
            <w:rStyle w:val="Hypertextovprepojenie"/>
            <w:b/>
            <w:noProof/>
          </w:rPr>
          <w:t>3.3.5.  Všeobecné a špecifické požiadavky pre výdavky ohľadom vzdelávania a výmena  najlepších postupov, poradenských  služieb a technickej pomoci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_Toc115787134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19</w:t>
        </w:r>
        <w:r w:rsidR="0071149D">
          <w:rPr>
            <w:noProof/>
            <w:webHidden/>
          </w:rPr>
          <w:fldChar w:fldCharType="end"/>
        </w:r>
      </w:hyperlink>
    </w:p>
    <w:p w14:paraId="53B7055E" w14:textId="442A09AF" w:rsidR="0071149D" w:rsidRDefault="00286F09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5" w:history="1">
        <w:r w:rsidR="0071149D" w:rsidRPr="00097BC4">
          <w:rPr>
            <w:rStyle w:val="Hypertextovprepojenie"/>
            <w:b/>
            <w:noProof/>
          </w:rPr>
          <w:t>3.3.6.  Zoznam výdavkov, ktoré sú refundované len do výšky osobitných nákladov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_Toc115787135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20</w:t>
        </w:r>
        <w:r w:rsidR="0071149D">
          <w:rPr>
            <w:noProof/>
            <w:webHidden/>
          </w:rPr>
          <w:fldChar w:fldCharType="end"/>
        </w:r>
      </w:hyperlink>
    </w:p>
    <w:p w14:paraId="2F55C5EF" w14:textId="06D58E11" w:rsidR="0071149D" w:rsidRDefault="00286F09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6" w:history="1">
        <w:r w:rsidR="0071149D" w:rsidRPr="00097BC4">
          <w:rPr>
            <w:rStyle w:val="Hypertextovprepojenie"/>
            <w:b/>
            <w:noProof/>
          </w:rPr>
          <w:t>3.3.7.  Zoznam výdavkov, ktoré nie sú oprávnené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_Toc115787136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20</w:t>
        </w:r>
        <w:r w:rsidR="0071149D">
          <w:rPr>
            <w:noProof/>
            <w:webHidden/>
          </w:rPr>
          <w:fldChar w:fldCharType="end"/>
        </w:r>
      </w:hyperlink>
    </w:p>
    <w:p w14:paraId="0897330D" w14:textId="10D75F31" w:rsidR="0071149D" w:rsidRDefault="00286F09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37" w:history="1">
        <w:r w:rsidR="0071149D" w:rsidRPr="00097BC4">
          <w:rPr>
            <w:rStyle w:val="Hypertextovprepojenie"/>
            <w:noProof/>
          </w:rPr>
          <w:t>4.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Operačný fond a realizácia operačného programu</w:t>
        </w:r>
        <w:r w:rsidR="0071149D">
          <w:rPr>
            <w:noProof/>
            <w:webHidden/>
          </w:rPr>
          <w:tab/>
        </w:r>
        <w:r w:rsidR="00B25984">
          <w:rPr>
            <w:noProof/>
            <w:webHidden/>
          </w:rPr>
          <w:t>.......................................................................................................................</w:t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_Toc115787137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21</w:t>
        </w:r>
        <w:r w:rsidR="0071149D">
          <w:rPr>
            <w:noProof/>
            <w:webHidden/>
          </w:rPr>
          <w:fldChar w:fldCharType="end"/>
        </w:r>
      </w:hyperlink>
    </w:p>
    <w:p w14:paraId="2B8E294E" w14:textId="32992DA7" w:rsidR="0071149D" w:rsidRDefault="00286F0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38" w:history="1">
        <w:r w:rsidR="0071149D" w:rsidRPr="00097BC4">
          <w:rPr>
            <w:rStyle w:val="Hypertextovprepojenie"/>
            <w:noProof/>
          </w:rPr>
          <w:t>4.1. Príspevky členov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_Toc115787138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21</w:t>
        </w:r>
        <w:r w:rsidR="0071149D">
          <w:rPr>
            <w:noProof/>
            <w:webHidden/>
          </w:rPr>
          <w:fldChar w:fldCharType="end"/>
        </w:r>
      </w:hyperlink>
    </w:p>
    <w:p w14:paraId="51942E9A" w14:textId="771F2A3F" w:rsidR="0071149D" w:rsidRDefault="00286F0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40" w:history="1">
        <w:r w:rsidR="0071149D" w:rsidRPr="00097BC4">
          <w:rPr>
            <w:rStyle w:val="Hypertextovprepojenie"/>
            <w:noProof/>
          </w:rPr>
          <w:t>4.2. Platby z operačného fondu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_Toc115787140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3CCCAB0E" w14:textId="239D2BF4" w:rsidR="0071149D" w:rsidRDefault="00286F0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41" w:history="1">
        <w:r w:rsidR="0071149D" w:rsidRPr="00097BC4">
          <w:rPr>
            <w:rStyle w:val="Hypertextovprepojenie"/>
            <w:noProof/>
          </w:rPr>
          <w:t>4.3.  Obdobia vykonávania operačných programov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_Toc115787141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12CAFB26" w14:textId="62D294F0" w:rsidR="0071149D" w:rsidRDefault="00286F09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2" w:history="1">
        <w:r w:rsidR="0071149D" w:rsidRPr="00097BC4">
          <w:rPr>
            <w:rStyle w:val="Hypertextovprepojenie"/>
            <w:noProof/>
          </w:rPr>
          <w:t>5.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Finančná POMOC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_Toc115787142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1011AA16" w14:textId="37610895" w:rsidR="0071149D" w:rsidRDefault="00286F09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43" w:history="1">
        <w:r w:rsidR="0071149D" w:rsidRPr="00097BC4">
          <w:rPr>
            <w:rStyle w:val="Hypertextovprepojenie"/>
            <w:noProof/>
          </w:rPr>
          <w:t>5.1. Referenčné obdobie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_Toc115787143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10B6DA33" w14:textId="46D57039" w:rsidR="0071149D" w:rsidRDefault="00286F09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4" w:history="1">
        <w:r w:rsidR="0071149D" w:rsidRPr="00097BC4">
          <w:rPr>
            <w:rStyle w:val="Hypertextovprepojenie"/>
            <w:noProof/>
          </w:rPr>
          <w:t>6.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Schválenie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_Toc115787144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24</w:t>
        </w:r>
        <w:r w:rsidR="0071149D">
          <w:rPr>
            <w:noProof/>
            <w:webHidden/>
          </w:rPr>
          <w:fldChar w:fldCharType="end"/>
        </w:r>
      </w:hyperlink>
    </w:p>
    <w:p w14:paraId="51DD7F96" w14:textId="5D88CD1C" w:rsidR="0071149D" w:rsidRDefault="00286F09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5" w:history="1">
        <w:r w:rsidR="0071149D" w:rsidRPr="00097BC4">
          <w:rPr>
            <w:rStyle w:val="Hypertextovprepojenie"/>
            <w:noProof/>
          </w:rPr>
          <w:t>7.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ŽIADOSTI O PLATBU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_Toc115787145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24</w:t>
        </w:r>
        <w:r w:rsidR="0071149D">
          <w:rPr>
            <w:noProof/>
            <w:webHidden/>
          </w:rPr>
          <w:fldChar w:fldCharType="end"/>
        </w:r>
      </w:hyperlink>
    </w:p>
    <w:p w14:paraId="39748C03" w14:textId="5EF8C586" w:rsidR="0071149D" w:rsidRDefault="00286F09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6" w:history="1">
        <w:r w:rsidR="0071149D" w:rsidRPr="00097BC4">
          <w:rPr>
            <w:rStyle w:val="Hypertextovprepojenie"/>
            <w:noProof/>
          </w:rPr>
          <w:t>8.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Kontroly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_Toc115787146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25</w:t>
        </w:r>
        <w:r w:rsidR="0071149D">
          <w:rPr>
            <w:noProof/>
            <w:webHidden/>
          </w:rPr>
          <w:fldChar w:fldCharType="end"/>
        </w:r>
      </w:hyperlink>
    </w:p>
    <w:p w14:paraId="472C25DB" w14:textId="0EB9084B" w:rsidR="0071149D" w:rsidRDefault="00286F09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7" w:history="1">
        <w:r w:rsidR="0071149D" w:rsidRPr="00097BC4">
          <w:rPr>
            <w:rStyle w:val="Hypertextovprepojenie"/>
            <w:noProof/>
          </w:rPr>
          <w:t>9.   kontakt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_Toc115787147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26</w:t>
        </w:r>
        <w:r w:rsidR="0071149D">
          <w:rPr>
            <w:noProof/>
            <w:webHidden/>
          </w:rPr>
          <w:fldChar w:fldCharType="end"/>
        </w:r>
      </w:hyperlink>
    </w:p>
    <w:p w14:paraId="03B52970" w14:textId="24EBC8E3" w:rsidR="0071149D" w:rsidRDefault="00286F09">
      <w:pPr>
        <w:pStyle w:val="Obsah1"/>
        <w:rPr>
          <w:rStyle w:val="Hypertextovprepojenie"/>
          <w:noProof/>
        </w:rPr>
      </w:pPr>
      <w:hyperlink w:anchor="_Toc115787148" w:history="1">
        <w:r w:rsidR="0071149D" w:rsidRPr="00097BC4">
          <w:rPr>
            <w:rStyle w:val="Hypertextovprepojenie"/>
            <w:noProof/>
          </w:rPr>
          <w:t>10. prílohy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_Toc115787148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26</w:t>
        </w:r>
        <w:r w:rsidR="0071149D">
          <w:rPr>
            <w:noProof/>
            <w:webHidden/>
          </w:rPr>
          <w:fldChar w:fldCharType="end"/>
        </w:r>
      </w:hyperlink>
    </w:p>
    <w:p w14:paraId="7C4745CB" w14:textId="5006D974" w:rsidR="00435E7A" w:rsidRDefault="00435E7A" w:rsidP="00435E7A">
      <w:pPr>
        <w:rPr>
          <w:rFonts w:eastAsiaTheme="minorEastAsia"/>
          <w:noProof/>
        </w:rPr>
      </w:pPr>
    </w:p>
    <w:p w14:paraId="31D11DA5" w14:textId="77777777" w:rsidR="00435E7A" w:rsidRPr="00435E7A" w:rsidRDefault="00435E7A" w:rsidP="00435E7A">
      <w:pPr>
        <w:rPr>
          <w:rFonts w:eastAsiaTheme="minorEastAsia"/>
          <w:noProof/>
        </w:rPr>
      </w:pPr>
    </w:p>
    <w:p w14:paraId="6A045020" w14:textId="1EDEC42B" w:rsidR="00FA52BB" w:rsidRPr="009430FE" w:rsidRDefault="004E48E4" w:rsidP="00290305">
      <w:pPr>
        <w:pStyle w:val="Obsah2"/>
        <w:jc w:val="both"/>
        <w:sectPr w:rsidR="00FA52BB" w:rsidRPr="009430FE" w:rsidSect="00FA52BB">
          <w:head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430FE">
        <w:fldChar w:fldCharType="end"/>
      </w:r>
    </w:p>
    <w:p w14:paraId="6A1368E2" w14:textId="77777777" w:rsidR="004E48E4" w:rsidRPr="009430FE" w:rsidRDefault="0047188E">
      <w:pPr>
        <w:pStyle w:val="Nadpis1"/>
      </w:pPr>
      <w:bookmarkStart w:id="1" w:name="_Toc115787122"/>
      <w:r w:rsidRPr="009430FE">
        <w:lastRenderedPageBreak/>
        <w:t>1.</w:t>
      </w:r>
      <w:r w:rsidRPr="009430FE">
        <w:tab/>
      </w:r>
      <w:r w:rsidR="004E48E4" w:rsidRPr="00C43E7A"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</w:t>
      </w:r>
      <w:bookmarkEnd w:id="1"/>
    </w:p>
    <w:p w14:paraId="05AB935A" w14:textId="77777777" w:rsidR="00EE0F22" w:rsidRDefault="00EE0F22" w:rsidP="00FD7CF8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sz w:val="24"/>
        </w:rPr>
      </w:pPr>
    </w:p>
    <w:p w14:paraId="6F6302C7" w14:textId="1AA68260" w:rsidR="0085585B" w:rsidRDefault="003A26CA" w:rsidP="000C376E">
      <w:pPr>
        <w:pStyle w:val="Psmo"/>
        <w:tabs>
          <w:tab w:val="left" w:pos="567"/>
        </w:tabs>
        <w:spacing w:after="120" w:line="240" w:lineRule="auto"/>
        <w:rPr>
          <w:b/>
          <w:szCs w:val="22"/>
        </w:rPr>
      </w:pPr>
      <w:r>
        <w:rPr>
          <w:rFonts w:ascii="Times New Roman" w:hAnsi="Times New Roman"/>
          <w:sz w:val="24"/>
        </w:rPr>
        <w:t>Táto príručka</w:t>
      </w:r>
      <w:r w:rsidR="007B3F0F">
        <w:rPr>
          <w:rFonts w:ascii="Times New Roman" w:hAnsi="Times New Roman"/>
          <w:sz w:val="24"/>
        </w:rPr>
        <w:t xml:space="preserve"> je určená </w:t>
      </w:r>
      <w:r w:rsidR="001A17A8">
        <w:rPr>
          <w:rFonts w:ascii="Times New Roman" w:hAnsi="Times New Roman"/>
          <w:sz w:val="24"/>
        </w:rPr>
        <w:t xml:space="preserve">pre </w:t>
      </w:r>
      <w:r w:rsidR="000145C5">
        <w:rPr>
          <w:rFonts w:ascii="Times New Roman" w:hAnsi="Times New Roman"/>
          <w:sz w:val="24"/>
        </w:rPr>
        <w:t>žiadateľov</w:t>
      </w:r>
      <w:r w:rsidR="00EF47D5">
        <w:rPr>
          <w:rFonts w:ascii="Times New Roman" w:hAnsi="Times New Roman"/>
          <w:sz w:val="24"/>
        </w:rPr>
        <w:t xml:space="preserve"> -</w:t>
      </w:r>
      <w:r w:rsidR="000145C5">
        <w:rPr>
          <w:rFonts w:ascii="Times New Roman" w:hAnsi="Times New Roman"/>
          <w:sz w:val="24"/>
        </w:rPr>
        <w:t xml:space="preserve"> </w:t>
      </w:r>
      <w:r w:rsidR="001A17A8">
        <w:rPr>
          <w:rFonts w:ascii="Times New Roman" w:hAnsi="Times New Roman"/>
          <w:sz w:val="24"/>
        </w:rPr>
        <w:t>u</w:t>
      </w:r>
      <w:r w:rsidR="001A17A8" w:rsidRPr="001A17A8">
        <w:rPr>
          <w:rFonts w:ascii="Times New Roman" w:hAnsi="Times New Roman"/>
          <w:sz w:val="24"/>
        </w:rPr>
        <w:t>znan</w:t>
      </w:r>
      <w:r w:rsidR="00EF47D5">
        <w:rPr>
          <w:rFonts w:ascii="Times New Roman" w:hAnsi="Times New Roman"/>
          <w:sz w:val="24"/>
        </w:rPr>
        <w:t>é</w:t>
      </w:r>
      <w:r w:rsidR="001A17A8" w:rsidRPr="001A17A8">
        <w:rPr>
          <w:rFonts w:ascii="Times New Roman" w:hAnsi="Times New Roman"/>
          <w:sz w:val="24"/>
        </w:rPr>
        <w:t xml:space="preserve"> </w:t>
      </w:r>
      <w:r w:rsidR="000145C5">
        <w:rPr>
          <w:rFonts w:ascii="Times New Roman" w:hAnsi="Times New Roman"/>
          <w:sz w:val="24"/>
        </w:rPr>
        <w:t xml:space="preserve">skupiny výrobcov, </w:t>
      </w:r>
      <w:r w:rsidR="001A17A8" w:rsidRPr="001A17A8">
        <w:rPr>
          <w:rFonts w:ascii="Times New Roman" w:hAnsi="Times New Roman"/>
          <w:sz w:val="24"/>
        </w:rPr>
        <w:t xml:space="preserve">organizácie výrobcov alebo </w:t>
      </w:r>
      <w:r w:rsidR="00F65F4C">
        <w:rPr>
          <w:rFonts w:ascii="Times New Roman" w:hAnsi="Times New Roman"/>
          <w:sz w:val="24"/>
        </w:rPr>
        <w:t xml:space="preserve">nadnárodné organizácie </w:t>
      </w:r>
      <w:r w:rsidR="00D61EC2">
        <w:rPr>
          <w:rFonts w:ascii="Times New Roman" w:hAnsi="Times New Roman"/>
          <w:sz w:val="24"/>
        </w:rPr>
        <w:t>výrobcov</w:t>
      </w:r>
      <w:r w:rsidR="000145C5">
        <w:rPr>
          <w:rFonts w:ascii="Times New Roman" w:hAnsi="Times New Roman"/>
          <w:sz w:val="24"/>
        </w:rPr>
        <w:t xml:space="preserve">, združenia </w:t>
      </w:r>
      <w:r w:rsidR="00F65F4C">
        <w:rPr>
          <w:rFonts w:ascii="Times New Roman" w:hAnsi="Times New Roman"/>
          <w:sz w:val="24"/>
        </w:rPr>
        <w:t xml:space="preserve">organizácií </w:t>
      </w:r>
      <w:r w:rsidR="000145C5">
        <w:rPr>
          <w:rFonts w:ascii="Times New Roman" w:hAnsi="Times New Roman"/>
          <w:sz w:val="24"/>
        </w:rPr>
        <w:t>výrobcov, nadnárodné združenia organizáci</w:t>
      </w:r>
      <w:r w:rsidR="002D640F">
        <w:rPr>
          <w:rFonts w:ascii="Times New Roman" w:hAnsi="Times New Roman"/>
          <w:sz w:val="24"/>
        </w:rPr>
        <w:t>í</w:t>
      </w:r>
      <w:r w:rsidR="000145C5">
        <w:rPr>
          <w:rFonts w:ascii="Times New Roman" w:hAnsi="Times New Roman"/>
          <w:sz w:val="24"/>
        </w:rPr>
        <w:t xml:space="preserve"> výrobcov</w:t>
      </w:r>
      <w:r w:rsidR="00D61EC2">
        <w:rPr>
          <w:rFonts w:ascii="Times New Roman" w:hAnsi="Times New Roman"/>
          <w:sz w:val="24"/>
        </w:rPr>
        <w:t xml:space="preserve"> </w:t>
      </w:r>
      <w:r w:rsidR="001A17A8" w:rsidRPr="001A17A8">
        <w:rPr>
          <w:rFonts w:ascii="Times New Roman" w:hAnsi="Times New Roman"/>
          <w:sz w:val="24"/>
        </w:rPr>
        <w:t xml:space="preserve">v sektore </w:t>
      </w:r>
      <w:r w:rsidR="000145C5">
        <w:rPr>
          <w:rFonts w:ascii="Times New Roman" w:hAnsi="Times New Roman"/>
          <w:sz w:val="24"/>
        </w:rPr>
        <w:t xml:space="preserve"> </w:t>
      </w:r>
      <w:r w:rsidR="009D4C37">
        <w:rPr>
          <w:rFonts w:ascii="Times New Roman" w:hAnsi="Times New Roman"/>
          <w:sz w:val="24"/>
        </w:rPr>
        <w:t>bravčového mäsa,</w:t>
      </w:r>
      <w:r w:rsidR="001A17A8" w:rsidRPr="001A17A8">
        <w:rPr>
          <w:rFonts w:ascii="Times New Roman" w:hAnsi="Times New Roman"/>
          <w:sz w:val="24"/>
        </w:rPr>
        <w:t xml:space="preserve"> </w:t>
      </w:r>
      <w:r w:rsidR="00EF47D5">
        <w:rPr>
          <w:rFonts w:ascii="Times New Roman" w:hAnsi="Times New Roman"/>
          <w:sz w:val="24"/>
        </w:rPr>
        <w:t xml:space="preserve"> alebo  subjekty, ktoré podali žiadosť o ich </w:t>
      </w:r>
      <w:r w:rsidR="009D4C37">
        <w:rPr>
          <w:rFonts w:ascii="Times New Roman" w:hAnsi="Times New Roman"/>
          <w:sz w:val="24"/>
        </w:rPr>
        <w:t>u</w:t>
      </w:r>
      <w:r w:rsidR="00EF47D5">
        <w:rPr>
          <w:rFonts w:ascii="Times New Roman" w:hAnsi="Times New Roman"/>
          <w:sz w:val="24"/>
        </w:rPr>
        <w:t xml:space="preserve">znanie do 15.10.2022 </w:t>
      </w:r>
      <w:r w:rsidR="001A17A8">
        <w:rPr>
          <w:rFonts w:ascii="Times New Roman" w:hAnsi="Times New Roman"/>
          <w:sz w:val="24"/>
        </w:rPr>
        <w:t xml:space="preserve">a </w:t>
      </w:r>
      <w:r w:rsidR="0085585B">
        <w:rPr>
          <w:rFonts w:ascii="Times New Roman" w:hAnsi="Times New Roman"/>
          <w:sz w:val="24"/>
        </w:rPr>
        <w:t xml:space="preserve"> </w:t>
      </w:r>
      <w:r w:rsidR="0085585B">
        <w:rPr>
          <w:rFonts w:ascii="Times New Roman" w:hAnsi="Times New Roman"/>
          <w:bCs/>
          <w:i/>
          <w:sz w:val="20"/>
          <w:szCs w:val="20"/>
          <w:lang w:eastAsia="cs-CZ"/>
        </w:rPr>
        <w:t> </w:t>
      </w:r>
      <w:r w:rsidR="0085585B" w:rsidRPr="000C376E">
        <w:rPr>
          <w:rFonts w:ascii="Times New Roman" w:hAnsi="Times New Roman"/>
          <w:sz w:val="24"/>
        </w:rPr>
        <w:t>ktorým do termínu podávania žiadosti o schválenie operačného programu, t</w:t>
      </w:r>
      <w:r w:rsidR="0064030E">
        <w:rPr>
          <w:rFonts w:ascii="Times New Roman" w:hAnsi="Times New Roman"/>
          <w:sz w:val="24"/>
        </w:rPr>
        <w:t>.</w:t>
      </w:r>
      <w:r w:rsidR="009D4C37">
        <w:rPr>
          <w:rFonts w:ascii="Times New Roman" w:hAnsi="Times New Roman"/>
          <w:sz w:val="24"/>
        </w:rPr>
        <w:t xml:space="preserve"> </w:t>
      </w:r>
      <w:r w:rsidR="0085585B" w:rsidRPr="000C376E">
        <w:rPr>
          <w:rFonts w:ascii="Times New Roman" w:hAnsi="Times New Roman"/>
          <w:sz w:val="24"/>
        </w:rPr>
        <w:t>j. 15.12.2022, zatiaľ nebolo uznanie zo strany MPRV SR udelené</w:t>
      </w:r>
      <w:r w:rsidR="0064030E">
        <w:rPr>
          <w:rFonts w:ascii="Times New Roman" w:hAnsi="Times New Roman"/>
          <w:sz w:val="24"/>
        </w:rPr>
        <w:t xml:space="preserve"> </w:t>
      </w:r>
      <w:r w:rsidR="0085585B" w:rsidRPr="000C376E">
        <w:rPr>
          <w:rFonts w:ascii="Times New Roman" w:hAnsi="Times New Roman"/>
          <w:sz w:val="24"/>
        </w:rPr>
        <w:t>a</w:t>
      </w:r>
      <w:r w:rsidR="009D4C37">
        <w:rPr>
          <w:rFonts w:ascii="Times New Roman" w:hAnsi="Times New Roman"/>
          <w:sz w:val="24"/>
        </w:rPr>
        <w:t xml:space="preserve"> </w:t>
      </w:r>
      <w:r w:rsidR="0085585B" w:rsidRPr="000C376E">
        <w:rPr>
          <w:rFonts w:ascii="Times New Roman" w:hAnsi="Times New Roman"/>
          <w:sz w:val="24"/>
        </w:rPr>
        <w:t>vychádza z nasledovných nariadení Európskej únie (ďalej len „EÚ“)</w:t>
      </w:r>
      <w:r w:rsidR="001A17A8" w:rsidRPr="00085AC6">
        <w:t xml:space="preserve"> </w:t>
      </w:r>
      <w:r w:rsidR="0085585B" w:rsidRPr="000C376E">
        <w:rPr>
          <w:rFonts w:ascii="Times New Roman" w:hAnsi="Times New Roman"/>
          <w:b/>
          <w:sz w:val="24"/>
        </w:rPr>
        <w:t>:</w:t>
      </w:r>
      <w:r w:rsidR="0085585B">
        <w:rPr>
          <w:b/>
          <w:szCs w:val="22"/>
        </w:rPr>
        <w:t xml:space="preserve"> </w:t>
      </w:r>
    </w:p>
    <w:p w14:paraId="21FD0FC8" w14:textId="5894DB99" w:rsidR="002863BE" w:rsidRDefault="002863BE" w:rsidP="000C376E">
      <w:pPr>
        <w:pStyle w:val="Psmo"/>
        <w:numPr>
          <w:ilvl w:val="0"/>
          <w:numId w:val="1"/>
        </w:numPr>
        <w:tabs>
          <w:tab w:val="left" w:pos="567"/>
        </w:tabs>
        <w:spacing w:after="120" w:line="240" w:lineRule="auto"/>
      </w:pPr>
      <w:r w:rsidRPr="000C376E">
        <w:rPr>
          <w:rFonts w:ascii="Times New Roman" w:hAnsi="Times New Roman"/>
          <w:b/>
          <w:sz w:val="24"/>
        </w:rPr>
        <w:t>nariadenie Európskeho Parlamentu a Rady (EÚ) č. 1308/2013</w:t>
      </w:r>
      <w:r w:rsidRPr="0085585B">
        <w:rPr>
          <w:rFonts w:ascii="Times New Roman" w:hAnsi="Times New Roman"/>
          <w:sz w:val="24"/>
        </w:rPr>
        <w:t xml:space="preserve"> zo 17. decembra 2013, ktorým sa vytvára spoločná organizácia trhov s poľnohospodárskymi výrobkami, </w:t>
      </w:r>
      <w:r w:rsidR="006F01FF" w:rsidRPr="0085585B">
        <w:rPr>
          <w:rFonts w:ascii="Times New Roman" w:hAnsi="Times New Roman"/>
          <w:sz w:val="24"/>
        </w:rPr>
        <w:t xml:space="preserve">                          </w:t>
      </w:r>
      <w:r w:rsidRPr="0085585B">
        <w:rPr>
          <w:rFonts w:ascii="Times New Roman" w:hAnsi="Times New Roman"/>
          <w:sz w:val="24"/>
        </w:rPr>
        <w:t xml:space="preserve">a ktorým sa zrušujú nariadenia Rady (EHS) č. 922/72, (EHS) č. 234/79, (ES) č. 1037/2001 a (ES) č. 1234/2007 </w:t>
      </w:r>
      <w:r w:rsidRPr="0085585B">
        <w:rPr>
          <w:rFonts w:ascii="Times New Roman" w:hAnsi="Times New Roman"/>
          <w:b/>
          <w:sz w:val="24"/>
        </w:rPr>
        <w:t>v platnom znení</w:t>
      </w:r>
      <w:r w:rsidRPr="0085585B">
        <w:rPr>
          <w:rFonts w:ascii="Times New Roman" w:hAnsi="Times New Roman"/>
          <w:sz w:val="24"/>
        </w:rPr>
        <w:t xml:space="preserve"> (ďalej len „</w:t>
      </w:r>
      <w:r w:rsidRPr="0064030E">
        <w:rPr>
          <w:rFonts w:ascii="Times New Roman" w:hAnsi="Times New Roman"/>
          <w:sz w:val="24"/>
        </w:rPr>
        <w:t>nariadenie EP a R (EÚ</w:t>
      </w:r>
      <w:r w:rsidRPr="009430FE">
        <w:t>) č. </w:t>
      </w:r>
      <w:r w:rsidRPr="0064030E">
        <w:rPr>
          <w:rFonts w:ascii="Times New Roman" w:hAnsi="Times New Roman"/>
          <w:sz w:val="24"/>
        </w:rPr>
        <w:t>1308/2013“)</w:t>
      </w:r>
      <w:r w:rsidR="00193CE5" w:rsidRPr="0064030E">
        <w:rPr>
          <w:rFonts w:ascii="Times New Roman" w:hAnsi="Times New Roman"/>
          <w:sz w:val="24"/>
        </w:rPr>
        <w:t>;</w:t>
      </w:r>
    </w:p>
    <w:p w14:paraId="052B9E07" w14:textId="37F322CC" w:rsidR="0085158A" w:rsidRDefault="0085158A" w:rsidP="0085158A">
      <w:pPr>
        <w:numPr>
          <w:ilvl w:val="0"/>
          <w:numId w:val="1"/>
        </w:numPr>
        <w:spacing w:after="120"/>
        <w:jc w:val="both"/>
      </w:pPr>
      <w:r w:rsidRPr="0085158A">
        <w:rPr>
          <w:b/>
        </w:rPr>
        <w:t>nariadenie Európskeho Parlamentu a Rady (EÚ) 2021/2115</w:t>
      </w:r>
      <w:r>
        <w:t xml:space="preserve"> z 2. decembra 2021, ktorým sa stanovujú pravidlá podpory strategických plánov, ktoré majú zostaviť členské štáty                       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</w:t>
      </w:r>
      <w:r w:rsidR="00D61EC2">
        <w:t xml:space="preserve"> v platnom znení (</w:t>
      </w:r>
      <w:r w:rsidR="00D61EC2" w:rsidRPr="009430FE">
        <w:t xml:space="preserve">ďalej len „nariadenie EP a R (EÚ) </w:t>
      </w:r>
      <w:r w:rsidR="00D61EC2">
        <w:t>2021</w:t>
      </w:r>
      <w:r w:rsidR="00D61EC2" w:rsidRPr="009430FE">
        <w:t>/</w:t>
      </w:r>
      <w:r w:rsidR="00D61EC2">
        <w:t>2115</w:t>
      </w:r>
      <w:r w:rsidR="00D61EC2" w:rsidRPr="009430FE">
        <w:t>“)</w:t>
      </w:r>
      <w:r>
        <w:t>;</w:t>
      </w:r>
    </w:p>
    <w:p w14:paraId="755A13E2" w14:textId="4B586A7C" w:rsidR="0085158A" w:rsidRDefault="0085158A" w:rsidP="0085158A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>nariadenie Európskeho Parlamentu a Rady (EÚ) 2021/2116</w:t>
      </w:r>
      <w:r>
        <w:t xml:space="preserve"> z 2. decembra 2021 </w:t>
      </w:r>
      <w:r w:rsidR="002D640F">
        <w:t xml:space="preserve">                          </w:t>
      </w:r>
      <w:r>
        <w:t>o financovaní, riadení a monitorovaní spoločnej poľnohospodárskej politiky a o zrušení nariadenia (EÚ) č. 1306/2013</w:t>
      </w:r>
      <w:r w:rsidR="00CA707C">
        <w:t xml:space="preserve"> v platnom znení</w:t>
      </w:r>
      <w:r>
        <w:t xml:space="preserve">; </w:t>
      </w:r>
    </w:p>
    <w:p w14:paraId="1BB9BECA" w14:textId="728A27E1" w:rsidR="0085158A" w:rsidRDefault="00E65FF3" w:rsidP="00E65FF3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 xml:space="preserve">delegované nariadenie Komisie </w:t>
      </w:r>
      <w:r w:rsidR="0085158A" w:rsidRPr="003B4C08">
        <w:rPr>
          <w:b/>
        </w:rPr>
        <w:t>(EÚ) 2022/126</w:t>
      </w:r>
      <w:r w:rsidRPr="00E65FF3">
        <w:rPr>
          <w:b/>
        </w:rPr>
        <w:t xml:space="preserve"> </w:t>
      </w:r>
      <w:r w:rsidR="0085158A">
        <w:t>zo 7. decembra 2021,</w:t>
      </w:r>
      <w:r>
        <w:t xml:space="preserve"> </w:t>
      </w:r>
      <w:r w:rsidR="0085158A">
        <w:t xml:space="preserve">ktorým sa dopĺňa nariadenie Európskeho parlamentu a Rady (EÚ) 2021/2115 o dodatočné požiadavky </w:t>
      </w:r>
      <w:r w:rsidR="00C132D8">
        <w:t xml:space="preserve">                        </w:t>
      </w:r>
      <w:r w:rsidR="0085158A">
        <w:t xml:space="preserve">na určité typy intervencie stanovené členskými štátmi v ich strategických plánoch SPP </w:t>
      </w:r>
      <w:r w:rsidR="00C132D8">
        <w:t xml:space="preserve">                    </w:t>
      </w:r>
      <w:r w:rsidR="0085158A">
        <w:t>na obdobie 2023 až 2027 podľa uvedeného nariadenia, ako aj o pravidlá týkajúce sa pomeru pre normu dobrého poľnohospodárskeho a environmentálneho stavu 1 (norma GAEC 1)</w:t>
      </w:r>
      <w:r>
        <w:t xml:space="preserve"> </w:t>
      </w:r>
      <w:r w:rsidRPr="003B4C08">
        <w:rPr>
          <w:b/>
        </w:rPr>
        <w:t>v platnom znení</w:t>
      </w:r>
      <w:r w:rsidR="00D61EC2">
        <w:rPr>
          <w:b/>
        </w:rPr>
        <w:t xml:space="preserve"> (</w:t>
      </w:r>
      <w:r w:rsidR="00D61EC2" w:rsidRPr="009430FE">
        <w:t>ďalej len „</w:t>
      </w:r>
      <w:r w:rsidR="00D61EC2">
        <w:t xml:space="preserve"> delegované </w:t>
      </w:r>
      <w:r w:rsidR="00D61EC2" w:rsidRPr="009430FE">
        <w:t xml:space="preserve">nariadenie </w:t>
      </w:r>
      <w:r w:rsidR="00D61EC2">
        <w:t xml:space="preserve">Komisie </w:t>
      </w:r>
      <w:r w:rsidR="00D61EC2" w:rsidRPr="009430FE">
        <w:t xml:space="preserve">(EÚ) </w:t>
      </w:r>
      <w:r w:rsidR="00D61EC2">
        <w:t>2022</w:t>
      </w:r>
      <w:r w:rsidR="00D61EC2" w:rsidRPr="009430FE">
        <w:t>/</w:t>
      </w:r>
      <w:r w:rsidR="00D61EC2">
        <w:t>126</w:t>
      </w:r>
      <w:r w:rsidR="00D61EC2" w:rsidRPr="009430FE">
        <w:t>“</w:t>
      </w:r>
      <w:r w:rsidR="00D61EC2">
        <w:t>)</w:t>
      </w:r>
      <w:r>
        <w:t>;</w:t>
      </w:r>
    </w:p>
    <w:p w14:paraId="3FD8FE42" w14:textId="77777777" w:rsidR="00E65FF3" w:rsidRDefault="00E65FF3" w:rsidP="00E65FF3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 xml:space="preserve">delegované nariadenie Komisie (EÚ) 2022/127 </w:t>
      </w:r>
      <w:r>
        <w:t>zo 7. decembra 2021, ktorým sa dopĺňa nariadenie Európskeho parlamentu a Rady (EÚ) 2021/2116 o pravidlá platné pre platobné agentúry a iné orgány, finančné riadenie, schvaľovanie účtov, zábezpeky a používanie eura;</w:t>
      </w:r>
    </w:p>
    <w:p w14:paraId="029F10A2" w14:textId="19C10BFA" w:rsidR="00E65FF3" w:rsidRDefault="00E93AFB" w:rsidP="00E93AFB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>vykonávacie nariadenie Komisie (EÚ) 2022/128</w:t>
      </w:r>
      <w:r>
        <w:t xml:space="preserve"> z 21. decembra 2021, ktorým sa stanovujú pravidlá uplatňovania nariadenia (EÚ) Európskeho parlamentu a Rady (EÚ) 2021/2116 vzhľadom na platobné agentúry a ostatné orgány, finančné riadenie, schvaľovanie účtov, kontroly, zábezpeky a</w:t>
      </w:r>
      <w:r w:rsidR="00AD7AEF">
        <w:t> </w:t>
      </w:r>
      <w:r>
        <w:t>transparentnosť</w:t>
      </w:r>
      <w:r w:rsidR="00AD7AEF">
        <w:t>.</w:t>
      </w:r>
    </w:p>
    <w:p w14:paraId="6A3B78D1" w14:textId="77777777" w:rsidR="00425103" w:rsidRPr="009430FE" w:rsidRDefault="00425103" w:rsidP="00425103">
      <w:pPr>
        <w:pStyle w:val="Psmo"/>
        <w:tabs>
          <w:tab w:val="clear" w:pos="284"/>
          <w:tab w:val="left" w:pos="567"/>
        </w:tabs>
        <w:spacing w:after="120" w:line="240" w:lineRule="auto"/>
        <w:jc w:val="left"/>
        <w:rPr>
          <w:rFonts w:ascii="Times New Roman" w:hAnsi="Times New Roman"/>
          <w:sz w:val="24"/>
        </w:rPr>
      </w:pPr>
      <w:r w:rsidRPr="009430FE">
        <w:rPr>
          <w:rFonts w:ascii="Times New Roman" w:hAnsi="Times New Roman"/>
          <w:sz w:val="24"/>
        </w:rPr>
        <w:t xml:space="preserve">Uvedené nariadenia je možné nájsť na internetovej stránke Úradného vestníka EÚ: </w:t>
      </w:r>
    </w:p>
    <w:p w14:paraId="0696DC92" w14:textId="77777777" w:rsidR="00425103" w:rsidRDefault="00425103" w:rsidP="00222516">
      <w:pPr>
        <w:pStyle w:val="Psmo"/>
        <w:tabs>
          <w:tab w:val="clear" w:pos="284"/>
          <w:tab w:val="left" w:pos="567"/>
        </w:tabs>
        <w:spacing w:after="120" w:line="240" w:lineRule="auto"/>
        <w:ind w:left="360"/>
        <w:jc w:val="left"/>
        <w:rPr>
          <w:rStyle w:val="Hypertextovprepojenie"/>
          <w:rFonts w:ascii="Times New Roman" w:hAnsi="Times New Roman"/>
          <w:b/>
          <w:bCs/>
          <w:color w:val="auto"/>
          <w:sz w:val="24"/>
        </w:rPr>
      </w:pPr>
      <w:r w:rsidRPr="009430FE">
        <w:tab/>
      </w:r>
      <w:r w:rsidRPr="009430FE">
        <w:tab/>
      </w:r>
      <w:r w:rsidRPr="009430FE">
        <w:tab/>
      </w:r>
      <w:hyperlink r:id="rId14" w:history="1">
        <w:r w:rsidR="00FF1854" w:rsidRPr="00450EF6">
          <w:rPr>
            <w:rStyle w:val="Hypertextovprepojenie"/>
            <w:rFonts w:ascii="Times New Roman" w:hAnsi="Times New Roman"/>
            <w:b/>
            <w:bCs/>
            <w:sz w:val="24"/>
          </w:rPr>
          <w:t>https://eur-lex.europa.eu/homepage.html</w:t>
        </w:r>
      </w:hyperlink>
    </w:p>
    <w:p w14:paraId="64987D11" w14:textId="77777777" w:rsidR="00FF1854" w:rsidRPr="009430FE" w:rsidRDefault="00FF1854" w:rsidP="00222516">
      <w:pPr>
        <w:pStyle w:val="Psmo"/>
        <w:tabs>
          <w:tab w:val="clear" w:pos="284"/>
          <w:tab w:val="left" w:pos="567"/>
        </w:tabs>
        <w:spacing w:after="120" w:line="240" w:lineRule="auto"/>
        <w:ind w:left="360"/>
        <w:jc w:val="left"/>
        <w:rPr>
          <w:rStyle w:val="Hypertextovprepojenie"/>
          <w:color w:val="auto"/>
        </w:rPr>
      </w:pPr>
    </w:p>
    <w:p w14:paraId="4902DF93" w14:textId="77777777" w:rsidR="006204E3" w:rsidRDefault="00425103" w:rsidP="00425103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Cs/>
          <w:sz w:val="24"/>
        </w:rPr>
      </w:pPr>
      <w:r w:rsidRPr="009430FE">
        <w:rPr>
          <w:rFonts w:ascii="Times New Roman" w:hAnsi="Times New Roman"/>
          <w:bCs/>
          <w:sz w:val="24"/>
        </w:rPr>
        <w:t xml:space="preserve">Okrem hore uvedených </w:t>
      </w:r>
      <w:r w:rsidR="00174A41">
        <w:rPr>
          <w:rFonts w:ascii="Times New Roman" w:hAnsi="Times New Roman"/>
          <w:bCs/>
          <w:sz w:val="24"/>
        </w:rPr>
        <w:t>predpisov</w:t>
      </w:r>
      <w:r w:rsidRPr="009430FE">
        <w:rPr>
          <w:rFonts w:ascii="Times New Roman" w:hAnsi="Times New Roman"/>
          <w:bCs/>
          <w:sz w:val="24"/>
        </w:rPr>
        <w:t xml:space="preserve"> na realizáciu a administráciu podpory platia aj nasledovné právne akty</w:t>
      </w:r>
      <w:r w:rsidR="006F59B8" w:rsidRPr="009430FE">
        <w:rPr>
          <w:rFonts w:ascii="Times New Roman" w:hAnsi="Times New Roman"/>
          <w:bCs/>
          <w:sz w:val="24"/>
        </w:rPr>
        <w:t xml:space="preserve"> a dokumenty</w:t>
      </w:r>
      <w:r w:rsidRPr="009430FE">
        <w:rPr>
          <w:rFonts w:ascii="Times New Roman" w:hAnsi="Times New Roman"/>
          <w:bCs/>
          <w:sz w:val="24"/>
        </w:rPr>
        <w:t>:</w:t>
      </w:r>
    </w:p>
    <w:p w14:paraId="0E47E18C" w14:textId="44A8D751" w:rsidR="00E05223" w:rsidRPr="00435E7A" w:rsidRDefault="00156691" w:rsidP="00490D17">
      <w:pPr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9430FE">
        <w:rPr>
          <w:b/>
        </w:rPr>
        <w:t>zákon č. 491/2001</w:t>
      </w:r>
      <w:r w:rsidRPr="009430FE">
        <w:t xml:space="preserve"> </w:t>
      </w:r>
      <w:r w:rsidRPr="00FF420B">
        <w:rPr>
          <w:b/>
        </w:rPr>
        <w:t xml:space="preserve">Z. z. </w:t>
      </w:r>
      <w:r w:rsidRPr="009430FE">
        <w:t xml:space="preserve">o organizovaní trhu s vybranými poľnohospodárskymi výrobkami </w:t>
      </w:r>
      <w:r w:rsidRPr="003B4C08">
        <w:rPr>
          <w:b/>
        </w:rPr>
        <w:t>v znení neskorších predpisov</w:t>
      </w:r>
      <w:r w:rsidR="00102271">
        <w:t>;</w:t>
      </w:r>
    </w:p>
    <w:p w14:paraId="509E77B0" w14:textId="7D229CAE" w:rsidR="00692BBB" w:rsidRPr="00435E7A" w:rsidRDefault="00692BBB" w:rsidP="00692BBB">
      <w:pPr>
        <w:pStyle w:val="Odsekzoznamu"/>
        <w:numPr>
          <w:ilvl w:val="0"/>
          <w:numId w:val="5"/>
        </w:numPr>
        <w:tabs>
          <w:tab w:val="clear" w:pos="720"/>
          <w:tab w:val="num" w:pos="284"/>
        </w:tabs>
        <w:ind w:left="284" w:hanging="284"/>
      </w:pPr>
      <w:r w:rsidRPr="00692BBB">
        <w:rPr>
          <w:b/>
        </w:rPr>
        <w:t xml:space="preserve">zákon č. 71/1967 </w:t>
      </w:r>
      <w:r w:rsidRPr="00FF420B">
        <w:rPr>
          <w:b/>
        </w:rPr>
        <w:t xml:space="preserve">Zb. </w:t>
      </w:r>
      <w:r w:rsidRPr="00435E7A">
        <w:t>o správnom konaní (správny poriadok) v znení neskorších predpisov (ďalej len „zákon č. 71/1967 Zb. o správnom konaní)</w:t>
      </w:r>
      <w:r w:rsidR="00C132D8">
        <w:t>;</w:t>
      </w:r>
    </w:p>
    <w:p w14:paraId="76A474D9" w14:textId="77777777" w:rsidR="00156691" w:rsidRPr="00E05223" w:rsidRDefault="00A1639B" w:rsidP="00490D17">
      <w:pPr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D37B24">
        <w:rPr>
          <w:b/>
          <w:color w:val="000000"/>
        </w:rPr>
        <w:lastRenderedPageBreak/>
        <w:t>zákon č. 280/2017</w:t>
      </w:r>
      <w:r w:rsidRPr="00E05223">
        <w:rPr>
          <w:color w:val="000000"/>
        </w:rPr>
        <w:t xml:space="preserve"> </w:t>
      </w:r>
      <w:r w:rsidRPr="00FF420B">
        <w:rPr>
          <w:b/>
          <w:color w:val="000000"/>
        </w:rPr>
        <w:t>Z. z.</w:t>
      </w:r>
      <w:r w:rsidRPr="00E05223">
        <w:rPr>
          <w:color w:val="000000"/>
        </w:rPr>
        <w:t xml:space="preserve"> o poskytovaní podpory a dotácie v pôdohospodárstve a rozvoji vidieka</w:t>
      </w:r>
      <w:r w:rsidRPr="009430FE">
        <w:t xml:space="preserve"> </w:t>
      </w:r>
      <w:r w:rsidR="00E05223" w:rsidRPr="00E05223">
        <w:t>a o zmene zákona č. 292/2014 Z. z. o príspevku poskytovanom z európskych štrukturálnych a investičných fondov a o zmene a doplnení niektorých zákonov</w:t>
      </w:r>
      <w:r w:rsidR="00E05223">
        <w:t xml:space="preserve"> </w:t>
      </w:r>
      <w:r w:rsidR="00156691" w:rsidRPr="003B4C08">
        <w:rPr>
          <w:b/>
        </w:rPr>
        <w:t>v znení neskorších predpisov</w:t>
      </w:r>
      <w:r w:rsidR="00102271">
        <w:t>;</w:t>
      </w:r>
    </w:p>
    <w:p w14:paraId="48B99D1A" w14:textId="1BE4583F" w:rsidR="006C44E4" w:rsidRDefault="00156691" w:rsidP="00490D17">
      <w:pPr>
        <w:pStyle w:val="ddddddd"/>
        <w:numPr>
          <w:ilvl w:val="0"/>
          <w:numId w:val="43"/>
        </w:numPr>
        <w:ind w:left="284" w:hanging="284"/>
      </w:pPr>
      <w:r w:rsidRPr="003B4C08">
        <w:rPr>
          <w:b/>
          <w:color w:val="000000"/>
        </w:rPr>
        <w:t xml:space="preserve">zákon č. </w:t>
      </w:r>
      <w:r w:rsidR="006F01FF" w:rsidRPr="003B4C08">
        <w:rPr>
          <w:b/>
          <w:color w:val="000000"/>
        </w:rPr>
        <w:t>357</w:t>
      </w:r>
      <w:r w:rsidRPr="003B4C08">
        <w:rPr>
          <w:b/>
          <w:color w:val="000000"/>
        </w:rPr>
        <w:t>/2</w:t>
      </w:r>
      <w:r w:rsidR="006F01FF" w:rsidRPr="003B4C08">
        <w:rPr>
          <w:b/>
          <w:color w:val="000000"/>
        </w:rPr>
        <w:t>015</w:t>
      </w:r>
      <w:r w:rsidRPr="009430FE">
        <w:t xml:space="preserve"> </w:t>
      </w:r>
      <w:r w:rsidRPr="00FF420B">
        <w:rPr>
          <w:b/>
        </w:rPr>
        <w:t>Z. z</w:t>
      </w:r>
      <w:r w:rsidRPr="009430FE">
        <w:t xml:space="preserve">. o finančnej kontrole a vnútornom audite a o zmene a doplnení </w:t>
      </w:r>
      <w:r w:rsidRPr="00C462AE">
        <w:rPr>
          <w:spacing w:val="-2"/>
        </w:rPr>
        <w:t>niektorých zákonov v znení neskorších predpisov</w:t>
      </w:r>
      <w:r w:rsidR="00C132D8">
        <w:rPr>
          <w:spacing w:val="-2"/>
        </w:rPr>
        <w:t>;</w:t>
      </w:r>
      <w:r w:rsidR="006204E3" w:rsidRPr="009430FE">
        <w:t xml:space="preserve"> </w:t>
      </w:r>
    </w:p>
    <w:p w14:paraId="14C36617" w14:textId="015238FF" w:rsidR="00C132D8" w:rsidRDefault="0085585B" w:rsidP="00FF420B">
      <w:pPr>
        <w:pStyle w:val="Odsekzoznamu"/>
        <w:numPr>
          <w:ilvl w:val="0"/>
          <w:numId w:val="43"/>
        </w:numPr>
        <w:spacing w:before="240"/>
        <w:ind w:left="284" w:hanging="284"/>
      </w:pPr>
      <w:r>
        <w:rPr>
          <w:b/>
        </w:rPr>
        <w:t>z</w:t>
      </w:r>
      <w:r w:rsidR="00692BBB" w:rsidRPr="00FF420B">
        <w:rPr>
          <w:b/>
        </w:rPr>
        <w:t>ákon č. 431/2002 Z. z.</w:t>
      </w:r>
      <w:r w:rsidR="00692BBB" w:rsidRPr="00692BBB">
        <w:t xml:space="preserve"> o účtovníctve v znení neskorších predpisov (ďalej len „zákon                           č. 431/2002</w:t>
      </w:r>
      <w:r w:rsidR="004A7E4C">
        <w:t xml:space="preserve"> Z. z.</w:t>
      </w:r>
      <w:r w:rsidR="00692BBB" w:rsidRPr="00692BBB">
        <w:t>“)</w:t>
      </w:r>
      <w:r w:rsidR="00C132D8">
        <w:t>;</w:t>
      </w:r>
    </w:p>
    <w:p w14:paraId="2F6148B9" w14:textId="3FB42713" w:rsidR="00C132D8" w:rsidRDefault="00C132D8" w:rsidP="00FF420B">
      <w:pPr>
        <w:pStyle w:val="ddddddd"/>
        <w:numPr>
          <w:ilvl w:val="0"/>
          <w:numId w:val="43"/>
        </w:numPr>
        <w:spacing w:before="240" w:after="120"/>
        <w:ind w:left="284" w:hanging="284"/>
      </w:pPr>
      <w:r w:rsidRPr="00040FA1">
        <w:rPr>
          <w:b/>
        </w:rPr>
        <w:t>zákon č. 39/2007 Z. z.</w:t>
      </w:r>
      <w:r>
        <w:t xml:space="preserve"> o veterinárnej starostlivosti </w:t>
      </w:r>
      <w:r w:rsidRPr="008F2C37">
        <w:t>v znení neskorších predpisov</w:t>
      </w:r>
      <w:r>
        <w:t xml:space="preserve"> </w:t>
      </w:r>
      <w:r w:rsidRPr="008F2C37">
        <w:t xml:space="preserve">(ďalej len „zákon č. </w:t>
      </w:r>
      <w:r>
        <w:t>39</w:t>
      </w:r>
      <w:r w:rsidRPr="008F2C37">
        <w:t>/</w:t>
      </w:r>
      <w:r>
        <w:t>200</w:t>
      </w:r>
      <w:r w:rsidRPr="008F2C37">
        <w:t>7</w:t>
      </w:r>
      <w:r w:rsidR="004A7E4C">
        <w:t xml:space="preserve"> Z. z.</w:t>
      </w:r>
      <w:r>
        <w:t>“);</w:t>
      </w:r>
    </w:p>
    <w:p w14:paraId="7D4BE2AF" w14:textId="63367A1D" w:rsidR="00216B5B" w:rsidRPr="00CA76B0" w:rsidRDefault="00216B5B" w:rsidP="00C132D8">
      <w:pPr>
        <w:pStyle w:val="ddddddd"/>
        <w:numPr>
          <w:ilvl w:val="0"/>
          <w:numId w:val="43"/>
        </w:numPr>
        <w:spacing w:after="120"/>
        <w:ind w:left="284" w:hanging="284"/>
      </w:pPr>
      <w:r>
        <w:rPr>
          <w:b/>
        </w:rPr>
        <w:t>zákon č.</w:t>
      </w:r>
      <w:r>
        <w:t xml:space="preserve"> </w:t>
      </w:r>
      <w:r w:rsidRPr="00FF420B">
        <w:rPr>
          <w:b/>
        </w:rPr>
        <w:t>315/2016 Z. z.</w:t>
      </w:r>
      <w:r>
        <w:t xml:space="preserve"> </w:t>
      </w:r>
      <w:r w:rsidR="001967E4" w:rsidRPr="000D4610">
        <w:rPr>
          <w:bCs/>
        </w:rPr>
        <w:t>o registri partnerov verejného sektora a o zmene a doplnení niektorých zákonov v znení zákona č. 38/2017 Z. z. (ďalej len „zákon o R</w:t>
      </w:r>
      <w:r w:rsidR="001967E4">
        <w:rPr>
          <w:bCs/>
        </w:rPr>
        <w:t>PV</w:t>
      </w:r>
      <w:r w:rsidR="001967E4" w:rsidRPr="000D4610">
        <w:rPr>
          <w:bCs/>
        </w:rPr>
        <w:t>S“)</w:t>
      </w:r>
      <w:r w:rsidR="001967E4">
        <w:rPr>
          <w:bCs/>
        </w:rPr>
        <w:t>;</w:t>
      </w:r>
    </w:p>
    <w:p w14:paraId="23019F04" w14:textId="77777777" w:rsidR="003B4C08" w:rsidRDefault="003B4C08" w:rsidP="003B4C08">
      <w:pPr>
        <w:pStyle w:val="ddddddd"/>
      </w:pPr>
    </w:p>
    <w:p w14:paraId="13CCD21A" w14:textId="77777777" w:rsidR="009960D9" w:rsidRPr="003B4C08" w:rsidRDefault="0047188E" w:rsidP="009960D9">
      <w:pPr>
        <w:pStyle w:val="Nadpis1"/>
      </w:pPr>
      <w:bookmarkStart w:id="2" w:name="_Toc115787123"/>
      <w:r w:rsidRPr="003B4C08">
        <w:t>2.</w:t>
      </w:r>
      <w:r w:rsidRPr="003B4C08">
        <w:tab/>
      </w:r>
      <w:r w:rsidR="009960D9" w:rsidRPr="003B4C08"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Definície a použité pojmy</w:t>
      </w:r>
      <w:bookmarkEnd w:id="2"/>
    </w:p>
    <w:p w14:paraId="33A4F940" w14:textId="77777777" w:rsidR="009960D9" w:rsidRPr="003B4C08" w:rsidRDefault="009960D9" w:rsidP="009960D9">
      <w:pPr>
        <w:rPr>
          <w:highlight w:val="yellow"/>
        </w:rPr>
      </w:pPr>
    </w:p>
    <w:p w14:paraId="5AFAE2DE" w14:textId="69F21A37" w:rsidR="001A17A8" w:rsidRDefault="00A64E74" w:rsidP="00722CCF">
      <w:pPr>
        <w:spacing w:after="120"/>
        <w:jc w:val="both"/>
        <w:rPr>
          <w:bCs/>
        </w:rPr>
      </w:pPr>
      <w:r>
        <w:rPr>
          <w:b/>
          <w:bCs/>
        </w:rPr>
        <w:t>Oprávnený ž</w:t>
      </w:r>
      <w:r w:rsidR="001A17A8" w:rsidRPr="003B4C08">
        <w:rPr>
          <w:b/>
          <w:bCs/>
        </w:rPr>
        <w:t xml:space="preserve">iadateľ -  </w:t>
      </w:r>
      <w:r w:rsidR="001A17A8" w:rsidRPr="00D61EC2">
        <w:rPr>
          <w:bCs/>
        </w:rPr>
        <w:t>je uznaná</w:t>
      </w:r>
      <w:r w:rsidR="00692BBB">
        <w:rPr>
          <w:bCs/>
        </w:rPr>
        <w:t xml:space="preserve"> skupina výrobcov,</w:t>
      </w:r>
      <w:r w:rsidR="001A17A8" w:rsidRPr="00D61EC2">
        <w:rPr>
          <w:bCs/>
        </w:rPr>
        <w:t xml:space="preserve"> organizácia výrobcov alebo </w:t>
      </w:r>
      <w:r w:rsidRPr="00D61EC2">
        <w:rPr>
          <w:bCs/>
        </w:rPr>
        <w:t>nadnárodná organizácia výrobcov</w:t>
      </w:r>
      <w:r w:rsidR="00692BBB">
        <w:rPr>
          <w:bCs/>
        </w:rPr>
        <w:t>, združenie organizácií výrobcov, nadnárodné združenie organizácií výrobcov</w:t>
      </w:r>
      <w:r w:rsidR="00692BBB" w:rsidRPr="00D61EC2">
        <w:rPr>
          <w:bCs/>
        </w:rPr>
        <w:t xml:space="preserve"> </w:t>
      </w:r>
      <w:r w:rsidR="00B20FED">
        <w:rPr>
          <w:bCs/>
        </w:rPr>
        <w:t>v sektore bravčového mäsa</w:t>
      </w:r>
      <w:r w:rsidR="00692BBB">
        <w:rPr>
          <w:bCs/>
        </w:rPr>
        <w:t xml:space="preserve"> alebo </w:t>
      </w:r>
      <w:r w:rsidR="00EF47D5">
        <w:rPr>
          <w:bCs/>
        </w:rPr>
        <w:t>subjekt</w:t>
      </w:r>
      <w:r w:rsidR="00692BBB">
        <w:rPr>
          <w:bCs/>
        </w:rPr>
        <w:t xml:space="preserve">, </w:t>
      </w:r>
      <w:r w:rsidR="00FC3F4B">
        <w:rPr>
          <w:bCs/>
        </w:rPr>
        <w:t>ktor</w:t>
      </w:r>
      <w:r w:rsidR="00624D1C">
        <w:rPr>
          <w:bCs/>
        </w:rPr>
        <w:t>ý</w:t>
      </w:r>
      <w:r w:rsidR="00FC3F4B">
        <w:rPr>
          <w:bCs/>
        </w:rPr>
        <w:t xml:space="preserve"> podal </w:t>
      </w:r>
      <w:r w:rsidR="00692BBB">
        <w:rPr>
          <w:bCs/>
        </w:rPr>
        <w:t>žiadosť o  uznanie</w:t>
      </w:r>
      <w:r w:rsidR="00EF47D5">
        <w:rPr>
          <w:bCs/>
        </w:rPr>
        <w:t xml:space="preserve"> do </w:t>
      </w:r>
      <w:r w:rsidR="00EF47D5" w:rsidRPr="00624D1C">
        <w:rPr>
          <w:b/>
          <w:bCs/>
        </w:rPr>
        <w:t>15.10.2022</w:t>
      </w:r>
      <w:r w:rsidR="0075612A">
        <w:rPr>
          <w:bCs/>
        </w:rPr>
        <w:t xml:space="preserve"> a </w:t>
      </w:r>
      <w:r w:rsidR="0075612A" w:rsidRPr="00A36904">
        <w:t>ktorým do termínu podávania žiadosti o schválenie operačného programu, t</w:t>
      </w:r>
      <w:r w:rsidR="00FC3F4B">
        <w:t xml:space="preserve">. </w:t>
      </w:r>
      <w:r w:rsidR="0075612A" w:rsidRPr="00A36904">
        <w:t xml:space="preserve">j. </w:t>
      </w:r>
      <w:r w:rsidR="00FC3F4B">
        <w:t xml:space="preserve">do </w:t>
      </w:r>
      <w:r w:rsidR="0075612A" w:rsidRPr="00A36904">
        <w:t>15.12.2022</w:t>
      </w:r>
      <w:r w:rsidR="00624D1C">
        <w:t xml:space="preserve"> </w:t>
      </w:r>
      <w:r w:rsidR="0075612A" w:rsidRPr="00A36904">
        <w:t xml:space="preserve"> nebolo uznanie zo strany MPRV SR</w:t>
      </w:r>
      <w:r w:rsidR="00FC3F4B">
        <w:t xml:space="preserve"> udelené</w:t>
      </w:r>
      <w:r w:rsidR="00EF47D5">
        <w:rPr>
          <w:bCs/>
        </w:rPr>
        <w:t xml:space="preserve"> </w:t>
      </w:r>
      <w:r w:rsidR="00EF47D5">
        <w:t>(ďalej len „žiadateľ“)</w:t>
      </w:r>
      <w:r w:rsidR="00692BBB">
        <w:rPr>
          <w:bCs/>
        </w:rPr>
        <w:t xml:space="preserve">.  </w:t>
      </w:r>
    </w:p>
    <w:p w14:paraId="2CBD26FE" w14:textId="77777777" w:rsidR="00900B27" w:rsidRPr="001871BB" w:rsidRDefault="00900B27" w:rsidP="00900B27">
      <w:pPr>
        <w:autoSpaceDE w:val="0"/>
        <w:autoSpaceDN w:val="0"/>
        <w:spacing w:before="40" w:after="40"/>
        <w:jc w:val="both"/>
        <w:rPr>
          <w:bCs/>
        </w:rPr>
      </w:pPr>
      <w:r w:rsidRPr="00952747">
        <w:rPr>
          <w:b/>
          <w:bCs/>
        </w:rPr>
        <w:t>Skupina výrobcov </w:t>
      </w:r>
      <w:r w:rsidRPr="00952747">
        <w:t xml:space="preserve">(ďalej len „SV“) </w:t>
      </w:r>
      <w:r>
        <w:t>v sektore bravčové mäso</w:t>
      </w:r>
      <w:r w:rsidRPr="00952747">
        <w:t xml:space="preserve"> je právnická osoba</w:t>
      </w:r>
      <w:r>
        <w:t xml:space="preserve"> </w:t>
      </w:r>
      <w:r w:rsidRPr="001871BB">
        <w:rPr>
          <w:bCs/>
        </w:rPr>
        <w:t xml:space="preserve">(družstvo alebo iná forma spolupráce medzi výrobcami), ktorú uznáva na návrh platobnej agentúry MPRV SR, a ktorá má záujem o uznanie za organizáciu podľa </w:t>
      </w:r>
      <w:r w:rsidRPr="00952747">
        <w:t>nariadenia EP a Rady (EÚ) č. 1308/2013</w:t>
      </w:r>
      <w:r w:rsidRPr="001871BB">
        <w:rPr>
          <w:bCs/>
        </w:rPr>
        <w:t xml:space="preserve">, ale ktorá zatiaľ nespĺňa podmienky na takéto uznanie. Je zriadená na podnet výrobcov a  nimi kontrolovaná. </w:t>
      </w:r>
    </w:p>
    <w:p w14:paraId="6F8DA587" w14:textId="07E4AC4A" w:rsidR="00900B27" w:rsidRPr="001871BB" w:rsidRDefault="00900B27" w:rsidP="00900B27">
      <w:pPr>
        <w:autoSpaceDE w:val="0"/>
        <w:autoSpaceDN w:val="0"/>
        <w:spacing w:before="40" w:after="40"/>
        <w:jc w:val="both"/>
        <w:rPr>
          <w:strike/>
        </w:rPr>
      </w:pPr>
      <w:r w:rsidRPr="001871BB">
        <w:rPr>
          <w:bCs/>
        </w:rPr>
        <w:t xml:space="preserve">Výrobcovia, na podnet ktorých je zriadená, musia vykonávať činnosť spojenú s výrobou poľnohospodárskych výrobkov v sektore </w:t>
      </w:r>
      <w:r w:rsidR="00B20FED">
        <w:rPr>
          <w:bCs/>
        </w:rPr>
        <w:t>bravčové</w:t>
      </w:r>
      <w:r w:rsidRPr="001871BB">
        <w:rPr>
          <w:bCs/>
        </w:rPr>
        <w:t xml:space="preserve"> mäso.</w:t>
      </w:r>
      <w:r w:rsidRPr="001871BB">
        <w:t xml:space="preserve"> Skupina výrobcov musí združovať najmenej piatich spoločníkov alebo členov. </w:t>
      </w:r>
    </w:p>
    <w:p w14:paraId="7B92BDA4" w14:textId="77777777" w:rsidR="00900B27" w:rsidRDefault="00900B27" w:rsidP="00900B27">
      <w:pPr>
        <w:autoSpaceDE w:val="0"/>
        <w:autoSpaceDN w:val="0"/>
        <w:adjustRightInd w:val="0"/>
        <w:jc w:val="both"/>
        <w:rPr>
          <w:b/>
          <w:bCs/>
          <w:szCs w:val="22"/>
        </w:rPr>
      </w:pPr>
    </w:p>
    <w:p w14:paraId="55B1E57C" w14:textId="5FE5524A" w:rsidR="00900B27" w:rsidRDefault="00900B27" w:rsidP="00900B27">
      <w:pPr>
        <w:autoSpaceDE w:val="0"/>
        <w:autoSpaceDN w:val="0"/>
        <w:adjustRightInd w:val="0"/>
        <w:jc w:val="both"/>
        <w:rPr>
          <w:szCs w:val="22"/>
        </w:rPr>
      </w:pPr>
      <w:r w:rsidRPr="00952747">
        <w:rPr>
          <w:b/>
          <w:bCs/>
          <w:szCs w:val="22"/>
        </w:rPr>
        <w:t xml:space="preserve">Organizácia výrobcov </w:t>
      </w:r>
      <w:r w:rsidRPr="00952747">
        <w:rPr>
          <w:bCs/>
          <w:szCs w:val="22"/>
        </w:rPr>
        <w:t>(ďalej len „OV“):</w:t>
      </w:r>
      <w:r w:rsidRPr="00952747">
        <w:rPr>
          <w:szCs w:val="22"/>
        </w:rPr>
        <w:t xml:space="preserve"> právnická osoba alebo jasne vymedzená časť právnickej osoby (podľa § </w:t>
      </w:r>
      <w:smartTag w:uri="urn:schemas-microsoft-com:office:smarttags" w:element="metricconverter">
        <w:smartTagPr>
          <w:attr w:name="ProductID" w:val="7 a"/>
        </w:smartTagPr>
        <w:r w:rsidRPr="00952747">
          <w:rPr>
            <w:szCs w:val="22"/>
          </w:rPr>
          <w:t>7 a</w:t>
        </w:r>
      </w:smartTag>
      <w:r w:rsidRPr="00952747">
        <w:rPr>
          <w:szCs w:val="22"/>
        </w:rPr>
        <w:t xml:space="preserve"> § 13 Obchodného zákonníka a § 20 Občianskeho zákonníka), ktorá bola zriadená z podnetu </w:t>
      </w:r>
      <w:r>
        <w:rPr>
          <w:b/>
          <w:szCs w:val="22"/>
        </w:rPr>
        <w:t>chovateľov ošípaných</w:t>
      </w:r>
      <w:r w:rsidRPr="00952747">
        <w:rPr>
          <w:szCs w:val="22"/>
        </w:rPr>
        <w:t xml:space="preserve">. Jej cieľom je používanie ekologicky vhodných metód </w:t>
      </w:r>
      <w:r>
        <w:rPr>
          <w:szCs w:val="22"/>
        </w:rPr>
        <w:t>chovu</w:t>
      </w:r>
      <w:r w:rsidRPr="00952747">
        <w:rPr>
          <w:szCs w:val="22"/>
        </w:rPr>
        <w:t xml:space="preserve">, výrobných technológií a metód nakladania s odpadom, najmä s cieľom ochrany kvality vody, pôdy a krajiny. </w:t>
      </w:r>
      <w:r>
        <w:rPr>
          <w:szCs w:val="22"/>
        </w:rPr>
        <w:t xml:space="preserve">Posilniť vyjednávaciu silu pri rokovaniach o dodávkach bravčového mäsa so spracovateľmi mäsa a zaistiť svojim členom rentabilný rozvoj výroby bravčového mäsa. Z toho dôvodu by nemali byť štatutárni zástupcovia OV majetkovo a personálne prepojení so spracovateľmi okrem tých prípadov, kedy prvovýrobca bravčového mäsa je zároveň spracovateľom svojej produkcie. </w:t>
      </w:r>
    </w:p>
    <w:p w14:paraId="24BD9C97" w14:textId="77777777" w:rsidR="00900B27" w:rsidRPr="00952747" w:rsidRDefault="00900B27" w:rsidP="00900B2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52747">
        <w:rPr>
          <w:szCs w:val="22"/>
        </w:rPr>
        <w:t xml:space="preserve">Plní podmienky ustanovené v nariadení EP a Rady (EÚ) č. 1308/2013, v delegovanom nariadení Komisie (EÚ) 2016/232. Má usporiadané svoje vnútorné vzťahy a záväzky s členmi, založený operačný fond, ktorý využíva pre rozvoj organizácie a prevádzky podľa činností v operačnom programe. Len OV môže byť príjemca podpory z EÚ. </w:t>
      </w:r>
      <w:r w:rsidRPr="00952747">
        <w:rPr>
          <w:rFonts w:eastAsia="Calibri"/>
          <w:lang w:eastAsia="en-US"/>
        </w:rPr>
        <w:t xml:space="preserve">OV má svoje stanovy, ktoré upravujú aj ďalšie podmienky v súlade s čl. 153 nariadenia </w:t>
      </w:r>
      <w:r w:rsidRPr="00952747">
        <w:t xml:space="preserve">EP a Rady </w:t>
      </w:r>
      <w:r w:rsidRPr="00952747">
        <w:rPr>
          <w:rFonts w:eastAsia="Calibri"/>
          <w:lang w:eastAsia="en-US"/>
        </w:rPr>
        <w:t>(EÚ) č. 1308/2013 v platnom znení a s aktuálne platnými národnými predpismi.</w:t>
      </w:r>
    </w:p>
    <w:p w14:paraId="192D1ED4" w14:textId="77777777" w:rsidR="00900B27" w:rsidRPr="00952747" w:rsidRDefault="00900B27" w:rsidP="00900B27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952747">
        <w:rPr>
          <w:rFonts w:eastAsia="Calibri"/>
          <w:b/>
          <w:lang w:eastAsia="en-US"/>
        </w:rPr>
        <w:t xml:space="preserve">V prípade zmeny platných predpisov uznaná organizácia výrobcov postupuje podľa prechodných ustanovení jednotlivých predpisov.             </w:t>
      </w:r>
    </w:p>
    <w:p w14:paraId="730479EA" w14:textId="77777777" w:rsidR="00900B27" w:rsidRPr="00952747" w:rsidRDefault="00900B27" w:rsidP="00900B27">
      <w:pPr>
        <w:autoSpaceDE w:val="0"/>
        <w:autoSpaceDN w:val="0"/>
        <w:adjustRightInd w:val="0"/>
        <w:jc w:val="both"/>
        <w:rPr>
          <w:b/>
          <w:szCs w:val="22"/>
        </w:rPr>
      </w:pPr>
      <w:r w:rsidRPr="00952747">
        <w:rPr>
          <w:b/>
          <w:szCs w:val="22"/>
        </w:rPr>
        <w:lastRenderedPageBreak/>
        <w:t xml:space="preserve">Členom OV, ktorý sa posudzuje v rámci kritéria na uznanie, je </w:t>
      </w:r>
      <w:r>
        <w:rPr>
          <w:b/>
          <w:szCs w:val="22"/>
        </w:rPr>
        <w:t>chovateľ ošípaných</w:t>
      </w:r>
      <w:r w:rsidRPr="00952747">
        <w:rPr>
          <w:b/>
          <w:szCs w:val="22"/>
        </w:rPr>
        <w:t xml:space="preserve"> (</w:t>
      </w:r>
      <w:r w:rsidRPr="00C4610D">
        <w:rPr>
          <w:szCs w:val="22"/>
        </w:rPr>
        <w:t xml:space="preserve">podľa </w:t>
      </w:r>
      <w:r w:rsidRPr="00952747">
        <w:rPr>
          <w:rFonts w:eastAsia="Calibri"/>
          <w:lang w:eastAsia="en-US"/>
        </w:rPr>
        <w:t>prílohy I, časť X</w:t>
      </w:r>
      <w:r>
        <w:rPr>
          <w:rFonts w:eastAsia="Calibri"/>
          <w:lang w:eastAsia="en-US"/>
        </w:rPr>
        <w:t>VII</w:t>
      </w:r>
      <w:r w:rsidRPr="00952747">
        <w:rPr>
          <w:rFonts w:eastAsia="Calibri"/>
          <w:lang w:eastAsia="en-US"/>
        </w:rPr>
        <w:t xml:space="preserve">,  </w:t>
      </w:r>
      <w:r w:rsidRPr="00952747">
        <w:t>nariadenia EP a Rady (EÚ) č. 1308/2013)</w:t>
      </w:r>
      <w:r>
        <w:t>.</w:t>
      </w:r>
      <w:r w:rsidRPr="00952747">
        <w:t xml:space="preserve"> </w:t>
      </w:r>
      <w:r w:rsidRPr="00952747">
        <w:rPr>
          <w:b/>
          <w:szCs w:val="22"/>
        </w:rPr>
        <w:t xml:space="preserve">   </w:t>
      </w:r>
    </w:p>
    <w:p w14:paraId="0DC5EA1E" w14:textId="77777777" w:rsidR="00900B27" w:rsidRPr="00952747" w:rsidRDefault="00900B27" w:rsidP="00900B27">
      <w:pPr>
        <w:autoSpaceDE w:val="0"/>
        <w:autoSpaceDN w:val="0"/>
        <w:adjustRightInd w:val="0"/>
        <w:jc w:val="both"/>
      </w:pPr>
      <w:r w:rsidRPr="00952747">
        <w:t xml:space="preserve">Členom OV môže byť fyzická alebo právnická osoba, ktorá nie je výrobcom, a ktorá sa </w:t>
      </w:r>
      <w:r w:rsidRPr="00952747">
        <w:rPr>
          <w:b/>
        </w:rPr>
        <w:t>nezohľadňuje v rámci kritérií na získanie uznania a nemá priame výhody z opatrení financovaných Úniou</w:t>
      </w:r>
      <w:r>
        <w:rPr>
          <w:b/>
        </w:rPr>
        <w:t>.</w:t>
      </w:r>
    </w:p>
    <w:p w14:paraId="7CB327C8" w14:textId="77777777" w:rsidR="00900B27" w:rsidRPr="00952747" w:rsidRDefault="00900B27" w:rsidP="00900B27">
      <w:pPr>
        <w:autoSpaceDE w:val="0"/>
        <w:autoSpaceDN w:val="0"/>
        <w:adjustRightInd w:val="0"/>
        <w:jc w:val="both"/>
        <w:rPr>
          <w:szCs w:val="22"/>
        </w:rPr>
      </w:pPr>
      <w:r w:rsidRPr="00952747">
        <w:t xml:space="preserve">  </w:t>
      </w:r>
    </w:p>
    <w:p w14:paraId="000A2E47" w14:textId="77777777" w:rsidR="00900B27" w:rsidRPr="00952747" w:rsidRDefault="00900B27" w:rsidP="00900B27">
      <w:pPr>
        <w:spacing w:after="120"/>
        <w:jc w:val="both"/>
        <w:rPr>
          <w:szCs w:val="22"/>
        </w:rPr>
      </w:pPr>
      <w:r w:rsidRPr="00952747">
        <w:rPr>
          <w:b/>
          <w:bCs/>
          <w:szCs w:val="22"/>
        </w:rPr>
        <w:t xml:space="preserve">Združenie OV </w:t>
      </w:r>
      <w:r w:rsidRPr="00952747">
        <w:rPr>
          <w:bCs/>
          <w:szCs w:val="22"/>
        </w:rPr>
        <w:t>(ďalej len „ZOV“) je</w:t>
      </w:r>
      <w:r w:rsidRPr="00952747">
        <w:rPr>
          <w:szCs w:val="22"/>
        </w:rPr>
        <w:t xml:space="preserve"> právnická osoba založená najmenej dvoma OV pre účely zabezpečenia odbytu </w:t>
      </w:r>
      <w:r>
        <w:rPr>
          <w:szCs w:val="22"/>
        </w:rPr>
        <w:t>ošípaných</w:t>
      </w:r>
      <w:r w:rsidRPr="00952747">
        <w:rPr>
          <w:szCs w:val="22"/>
        </w:rPr>
        <w:t xml:space="preserve"> podľa ustanovení čl. 156 </w:t>
      </w:r>
      <w:r w:rsidRPr="00952747">
        <w:t>nariadenia EP a Rady (EÚ) č. 1308/2013 </w:t>
      </w:r>
      <w:r>
        <w:t>a </w:t>
      </w:r>
      <w:r w:rsidRPr="00952747">
        <w:rPr>
          <w:b/>
        </w:rPr>
        <w:t>§</w:t>
      </w:r>
      <w:r>
        <w:rPr>
          <w:b/>
        </w:rPr>
        <w:t> </w:t>
      </w:r>
      <w:r w:rsidRPr="00952747">
        <w:t>10,</w:t>
      </w:r>
      <w:r>
        <w:t> </w:t>
      </w:r>
      <w:r w:rsidRPr="00952747">
        <w:t>ods.</w:t>
      </w:r>
      <w:r>
        <w:t> </w:t>
      </w:r>
      <w:r w:rsidRPr="00952747">
        <w:t>5</w:t>
      </w:r>
      <w:r>
        <w:t> </w:t>
      </w:r>
      <w:r w:rsidRPr="00952747">
        <w:t>zákona</w:t>
      </w:r>
      <w:r>
        <w:t xml:space="preserve"> </w:t>
      </w:r>
      <w:r w:rsidRPr="00952747">
        <w:t xml:space="preserve">č. 491/2001 Z. z.. </w:t>
      </w:r>
      <w:r w:rsidRPr="00952747">
        <w:rPr>
          <w:szCs w:val="22"/>
        </w:rPr>
        <w:t xml:space="preserve"> Ak ZOV spĺňa podmienky ustanovené  </w:t>
      </w:r>
      <w:r>
        <w:rPr>
          <w:szCs w:val="22"/>
        </w:rPr>
        <w:t xml:space="preserve">     </w:t>
      </w:r>
      <w:r w:rsidRPr="00952747">
        <w:rPr>
          <w:szCs w:val="22"/>
        </w:rPr>
        <w:t>v čl. 4</w:t>
      </w:r>
      <w:r w:rsidRPr="00952747">
        <w:t xml:space="preserve"> </w:t>
      </w:r>
      <w:r w:rsidRPr="00952747">
        <w:rPr>
          <w:szCs w:val="22"/>
        </w:rPr>
        <w:t>delegovaného nariadenia Komisie (EÚ) 2016/232, jedná sa o nadnárodné združenie organizácií výrobcov (má aspoň jedného člena z iného členského štátu EÚ). Ak prijme ZOV opatrenia pre spoločný operačný program, musí o tejto skutočnosti informovať platobnú agentúru.</w:t>
      </w:r>
    </w:p>
    <w:p w14:paraId="219E0EC5" w14:textId="77777777" w:rsidR="00900B27" w:rsidRPr="00952747" w:rsidRDefault="00900B27" w:rsidP="00900B27">
      <w:pPr>
        <w:spacing w:after="120"/>
        <w:jc w:val="both"/>
        <w:rPr>
          <w:szCs w:val="22"/>
        </w:rPr>
      </w:pPr>
      <w:r w:rsidRPr="00952747">
        <w:rPr>
          <w:b/>
          <w:szCs w:val="22"/>
        </w:rPr>
        <w:t>Nadnárodná organizácia výrobcov (ďalej len „NOV“)</w:t>
      </w:r>
      <w:r w:rsidRPr="00952747">
        <w:rPr>
          <w:szCs w:val="22"/>
        </w:rPr>
        <w:t xml:space="preserve"> je akákoľvek organizácia výrobcov, v ktorej členské podniky výrobcov sídlia vo viac ako jednom členskom štáte. Sídlo nadnárodnej organizácie výrobcov sa zriaďuje v členskom štáte, v ktorom má organizácia podstatný počet členov alebo členských organizácií, alebo v ktorom organizácia dosahuje prevažný objem alebo hodnotu predávanej výroby (čl. 2 a čl. 4 ods. 1</w:t>
      </w:r>
      <w:r w:rsidRPr="00952747">
        <w:t xml:space="preserve"> </w:t>
      </w:r>
      <w:r w:rsidRPr="00952747">
        <w:rPr>
          <w:szCs w:val="22"/>
        </w:rPr>
        <w:t>delegovaného nariadenia Komisie (EÚ)</w:t>
      </w:r>
      <w:r>
        <w:rPr>
          <w:szCs w:val="22"/>
        </w:rPr>
        <w:t xml:space="preserve">                            </w:t>
      </w:r>
      <w:r w:rsidRPr="00952747">
        <w:rPr>
          <w:szCs w:val="22"/>
        </w:rPr>
        <w:t xml:space="preserve">  2016/232). </w:t>
      </w:r>
    </w:p>
    <w:p w14:paraId="47A95F27" w14:textId="77777777" w:rsidR="00900B27" w:rsidRPr="00952747" w:rsidRDefault="00900B27" w:rsidP="00900B27">
      <w:pPr>
        <w:spacing w:after="120"/>
        <w:jc w:val="both"/>
        <w:rPr>
          <w:strike/>
          <w:szCs w:val="22"/>
        </w:rPr>
      </w:pPr>
      <w:r w:rsidRPr="00952747">
        <w:rPr>
          <w:b/>
          <w:szCs w:val="22"/>
        </w:rPr>
        <w:t>Nadnárodné združenie organizácií výrobcov (ďalej len „NZOV“)</w:t>
      </w:r>
      <w:r w:rsidRPr="00952747">
        <w:rPr>
          <w:szCs w:val="22"/>
        </w:rPr>
        <w:t xml:space="preserve"> je akékoľvek združenie organizácií výrobcov, ktorého členské organizácie výrobcov sídlia vo viac ako jednom členskom štáte. Sídlo nadnárodného združenia organizácií výrobcov sa zriaďuje v členskom štáte, v ktorom majú členské organizácie výrobcov podstatný počet členských organizácií, alebo v ktorom členské organizácie výrobcov dosahujú prevažný objem alebo hodnotu predávanej výroby (čl. 2 a čl. 4 ods. 1</w:t>
      </w:r>
      <w:r w:rsidRPr="00952747">
        <w:t xml:space="preserve"> </w:t>
      </w:r>
      <w:r w:rsidRPr="00952747">
        <w:rPr>
          <w:szCs w:val="22"/>
        </w:rPr>
        <w:t xml:space="preserve">delegovaného nariadenia Komisie (EÚ) 2016/232). </w:t>
      </w:r>
    </w:p>
    <w:p w14:paraId="47B43C80" w14:textId="77777777" w:rsidR="00900B27" w:rsidRPr="00952747" w:rsidRDefault="00900B27" w:rsidP="00900B27">
      <w:pPr>
        <w:spacing w:after="120"/>
        <w:jc w:val="both"/>
        <w:rPr>
          <w:strike/>
          <w:szCs w:val="22"/>
        </w:rPr>
      </w:pPr>
      <w:r w:rsidRPr="00952747">
        <w:rPr>
          <w:szCs w:val="22"/>
        </w:rPr>
        <w:t>V prípade medzinárodnej OV alebo ZOV sa vykoná pred rozhodnutím o uznaní administratívna kontrola a komunikácia s inými platobnými orgánmi členských štátov podľa čl. 4 ods. 2 a 3</w:t>
      </w:r>
      <w:r w:rsidRPr="00952747">
        <w:t xml:space="preserve"> </w:t>
      </w:r>
      <w:r w:rsidRPr="00952747">
        <w:rPr>
          <w:szCs w:val="22"/>
        </w:rPr>
        <w:t xml:space="preserve">delegovaného nariadenia Komisie (EÚ) 2016/232. </w:t>
      </w:r>
    </w:p>
    <w:p w14:paraId="56F37517" w14:textId="7B3BDF5F" w:rsidR="00692BBB" w:rsidRDefault="00692BBB" w:rsidP="00692BBB">
      <w:pPr>
        <w:spacing w:after="120"/>
        <w:jc w:val="both"/>
        <w:rPr>
          <w:szCs w:val="22"/>
        </w:rPr>
      </w:pPr>
    </w:p>
    <w:p w14:paraId="503E709C" w14:textId="3C240E58" w:rsidR="0075612A" w:rsidRPr="000C376E" w:rsidRDefault="0075612A" w:rsidP="0075612A">
      <w:pPr>
        <w:spacing w:after="120"/>
        <w:jc w:val="both"/>
        <w:rPr>
          <w:bCs/>
        </w:rPr>
      </w:pPr>
      <w:r w:rsidRPr="0075612A">
        <w:rPr>
          <w:b/>
          <w:bCs/>
        </w:rPr>
        <w:t>Operačný program</w:t>
      </w:r>
      <w:r w:rsidRPr="000C376E">
        <w:rPr>
          <w:bCs/>
        </w:rPr>
        <w:t xml:space="preserve"> (ďalej len „OP“) je podnikateľský zámer žiadateľa, ktorý stanovuje  intervencie a konkrétne záväzky, vrátane nákupu poľnohospodárskej techniky a zariadení, ktoré počas troch až  siedmych rokov vykonáva žiadateľ pre svojich členov v záujme dosiahnutia rozvoja žiadateľa a plnenia špecifických a sektorových cieľov zahrnutých do príslušných intervencií. Podporou na OP sú čiastočne kryté výdavky na opatrenie operačného programu, vo výške 50 %  až  60 % a na skutočne vynaložené výdavky v OP v súlade s čl. 67 nariadenia EP a R (EÚ)  2021/2115. OP musí sledovať špecifické a sektorové ciele vybrané a stanovené </w:t>
      </w:r>
      <w:r w:rsidR="00624D1C">
        <w:rPr>
          <w:bCs/>
        </w:rPr>
        <w:t xml:space="preserve">                        </w:t>
      </w:r>
      <w:r w:rsidRPr="000C376E">
        <w:rPr>
          <w:bCs/>
        </w:rPr>
        <w:t xml:space="preserve">v Strategickom pláne Spoločnej poľnohospodárskej politiky 2023 - 2027 v príslušných intervenciách. Podmienky, ktoré musí splniť žiadateľ sú ustanovené v čl. 67 a 68 nariadenia EP a R (EÚ) 2021/2115. </w:t>
      </w:r>
    </w:p>
    <w:p w14:paraId="0672FB73" w14:textId="77777777" w:rsidR="0075612A" w:rsidRPr="000C376E" w:rsidRDefault="0075612A" w:rsidP="0075612A">
      <w:pPr>
        <w:spacing w:after="120"/>
        <w:jc w:val="both"/>
        <w:rPr>
          <w:bCs/>
        </w:rPr>
      </w:pPr>
      <w:r w:rsidRPr="000C376E">
        <w:rPr>
          <w:bCs/>
        </w:rPr>
        <w:t>Neoprávnené výdavky sú stanovené v prílohe II delegovaného nariadenia Komisie (EÚ) 2022/126.</w:t>
      </w:r>
    </w:p>
    <w:p w14:paraId="6F4E0367" w14:textId="77777777" w:rsidR="0075612A" w:rsidRDefault="0075612A" w:rsidP="00722CCF">
      <w:pPr>
        <w:spacing w:after="120"/>
        <w:jc w:val="both"/>
        <w:rPr>
          <w:b/>
          <w:bCs/>
        </w:rPr>
      </w:pPr>
      <w:r w:rsidRPr="000C376E">
        <w:rPr>
          <w:bCs/>
        </w:rPr>
        <w:t>Zoznam oprávnených výdavkov  je uvedený v prílohe III  delegovaného nariadenia Komisie (EÚ) 2022/126 a v časti 5. príslušných intervencií zahrnutých do Strategického plánu Spoločnej poľnohospodárskej politiky 2023 – 2027 (príloha č. 1 príručky).</w:t>
      </w:r>
      <w:r w:rsidRPr="0075612A">
        <w:rPr>
          <w:b/>
          <w:bCs/>
        </w:rPr>
        <w:t xml:space="preserve">  </w:t>
      </w:r>
    </w:p>
    <w:p w14:paraId="4BF93954" w14:textId="7758770A" w:rsidR="00BA5FA9" w:rsidRPr="00D61EC2" w:rsidRDefault="009778E8" w:rsidP="00722CCF">
      <w:pPr>
        <w:spacing w:after="120"/>
        <w:jc w:val="both"/>
        <w:rPr>
          <w:bCs/>
        </w:rPr>
      </w:pPr>
      <w:r w:rsidRPr="007F0370">
        <w:rPr>
          <w:b/>
          <w:bCs/>
        </w:rPr>
        <w:t xml:space="preserve">Strategický plán SPP </w:t>
      </w:r>
      <w:r w:rsidR="005E0EA0">
        <w:rPr>
          <w:b/>
          <w:bCs/>
        </w:rPr>
        <w:t>(</w:t>
      </w:r>
      <w:r w:rsidRPr="007F0370">
        <w:t>Spoločnej poľnohospodárskej politiky</w:t>
      </w:r>
      <w:r w:rsidR="005E0EA0">
        <w:t>)</w:t>
      </w:r>
      <w:r w:rsidRPr="007F0370">
        <w:t xml:space="preserve"> 2023 – 2027</w:t>
      </w:r>
      <w:r w:rsidRPr="007F0370">
        <w:rPr>
          <w:b/>
          <w:bCs/>
        </w:rPr>
        <w:t xml:space="preserve">, </w:t>
      </w:r>
      <w:r w:rsidR="005E0EA0" w:rsidRPr="00D61EC2">
        <w:rPr>
          <w:bCs/>
        </w:rPr>
        <w:t>ktor</w:t>
      </w:r>
      <w:r w:rsidR="005E0EA0">
        <w:rPr>
          <w:bCs/>
        </w:rPr>
        <w:t>ý</w:t>
      </w:r>
      <w:r w:rsidR="005E0EA0" w:rsidRPr="00D61EC2">
        <w:rPr>
          <w:bCs/>
        </w:rPr>
        <w:t xml:space="preserve"> </w:t>
      </w:r>
      <w:r w:rsidRPr="00D61EC2">
        <w:rPr>
          <w:bCs/>
        </w:rPr>
        <w:t>SR zostavila</w:t>
      </w:r>
      <w:r w:rsidR="005E0EA0">
        <w:rPr>
          <w:bCs/>
        </w:rPr>
        <w:t xml:space="preserve">, je dokument, </w:t>
      </w:r>
      <w:r w:rsidRPr="00D61EC2">
        <w:rPr>
          <w:bCs/>
        </w:rPr>
        <w:t xml:space="preserve"> v </w:t>
      </w:r>
      <w:r w:rsidR="005E0EA0" w:rsidRPr="00D61EC2">
        <w:rPr>
          <w:bCs/>
        </w:rPr>
        <w:t>ktor</w:t>
      </w:r>
      <w:r w:rsidR="005E0EA0">
        <w:rPr>
          <w:bCs/>
        </w:rPr>
        <w:t>om</w:t>
      </w:r>
      <w:r w:rsidR="005E0EA0" w:rsidRPr="00D61EC2">
        <w:rPr>
          <w:bCs/>
        </w:rPr>
        <w:t xml:space="preserve"> </w:t>
      </w:r>
      <w:r w:rsidR="00854254">
        <w:rPr>
          <w:bCs/>
        </w:rPr>
        <w:t xml:space="preserve">boli </w:t>
      </w:r>
      <w:r w:rsidR="00854254" w:rsidRPr="00D61EC2">
        <w:rPr>
          <w:bCs/>
        </w:rPr>
        <w:t>stanov</w:t>
      </w:r>
      <w:r w:rsidR="00854254">
        <w:rPr>
          <w:bCs/>
        </w:rPr>
        <w:t>ené</w:t>
      </w:r>
      <w:r w:rsidR="00854254" w:rsidRPr="00D61EC2">
        <w:rPr>
          <w:bCs/>
        </w:rPr>
        <w:t xml:space="preserve"> </w:t>
      </w:r>
      <w:r w:rsidRPr="00D61EC2">
        <w:rPr>
          <w:bCs/>
        </w:rPr>
        <w:t xml:space="preserve">cieľové hodnoty, </w:t>
      </w:r>
      <w:r w:rsidR="00854254" w:rsidRPr="00D61EC2">
        <w:rPr>
          <w:bCs/>
        </w:rPr>
        <w:t>vymedz</w:t>
      </w:r>
      <w:r w:rsidR="00854254">
        <w:rPr>
          <w:bCs/>
        </w:rPr>
        <w:t>ené</w:t>
      </w:r>
      <w:r w:rsidR="00854254" w:rsidRPr="00D61EC2">
        <w:rPr>
          <w:bCs/>
        </w:rPr>
        <w:t xml:space="preserve"> </w:t>
      </w:r>
      <w:r w:rsidRPr="00D61EC2">
        <w:rPr>
          <w:bCs/>
        </w:rPr>
        <w:t xml:space="preserve">podmienky pre </w:t>
      </w:r>
      <w:r w:rsidRPr="00D61EC2">
        <w:rPr>
          <w:bCs/>
        </w:rPr>
        <w:lastRenderedPageBreak/>
        <w:t xml:space="preserve">intervencie a </w:t>
      </w:r>
      <w:r w:rsidR="00854254" w:rsidRPr="00D61EC2">
        <w:rPr>
          <w:bCs/>
        </w:rPr>
        <w:t>alokova</w:t>
      </w:r>
      <w:r w:rsidR="00854254">
        <w:rPr>
          <w:bCs/>
        </w:rPr>
        <w:t>né</w:t>
      </w:r>
      <w:r w:rsidR="00854254" w:rsidRPr="00D61EC2">
        <w:rPr>
          <w:bCs/>
        </w:rPr>
        <w:t xml:space="preserve"> </w:t>
      </w:r>
      <w:r w:rsidRPr="00D61EC2">
        <w:rPr>
          <w:bCs/>
        </w:rPr>
        <w:t xml:space="preserve">finančné zdroje na roky 2023-2027 podľa </w:t>
      </w:r>
      <w:r w:rsidR="005E0EA0" w:rsidRPr="00D61EC2">
        <w:rPr>
          <w:bCs/>
        </w:rPr>
        <w:t xml:space="preserve">identifikovaných potrieb </w:t>
      </w:r>
      <w:r w:rsidR="00670E4C">
        <w:rPr>
          <w:bCs/>
        </w:rPr>
        <w:t xml:space="preserve">                   </w:t>
      </w:r>
      <w:r w:rsidR="005E0EA0">
        <w:rPr>
          <w:bCs/>
        </w:rPr>
        <w:t xml:space="preserve">a </w:t>
      </w:r>
      <w:r w:rsidRPr="00D61EC2">
        <w:rPr>
          <w:bCs/>
        </w:rPr>
        <w:t xml:space="preserve">špecifických cieľov podľa čl. 6 </w:t>
      </w:r>
      <w:r w:rsidRPr="00D61EC2">
        <w:t>nariadenia EP a R (EÚ) 2021/2115</w:t>
      </w:r>
      <w:r w:rsidRPr="00D61EC2">
        <w:rPr>
          <w:bCs/>
        </w:rPr>
        <w:t xml:space="preserve"> </w:t>
      </w:r>
      <w:r w:rsidRPr="00D61EC2">
        <w:t>( ďalej len „SP“)</w:t>
      </w:r>
      <w:r w:rsidRPr="00D61EC2">
        <w:rPr>
          <w:bCs/>
        </w:rPr>
        <w:t>;</w:t>
      </w:r>
    </w:p>
    <w:p w14:paraId="33193B9C" w14:textId="0E2ADBF3" w:rsidR="009778E8" w:rsidRDefault="009778E8" w:rsidP="00722CCF">
      <w:pPr>
        <w:spacing w:after="120"/>
        <w:jc w:val="both"/>
        <w:rPr>
          <w:bCs/>
        </w:rPr>
      </w:pPr>
      <w:r w:rsidRPr="00D61EC2">
        <w:rPr>
          <w:b/>
          <w:bCs/>
        </w:rPr>
        <w:t>Intervencia</w:t>
      </w:r>
      <w:r w:rsidRPr="007F0370">
        <w:rPr>
          <w:b/>
          <w:bCs/>
        </w:rPr>
        <w:t xml:space="preserve"> </w:t>
      </w:r>
      <w:r w:rsidRPr="003B4C08">
        <w:rPr>
          <w:bCs/>
        </w:rPr>
        <w:t xml:space="preserve">je nástroj podpory založený na typoch intervencií stanovených v </w:t>
      </w:r>
      <w:r w:rsidRPr="003B4C08">
        <w:t>nariadení EP a R (EÚ) 2021/2115</w:t>
      </w:r>
      <w:r w:rsidR="00797339">
        <w:t xml:space="preserve"> </w:t>
      </w:r>
      <w:r w:rsidRPr="003B4C08">
        <w:rPr>
          <w:bCs/>
        </w:rPr>
        <w:t xml:space="preserve">so súborom podmienok oprávnenosti, ktoré </w:t>
      </w:r>
      <w:r w:rsidR="00E920C3" w:rsidRPr="007F0370">
        <w:rPr>
          <w:bCs/>
        </w:rPr>
        <w:t xml:space="preserve">SR </w:t>
      </w:r>
      <w:r w:rsidRPr="003B4C08">
        <w:rPr>
          <w:bCs/>
        </w:rPr>
        <w:t>vymedzil</w:t>
      </w:r>
      <w:r w:rsidR="00E920C3" w:rsidRPr="007F0370">
        <w:rPr>
          <w:bCs/>
        </w:rPr>
        <w:t>a</w:t>
      </w:r>
      <w:r w:rsidRPr="003B4C08">
        <w:rPr>
          <w:bCs/>
        </w:rPr>
        <w:t xml:space="preserve"> vo svojom  SP</w:t>
      </w:r>
      <w:r w:rsidR="00E920C3" w:rsidRPr="007F0370">
        <w:rPr>
          <w:bCs/>
        </w:rPr>
        <w:t xml:space="preserve"> (ďalej len „intervencia“)</w:t>
      </w:r>
      <w:r w:rsidR="005E0EA0">
        <w:rPr>
          <w:bCs/>
        </w:rPr>
        <w:t>;</w:t>
      </w:r>
    </w:p>
    <w:p w14:paraId="660340FC" w14:textId="766CA05C" w:rsidR="00E920C3" w:rsidRPr="00AA6D1A" w:rsidRDefault="004A6B05" w:rsidP="00087CBB">
      <w:pPr>
        <w:spacing w:after="120"/>
        <w:jc w:val="both"/>
        <w:rPr>
          <w:bCs/>
        </w:rPr>
      </w:pPr>
      <w:r w:rsidRPr="003B4C08">
        <w:rPr>
          <w:b/>
          <w:bCs/>
        </w:rPr>
        <w:t>Špecifické ciele</w:t>
      </w:r>
      <w:r>
        <w:rPr>
          <w:bCs/>
        </w:rPr>
        <w:t xml:space="preserve">  - prostredníctvom nich sa dosahujú v</w:t>
      </w:r>
      <w:r w:rsidRPr="004A6B05">
        <w:rPr>
          <w:bCs/>
        </w:rPr>
        <w:t>šeobecné ciele</w:t>
      </w:r>
      <w:r>
        <w:rPr>
          <w:bCs/>
        </w:rPr>
        <w:t xml:space="preserve"> stanovené v čl. 5  </w:t>
      </w:r>
      <w:r w:rsidRPr="004A6B05">
        <w:rPr>
          <w:bCs/>
        </w:rPr>
        <w:t>nariaden</w:t>
      </w:r>
      <w:r>
        <w:rPr>
          <w:bCs/>
        </w:rPr>
        <w:t>ia</w:t>
      </w:r>
      <w:r w:rsidRPr="004A6B05">
        <w:rPr>
          <w:bCs/>
        </w:rPr>
        <w:t xml:space="preserve"> EP a R (EÚ) 2021/2115</w:t>
      </w:r>
      <w:r>
        <w:rPr>
          <w:bCs/>
        </w:rPr>
        <w:t xml:space="preserve"> a zoznam </w:t>
      </w:r>
      <w:r w:rsidRPr="004A6B05">
        <w:rPr>
          <w:bCs/>
        </w:rPr>
        <w:t xml:space="preserve"> </w:t>
      </w:r>
      <w:r w:rsidRPr="003B4C08">
        <w:rPr>
          <w:b/>
          <w:bCs/>
        </w:rPr>
        <w:t>špecifických cieľov</w:t>
      </w:r>
      <w:r>
        <w:rPr>
          <w:b/>
          <w:bCs/>
        </w:rPr>
        <w:t xml:space="preserve"> je uvedený v čl. 6 uvedeného nariadenia</w:t>
      </w:r>
      <w:r w:rsidR="00087CBB">
        <w:rPr>
          <w:bCs/>
        </w:rPr>
        <w:t xml:space="preserve"> </w:t>
      </w:r>
      <w:r w:rsidR="00087CBB" w:rsidRPr="004A6B05" w:rsidDel="00087CBB">
        <w:rPr>
          <w:bCs/>
        </w:rPr>
        <w:t xml:space="preserve"> </w:t>
      </w:r>
      <w:r w:rsidRPr="00AA6D1A">
        <w:rPr>
          <w:bCs/>
        </w:rPr>
        <w:t>(ďalej len „špecifické ciele“)</w:t>
      </w:r>
      <w:r w:rsidR="00DE2EB8" w:rsidRPr="00AA6D1A">
        <w:rPr>
          <w:bCs/>
        </w:rPr>
        <w:t>.</w:t>
      </w:r>
      <w:r w:rsidR="00624D1C">
        <w:rPr>
          <w:bCs/>
        </w:rPr>
        <w:t xml:space="preserve"> </w:t>
      </w:r>
    </w:p>
    <w:p w14:paraId="1BEA0435" w14:textId="187F4A15" w:rsidR="00087CBB" w:rsidRDefault="007E5747" w:rsidP="000C376E">
      <w:pPr>
        <w:spacing w:after="120"/>
        <w:jc w:val="both"/>
        <w:rPr>
          <w:bCs/>
        </w:rPr>
      </w:pPr>
      <w:r w:rsidRPr="003B4C08">
        <w:rPr>
          <w:b/>
        </w:rPr>
        <w:t>Sektorové ciele</w:t>
      </w:r>
      <w:r w:rsidR="00087CBB">
        <w:rPr>
          <w:b/>
        </w:rPr>
        <w:t xml:space="preserve"> sú </w:t>
      </w:r>
      <w:r>
        <w:rPr>
          <w:bCs/>
        </w:rPr>
        <w:t xml:space="preserve"> </w:t>
      </w:r>
      <w:r w:rsidRPr="007E5747">
        <w:rPr>
          <w:bCs/>
        </w:rPr>
        <w:t>uveden</w:t>
      </w:r>
      <w:r>
        <w:rPr>
          <w:bCs/>
        </w:rPr>
        <w:t>é</w:t>
      </w:r>
      <w:r w:rsidRPr="007E5747">
        <w:rPr>
          <w:bCs/>
        </w:rPr>
        <w:t xml:space="preserve"> v článku 4</w:t>
      </w:r>
      <w:r>
        <w:rPr>
          <w:bCs/>
        </w:rPr>
        <w:t>6</w:t>
      </w:r>
      <w:r w:rsidR="00D61EC2">
        <w:rPr>
          <w:bCs/>
        </w:rPr>
        <w:t xml:space="preserve"> </w:t>
      </w:r>
      <w:r w:rsidR="00D61EC2" w:rsidRPr="009430FE">
        <w:t>nariadeni</w:t>
      </w:r>
      <w:r w:rsidR="00D61EC2">
        <w:t>a</w:t>
      </w:r>
      <w:r w:rsidR="00D61EC2" w:rsidRPr="009430FE">
        <w:t xml:space="preserve"> EP a R (EÚ) </w:t>
      </w:r>
      <w:r w:rsidR="00D61EC2">
        <w:t>2021</w:t>
      </w:r>
      <w:r w:rsidR="00D61EC2" w:rsidRPr="009430FE">
        <w:t>/</w:t>
      </w:r>
      <w:r w:rsidR="00D61EC2">
        <w:t>2115</w:t>
      </w:r>
      <w:r w:rsidRPr="007E5747">
        <w:rPr>
          <w:bCs/>
        </w:rPr>
        <w:t xml:space="preserve"> </w:t>
      </w:r>
      <w:r w:rsidR="00087CBB">
        <w:rPr>
          <w:bCs/>
        </w:rPr>
        <w:t xml:space="preserve"> </w:t>
      </w:r>
      <w:r w:rsidR="00087CBB" w:rsidRPr="00AA6D1A">
        <w:rPr>
          <w:bCs/>
        </w:rPr>
        <w:t>(ďalej len „</w:t>
      </w:r>
      <w:r w:rsidR="00087CBB">
        <w:rPr>
          <w:bCs/>
        </w:rPr>
        <w:t xml:space="preserve">sektorový </w:t>
      </w:r>
      <w:r w:rsidR="00087CBB" w:rsidRPr="00AA6D1A">
        <w:rPr>
          <w:bCs/>
        </w:rPr>
        <w:t>cie</w:t>
      </w:r>
      <w:r w:rsidR="00087CBB">
        <w:rPr>
          <w:bCs/>
        </w:rPr>
        <w:t>le“</w:t>
      </w:r>
      <w:r w:rsidR="00087CBB" w:rsidRPr="00AA6D1A">
        <w:rPr>
          <w:bCs/>
        </w:rPr>
        <w:t>).</w:t>
      </w:r>
    </w:p>
    <w:p w14:paraId="3D96C956" w14:textId="04B82DAF" w:rsidR="007F0370" w:rsidRPr="003B4C08" w:rsidRDefault="007F0370" w:rsidP="00722CCF">
      <w:pPr>
        <w:spacing w:after="120"/>
        <w:jc w:val="both"/>
        <w:rPr>
          <w:bCs/>
        </w:rPr>
      </w:pPr>
      <w:r w:rsidRPr="003B4C08">
        <w:rPr>
          <w:b/>
          <w:bCs/>
        </w:rPr>
        <w:t>Názov i</w:t>
      </w:r>
      <w:r w:rsidR="00A36714" w:rsidRPr="003B4C08">
        <w:rPr>
          <w:b/>
          <w:bCs/>
        </w:rPr>
        <w:t>ntervenci</w:t>
      </w:r>
      <w:r w:rsidRPr="003B4C08">
        <w:rPr>
          <w:b/>
          <w:bCs/>
        </w:rPr>
        <w:t xml:space="preserve">e </w:t>
      </w:r>
      <w:r w:rsidRPr="003B4C08">
        <w:rPr>
          <w:bCs/>
        </w:rPr>
        <w:t>je uvedený v návrhu SP za sektorové intervencie</w:t>
      </w:r>
      <w:r w:rsidR="00982488">
        <w:rPr>
          <w:bCs/>
        </w:rPr>
        <w:t xml:space="preserve"> </w:t>
      </w:r>
      <w:r w:rsidR="00D66CF5">
        <w:rPr>
          <w:bCs/>
        </w:rPr>
        <w:t>–</w:t>
      </w:r>
      <w:r w:rsidRPr="003B4C08">
        <w:rPr>
          <w:bCs/>
        </w:rPr>
        <w:t xml:space="preserve"> časť</w:t>
      </w:r>
      <w:r w:rsidR="00D66CF5">
        <w:rPr>
          <w:bCs/>
        </w:rPr>
        <w:t xml:space="preserve"> bravčové mäso</w:t>
      </w:r>
      <w:r w:rsidRPr="003B4C08">
        <w:rPr>
          <w:bCs/>
        </w:rPr>
        <w:t xml:space="preserve"> </w:t>
      </w:r>
      <w:r w:rsidRPr="004030B4">
        <w:rPr>
          <w:b/>
          <w:bCs/>
          <w:u w:val="single"/>
        </w:rPr>
        <w:t>príloha č.1</w:t>
      </w:r>
      <w:r w:rsidR="00087CBB" w:rsidRPr="004030B4">
        <w:rPr>
          <w:b/>
          <w:bCs/>
          <w:u w:val="single"/>
        </w:rPr>
        <w:t xml:space="preserve"> </w:t>
      </w:r>
      <w:r w:rsidR="00982488" w:rsidRPr="004030B4">
        <w:rPr>
          <w:b/>
          <w:bCs/>
          <w:u w:val="single"/>
        </w:rPr>
        <w:t xml:space="preserve"> k tejto Príručke</w:t>
      </w:r>
      <w:r w:rsidR="00982488">
        <w:rPr>
          <w:bCs/>
        </w:rPr>
        <w:t xml:space="preserve"> </w:t>
      </w:r>
      <w:r w:rsidR="00B76F3F">
        <w:rPr>
          <w:bCs/>
        </w:rPr>
        <w:t xml:space="preserve"> (ďalej len „názov intervencie“)</w:t>
      </w:r>
    </w:p>
    <w:p w14:paraId="6B79C334" w14:textId="1EF691B2" w:rsidR="009960D9" w:rsidRDefault="007F0370" w:rsidP="00722CCF">
      <w:pPr>
        <w:spacing w:after="120"/>
        <w:jc w:val="both"/>
      </w:pPr>
      <w:r w:rsidRPr="003B4C08">
        <w:rPr>
          <w:b/>
          <w:bCs/>
        </w:rPr>
        <w:t>Intervencia OP</w:t>
      </w:r>
      <w:r w:rsidR="006F01FF" w:rsidRPr="007F0370">
        <w:rPr>
          <w:b/>
          <w:bCs/>
        </w:rPr>
        <w:t> </w:t>
      </w:r>
      <w:r w:rsidR="00A36714" w:rsidRPr="003B4C08">
        <w:t xml:space="preserve"> sú výdavky</w:t>
      </w:r>
      <w:r w:rsidR="007E5747" w:rsidRPr="003B4C08">
        <w:t xml:space="preserve"> operačného fondu</w:t>
      </w:r>
      <w:r w:rsidR="00A36714" w:rsidRPr="003B4C08">
        <w:t xml:space="preserve"> jedného typu podľa čl. </w:t>
      </w:r>
      <w:r w:rsidR="004C4748">
        <w:t>6</w:t>
      </w:r>
      <w:r w:rsidR="00A36714" w:rsidRPr="003B4C08">
        <w:t>7 nariadenia EP a R 2021/2115</w:t>
      </w:r>
      <w:r w:rsidR="00B76F3F">
        <w:t xml:space="preserve"> a názvu intervencie v </w:t>
      </w:r>
      <w:r w:rsidR="00A36714" w:rsidRPr="003B4C08">
        <w:t xml:space="preserve"> uvedenom </w:t>
      </w:r>
      <w:r w:rsidR="00B76F3F">
        <w:t xml:space="preserve"> návrhu </w:t>
      </w:r>
      <w:r w:rsidR="00A36714" w:rsidRPr="003B4C08">
        <w:t>SP  na základe</w:t>
      </w:r>
      <w:r w:rsidR="009960D9" w:rsidRPr="007F0370">
        <w:t xml:space="preserve"> vykonaných činností</w:t>
      </w:r>
      <w:r w:rsidR="0027459F" w:rsidRPr="007F0370">
        <w:t xml:space="preserve"> (akcií)</w:t>
      </w:r>
      <w:r w:rsidR="009960D9" w:rsidRPr="007F0370">
        <w:t xml:space="preserve">, ktoré vedú </w:t>
      </w:r>
      <w:r w:rsidR="007F1D8C" w:rsidRPr="003B4C08">
        <w:t>pomocou zvoleného sektorového cieľa</w:t>
      </w:r>
      <w:r w:rsidR="007F1D8C" w:rsidRPr="007F0370">
        <w:t xml:space="preserve"> </w:t>
      </w:r>
      <w:r w:rsidR="009960D9" w:rsidRPr="007F0370">
        <w:t xml:space="preserve">k dosiahnutiu </w:t>
      </w:r>
      <w:r w:rsidR="00A36714" w:rsidRPr="003B4C08">
        <w:t xml:space="preserve"> jedného zvoleného špecifického</w:t>
      </w:r>
      <w:r w:rsidR="009960D9" w:rsidRPr="007F0370">
        <w:t xml:space="preserve"> cieľ</w:t>
      </w:r>
      <w:r w:rsidR="00A36714" w:rsidRPr="003B4C08">
        <w:t>a  podľa</w:t>
      </w:r>
      <w:r w:rsidRPr="003B4C08">
        <w:t xml:space="preserve"> návrhu</w:t>
      </w:r>
      <w:r w:rsidR="00A36714" w:rsidRPr="003B4C08">
        <w:t xml:space="preserve"> SP.</w:t>
      </w:r>
    </w:p>
    <w:p w14:paraId="632DF9D4" w14:textId="77777777" w:rsidR="00087CBB" w:rsidRDefault="00087CBB" w:rsidP="00722CCF">
      <w:pPr>
        <w:spacing w:after="120"/>
        <w:jc w:val="both"/>
      </w:pPr>
    </w:p>
    <w:p w14:paraId="379D738C" w14:textId="07533994" w:rsidR="008F57C8" w:rsidRPr="00945B03" w:rsidRDefault="008F57C8" w:rsidP="008F57C8">
      <w:pPr>
        <w:spacing w:after="120"/>
        <w:jc w:val="both"/>
      </w:pPr>
      <w:r w:rsidRPr="00945B03">
        <w:rPr>
          <w:b/>
          <w:bCs/>
        </w:rPr>
        <w:t xml:space="preserve">Operačný fond </w:t>
      </w:r>
      <w:r w:rsidRPr="00945B03">
        <w:rPr>
          <w:bCs/>
        </w:rPr>
        <w:t>(ďalej len „OF“):</w:t>
      </w:r>
      <w:r w:rsidRPr="00945B03">
        <w:t xml:space="preserve"> je účet zriadený </w:t>
      </w:r>
      <w:r w:rsidR="00EF47D5">
        <w:t>žiadateľom</w:t>
      </w:r>
      <w:r w:rsidR="00DF3E71" w:rsidRPr="00DF3E71">
        <w:t xml:space="preserve"> </w:t>
      </w:r>
      <w:r w:rsidRPr="00945B03">
        <w:t xml:space="preserve">podľa čl. </w:t>
      </w:r>
      <w:r w:rsidR="004C4748">
        <w:t>68</w:t>
      </w:r>
      <w:r w:rsidRPr="00945B03">
        <w:t xml:space="preserve"> nariadenia EP a R (EÚ) </w:t>
      </w:r>
      <w:r w:rsidRPr="003B4C08">
        <w:t>2021</w:t>
      </w:r>
      <w:r w:rsidRPr="00945B03">
        <w:t>/</w:t>
      </w:r>
      <w:r w:rsidRPr="003B4C08">
        <w:t>2115</w:t>
      </w:r>
      <w:r w:rsidRPr="00945B03">
        <w:t xml:space="preserve">. Je vedený na samostatnom bankovom účte vo finančnej inštitúcii v krajine, kde má </w:t>
      </w:r>
      <w:r w:rsidR="00EF47D5">
        <w:t>žiadateľ</w:t>
      </w:r>
      <w:r w:rsidR="00DF3E71" w:rsidRPr="00DF3E71">
        <w:t xml:space="preserve"> </w:t>
      </w:r>
      <w:r w:rsidRPr="00945B03">
        <w:t xml:space="preserve">oficiálne sídlo. Je tvorený z finančných príspevkov členov </w:t>
      </w:r>
      <w:r w:rsidR="00EF47D5">
        <w:t>žiadateľa</w:t>
      </w:r>
      <w:r w:rsidR="00DF3E71" w:rsidRPr="00DF3E71">
        <w:t xml:space="preserve"> </w:t>
      </w:r>
      <w:r w:rsidR="00EF47D5">
        <w:t xml:space="preserve">                        </w:t>
      </w:r>
      <w:r w:rsidRPr="003B4C08">
        <w:t xml:space="preserve">a </w:t>
      </w:r>
      <w:r w:rsidRPr="00945B03">
        <w:t xml:space="preserve">z finančnej pomoci Únie, ktorá sa môže poskytnúť </w:t>
      </w:r>
      <w:r w:rsidR="00EF47D5">
        <w:t>žiadateľovi</w:t>
      </w:r>
      <w:r w:rsidRPr="00945B03">
        <w:t>. Je využívaný výhradne na financovanie OP.</w:t>
      </w:r>
    </w:p>
    <w:p w14:paraId="6A73C32D" w14:textId="654DFB9D" w:rsidR="008F57C8" w:rsidRDefault="008F57C8" w:rsidP="008F57C8">
      <w:pPr>
        <w:jc w:val="both"/>
      </w:pPr>
      <w:r w:rsidRPr="003B4C08">
        <w:rPr>
          <w:b/>
          <w:bCs/>
        </w:rPr>
        <w:t xml:space="preserve">Investície </w:t>
      </w:r>
      <w:r w:rsidRPr="00435E7A">
        <w:rPr>
          <w:bCs/>
        </w:rPr>
        <w:t xml:space="preserve">sú výdavky OF na obstaranie </w:t>
      </w:r>
      <w:r w:rsidRPr="004C4748">
        <w:rPr>
          <w:b/>
          <w:bCs/>
        </w:rPr>
        <w:t>dlhodobého hmotného a nehmotného majetku</w:t>
      </w:r>
      <w:r w:rsidRPr="004C4748">
        <w:t xml:space="preserve"> účtovaný v súlade so zákonom o účtovníctve a podľa ďalších osobitných predpisov </w:t>
      </w:r>
      <w:r w:rsidRPr="00435E7A">
        <w:t>s dobou</w:t>
      </w:r>
      <w:r w:rsidRPr="008F57C8">
        <w:rPr>
          <w:b/>
        </w:rPr>
        <w:t xml:space="preserve"> odpisovan</w:t>
      </w:r>
      <w:r>
        <w:rPr>
          <w:b/>
        </w:rPr>
        <w:t>ia v účtovníctve OV</w:t>
      </w:r>
      <w:r w:rsidRPr="008F57C8">
        <w:rPr>
          <w:b/>
        </w:rPr>
        <w:t xml:space="preserve"> najmenej 5 rokov</w:t>
      </w:r>
      <w:r>
        <w:rPr>
          <w:b/>
        </w:rPr>
        <w:t>.</w:t>
      </w:r>
      <w:r>
        <w:t xml:space="preserve"> </w:t>
      </w:r>
    </w:p>
    <w:p w14:paraId="1B1AD027" w14:textId="4A636B20" w:rsidR="007F1D8C" w:rsidRPr="002552B9" w:rsidRDefault="008F57C8" w:rsidP="000C376E">
      <w:pPr>
        <w:spacing w:after="240"/>
        <w:jc w:val="both"/>
      </w:pPr>
      <w:r w:rsidRPr="002552B9">
        <w:t xml:space="preserve">Investície zahŕňajú </w:t>
      </w:r>
      <w:r>
        <w:t>všeobecné</w:t>
      </w:r>
      <w:r w:rsidRPr="002552B9">
        <w:t xml:space="preserve"> požiadavky </w:t>
      </w:r>
      <w:r w:rsidR="00846EDC">
        <w:t xml:space="preserve">podľa </w:t>
      </w:r>
      <w:r w:rsidRPr="002552B9">
        <w:t xml:space="preserve">čl. </w:t>
      </w:r>
      <w:r>
        <w:t xml:space="preserve">11 </w:t>
      </w:r>
      <w:r w:rsidRPr="002552B9">
        <w:t>delegovaného nariadenia Komisie (EÚ) 20</w:t>
      </w:r>
      <w:r>
        <w:t>22</w:t>
      </w:r>
      <w:r w:rsidRPr="002552B9">
        <w:t>/</w:t>
      </w:r>
      <w:r>
        <w:t>126</w:t>
      </w:r>
      <w:r w:rsidR="00846EDC">
        <w:t>.</w:t>
      </w:r>
      <w:r w:rsidR="0075612A">
        <w:t xml:space="preserve"> </w:t>
      </w:r>
      <w:r w:rsidR="0075612A" w:rsidRPr="0075612A">
        <w:t xml:space="preserve">V prípade </w:t>
      </w:r>
      <w:proofErr w:type="spellStart"/>
      <w:r w:rsidR="0075612A" w:rsidRPr="0075612A">
        <w:t>agroenvrionmentálno</w:t>
      </w:r>
      <w:proofErr w:type="spellEnd"/>
      <w:r w:rsidR="0075612A" w:rsidRPr="0075612A">
        <w:t>-klimatických investícií tieto zahŕňajú aj všeobecné požiadavky podľa čl. 12 delegovaného nariadenia Komisie (EÚ) 2022/126.</w:t>
      </w:r>
    </w:p>
    <w:p w14:paraId="482C9443" w14:textId="2D9A3E9E" w:rsidR="009960D9" w:rsidRPr="00945B03" w:rsidRDefault="009960D9" w:rsidP="00722CCF">
      <w:pPr>
        <w:spacing w:after="120"/>
        <w:jc w:val="both"/>
      </w:pPr>
      <w:r w:rsidRPr="00945B03">
        <w:rPr>
          <w:b/>
          <w:bCs/>
        </w:rPr>
        <w:t xml:space="preserve">Príspevky </w:t>
      </w:r>
      <w:r w:rsidR="00425103" w:rsidRPr="00945B03">
        <w:rPr>
          <w:b/>
          <w:bCs/>
        </w:rPr>
        <w:t xml:space="preserve">členov </w:t>
      </w:r>
      <w:r w:rsidRPr="00945B03">
        <w:rPr>
          <w:b/>
          <w:bCs/>
        </w:rPr>
        <w:t xml:space="preserve">(odvody) do OF: </w:t>
      </w:r>
      <w:r w:rsidRPr="00945B03">
        <w:t>sú finančné</w:t>
      </w:r>
      <w:r w:rsidRPr="00945B03">
        <w:rPr>
          <w:b/>
          <w:bCs/>
        </w:rPr>
        <w:t xml:space="preserve"> </w:t>
      </w:r>
      <w:r w:rsidRPr="00945B03">
        <w:t xml:space="preserve">príspevky členov </w:t>
      </w:r>
      <w:r w:rsidR="00633DD8" w:rsidRPr="00633DD8">
        <w:t>žiadateľa</w:t>
      </w:r>
      <w:r w:rsidR="00DF3E71" w:rsidRPr="00633DD8">
        <w:t xml:space="preserve"> </w:t>
      </w:r>
      <w:r w:rsidRPr="00945B03">
        <w:t>na účet OF. Pre </w:t>
      </w:r>
      <w:r w:rsidR="00DF3E71">
        <w:t>členov</w:t>
      </w:r>
      <w:r w:rsidRPr="00945B03">
        <w:t xml:space="preserve"> môže byť stanovená rôzna výška, ktorá  závisí od hodnoty</w:t>
      </w:r>
      <w:r w:rsidRPr="00945B03">
        <w:rPr>
          <w:sz w:val="22"/>
        </w:rPr>
        <w:t xml:space="preserve"> </w:t>
      </w:r>
      <w:r w:rsidRPr="00945B03">
        <w:t xml:space="preserve">alebo objemu predanej </w:t>
      </w:r>
      <w:r w:rsidRPr="00324E42">
        <w:t>produkcie</w:t>
      </w:r>
      <w:r w:rsidRPr="00945B03">
        <w:t xml:space="preserve"> alebo od participácie na OP. Výška odvodu musí byť stanovená </w:t>
      </w:r>
      <w:r w:rsidR="00633DD8" w:rsidRPr="00633DD8">
        <w:t>žiadateľom</w:t>
      </w:r>
      <w:r w:rsidR="00797339" w:rsidRPr="00633DD8">
        <w:t xml:space="preserve"> </w:t>
      </w:r>
      <w:r w:rsidRPr="00633DD8">
        <w:t>t</w:t>
      </w:r>
      <w:r w:rsidRPr="00945B03">
        <w:t xml:space="preserve">ak, aby bolo zaistené, že </w:t>
      </w:r>
      <w:r w:rsidR="00CA253C" w:rsidRPr="003B4C08">
        <w:t>intervencie</w:t>
      </w:r>
      <w:r w:rsidRPr="00945B03">
        <w:t xml:space="preserve"> OP budú </w:t>
      </w:r>
      <w:r w:rsidR="00CA253C" w:rsidRPr="003B4C08">
        <w:t>realizované</w:t>
      </w:r>
      <w:r w:rsidRPr="00945B03">
        <w:t>. Každý člen je povinný odvádzať príspevky do OF a mať možnosť využívať výhody z OF.</w:t>
      </w:r>
    </w:p>
    <w:p w14:paraId="5399C0E4" w14:textId="4233BE91" w:rsidR="007378DB" w:rsidRPr="003B4C08" w:rsidRDefault="007378DB" w:rsidP="00D50240">
      <w:pPr>
        <w:keepNext/>
        <w:spacing w:after="120"/>
        <w:jc w:val="both"/>
        <w:outlineLvl w:val="7"/>
      </w:pPr>
      <w:r w:rsidRPr="003B4C08">
        <w:rPr>
          <w:b/>
          <w:bCs/>
        </w:rPr>
        <w:t xml:space="preserve">Hodnota predávanej produkcie </w:t>
      </w:r>
      <w:r w:rsidR="00324E42">
        <w:rPr>
          <w:b/>
          <w:bCs/>
        </w:rPr>
        <w:t>žiadateľ</w:t>
      </w:r>
      <w:r w:rsidR="001E4BF2">
        <w:rPr>
          <w:b/>
          <w:bCs/>
        </w:rPr>
        <w:t>a</w:t>
      </w:r>
      <w:r w:rsidR="00DF3E71" w:rsidRPr="00DF3E71">
        <w:rPr>
          <w:b/>
          <w:bCs/>
        </w:rPr>
        <w:t xml:space="preserve"> </w:t>
      </w:r>
      <w:r w:rsidRPr="003B4C08">
        <w:t>z anglického „</w:t>
      </w:r>
      <w:proofErr w:type="spellStart"/>
      <w:r w:rsidRPr="003B4C08">
        <w:t>Value</w:t>
      </w:r>
      <w:proofErr w:type="spellEnd"/>
      <w:r w:rsidRPr="003B4C08">
        <w:t xml:space="preserve"> of </w:t>
      </w:r>
      <w:proofErr w:type="spellStart"/>
      <w:r w:rsidRPr="003B4C08">
        <w:t>Marketed</w:t>
      </w:r>
      <w:proofErr w:type="spellEnd"/>
      <w:r w:rsidRPr="003B4C08">
        <w:t xml:space="preserve"> </w:t>
      </w:r>
      <w:proofErr w:type="spellStart"/>
      <w:r w:rsidRPr="003B4C08">
        <w:t>Production</w:t>
      </w:r>
      <w:proofErr w:type="spellEnd"/>
      <w:r w:rsidRPr="003B4C08">
        <w:t xml:space="preserve">“ (ďalej len „VMP“)  pre výpočet stropu pomoci </w:t>
      </w:r>
      <w:r w:rsidR="0024698C">
        <w:t xml:space="preserve">podľa čl.  68 nariadenia EP a R (EÚ) 2021/2015 </w:t>
      </w:r>
      <w:r w:rsidRPr="003B4C08">
        <w:t>sa vypočíta na základe produkcie samotn</w:t>
      </w:r>
      <w:r w:rsidR="00633DD8">
        <w:t>ého</w:t>
      </w:r>
      <w:r w:rsidRPr="003B4C08">
        <w:t xml:space="preserve">  </w:t>
      </w:r>
      <w:r w:rsidR="00324E42">
        <w:t>žiadateľ</w:t>
      </w:r>
      <w:r w:rsidR="00633DD8">
        <w:t>a</w:t>
      </w:r>
      <w:r w:rsidR="00EB2073" w:rsidRPr="00EB2073">
        <w:t xml:space="preserve"> </w:t>
      </w:r>
      <w:r w:rsidRPr="003B4C08">
        <w:t>a je</w:t>
      </w:r>
      <w:r w:rsidR="00633DD8">
        <w:t>ho</w:t>
      </w:r>
      <w:r w:rsidRPr="003B4C08">
        <w:t xml:space="preserve"> členov-výrobcov, ktorú t</w:t>
      </w:r>
      <w:r w:rsidR="00633DD8">
        <w:t>ento</w:t>
      </w:r>
      <w:r w:rsidR="00D50240" w:rsidRPr="003B4C08">
        <w:t xml:space="preserve"> </w:t>
      </w:r>
      <w:r w:rsidR="00324E42">
        <w:t>žiadateľ</w:t>
      </w:r>
      <w:r w:rsidR="00DF3E71" w:rsidRPr="00DF3E71">
        <w:t xml:space="preserve"> </w:t>
      </w:r>
      <w:r w:rsidR="005810EC" w:rsidRPr="003B4C08">
        <w:t xml:space="preserve">umiestnil </w:t>
      </w:r>
      <w:r w:rsidRPr="003B4C08">
        <w:t xml:space="preserve">na trh, </w:t>
      </w:r>
      <w:r w:rsidR="00846EDC">
        <w:t>pričom</w:t>
      </w:r>
      <w:r w:rsidR="00846EDC" w:rsidRPr="003B4C08">
        <w:t> </w:t>
      </w:r>
      <w:r w:rsidRPr="003B4C08">
        <w:t>táto</w:t>
      </w:r>
      <w:r w:rsidR="00D50240" w:rsidRPr="003B4C08">
        <w:t xml:space="preserve"> </w:t>
      </w:r>
      <w:r w:rsidRPr="003B4C08">
        <w:t>hodnota zahŕňa len produkciu tých výrobkov, pre ktoré</w:t>
      </w:r>
      <w:r w:rsidR="00D50240" w:rsidRPr="003B4C08">
        <w:t xml:space="preserve"> </w:t>
      </w:r>
      <w:r w:rsidRPr="003B4C08">
        <w:t xml:space="preserve">bol  </w:t>
      </w:r>
      <w:r w:rsidR="00324E42">
        <w:t>žiadateľ</w:t>
      </w:r>
      <w:r w:rsidR="00DF3E71" w:rsidRPr="00DF3E71">
        <w:t xml:space="preserve"> </w:t>
      </w:r>
      <w:r w:rsidR="00D50240" w:rsidRPr="003B4C08">
        <w:t>uznan</w:t>
      </w:r>
      <w:r w:rsidR="00633DD8">
        <w:t>ý alebo bude uznaný</w:t>
      </w:r>
      <w:r w:rsidR="00D50240" w:rsidRPr="003B4C08">
        <w:t xml:space="preserve">. </w:t>
      </w:r>
    </w:p>
    <w:p w14:paraId="55C22E64" w14:textId="594C1205" w:rsidR="007378DB" w:rsidRPr="004030B4" w:rsidRDefault="007378DB" w:rsidP="003B4C08">
      <w:pPr>
        <w:widowControl w:val="0"/>
        <w:spacing w:after="120"/>
        <w:jc w:val="both"/>
        <w:outlineLvl w:val="7"/>
        <w:rPr>
          <w:b/>
          <w:u w:val="single"/>
        </w:rPr>
      </w:pPr>
      <w:r w:rsidRPr="003B4C08">
        <w:t xml:space="preserve">Hodnota predávanej produkcie sa vypočíta vo fáze čerstvosti alebo vo fáze prvého spracovania, v ktorých sa produkt zvyčajne predáva, a to hromadne, ak je produkty možné predávať voľne </w:t>
      </w:r>
      <w:r w:rsidR="00CB405C" w:rsidRPr="003B4C08">
        <w:t>ul</w:t>
      </w:r>
      <w:r w:rsidRPr="003B4C08">
        <w:t xml:space="preserve">ožené, a </w:t>
      </w:r>
      <w:r w:rsidRPr="004030B4">
        <w:rPr>
          <w:b/>
          <w:u w:val="single"/>
        </w:rPr>
        <w:t xml:space="preserve">nesmie zahŕňať náklady na ďalšie spracovanie alebo ďalšie </w:t>
      </w:r>
      <w:proofErr w:type="spellStart"/>
      <w:r w:rsidRPr="004030B4">
        <w:rPr>
          <w:b/>
          <w:u w:val="single"/>
        </w:rPr>
        <w:t>kondiciovanie</w:t>
      </w:r>
      <w:proofErr w:type="spellEnd"/>
      <w:r w:rsidRPr="004030B4">
        <w:rPr>
          <w:b/>
          <w:u w:val="single"/>
        </w:rPr>
        <w:t xml:space="preserve">, či hodnotu konečných spracovaných výrobkov. </w:t>
      </w:r>
    </w:p>
    <w:p w14:paraId="3541C194" w14:textId="0A9DFE37" w:rsidR="00033D88" w:rsidRPr="00435E7A" w:rsidRDefault="00033D88" w:rsidP="00982053">
      <w:pPr>
        <w:widowControl w:val="0"/>
        <w:spacing w:after="120"/>
        <w:jc w:val="both"/>
        <w:outlineLvl w:val="7"/>
        <w:rPr>
          <w:b/>
        </w:rPr>
      </w:pPr>
      <w:r w:rsidRPr="00435E7A">
        <w:rPr>
          <w:b/>
        </w:rPr>
        <w:t>Bližšie špecifiká výpočtu hodnoty predávanej produkcie za daný sektor sú uvedené v prílohe č. 1 príručky.</w:t>
      </w:r>
    </w:p>
    <w:p w14:paraId="621277E2" w14:textId="30A46C4D" w:rsidR="007378DB" w:rsidRPr="003B4C08" w:rsidRDefault="00DA5F0F" w:rsidP="00982053">
      <w:pPr>
        <w:widowControl w:val="0"/>
        <w:spacing w:after="120"/>
        <w:jc w:val="both"/>
        <w:outlineLvl w:val="7"/>
      </w:pPr>
      <w:r>
        <w:t xml:space="preserve">Hodnotu </w:t>
      </w:r>
      <w:r w:rsidR="0056582D" w:rsidRPr="003B4C08">
        <w:t xml:space="preserve">VMP  </w:t>
      </w:r>
      <w:r w:rsidRPr="003B4C08">
        <w:t>fakturuje</w:t>
      </w:r>
      <w:r w:rsidRPr="00344DDC">
        <w:t xml:space="preserve"> </w:t>
      </w:r>
      <w:r w:rsidR="00324E42">
        <w:t>žiadateľ</w:t>
      </w:r>
      <w:r w:rsidR="00344DDC" w:rsidRPr="00344DDC">
        <w:t xml:space="preserve"> </w:t>
      </w:r>
      <w:r w:rsidR="007378DB" w:rsidRPr="003B4C08">
        <w:t xml:space="preserve">vo fáze „odoslania </w:t>
      </w:r>
      <w:r w:rsidR="001E4BF2">
        <w:t>od</w:t>
      </w:r>
      <w:r w:rsidR="00E9726B" w:rsidRPr="003B4C08">
        <w:t> </w:t>
      </w:r>
      <w:r w:rsidR="00324E42">
        <w:t>žiadateľ</w:t>
      </w:r>
      <w:r w:rsidR="001E4BF2">
        <w:t>a</w:t>
      </w:r>
      <w:r>
        <w:t xml:space="preserve">“,  t. j. produkcia </w:t>
      </w:r>
      <w:r w:rsidR="007378DB" w:rsidRPr="003B4C08">
        <w:rPr>
          <w:b/>
          <w:bCs/>
        </w:rPr>
        <w:t xml:space="preserve">pripravená </w:t>
      </w:r>
      <w:r w:rsidR="007378DB" w:rsidRPr="003B4C08">
        <w:rPr>
          <w:b/>
          <w:bCs/>
        </w:rPr>
        <w:lastRenderedPageBreak/>
        <w:t>na predaj</w:t>
      </w:r>
      <w:r w:rsidR="007378DB" w:rsidRPr="003B4C08">
        <w:t>, bez:</w:t>
      </w:r>
    </w:p>
    <w:p w14:paraId="557FDB4A" w14:textId="77777777" w:rsidR="007378DB" w:rsidRPr="003B4C08" w:rsidRDefault="007378DB" w:rsidP="00982053">
      <w:pPr>
        <w:widowControl w:val="0"/>
        <w:spacing w:after="120"/>
        <w:jc w:val="both"/>
        <w:outlineLvl w:val="7"/>
      </w:pPr>
      <w:r w:rsidRPr="003B4C08">
        <w:t>a) DPH;</w:t>
      </w:r>
    </w:p>
    <w:p w14:paraId="6FA2FECD" w14:textId="2DF1CBB0" w:rsidR="007378DB" w:rsidRPr="003B4C08" w:rsidRDefault="007378DB" w:rsidP="00982053">
      <w:pPr>
        <w:widowControl w:val="0"/>
        <w:spacing w:after="120"/>
        <w:jc w:val="both"/>
        <w:outlineLvl w:val="7"/>
      </w:pPr>
      <w:r w:rsidRPr="003B4C08">
        <w:t xml:space="preserve">b) nákladov na internú dopravu </w:t>
      </w:r>
      <w:r w:rsidR="00324E42">
        <w:t>žiadateľ</w:t>
      </w:r>
      <w:r w:rsidR="001E4BF2">
        <w:t>a</w:t>
      </w:r>
      <w:r w:rsidR="00EB2073">
        <w:t>.</w:t>
      </w:r>
    </w:p>
    <w:p w14:paraId="3A118A6C" w14:textId="7531D8F3" w:rsidR="00E9726B" w:rsidRPr="003B4C08" w:rsidRDefault="007378DB" w:rsidP="00982053">
      <w:pPr>
        <w:widowControl w:val="0"/>
        <w:spacing w:after="120"/>
        <w:jc w:val="both"/>
        <w:outlineLvl w:val="7"/>
      </w:pPr>
      <w:r w:rsidRPr="003B4C08">
        <w:t xml:space="preserve">Hodnotu predávanej produkcie však možno vypočítať </w:t>
      </w:r>
      <w:r w:rsidRPr="003B4C08">
        <w:rPr>
          <w:b/>
          <w:bCs/>
        </w:rPr>
        <w:t>aj vo fáze „odoslania z dcérskej spoločnosti“ na rovnakom základe</w:t>
      </w:r>
      <w:r w:rsidRPr="003B4C08">
        <w:t>, ako sa uvádza v</w:t>
      </w:r>
      <w:r w:rsidR="00E9726B" w:rsidRPr="003B4C08">
        <w:t xml:space="preserve"> predošlom </w:t>
      </w:r>
      <w:r w:rsidRPr="003B4C08">
        <w:t xml:space="preserve"> odseku</w:t>
      </w:r>
      <w:r w:rsidR="00DA5F0F">
        <w:t xml:space="preserve">. </w:t>
      </w:r>
      <w:r w:rsidRPr="003B4C08">
        <w:t xml:space="preserve"> </w:t>
      </w:r>
    </w:p>
    <w:p w14:paraId="550E14E4" w14:textId="48025FF3" w:rsidR="00E9726B" w:rsidRPr="003B4C08" w:rsidRDefault="00E9726B" w:rsidP="00982053">
      <w:pPr>
        <w:widowControl w:val="0"/>
        <w:spacing w:after="120"/>
        <w:jc w:val="both"/>
        <w:outlineLvl w:val="7"/>
      </w:pPr>
      <w:r w:rsidRPr="003B4C08">
        <w:rPr>
          <w:b/>
          <w:bCs/>
        </w:rPr>
        <w:t>V prípade outsourcingu</w:t>
      </w:r>
      <w:r w:rsidRPr="003B4C08">
        <w:t xml:space="preserve"> sa hodnota predávanej produkcie vypočíta vo fáze „odoslania </w:t>
      </w:r>
      <w:r w:rsidR="00633DD8">
        <w:t>od</w:t>
      </w:r>
      <w:r w:rsidR="005060F7" w:rsidRPr="003B4C08">
        <w:t> </w:t>
      </w:r>
      <w:r w:rsidR="00324E42">
        <w:t>žiadateľ</w:t>
      </w:r>
      <w:r w:rsidR="00633DD8">
        <w:t>a</w:t>
      </w:r>
      <w:r w:rsidR="00DA5F0F">
        <w:t>“</w:t>
      </w:r>
      <w:r w:rsidR="00344DDC" w:rsidRPr="00344DDC">
        <w:t xml:space="preserve"> </w:t>
      </w:r>
      <w:r w:rsidRPr="003B4C08">
        <w:t xml:space="preserve">a zahrnie sa do nej pridaná ekonomická hodnota činnosti, na ktorú </w:t>
      </w:r>
      <w:r w:rsidR="00324E42">
        <w:t>žiadateľ</w:t>
      </w:r>
      <w:r w:rsidR="00344DDC" w:rsidRPr="00344DDC">
        <w:t xml:space="preserve"> </w:t>
      </w:r>
      <w:r w:rsidRPr="003B4C08">
        <w:t xml:space="preserve">zadal zákazku svojim členom, tretím stranám alebo dcérskej spoločnosti inej, ako </w:t>
      </w:r>
      <w:r w:rsidR="0099634F" w:rsidRPr="003B4C08">
        <w:t xml:space="preserve">je uvedená v odseku 7 čl. 31 delegovaného nariadenia Komisie (EÚ) 2022/126. </w:t>
      </w:r>
    </w:p>
    <w:p w14:paraId="011A73C0" w14:textId="7CF9E983" w:rsidR="00E9726B" w:rsidRPr="003B4C08" w:rsidRDefault="00E9726B" w:rsidP="00982053">
      <w:pPr>
        <w:widowControl w:val="0"/>
        <w:spacing w:after="120"/>
        <w:jc w:val="both"/>
        <w:outlineLvl w:val="7"/>
      </w:pPr>
      <w:r w:rsidRPr="003B4C08">
        <w:rPr>
          <w:b/>
          <w:bCs/>
        </w:rPr>
        <w:t>Ak v dôsledku prírodnej katastrofy, poveternostnej udalosti, chorôb rastlín</w:t>
      </w:r>
      <w:r w:rsidRPr="003B4C08">
        <w:t xml:space="preserve"> </w:t>
      </w:r>
      <w:r w:rsidRPr="003B4C08">
        <w:rPr>
          <w:b/>
          <w:bCs/>
        </w:rPr>
        <w:t>alebo zamorenia škodcami dôjde k zníženiu produkcie</w:t>
      </w:r>
      <w:r w:rsidRPr="003B4C08">
        <w:t xml:space="preserve">, akékoľvek poistné odškodnenie získané na základe uvedených dôvodov v rámci akcií poistenia úrody alebo produkcie uvedených </w:t>
      </w:r>
      <w:r w:rsidR="00633DD8">
        <w:t xml:space="preserve">                       </w:t>
      </w:r>
      <w:r w:rsidRPr="003B4C08">
        <w:t xml:space="preserve">v článku 18 </w:t>
      </w:r>
      <w:r w:rsidR="00C05207" w:rsidRPr="003B4C08">
        <w:t xml:space="preserve"> delegovaného nariadenia Komisie (EÚ) 2022/126 </w:t>
      </w:r>
      <w:r w:rsidRPr="003B4C08">
        <w:t xml:space="preserve">alebo rovnocenných akcií </w:t>
      </w:r>
      <w:r w:rsidR="0099634F" w:rsidRPr="003B4C08">
        <w:t xml:space="preserve"> OV/NOV </w:t>
      </w:r>
      <w:r w:rsidRPr="003B4C08">
        <w:t xml:space="preserve">alebo jej členmi-výrobcami možno zahrnúť do hodnoty predávanej produkcie za 12-mesačné referenčné obdobie, počas ktorého </w:t>
      </w:r>
      <w:r w:rsidRPr="003B4C08">
        <w:rPr>
          <w:b/>
          <w:bCs/>
        </w:rPr>
        <w:t>je poistné odškodnenie skutočne zaplatené</w:t>
      </w:r>
      <w:r w:rsidR="00C05207" w:rsidRPr="003B4C08">
        <w:t xml:space="preserve">. </w:t>
      </w:r>
    </w:p>
    <w:p w14:paraId="26D13EA9" w14:textId="4D798821" w:rsidR="007378DB" w:rsidRPr="003B4C08" w:rsidRDefault="00C05207" w:rsidP="00982053">
      <w:pPr>
        <w:widowControl w:val="0"/>
        <w:spacing w:after="120"/>
        <w:jc w:val="both"/>
        <w:outlineLvl w:val="7"/>
      </w:pPr>
      <w:r w:rsidRPr="003B4C08">
        <w:rPr>
          <w:b/>
          <w:bCs/>
        </w:rPr>
        <w:t>Dcérska spoločnosť podľa delegovaného nariadenia Komisie (EÚ) 2022/126 je spoločnosť</w:t>
      </w:r>
      <w:r w:rsidR="00F450FA" w:rsidRPr="003B4C08">
        <w:rPr>
          <w:b/>
          <w:bCs/>
        </w:rPr>
        <w:t xml:space="preserve">, v ktorej  </w:t>
      </w:r>
      <w:r w:rsidR="007378DB" w:rsidRPr="003B4C08">
        <w:t xml:space="preserve"> aspoň 90 % podielov alebo</w:t>
      </w:r>
      <w:r w:rsidR="00F450FA" w:rsidRPr="003B4C08">
        <w:t xml:space="preserve"> </w:t>
      </w:r>
      <w:r w:rsidR="007378DB" w:rsidRPr="003B4C08">
        <w:t xml:space="preserve"> kapitálu </w:t>
      </w:r>
      <w:r w:rsidR="00F450FA" w:rsidRPr="003B4C08">
        <w:t>tejto</w:t>
      </w:r>
      <w:r w:rsidR="007378DB" w:rsidRPr="003B4C08">
        <w:t xml:space="preserve"> spoločnosti vlastní</w:t>
      </w:r>
      <w:r w:rsidR="00F450FA" w:rsidRPr="003B4C08">
        <w:t xml:space="preserve"> </w:t>
      </w:r>
      <w:r w:rsidR="00324E42">
        <w:t>žiadateľ</w:t>
      </w:r>
      <w:r w:rsidR="00344DDC" w:rsidRPr="00344DDC">
        <w:t xml:space="preserve"> </w:t>
      </w:r>
      <w:r w:rsidR="00F450FA" w:rsidRPr="003B4C08">
        <w:t>alebo je</w:t>
      </w:r>
      <w:r w:rsidR="00633DD8">
        <w:t>ho</w:t>
      </w:r>
      <w:r w:rsidR="00F450FA" w:rsidRPr="003B4C08">
        <w:t xml:space="preserve"> členovia - výrobcovia</w:t>
      </w:r>
      <w:r w:rsidR="007378DB" w:rsidRPr="003B4C08">
        <w:t xml:space="preserve"> s výhradou súhlasu </w:t>
      </w:r>
      <w:r w:rsidR="00CB405C" w:rsidRPr="003B4C08">
        <w:t>SR</w:t>
      </w:r>
      <w:r w:rsidR="007378DB" w:rsidRPr="003B4C08">
        <w:t xml:space="preserve">, ak sa tým prispieva k plneniu cieľov uvedených v článku 152 ods. 1 písm. c) </w:t>
      </w:r>
      <w:r w:rsidR="00C6369C" w:rsidRPr="009430FE">
        <w:t>nariadeni</w:t>
      </w:r>
      <w:r w:rsidR="00C6369C">
        <w:t>a</w:t>
      </w:r>
      <w:r w:rsidR="00C6369C" w:rsidRPr="009430FE">
        <w:t xml:space="preserve"> EP a</w:t>
      </w:r>
      <w:r w:rsidR="00AD7AEF">
        <w:t> </w:t>
      </w:r>
      <w:r w:rsidR="00C6369C" w:rsidRPr="009430FE">
        <w:t>R</w:t>
      </w:r>
      <w:r w:rsidR="00AD7AEF">
        <w:t xml:space="preserve"> </w:t>
      </w:r>
      <w:r w:rsidR="00C6369C" w:rsidRPr="009430FE">
        <w:t>(EÚ) č. 1308/2013</w:t>
      </w:r>
      <w:r w:rsidR="00C6369C" w:rsidRPr="003B4C08" w:rsidDel="00C6369C">
        <w:t xml:space="preserve"> </w:t>
      </w:r>
      <w:r w:rsidR="00CB405C" w:rsidRPr="003B4C08">
        <w:t>(ďalej len „dcérska spoločnosť“)</w:t>
      </w:r>
      <w:r w:rsidR="007378DB" w:rsidRPr="003B4C08">
        <w:t>.</w:t>
      </w:r>
    </w:p>
    <w:p w14:paraId="223F6721" w14:textId="142D9F8B" w:rsidR="0097541E" w:rsidRPr="003B4C08" w:rsidRDefault="009960D9" w:rsidP="000E742F">
      <w:pPr>
        <w:spacing w:after="120"/>
        <w:jc w:val="both"/>
      </w:pPr>
      <w:r w:rsidRPr="00B1435B">
        <w:rPr>
          <w:b/>
          <w:bCs/>
        </w:rPr>
        <w:t>Finančná podpora:</w:t>
      </w:r>
      <w:r w:rsidRPr="00B1435B">
        <w:t xml:space="preserve"> je finančný príspevok </w:t>
      </w:r>
      <w:r w:rsidR="001E589A" w:rsidRPr="00B1435B">
        <w:t>EÚ</w:t>
      </w:r>
      <w:r w:rsidRPr="00B1435B">
        <w:t xml:space="preserve">, ktorého výška je limitovaná </w:t>
      </w:r>
      <w:r w:rsidR="002802DF" w:rsidRPr="003B4C08">
        <w:t xml:space="preserve"> v čl</w:t>
      </w:r>
      <w:r w:rsidR="005A0A8B">
        <w:t>.</w:t>
      </w:r>
      <w:r w:rsidR="005A0A8B" w:rsidRPr="003B4C08">
        <w:t xml:space="preserve">  </w:t>
      </w:r>
      <w:r w:rsidR="0024698C">
        <w:t xml:space="preserve"> 68 </w:t>
      </w:r>
      <w:r w:rsidRPr="00B1435B">
        <w:t>nariadenia</w:t>
      </w:r>
      <w:r w:rsidR="002802DF" w:rsidRPr="003B4C08">
        <w:t xml:space="preserve"> EP a R (EÚ) 2021/2115</w:t>
      </w:r>
      <w:r w:rsidR="00751EA7">
        <w:t xml:space="preserve"> a bližšie usmernenie je uvedené v časti 5 tejto príručky. </w:t>
      </w:r>
    </w:p>
    <w:p w14:paraId="1B471D29" w14:textId="1832F674" w:rsidR="009960D9" w:rsidRPr="00E563B2" w:rsidRDefault="009960D9" w:rsidP="00722CCF">
      <w:pPr>
        <w:spacing w:after="120"/>
        <w:jc w:val="both"/>
      </w:pPr>
      <w:r w:rsidRPr="00E563B2">
        <w:rPr>
          <w:b/>
          <w:bCs/>
        </w:rPr>
        <w:t xml:space="preserve">Referenčné obdobie: </w:t>
      </w:r>
      <w:r w:rsidRPr="00E563B2">
        <w:t xml:space="preserve">je zvolené </w:t>
      </w:r>
      <w:r w:rsidR="00324E42">
        <w:t>žiadateľ</w:t>
      </w:r>
      <w:r w:rsidR="00633DD8">
        <w:t>om</w:t>
      </w:r>
      <w:r w:rsidR="00344DDC" w:rsidRPr="00344DDC">
        <w:t xml:space="preserve"> </w:t>
      </w:r>
      <w:r w:rsidRPr="00E563B2">
        <w:t xml:space="preserve">podľa čl. </w:t>
      </w:r>
      <w:r w:rsidR="00952AD0" w:rsidRPr="00E563B2">
        <w:t>3</w:t>
      </w:r>
      <w:r w:rsidR="00D31BE4" w:rsidRPr="00E563B2">
        <w:t>2</w:t>
      </w:r>
      <w:r w:rsidR="001A4C9D" w:rsidRPr="00E563B2">
        <w:t xml:space="preserve"> </w:t>
      </w:r>
      <w:r w:rsidR="00883FA1">
        <w:t xml:space="preserve">delegovaného </w:t>
      </w:r>
      <w:r w:rsidR="001A4C9D" w:rsidRPr="00E563B2">
        <w:t xml:space="preserve">nariadenia </w:t>
      </w:r>
      <w:r w:rsidR="00425103" w:rsidRPr="00E563B2">
        <w:t xml:space="preserve">Komisie </w:t>
      </w:r>
      <w:r w:rsidR="001A4C9D" w:rsidRPr="00E563B2">
        <w:t>(EÚ)</w:t>
      </w:r>
      <w:r w:rsidR="00EB2073">
        <w:t xml:space="preserve"> </w:t>
      </w:r>
      <w:r w:rsidR="00952AD0" w:rsidRPr="00E563B2">
        <w:t>20</w:t>
      </w:r>
      <w:r w:rsidR="00D31BE4" w:rsidRPr="00E563B2">
        <w:t>22</w:t>
      </w:r>
      <w:r w:rsidR="00952AD0" w:rsidRPr="00E563B2">
        <w:t>/</w:t>
      </w:r>
      <w:r w:rsidR="00D31BE4" w:rsidRPr="00E563B2">
        <w:t>126</w:t>
      </w:r>
      <w:r w:rsidRPr="00E563B2">
        <w:t>. Ide o 12-mesačné obdobie, na základe ktorého sa vypočíta ročný strop pomoci</w:t>
      </w:r>
      <w:r w:rsidR="00EB2073">
        <w:t xml:space="preserve"> </w:t>
      </w:r>
      <w:r w:rsidRPr="00E563B2">
        <w:t>z hodnoty pred</w:t>
      </w:r>
      <w:r w:rsidR="00D810CF" w:rsidRPr="00E563B2">
        <w:t>áva</w:t>
      </w:r>
      <w:r w:rsidR="00BA76D1" w:rsidRPr="00E563B2">
        <w:t xml:space="preserve">nej produkcie </w:t>
      </w:r>
      <w:r w:rsidR="00324E42">
        <w:t>žiadateľ</w:t>
      </w:r>
      <w:r w:rsidR="00633DD8">
        <w:t>a</w:t>
      </w:r>
      <w:r w:rsidRPr="00E563B2">
        <w:t>. Počas realizácie a plnenia cieľov OP sa</w:t>
      </w:r>
      <w:r w:rsidR="00320950" w:rsidRPr="00E563B2">
        <w:t xml:space="preserve"> </w:t>
      </w:r>
      <w:r w:rsidRPr="00E563B2">
        <w:t xml:space="preserve">referenčné obdobie nemení, alebo len v riadne odôvodnených prípadoch a so súhlasom </w:t>
      </w:r>
      <w:r w:rsidR="00E8405E" w:rsidRPr="00E563B2">
        <w:t xml:space="preserve">Pôdohospodárskej </w:t>
      </w:r>
      <w:r w:rsidRPr="00E563B2">
        <w:t>platobnej agentúry</w:t>
      </w:r>
      <w:r w:rsidR="00E8405E" w:rsidRPr="00E563B2">
        <w:t xml:space="preserve"> (ďalej len „platobná agentúra“)</w:t>
      </w:r>
      <w:r w:rsidRPr="00E563B2">
        <w:t>.</w:t>
      </w:r>
      <w:r w:rsidR="00696189" w:rsidRPr="00E563B2">
        <w:t xml:space="preserve"> Strop pomoci sa </w:t>
      </w:r>
      <w:r w:rsidR="00D90F09" w:rsidRPr="00E563B2">
        <w:t xml:space="preserve">v aktuálnom roku </w:t>
      </w:r>
      <w:r w:rsidR="00696189" w:rsidRPr="00E563B2">
        <w:t>neprekročí</w:t>
      </w:r>
      <w:r w:rsidR="00D90F09" w:rsidRPr="00E563B2">
        <w:t>.</w:t>
      </w:r>
    </w:p>
    <w:p w14:paraId="2848A50A" w14:textId="5694F843" w:rsidR="00762D45" w:rsidRPr="003B4C08" w:rsidRDefault="00637731" w:rsidP="00637731">
      <w:pPr>
        <w:spacing w:after="120"/>
        <w:jc w:val="both"/>
        <w:rPr>
          <w:b/>
          <w:highlight w:val="yellow"/>
        </w:rPr>
      </w:pPr>
      <w:r w:rsidRPr="00E563B2">
        <w:rPr>
          <w:b/>
          <w:bCs/>
        </w:rPr>
        <w:t xml:space="preserve">Oprávnené výdavky: </w:t>
      </w:r>
      <w:r w:rsidRPr="00E563B2">
        <w:t xml:space="preserve">sú výdavky na </w:t>
      </w:r>
      <w:r w:rsidR="00D31BE4" w:rsidRPr="00E563B2">
        <w:t xml:space="preserve"> intervencie </w:t>
      </w:r>
      <w:r w:rsidRPr="00E563B2">
        <w:t>v</w:t>
      </w:r>
      <w:r w:rsidR="00D31BE4" w:rsidRPr="00E563B2">
        <w:t> </w:t>
      </w:r>
      <w:r w:rsidRPr="00E563B2">
        <w:t>OP</w:t>
      </w:r>
      <w:r w:rsidR="00D31BE4" w:rsidRPr="00E563B2">
        <w:t> uhradené z operačného fondu.</w:t>
      </w:r>
      <w:r w:rsidRPr="00E563B2">
        <w:t xml:space="preserve"> </w:t>
      </w:r>
      <w:r w:rsidR="00633DD8">
        <w:t xml:space="preserve">                            </w:t>
      </w:r>
      <w:r w:rsidR="00D31BE4" w:rsidRPr="00E563B2">
        <w:t>V operačných programoch sa za každý zvolený cieľ opíšu intervencie vybraté z intervencií, ktoré</w:t>
      </w:r>
      <w:r w:rsidR="00D31BE4" w:rsidRPr="00D31BE4">
        <w:t xml:space="preserve"> </w:t>
      </w:r>
      <w:r w:rsidR="00D31BE4">
        <w:t>SR</w:t>
      </w:r>
      <w:r w:rsidR="00D31BE4" w:rsidRPr="00D31BE4">
        <w:t xml:space="preserve"> stanovil</w:t>
      </w:r>
      <w:r w:rsidR="00D31BE4">
        <w:t>a</w:t>
      </w:r>
      <w:r w:rsidR="00D31BE4" w:rsidRPr="00D31BE4">
        <w:t xml:space="preserve"> vo svoj</w:t>
      </w:r>
      <w:r w:rsidR="00D31BE4">
        <w:t>om</w:t>
      </w:r>
      <w:r w:rsidR="00D31BE4" w:rsidRPr="00D31BE4">
        <w:t xml:space="preserve"> </w:t>
      </w:r>
      <w:r w:rsidR="00D31BE4">
        <w:t xml:space="preserve">SP. </w:t>
      </w:r>
    </w:p>
    <w:p w14:paraId="05F040A9" w14:textId="47A04033" w:rsidR="00824B40" w:rsidRPr="00110C28" w:rsidRDefault="00824B40" w:rsidP="00824B40">
      <w:pPr>
        <w:spacing w:after="120"/>
        <w:jc w:val="both"/>
        <w:rPr>
          <w:bCs/>
        </w:rPr>
      </w:pPr>
      <w:r w:rsidRPr="00110C28">
        <w:rPr>
          <w:b/>
          <w:bCs/>
        </w:rPr>
        <w:t xml:space="preserve">Osobitné </w:t>
      </w:r>
      <w:r w:rsidR="0027459F" w:rsidRPr="00110C28">
        <w:rPr>
          <w:b/>
          <w:bCs/>
        </w:rPr>
        <w:t xml:space="preserve">(špecifické) </w:t>
      </w:r>
      <w:r w:rsidRPr="00110C28">
        <w:rPr>
          <w:b/>
          <w:bCs/>
        </w:rPr>
        <w:t>náklady</w:t>
      </w:r>
      <w:r w:rsidR="00161CA8" w:rsidRPr="00110C28">
        <w:rPr>
          <w:b/>
          <w:bCs/>
        </w:rPr>
        <w:t>:</w:t>
      </w:r>
      <w:r w:rsidRPr="00110C28">
        <w:rPr>
          <w:bCs/>
        </w:rPr>
        <w:t xml:space="preserve"> sú dodatočné náklady vypočítané ako rozdiel medzi bežnými nákladmi a skutočne vynaloženými nákladmi, a strata príjmu </w:t>
      </w:r>
      <w:r w:rsidRPr="00E563B2">
        <w:rPr>
          <w:bCs/>
        </w:rPr>
        <w:t>vyplývajúc</w:t>
      </w:r>
      <w:r w:rsidR="00741B9B" w:rsidRPr="00E563B2">
        <w:rPr>
          <w:bCs/>
        </w:rPr>
        <w:t>a</w:t>
      </w:r>
      <w:r w:rsidRPr="00E563B2">
        <w:rPr>
          <w:bCs/>
        </w:rPr>
        <w:t xml:space="preserve"> z akcie bez dodatočných príjmov a úspor nákladov</w:t>
      </w:r>
      <w:r w:rsidR="00F3512C">
        <w:rPr>
          <w:bCs/>
        </w:rPr>
        <w:t xml:space="preserve">. </w:t>
      </w:r>
    </w:p>
    <w:p w14:paraId="6CED4691" w14:textId="505E5FB8" w:rsidR="006B0577" w:rsidRPr="008F6E46" w:rsidRDefault="006B0577" w:rsidP="00637731">
      <w:pPr>
        <w:spacing w:after="120"/>
        <w:jc w:val="both"/>
      </w:pPr>
      <w:r w:rsidRPr="00110C28">
        <w:rPr>
          <w:b/>
        </w:rPr>
        <w:t>Zadávanie činnosti tretím osobám (</w:t>
      </w:r>
      <w:r w:rsidR="009B79D2" w:rsidRPr="00110C28">
        <w:rPr>
          <w:b/>
        </w:rPr>
        <w:t>Outsourcing</w:t>
      </w:r>
      <w:r w:rsidRPr="00110C28">
        <w:rPr>
          <w:b/>
        </w:rPr>
        <w:t>)</w:t>
      </w:r>
      <w:r w:rsidR="009B79D2" w:rsidRPr="00110C28">
        <w:rPr>
          <w:b/>
        </w:rPr>
        <w:t xml:space="preserve">: </w:t>
      </w:r>
      <w:r w:rsidR="00324E42">
        <w:t>žiadateľ</w:t>
      </w:r>
      <w:r w:rsidR="00344DDC" w:rsidRPr="00344DDC">
        <w:t xml:space="preserve"> </w:t>
      </w:r>
      <w:r w:rsidR="009B79D2" w:rsidRPr="00110C28">
        <w:t>uzatvára prostredníctvom písomnej zmluvy obchodnú dohodu s</w:t>
      </w:r>
      <w:r w:rsidR="00637731" w:rsidRPr="00FB5C5C">
        <w:t> </w:t>
      </w:r>
      <w:r w:rsidR="009B79D2" w:rsidRPr="00FB5C5C">
        <w:t>iným subjektom vrátane jedného alebo viacerých svojich členov alebo dcérskych spoločností na účel vykonania predmetnej činnosti</w:t>
      </w:r>
      <w:r w:rsidRPr="00FB5C5C">
        <w:t xml:space="preserve"> v súlade s článkom 155 nariadenia </w:t>
      </w:r>
      <w:r w:rsidR="00C0750F" w:rsidRPr="00FB5C5C">
        <w:t>EP a</w:t>
      </w:r>
      <w:r w:rsidR="00AD7AEF">
        <w:t> </w:t>
      </w:r>
      <w:r w:rsidR="00C0750F" w:rsidRPr="00FB5C5C">
        <w:t>R</w:t>
      </w:r>
      <w:r w:rsidR="00AD7AEF">
        <w:t xml:space="preserve"> </w:t>
      </w:r>
      <w:r w:rsidRPr="00FB5C5C">
        <w:t>(EÚ) č. 1308/2013</w:t>
      </w:r>
      <w:r w:rsidR="00174A41" w:rsidRPr="00FB5C5C">
        <w:t>,</w:t>
      </w:r>
      <w:r w:rsidRPr="003D5603">
        <w:t xml:space="preserve"> a</w:t>
      </w:r>
      <w:r w:rsidR="00174A41" w:rsidRPr="003D5603">
        <w:t xml:space="preserve"> ktoré</w:t>
      </w:r>
      <w:r w:rsidRPr="003D5603">
        <w:t xml:space="preserve"> sa týkajú cieľov </w:t>
      </w:r>
      <w:r w:rsidR="00324E42">
        <w:t>žiadateľ</w:t>
      </w:r>
      <w:r w:rsidR="00633DD8">
        <w:t>a</w:t>
      </w:r>
      <w:r w:rsidR="00BB2F76">
        <w:t xml:space="preserve"> </w:t>
      </w:r>
      <w:r w:rsidR="00BB2F76" w:rsidRPr="003D5603" w:rsidDel="00BB2F76">
        <w:t xml:space="preserve"> </w:t>
      </w:r>
      <w:r w:rsidRPr="003D5603">
        <w:t xml:space="preserve">stanovených v článku 152 ods. </w:t>
      </w:r>
      <w:r w:rsidR="00571975" w:rsidRPr="00B75427">
        <w:t>1</w:t>
      </w:r>
      <w:r w:rsidRPr="008F6E46">
        <w:t xml:space="preserve"> písm. c) uvedeného nariadenia</w:t>
      </w:r>
      <w:r w:rsidR="002510C0" w:rsidRPr="008F6E46">
        <w:t>.</w:t>
      </w:r>
      <w:r w:rsidR="00804356">
        <w:t xml:space="preserve"> </w:t>
      </w:r>
    </w:p>
    <w:p w14:paraId="65B92B33" w14:textId="6A5EC65C" w:rsidR="009B79D2" w:rsidRPr="004541D3" w:rsidRDefault="00633DD8" w:rsidP="00637731">
      <w:pPr>
        <w:spacing w:after="120"/>
        <w:jc w:val="both"/>
      </w:pPr>
      <w:r>
        <w:t>Ž</w:t>
      </w:r>
      <w:r w:rsidR="00324E42">
        <w:t>iadateľ</w:t>
      </w:r>
      <w:r w:rsidR="00344DDC" w:rsidRPr="00344DDC">
        <w:t xml:space="preserve"> </w:t>
      </w:r>
      <w:r w:rsidR="009B79D2" w:rsidRPr="002E3833">
        <w:t>však zostáva zodpovedn</w:t>
      </w:r>
      <w:r>
        <w:t>ý</w:t>
      </w:r>
      <w:r w:rsidR="009B79D2" w:rsidRPr="002E3833">
        <w:t xml:space="preserve"> za zabezpečenie výkonu uvedenej činnosti a za kontrolu celkového riadenia a dohľad nad obchodnou dohodou o vykonaní činnosti. Okrem iného môžu t</w:t>
      </w:r>
      <w:r w:rsidR="009B79D2" w:rsidRPr="009C460F">
        <w:t>ieto činnosti zahŕňať zvoz, balenie, skladovanie a</w:t>
      </w:r>
      <w:r w:rsidR="00637731" w:rsidRPr="009C460F">
        <w:t> </w:t>
      </w:r>
      <w:r w:rsidR="009B79D2" w:rsidRPr="004541D3">
        <w:t xml:space="preserve">umiestňovanie výrobku člena </w:t>
      </w:r>
      <w:r>
        <w:t>žiadateľa</w:t>
      </w:r>
      <w:r w:rsidR="00BB1C4C" w:rsidRPr="004541D3">
        <w:t xml:space="preserve"> </w:t>
      </w:r>
      <w:r w:rsidR="009B79D2" w:rsidRPr="004541D3">
        <w:t xml:space="preserve">na trh. </w:t>
      </w:r>
      <w:r w:rsidR="00F75886">
        <w:tab/>
      </w:r>
    </w:p>
    <w:p w14:paraId="24A3EA3C" w14:textId="77777777" w:rsidR="00DD23DC" w:rsidRPr="00FB5C5C" w:rsidRDefault="00DD23DC" w:rsidP="00DD23DC">
      <w:pPr>
        <w:jc w:val="both"/>
      </w:pPr>
      <w:r w:rsidRPr="00110C28">
        <w:rPr>
          <w:b/>
        </w:rPr>
        <w:lastRenderedPageBreak/>
        <w:t>Elektronicky podaná žiadosť</w:t>
      </w:r>
      <w:r w:rsidRPr="00110C28">
        <w:t xml:space="preserve"> - je žiadosť doručená oprávnenými osobami, ktoré majú prístup do elektronickej schránky </w:t>
      </w:r>
      <w:r w:rsidRPr="00AC6F74">
        <w:rPr>
          <w:b/>
        </w:rPr>
        <w:t>orgánu verejnej moci</w:t>
      </w:r>
      <w:r w:rsidRPr="00110C28">
        <w:t xml:space="preserve"> (ďalej len „OVM“) v rámci služby „Všeobecná agenda“</w:t>
      </w:r>
      <w:r w:rsidR="003138D0" w:rsidRPr="00FB5C5C">
        <w:t>. M</w:t>
      </w:r>
      <w:r w:rsidRPr="00FB5C5C">
        <w:t>á rovnaké právne účinky ako úradné podanie v listinnej podobe.</w:t>
      </w:r>
    </w:p>
    <w:p w14:paraId="3F5DD225" w14:textId="7DFECC3B" w:rsidR="00DD23DC" w:rsidRDefault="00E73605" w:rsidP="00DD23DC">
      <w:pPr>
        <w:jc w:val="both"/>
      </w:pPr>
      <w:r w:rsidRPr="00FB5C5C">
        <w:t xml:space="preserve">Žiadateľ, ktorému </w:t>
      </w:r>
      <w:r w:rsidR="00DD23DC" w:rsidRPr="00FB5C5C">
        <w:t xml:space="preserve"> bol</w:t>
      </w:r>
      <w:r w:rsidR="003138D0" w:rsidRPr="00FB5C5C">
        <w:t>a</w:t>
      </w:r>
      <w:r w:rsidR="00DD23DC" w:rsidRPr="00FB5C5C">
        <w:t xml:space="preserve"> podľa zákona č. 305/2013 Z. z. o e-</w:t>
      </w:r>
      <w:proofErr w:type="spellStart"/>
      <w:r w:rsidR="00DD23DC" w:rsidRPr="00FB5C5C">
        <w:t>Governmente</w:t>
      </w:r>
      <w:proofErr w:type="spellEnd"/>
      <w:r w:rsidR="00DD23DC" w:rsidRPr="00FB5C5C">
        <w:t xml:space="preserve"> (ďalej len „zákon o e-</w:t>
      </w:r>
      <w:proofErr w:type="spellStart"/>
      <w:r w:rsidR="00DD23DC" w:rsidRPr="00FB5C5C">
        <w:t>Governmente</w:t>
      </w:r>
      <w:proofErr w:type="spellEnd"/>
      <w:r w:rsidR="00DD23DC" w:rsidRPr="00FB5C5C">
        <w:t>“) zriadená elektronická schránka, má automaticky na Ústrednom portáli verejnej správy (ďalej len „portál“) sprístupnenú elektronickú službu „Všeobecná agenda“</w:t>
      </w:r>
      <w:r w:rsidR="005F7554" w:rsidRPr="00FB5C5C">
        <w:t xml:space="preserve">                      </w:t>
      </w:r>
      <w:r w:rsidR="003138D0" w:rsidRPr="003D5603">
        <w:t>a</w:t>
      </w:r>
      <w:r w:rsidRPr="003D5603">
        <w:t xml:space="preserve"> môže podať žiadosť</w:t>
      </w:r>
      <w:r w:rsidR="003138D0" w:rsidRPr="003D5603">
        <w:t xml:space="preserve"> elektronicky</w:t>
      </w:r>
      <w:r w:rsidR="00DD23DC" w:rsidRPr="003D5603">
        <w:t xml:space="preserve">. Táto služba je k dispozícii pre verejnosť na portáli. </w:t>
      </w:r>
      <w:r w:rsidR="005F7554" w:rsidRPr="00BF604E">
        <w:t xml:space="preserve">                          </w:t>
      </w:r>
      <w:r w:rsidR="00DD23DC" w:rsidRPr="00B75427">
        <w:t>Po kliknutí na panel „Všeo</w:t>
      </w:r>
      <w:r w:rsidR="00DD23DC" w:rsidRPr="008F6E46">
        <w:t xml:space="preserve">becná agenda“  vyhľadá   </w:t>
      </w:r>
      <w:r w:rsidRPr="008F6E46">
        <w:t xml:space="preserve">názov OVM, v našom prípade </w:t>
      </w:r>
      <w:r w:rsidR="00DD23DC" w:rsidRPr="008F6E46">
        <w:t xml:space="preserve"> – Pôdohospodárska platobná agentúra. V predmete uvedie o akú žiadosť sa jedná a názov odborného útvaru – „720 – odbor poľnohospodárskych komodít“. </w:t>
      </w:r>
      <w:r w:rsidR="00C72D49" w:rsidRPr="002E3833">
        <w:t>Žiadateľ priloží</w:t>
      </w:r>
      <w:r w:rsidR="00DD23DC" w:rsidRPr="009C460F">
        <w:t xml:space="preserve"> všetky povinné prílohy, </w:t>
      </w:r>
      <w:proofErr w:type="spellStart"/>
      <w:r w:rsidR="00DD23DC" w:rsidRPr="009C460F">
        <w:t>sken</w:t>
      </w:r>
      <w:proofErr w:type="spellEnd"/>
      <w:r w:rsidR="00DD23DC" w:rsidRPr="009C460F">
        <w:t xml:space="preserve"> podpísanej žiadosti oprávnenými osobami žiadateľa s pečiatkou. </w:t>
      </w:r>
      <w:r w:rsidR="005F7554" w:rsidRPr="004541D3">
        <w:t xml:space="preserve">                       </w:t>
      </w:r>
      <w:r w:rsidR="00DD23DC" w:rsidRPr="003B4C08">
        <w:t xml:space="preserve">Pri prílohách, kde sa vyžaduje podpis oprávneného zamestnanca žiadateľa, členov žiadateľa a tretích osôb (dodávateľ služieb a tovarov a pod.) sa vyžaduje </w:t>
      </w:r>
      <w:proofErr w:type="spellStart"/>
      <w:r w:rsidR="00DD23DC" w:rsidRPr="003B4C08">
        <w:t>sken</w:t>
      </w:r>
      <w:proofErr w:type="spellEnd"/>
      <w:r w:rsidR="00DD23DC" w:rsidRPr="003B4C08">
        <w:t xml:space="preserve"> originálu.</w:t>
      </w:r>
      <w:r w:rsidR="00DD23DC">
        <w:t xml:space="preserve"> </w:t>
      </w:r>
    </w:p>
    <w:p w14:paraId="32EDF404" w14:textId="307D1F98" w:rsidR="00804356" w:rsidRDefault="00804356" w:rsidP="00DD23DC">
      <w:pPr>
        <w:jc w:val="both"/>
      </w:pPr>
    </w:p>
    <w:p w14:paraId="4B31E794" w14:textId="77777777" w:rsidR="005A3B7C" w:rsidRDefault="005A3B7C" w:rsidP="00DD23DC">
      <w:pPr>
        <w:jc w:val="both"/>
      </w:pPr>
    </w:p>
    <w:p w14:paraId="4F033D2C" w14:textId="77777777" w:rsidR="009F081C" w:rsidRPr="00123B85" w:rsidRDefault="00DB301C" w:rsidP="002552B9">
      <w:pPr>
        <w:rPr>
          <w:b/>
          <w:sz w:val="28"/>
          <w:szCs w:val="28"/>
        </w:rPr>
      </w:pPr>
      <w:r w:rsidRPr="00123B85">
        <w:rPr>
          <w:b/>
          <w:sz w:val="28"/>
          <w:szCs w:val="28"/>
        </w:rPr>
        <w:t xml:space="preserve">Schéma podpory  </w:t>
      </w:r>
    </w:p>
    <w:p w14:paraId="4A4E94C1" w14:textId="77777777" w:rsidR="009F081C" w:rsidRPr="00123B85" w:rsidRDefault="009F081C" w:rsidP="006A19A0">
      <w:pPr>
        <w:pStyle w:val="Nadpis1"/>
        <w:rPr>
          <w:szCs w:val="28"/>
        </w:rPr>
      </w:pPr>
    </w:p>
    <w:p w14:paraId="43AD8CCD" w14:textId="77777777" w:rsidR="009F081C" w:rsidRDefault="009F081C" w:rsidP="006A19A0">
      <w:pPr>
        <w:pStyle w:val="Nadpis1"/>
      </w:pPr>
    </w:p>
    <w:p w14:paraId="0D0C69C1" w14:textId="77777777" w:rsidR="005A3B7C" w:rsidRDefault="002552B9" w:rsidP="00123B85">
      <w:r w:rsidRPr="005F7554">
        <w:rPr>
          <w:b/>
        </w:rPr>
        <w:t xml:space="preserve">Prvý </w:t>
      </w:r>
      <w:r w:rsidR="009F081C" w:rsidRPr="005F7554">
        <w:rPr>
          <w:b/>
        </w:rPr>
        <w:t>rok operačného programu (OP)</w:t>
      </w:r>
      <w:r w:rsidR="00DB301C" w:rsidRPr="006B208E">
        <w:t xml:space="preserve"> </w:t>
      </w:r>
    </w:p>
    <w:p w14:paraId="0E90E476" w14:textId="77777777" w:rsidR="005A3B7C" w:rsidRDefault="005A3B7C" w:rsidP="002552B9">
      <w:pPr>
        <w:ind w:left="360"/>
      </w:pPr>
    </w:p>
    <w:p w14:paraId="33279E82" w14:textId="77777777" w:rsidR="005A3B7C" w:rsidRDefault="005A3B7C" w:rsidP="002552B9">
      <w:pPr>
        <w:ind w:left="360"/>
      </w:pPr>
    </w:p>
    <w:p w14:paraId="73FF6265" w14:textId="1C097DB1" w:rsidR="009F081C" w:rsidRDefault="000B0B38" w:rsidP="002552B9">
      <w:pPr>
        <w:ind w:left="360"/>
      </w:pPr>
      <w:r>
        <w:rPr>
          <w:noProof/>
        </w:rPr>
        <w:drawing>
          <wp:inline distT="0" distB="0" distL="0" distR="0" wp14:anchorId="541E87F8" wp14:editId="72278E69">
            <wp:extent cx="5126736" cy="2724785"/>
            <wp:effectExtent l="19050" t="0" r="1714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76EB94D" w14:textId="77777777" w:rsidR="00DB301C" w:rsidRDefault="00DB301C" w:rsidP="00DD23DC">
      <w:pPr>
        <w:pStyle w:val="Nadpis1"/>
      </w:pPr>
    </w:p>
    <w:p w14:paraId="5DC77525" w14:textId="135EEED0" w:rsidR="009F081C" w:rsidRPr="00761840" w:rsidRDefault="00123B85" w:rsidP="002552B9">
      <w:pPr>
        <w:pStyle w:val="Nadpis4"/>
      </w:pPr>
      <w:r>
        <w:t>Ď</w:t>
      </w:r>
      <w:r w:rsidR="00B66351">
        <w:t>a</w:t>
      </w:r>
      <w:r w:rsidR="009F081C">
        <w:t xml:space="preserve">lšie roky </w:t>
      </w:r>
      <w:r w:rsidR="009F081C" w:rsidRPr="00761840">
        <w:t>opera</w:t>
      </w:r>
      <w:r w:rsidR="009F081C">
        <w:t xml:space="preserve">čného programu (OP) </w:t>
      </w:r>
      <w:r w:rsidR="009F081C" w:rsidRPr="00761840">
        <w:t xml:space="preserve"> </w:t>
      </w:r>
    </w:p>
    <w:p w14:paraId="47E5F2CB" w14:textId="77777777" w:rsidR="00DB301C" w:rsidRDefault="00DB301C" w:rsidP="006A19A0">
      <w:pPr>
        <w:pStyle w:val="Nadpis1"/>
      </w:pPr>
    </w:p>
    <w:p w14:paraId="5BA0343B" w14:textId="77777777" w:rsidR="00DB301C" w:rsidRDefault="009F081C" w:rsidP="002552B9">
      <w:pPr>
        <w:pStyle w:val="Nadpis4"/>
      </w:pPr>
      <w:r>
        <w:rPr>
          <w:noProof/>
        </w:rPr>
        <w:drawing>
          <wp:inline distT="0" distB="0" distL="0" distR="0" wp14:anchorId="3A02FAE2" wp14:editId="4ADFD49B">
            <wp:extent cx="5126736" cy="2724785"/>
            <wp:effectExtent l="19050" t="0" r="17145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2C009726" w14:textId="77777777" w:rsidR="00DB301C" w:rsidRDefault="00DB301C" w:rsidP="006A19A0">
      <w:pPr>
        <w:pStyle w:val="Nadpis1"/>
      </w:pPr>
    </w:p>
    <w:p w14:paraId="2DB34CDF" w14:textId="77777777" w:rsidR="00DB301C" w:rsidRDefault="00DB301C" w:rsidP="006A19A0">
      <w:pPr>
        <w:pStyle w:val="Nadpis1"/>
      </w:pPr>
    </w:p>
    <w:p w14:paraId="5298C61A" w14:textId="77777777" w:rsidR="009F081C" w:rsidRDefault="009F081C" w:rsidP="002552B9"/>
    <w:p w14:paraId="49F4AB09" w14:textId="77777777" w:rsidR="00C410F0" w:rsidRDefault="00C410F0" w:rsidP="002552B9"/>
    <w:p w14:paraId="1D9F698D" w14:textId="2AED68EE" w:rsidR="00DD23DC" w:rsidRDefault="00DD23DC" w:rsidP="002552B9"/>
    <w:p w14:paraId="70DF3119" w14:textId="47626FC5" w:rsidR="004030B4" w:rsidRDefault="004030B4" w:rsidP="002552B9"/>
    <w:p w14:paraId="2666B495" w14:textId="2DD85596" w:rsidR="004030B4" w:rsidRDefault="004030B4" w:rsidP="002552B9"/>
    <w:p w14:paraId="5F58205A" w14:textId="73E2D2B0" w:rsidR="004030B4" w:rsidRDefault="004030B4" w:rsidP="002552B9"/>
    <w:p w14:paraId="5FB99CA7" w14:textId="77777777" w:rsidR="004030B4" w:rsidRDefault="004030B4" w:rsidP="002552B9"/>
    <w:p w14:paraId="07A112E1" w14:textId="77777777" w:rsidR="00C410F0" w:rsidRDefault="00C410F0" w:rsidP="002552B9">
      <w:pPr>
        <w:pStyle w:val="Nadpis4"/>
      </w:pPr>
      <w:r>
        <w:t>Schéma podpory – zálohová platba</w:t>
      </w:r>
    </w:p>
    <w:p w14:paraId="495DEE3F" w14:textId="77777777" w:rsidR="00C410F0" w:rsidRDefault="00C410F0" w:rsidP="002552B9"/>
    <w:p w14:paraId="3389BCAE" w14:textId="77777777" w:rsidR="00C410F0" w:rsidRDefault="00C410F0" w:rsidP="002552B9">
      <w:pPr>
        <w:pStyle w:val="Nadpis4"/>
      </w:pPr>
      <w:r>
        <w:rPr>
          <w:noProof/>
        </w:rPr>
        <w:drawing>
          <wp:inline distT="0" distB="0" distL="0" distR="0" wp14:anchorId="2BB7FCB4" wp14:editId="3A06212C">
            <wp:extent cx="5126736" cy="2724785"/>
            <wp:effectExtent l="19050" t="0" r="17145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  <w:r>
        <w:t xml:space="preserve"> </w:t>
      </w:r>
    </w:p>
    <w:p w14:paraId="4618383A" w14:textId="77777777" w:rsidR="00C410F0" w:rsidRDefault="00C410F0" w:rsidP="002552B9"/>
    <w:p w14:paraId="2A31DAD2" w14:textId="77777777" w:rsidR="00C410F0" w:rsidRDefault="00C410F0" w:rsidP="002552B9"/>
    <w:p w14:paraId="26D06947" w14:textId="77777777" w:rsidR="004C797D" w:rsidRDefault="004C797D" w:rsidP="003B1A48">
      <w:pPr>
        <w:pStyle w:val="Nadpis1"/>
      </w:pPr>
      <w:bookmarkStart w:id="3" w:name="_Toc115787124"/>
    </w:p>
    <w:p w14:paraId="455F84B2" w14:textId="77777777" w:rsidR="004C797D" w:rsidRDefault="004C797D" w:rsidP="003B1A48">
      <w:pPr>
        <w:pStyle w:val="Nadpis1"/>
      </w:pPr>
    </w:p>
    <w:p w14:paraId="67CBF35B" w14:textId="69BAFBEC" w:rsidR="004E48E4" w:rsidRPr="009430FE" w:rsidRDefault="000B1C5A" w:rsidP="003B1A48">
      <w:pPr>
        <w:pStyle w:val="Nadpis1"/>
        <w:rPr>
          <w:sz w:val="24"/>
          <w:szCs w:val="24"/>
        </w:rPr>
      </w:pPr>
      <w:r w:rsidRPr="000B0B38">
        <w:t>3</w:t>
      </w:r>
      <w:r w:rsidR="00440127" w:rsidRPr="000B0B38">
        <w:t>.</w:t>
      </w:r>
      <w:r w:rsidR="00F43811" w:rsidRPr="000B0B38">
        <w:tab/>
      </w:r>
      <w:r w:rsidR="004E48E4" w:rsidRPr="003B1A48">
        <w:t>operačný program</w:t>
      </w:r>
      <w:bookmarkEnd w:id="3"/>
      <w:r w:rsidR="004E48E4" w:rsidRPr="009430FE">
        <w:t xml:space="preserve"> </w:t>
      </w:r>
    </w:p>
    <w:p w14:paraId="1643DEF3" w14:textId="77777777" w:rsidR="004C46C0" w:rsidRDefault="004C46C0" w:rsidP="00483258">
      <w:pPr>
        <w:jc w:val="both"/>
      </w:pPr>
    </w:p>
    <w:p w14:paraId="44CCD18A" w14:textId="178F0857" w:rsidR="0097554E" w:rsidRDefault="007C5ED4" w:rsidP="00483258">
      <w:pPr>
        <w:jc w:val="both"/>
      </w:pPr>
      <w:r>
        <w:t>Ž</w:t>
      </w:r>
      <w:r w:rsidR="001A17A8">
        <w:t xml:space="preserve">iadateľ </w:t>
      </w:r>
      <w:r w:rsidR="00973760" w:rsidRPr="009430FE">
        <w:t xml:space="preserve">predkladá </w:t>
      </w:r>
      <w:r w:rsidR="004E48E4" w:rsidRPr="009430FE">
        <w:t>O</w:t>
      </w:r>
      <w:r w:rsidR="00E02CD5" w:rsidRPr="009430FE">
        <w:t>P</w:t>
      </w:r>
      <w:r w:rsidR="004E48E4" w:rsidRPr="009430FE">
        <w:t xml:space="preserve"> </w:t>
      </w:r>
      <w:r w:rsidR="00973760" w:rsidRPr="001C5C53">
        <w:rPr>
          <w:b/>
        </w:rPr>
        <w:t>na obdobie 3</w:t>
      </w:r>
      <w:r w:rsidR="00A66B15">
        <w:rPr>
          <w:b/>
        </w:rPr>
        <w:t xml:space="preserve"> až 7</w:t>
      </w:r>
      <w:r w:rsidR="00973760" w:rsidRPr="001C5C53">
        <w:rPr>
          <w:b/>
        </w:rPr>
        <w:t xml:space="preserve"> rokov</w:t>
      </w:r>
      <w:r w:rsidR="00C01CFC">
        <w:t xml:space="preserve"> </w:t>
      </w:r>
      <w:r w:rsidR="00973760" w:rsidRPr="009430FE">
        <w:t xml:space="preserve"> formou kvalitne</w:t>
      </w:r>
      <w:r w:rsidR="007400F2">
        <w:t>, prehľadne</w:t>
      </w:r>
      <w:r w:rsidR="00876E8F" w:rsidRPr="009430FE">
        <w:t xml:space="preserve"> a detailne</w:t>
      </w:r>
      <w:r w:rsidR="00973760" w:rsidRPr="009430FE">
        <w:t xml:space="preserve"> spracovaného podnikateľského zámeru</w:t>
      </w:r>
      <w:r w:rsidR="008C4FEA" w:rsidRPr="009430FE">
        <w:t xml:space="preserve"> s finančnou kalkuláciou</w:t>
      </w:r>
      <w:r w:rsidR="00973760" w:rsidRPr="009430FE">
        <w:t>, resp. form</w:t>
      </w:r>
      <w:r w:rsidR="002510C0">
        <w:t>ou</w:t>
      </w:r>
      <w:r w:rsidR="00973760" w:rsidRPr="009430FE">
        <w:t xml:space="preserve"> projektu s rozpracovanými jednotlivými krokmi, </w:t>
      </w:r>
      <w:r w:rsidR="001F43B3">
        <w:t xml:space="preserve">intervenciami </w:t>
      </w:r>
      <w:r w:rsidR="00973760" w:rsidRPr="009430FE">
        <w:t>a</w:t>
      </w:r>
      <w:r w:rsidR="001F43B3">
        <w:t> </w:t>
      </w:r>
      <w:r w:rsidR="00973760" w:rsidRPr="009430FE">
        <w:t>vymenovanými</w:t>
      </w:r>
      <w:r w:rsidR="001F43B3">
        <w:t xml:space="preserve"> špecifickými </w:t>
      </w:r>
      <w:r w:rsidR="00973760" w:rsidRPr="009430FE">
        <w:t xml:space="preserve"> cieľmi</w:t>
      </w:r>
      <w:r w:rsidR="001F43B3">
        <w:t xml:space="preserve"> a </w:t>
      </w:r>
      <w:r w:rsidR="00372ED9">
        <w:t>sektorovými</w:t>
      </w:r>
      <w:r w:rsidR="001F43B3">
        <w:t xml:space="preserve"> cieľmi</w:t>
      </w:r>
      <w:r w:rsidR="00973760" w:rsidRPr="009430FE">
        <w:t xml:space="preserve">, ku ktorým sa </w:t>
      </w:r>
      <w:r w:rsidR="001F43B3">
        <w:t xml:space="preserve">jednotlivé intervencie </w:t>
      </w:r>
      <w:r w:rsidR="00973760" w:rsidRPr="009430FE">
        <w:t>viažu. Všetky plánované kroky budú vyhodnocované v rámci roka alebo na záver plnenia OP</w:t>
      </w:r>
      <w:r w:rsidR="00876E8F" w:rsidRPr="009430FE">
        <w:t xml:space="preserve"> na základe merateľných ukazovateľov </w:t>
      </w:r>
      <w:r w:rsidR="001F43B3">
        <w:t>výsledkov</w:t>
      </w:r>
      <w:r w:rsidR="00876E8F" w:rsidRPr="009430FE">
        <w:t>, ktoré sú v </w:t>
      </w:r>
      <w:r w:rsidR="001F43B3">
        <w:t xml:space="preserve"> Strategickom pláne SPP 2023-2027 </w:t>
      </w:r>
      <w:r w:rsidR="00876E8F" w:rsidRPr="009430FE">
        <w:t xml:space="preserve"> definované.</w:t>
      </w:r>
      <w:r w:rsidR="00084C2C" w:rsidRPr="009430FE">
        <w:t xml:space="preserve"> </w:t>
      </w:r>
      <w:r w:rsidR="00A81823" w:rsidRPr="009430FE">
        <w:t>Len </w:t>
      </w:r>
      <w:r w:rsidR="000B1C5A" w:rsidRPr="009430FE">
        <w:t xml:space="preserve">schválený OP môže byť podporovaný zo zdrojov EÚ. </w:t>
      </w:r>
      <w:r w:rsidR="00D6304F" w:rsidRPr="009430FE">
        <w:t>J</w:t>
      </w:r>
      <w:r w:rsidR="004E48E4" w:rsidRPr="009430FE">
        <w:t xml:space="preserve">ednotlivé </w:t>
      </w:r>
      <w:r w:rsidR="001F43B3">
        <w:t>intervencie</w:t>
      </w:r>
      <w:r w:rsidR="004E48E4" w:rsidRPr="009430FE">
        <w:t xml:space="preserve"> v</w:t>
      </w:r>
      <w:r w:rsidR="00973760" w:rsidRPr="009430FE">
        <w:t> </w:t>
      </w:r>
      <w:r w:rsidR="004E48E4" w:rsidRPr="009430FE">
        <w:t xml:space="preserve">OP majú smerovať k preukázateľnému zlepšeniu počiatočného stavu </w:t>
      </w:r>
      <w:r w:rsidR="00324E42">
        <w:t>žiadateľ</w:t>
      </w:r>
      <w:r w:rsidR="00CF187C">
        <w:t>a</w:t>
      </w:r>
      <w:r w:rsidR="00EB2073" w:rsidRPr="00EB2073">
        <w:t xml:space="preserve"> </w:t>
      </w:r>
      <w:r w:rsidR="00E67B59">
        <w:t xml:space="preserve">a k </w:t>
      </w:r>
      <w:r w:rsidR="001F43B3">
        <w:t>naplneniu zvoleného špecifického a sektorového cieľa</w:t>
      </w:r>
      <w:r w:rsidR="004E48E4" w:rsidRPr="009430FE">
        <w:t xml:space="preserve">. </w:t>
      </w:r>
      <w:r w:rsidR="001F43B3">
        <w:t>Intervencie</w:t>
      </w:r>
      <w:r w:rsidR="00EF7F8A" w:rsidRPr="009430FE">
        <w:t xml:space="preserve"> OP musia byť </w:t>
      </w:r>
      <w:r w:rsidR="0096128E">
        <w:t xml:space="preserve">v súlade so sektorovými intervenciami uvedenými </w:t>
      </w:r>
      <w:r w:rsidR="00450FC5">
        <w:t xml:space="preserve">v časti </w:t>
      </w:r>
      <w:r w:rsidR="00FE2DEB">
        <w:t xml:space="preserve"> 67.</w:t>
      </w:r>
      <w:r w:rsidR="004C797D">
        <w:t>5</w:t>
      </w:r>
      <w:r w:rsidR="00FE2DEB">
        <w:t xml:space="preserve"> </w:t>
      </w:r>
      <w:r w:rsidR="00450FC5">
        <w:t>„</w:t>
      </w:r>
      <w:r w:rsidR="004C797D">
        <w:t>Bravčové mäso</w:t>
      </w:r>
      <w:r w:rsidR="00450FC5">
        <w:t>“</w:t>
      </w:r>
      <w:r w:rsidR="0096128E">
        <w:t xml:space="preserve"> </w:t>
      </w:r>
      <w:r w:rsidR="001F43B3">
        <w:t>v</w:t>
      </w:r>
      <w:r w:rsidR="0096128E">
        <w:t xml:space="preserve"> návrhu </w:t>
      </w:r>
      <w:r w:rsidR="008A2561" w:rsidRPr="008A2561">
        <w:t>Strategick</w:t>
      </w:r>
      <w:r w:rsidR="0096128E">
        <w:t xml:space="preserve">ého </w:t>
      </w:r>
      <w:r w:rsidR="008A2561" w:rsidRPr="008A2561">
        <w:t>plán</w:t>
      </w:r>
      <w:r w:rsidR="0096128E">
        <w:t>u</w:t>
      </w:r>
      <w:r w:rsidR="008A2561" w:rsidRPr="008A2561">
        <w:t xml:space="preserve"> Spoločnej poľnohospodárskej politiky 2023 – 2027 (</w:t>
      </w:r>
      <w:r w:rsidR="0096128E">
        <w:t xml:space="preserve">ďalej len „návrh </w:t>
      </w:r>
      <w:r w:rsidR="008A2561" w:rsidRPr="008A2561">
        <w:t>SP</w:t>
      </w:r>
      <w:r w:rsidR="0096128E">
        <w:t>“</w:t>
      </w:r>
      <w:r w:rsidR="008A2561" w:rsidRPr="008A2561">
        <w:t>)</w:t>
      </w:r>
      <w:r w:rsidR="0096128E">
        <w:t xml:space="preserve"> – príloha č. 1 </w:t>
      </w:r>
      <w:r w:rsidR="00E67B59">
        <w:t xml:space="preserve">tejto </w:t>
      </w:r>
      <w:r w:rsidR="0096128E">
        <w:t>príručky</w:t>
      </w:r>
      <w:r w:rsidR="008A2561">
        <w:t xml:space="preserve"> a</w:t>
      </w:r>
      <w:r w:rsidR="00A512A0">
        <w:t xml:space="preserve"> nevylúčené prílohou č. </w:t>
      </w:r>
      <w:r w:rsidR="006375A5">
        <w:t xml:space="preserve">II </w:t>
      </w:r>
      <w:r w:rsidR="00A512A0">
        <w:t>delegovaného nariadenia Komisie (EÚ)  2022/126</w:t>
      </w:r>
      <w:r w:rsidR="00450FC5">
        <w:t>,</w:t>
      </w:r>
      <w:r w:rsidR="00A512A0">
        <w:t xml:space="preserve">   v súlade s prílohou č. </w:t>
      </w:r>
      <w:r w:rsidR="006375A5">
        <w:t>III</w:t>
      </w:r>
      <w:r w:rsidR="00A512A0">
        <w:t xml:space="preserve"> predmetného nariadenia </w:t>
      </w:r>
      <w:r w:rsidR="00C462AE">
        <w:t xml:space="preserve"> </w:t>
      </w:r>
      <w:r w:rsidR="008A2561">
        <w:t>a</w:t>
      </w:r>
      <w:r w:rsidR="00A512A0">
        <w:t> v súlade s ďalšími</w:t>
      </w:r>
      <w:r w:rsidR="00C462AE">
        <w:t xml:space="preserve"> </w:t>
      </w:r>
      <w:r w:rsidR="007400F2">
        <w:t xml:space="preserve"> národnými predpismi</w:t>
      </w:r>
      <w:r w:rsidR="008A2561">
        <w:t>.</w:t>
      </w:r>
    </w:p>
    <w:p w14:paraId="71A36511" w14:textId="77777777" w:rsidR="002E1E4D" w:rsidRPr="009430FE" w:rsidRDefault="002E1E4D" w:rsidP="00483258">
      <w:pPr>
        <w:jc w:val="both"/>
      </w:pPr>
    </w:p>
    <w:p w14:paraId="24692541" w14:textId="77777777" w:rsidR="00B67A5B" w:rsidRDefault="00B67A5B" w:rsidP="000B1C5A">
      <w:pPr>
        <w:pStyle w:val="Nadpis2"/>
        <w:rPr>
          <w:rFonts w:cs="Times New Roman"/>
        </w:rPr>
      </w:pPr>
    </w:p>
    <w:p w14:paraId="70C6EDA0" w14:textId="77777777" w:rsidR="003558E2" w:rsidRPr="009430FE" w:rsidRDefault="003558E2" w:rsidP="00372ED9">
      <w:pPr>
        <w:pStyle w:val="Nadpis2"/>
        <w:ind w:hanging="284"/>
        <w:rPr>
          <w:rFonts w:cs="Times New Roman"/>
        </w:rPr>
      </w:pPr>
      <w:bookmarkStart w:id="4" w:name="_Toc317770553"/>
      <w:bookmarkStart w:id="5" w:name="_Toc115787125"/>
      <w:r w:rsidRPr="003B1A48">
        <w:rPr>
          <w:rFonts w:cs="Times New Roman"/>
        </w:rPr>
        <w:t>3. 1</w:t>
      </w:r>
      <w:r w:rsidR="00472ED5" w:rsidRPr="003B1A48">
        <w:rPr>
          <w:rFonts w:cs="Times New Roman"/>
        </w:rPr>
        <w:t>.</w:t>
      </w:r>
      <w:r w:rsidR="004C46C0" w:rsidRPr="003B1A48">
        <w:rPr>
          <w:rFonts w:cs="Times New Roman"/>
        </w:rPr>
        <w:t xml:space="preserve"> </w:t>
      </w:r>
      <w:r w:rsidRPr="003B1A48">
        <w:rPr>
          <w:rFonts w:cs="Times New Roman"/>
        </w:rPr>
        <w:t>Žiadosť o schválenie operačného programu</w:t>
      </w:r>
      <w:bookmarkEnd w:id="4"/>
      <w:bookmarkEnd w:id="5"/>
    </w:p>
    <w:p w14:paraId="1A970A1D" w14:textId="77777777" w:rsidR="003558E2" w:rsidRPr="009430FE" w:rsidRDefault="003558E2" w:rsidP="003558E2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7257"/>
      </w:tblGrid>
      <w:tr w:rsidR="003558E2" w:rsidRPr="002F160A" w14:paraId="2ACBB34D" w14:textId="77777777" w:rsidTr="002552B9">
        <w:trPr>
          <w:trHeight w:val="717"/>
        </w:trPr>
        <w:tc>
          <w:tcPr>
            <w:tcW w:w="1701" w:type="dxa"/>
            <w:shd w:val="clear" w:color="auto" w:fill="auto"/>
          </w:tcPr>
          <w:p w14:paraId="2F6BBF19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Oprávnený subjekt</w:t>
            </w:r>
          </w:p>
        </w:tc>
        <w:tc>
          <w:tcPr>
            <w:tcW w:w="7403" w:type="dxa"/>
            <w:shd w:val="clear" w:color="auto" w:fill="auto"/>
          </w:tcPr>
          <w:p w14:paraId="538EDD46" w14:textId="17A1FD62" w:rsidR="003558E2" w:rsidRPr="002F160A" w:rsidRDefault="00633DD8" w:rsidP="00B20FED">
            <w:pPr>
              <w:numPr>
                <w:ilvl w:val="0"/>
                <w:numId w:val="8"/>
              </w:numPr>
              <w:tabs>
                <w:tab w:val="left" w:pos="633"/>
              </w:tabs>
              <w:spacing w:after="120"/>
              <w:rPr>
                <w:bCs/>
              </w:rPr>
            </w:pPr>
            <w:r>
              <w:rPr>
                <w:bCs/>
              </w:rPr>
              <w:t xml:space="preserve"> </w:t>
            </w:r>
            <w:r w:rsidR="003558E2" w:rsidRPr="002F160A">
              <w:rPr>
                <w:bCs/>
              </w:rPr>
              <w:t xml:space="preserve">každá </w:t>
            </w:r>
            <w:r w:rsidR="001F7000">
              <w:rPr>
                <w:bCs/>
              </w:rPr>
              <w:t>SV/</w:t>
            </w:r>
            <w:r w:rsidR="003558E2" w:rsidRPr="002F160A">
              <w:rPr>
                <w:bCs/>
              </w:rPr>
              <w:t>OV/</w:t>
            </w:r>
            <w:r w:rsidR="002653FF">
              <w:rPr>
                <w:bCs/>
              </w:rPr>
              <w:t>N</w:t>
            </w:r>
            <w:r w:rsidR="003558E2" w:rsidRPr="002F160A">
              <w:rPr>
                <w:bCs/>
              </w:rPr>
              <w:t>OV</w:t>
            </w:r>
            <w:r w:rsidR="001F7000">
              <w:rPr>
                <w:bCs/>
              </w:rPr>
              <w:t>/ZOV/NZOV</w:t>
            </w:r>
            <w:r w:rsidR="003558E2" w:rsidRPr="002F160A">
              <w:rPr>
                <w:bCs/>
              </w:rPr>
              <w:t xml:space="preserve"> </w:t>
            </w:r>
            <w:r w:rsidR="00E67B59">
              <w:rPr>
                <w:bCs/>
              </w:rPr>
              <w:t xml:space="preserve">ktorá bola </w:t>
            </w:r>
            <w:r w:rsidR="00E67B59" w:rsidRPr="002F160A">
              <w:rPr>
                <w:bCs/>
              </w:rPr>
              <w:t xml:space="preserve">uznaná </w:t>
            </w:r>
            <w:r w:rsidR="003558E2" w:rsidRPr="002F160A">
              <w:rPr>
                <w:bCs/>
              </w:rPr>
              <w:t>v sektore</w:t>
            </w:r>
            <w:r w:rsidR="00B20FED">
              <w:rPr>
                <w:bCs/>
              </w:rPr>
              <w:t xml:space="preserve"> bravčového mäsa, </w:t>
            </w:r>
            <w:r w:rsidR="001F7000">
              <w:rPr>
                <w:bCs/>
              </w:rPr>
              <w:t>alebo</w:t>
            </w:r>
            <w:r>
              <w:rPr>
                <w:bCs/>
              </w:rPr>
              <w:t xml:space="preserve"> subjekt, </w:t>
            </w:r>
            <w:r w:rsidR="001F7000" w:rsidRPr="001F7000">
              <w:rPr>
                <w:bCs/>
              </w:rPr>
              <w:t xml:space="preserve"> </w:t>
            </w:r>
            <w:r w:rsidR="00E67B59">
              <w:rPr>
                <w:bCs/>
              </w:rPr>
              <w:t>ktor</w:t>
            </w:r>
            <w:r>
              <w:rPr>
                <w:bCs/>
              </w:rPr>
              <w:t>ý</w:t>
            </w:r>
            <w:r w:rsidR="00E67B59">
              <w:rPr>
                <w:bCs/>
              </w:rPr>
              <w:t xml:space="preserve"> </w:t>
            </w:r>
            <w:r w:rsidR="00E67B59" w:rsidRPr="001F7000">
              <w:rPr>
                <w:bCs/>
              </w:rPr>
              <w:t xml:space="preserve">podal </w:t>
            </w:r>
            <w:r w:rsidR="001F7000" w:rsidRPr="001F7000">
              <w:rPr>
                <w:bCs/>
              </w:rPr>
              <w:t>žiadosť</w:t>
            </w:r>
            <w:r w:rsidR="001F7000">
              <w:rPr>
                <w:bCs/>
              </w:rPr>
              <w:t xml:space="preserve"> o ich uznanie </w:t>
            </w:r>
            <w:r w:rsidR="00E67B59">
              <w:rPr>
                <w:bCs/>
              </w:rPr>
              <w:t>v termíne</w:t>
            </w:r>
            <w:r w:rsidR="00EB2073">
              <w:rPr>
                <w:bCs/>
              </w:rPr>
              <w:t xml:space="preserve"> </w:t>
            </w:r>
            <w:r w:rsidR="00D44241">
              <w:rPr>
                <w:bCs/>
              </w:rPr>
              <w:t>do 15.10.2022</w:t>
            </w:r>
            <w:r w:rsidR="00E25E92">
              <w:rPr>
                <w:bCs/>
              </w:rPr>
              <w:t xml:space="preserve"> </w:t>
            </w:r>
            <w:r w:rsidR="00123B85" w:rsidRPr="00123B85">
              <w:rPr>
                <w:bCs/>
              </w:rPr>
              <w:t>a ktorým do termínu podávania žiadosti o schválenie operačného programu,</w:t>
            </w:r>
            <w:r w:rsidR="00123B85">
              <w:rPr>
                <w:bCs/>
              </w:rPr>
              <w:t xml:space="preserve">                </w:t>
            </w:r>
            <w:r w:rsidR="00123B85" w:rsidRPr="00123B85">
              <w:rPr>
                <w:bCs/>
              </w:rPr>
              <w:t xml:space="preserve"> t. j. do 15.12.2022  nebolo uznanie zo strany MPRV SR udelené</w:t>
            </w:r>
          </w:p>
        </w:tc>
      </w:tr>
      <w:tr w:rsidR="003558E2" w:rsidRPr="002F160A" w14:paraId="5BF3D873" w14:textId="77777777" w:rsidTr="002552B9">
        <w:trPr>
          <w:trHeight w:val="717"/>
        </w:trPr>
        <w:tc>
          <w:tcPr>
            <w:tcW w:w="1701" w:type="dxa"/>
            <w:shd w:val="clear" w:color="auto" w:fill="FFD966" w:themeFill="accent4" w:themeFillTint="99"/>
          </w:tcPr>
          <w:p w14:paraId="63AA67E3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Termín predkladania</w:t>
            </w:r>
          </w:p>
        </w:tc>
        <w:tc>
          <w:tcPr>
            <w:tcW w:w="7403" w:type="dxa"/>
            <w:shd w:val="clear" w:color="auto" w:fill="auto"/>
          </w:tcPr>
          <w:p w14:paraId="1B606448" w14:textId="203E63E4" w:rsidR="00A66B15" w:rsidRPr="002F160A" w:rsidRDefault="00A66B15">
            <w:pPr>
              <w:numPr>
                <w:ilvl w:val="0"/>
                <w:numId w:val="8"/>
              </w:numPr>
              <w:spacing w:after="120"/>
              <w:ind w:left="601" w:hanging="601"/>
              <w:rPr>
                <w:bCs/>
              </w:rPr>
            </w:pPr>
            <w:r w:rsidRPr="00C462AE">
              <w:rPr>
                <w:b/>
                <w:bCs/>
              </w:rPr>
              <w:t xml:space="preserve">do 15. </w:t>
            </w:r>
            <w:r w:rsidR="001F7000">
              <w:rPr>
                <w:b/>
                <w:bCs/>
              </w:rPr>
              <w:t xml:space="preserve">decembra </w:t>
            </w:r>
            <w:r w:rsidR="008A0666">
              <w:rPr>
                <w:b/>
                <w:bCs/>
              </w:rPr>
              <w:t>2022</w:t>
            </w:r>
            <w:r w:rsidRPr="00C462AE">
              <w:rPr>
                <w:b/>
                <w:bCs/>
              </w:rPr>
              <w:t xml:space="preserve"> </w:t>
            </w:r>
          </w:p>
        </w:tc>
      </w:tr>
      <w:tr w:rsidR="003558E2" w:rsidRPr="002F160A" w14:paraId="5C273088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34C399C1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Formulár</w:t>
            </w:r>
          </w:p>
        </w:tc>
        <w:tc>
          <w:tcPr>
            <w:tcW w:w="7403" w:type="dxa"/>
            <w:shd w:val="clear" w:color="auto" w:fill="auto"/>
          </w:tcPr>
          <w:p w14:paraId="4EEE631E" w14:textId="770B9257" w:rsidR="003558E2" w:rsidRPr="002F160A" w:rsidRDefault="003558E2" w:rsidP="00490D17">
            <w:pPr>
              <w:numPr>
                <w:ilvl w:val="0"/>
                <w:numId w:val="8"/>
              </w:numPr>
              <w:spacing w:after="120"/>
              <w:ind w:left="490" w:hanging="490"/>
              <w:jc w:val="both"/>
              <w:rPr>
                <w:bCs/>
              </w:rPr>
            </w:pPr>
            <w:r w:rsidRPr="002F160A">
              <w:rPr>
                <w:bCs/>
              </w:rPr>
              <w:t xml:space="preserve"> Príloha č. </w:t>
            </w:r>
            <w:r w:rsidR="00372ED9">
              <w:rPr>
                <w:bCs/>
              </w:rPr>
              <w:t>2</w:t>
            </w:r>
            <w:r w:rsidRPr="002F160A">
              <w:rPr>
                <w:bCs/>
              </w:rPr>
              <w:t xml:space="preserve"> k tejto príručke</w:t>
            </w:r>
          </w:p>
          <w:p w14:paraId="2A5D6638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  <w:color w:val="548DD4"/>
                <w:u w:val="single"/>
              </w:rPr>
            </w:pPr>
            <w:r w:rsidRPr="002F160A">
              <w:rPr>
                <w:bCs/>
                <w:color w:val="548DD4"/>
                <w:u w:val="single"/>
              </w:rPr>
              <w:t>Žiadosť o schválenie operačného programu</w:t>
            </w:r>
          </w:p>
        </w:tc>
      </w:tr>
      <w:tr w:rsidR="003558E2" w:rsidRPr="002F160A" w14:paraId="1C991821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667DC877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Sprievodné doklady</w:t>
            </w:r>
          </w:p>
        </w:tc>
        <w:tc>
          <w:tcPr>
            <w:tcW w:w="7403" w:type="dxa"/>
            <w:shd w:val="clear" w:color="auto" w:fill="auto"/>
          </w:tcPr>
          <w:p w14:paraId="02806F20" w14:textId="25EDBE27" w:rsidR="003558E2" w:rsidRPr="002F160A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 xml:space="preserve">zmluva s finančnou inštitúciou o založení OF </w:t>
            </w:r>
            <w:r>
              <w:rPr>
                <w:bCs/>
              </w:rPr>
              <w:t>– názov bankového účtu s označením „Operačný fond“</w:t>
            </w:r>
            <w:r w:rsidR="006B4499">
              <w:rPr>
                <w:bCs/>
              </w:rPr>
              <w:t xml:space="preserve"> </w:t>
            </w:r>
            <w:r w:rsidRPr="002F160A">
              <w:rPr>
                <w:bCs/>
              </w:rPr>
              <w:t>(originál alebo osvedčená kópia);</w:t>
            </w:r>
          </w:p>
          <w:p w14:paraId="1433D5B3" w14:textId="136AC3F3" w:rsidR="003558E2" w:rsidRPr="002F160A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>operačný program</w:t>
            </w:r>
            <w:r w:rsidR="00F95C53">
              <w:rPr>
                <w:bCs/>
              </w:rPr>
              <w:t xml:space="preserve"> textová časť – opis intervencií a tabuľková časť – finančná kalkulácia v horizonte 3-7  rokov </w:t>
            </w:r>
          </w:p>
          <w:p w14:paraId="2399FAEA" w14:textId="5076303C" w:rsidR="003558E2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>čestné vyhlásenie všetkých členov</w:t>
            </w:r>
            <w:r w:rsidR="00DD7F31">
              <w:rPr>
                <w:bCs/>
              </w:rPr>
              <w:t xml:space="preserve"> žiadateľa</w:t>
            </w:r>
            <w:r w:rsidRPr="002F160A">
              <w:rPr>
                <w:bCs/>
              </w:rPr>
              <w:t>, že súhlasia s</w:t>
            </w:r>
            <w:r w:rsidR="00A512A0">
              <w:rPr>
                <w:bCs/>
              </w:rPr>
              <w:t> predmetnými intervenciami uvedenými</w:t>
            </w:r>
            <w:r w:rsidRPr="002F160A">
              <w:rPr>
                <w:bCs/>
              </w:rPr>
              <w:t xml:space="preserve"> v OP (originál)</w:t>
            </w:r>
            <w:r w:rsidR="00682163">
              <w:rPr>
                <w:bCs/>
              </w:rPr>
              <w:t>, v</w:t>
            </w:r>
            <w:r w:rsidR="00553377">
              <w:rPr>
                <w:bCs/>
              </w:rPr>
              <w:t> </w:t>
            </w:r>
            <w:r w:rsidR="00682163">
              <w:rPr>
                <w:bCs/>
              </w:rPr>
              <w:t>prípade</w:t>
            </w:r>
            <w:r w:rsidR="00553377">
              <w:rPr>
                <w:bCs/>
              </w:rPr>
              <w:t xml:space="preserve"> elektronického </w:t>
            </w:r>
            <w:r w:rsidR="00682163">
              <w:rPr>
                <w:bCs/>
              </w:rPr>
              <w:t xml:space="preserve"> podania žiadosti je potrebné tento dokument doručiť </w:t>
            </w:r>
            <w:r w:rsidR="00553377">
              <w:rPr>
                <w:bCs/>
              </w:rPr>
              <w:t xml:space="preserve">s </w:t>
            </w:r>
            <w:r w:rsidR="00682163">
              <w:rPr>
                <w:bCs/>
              </w:rPr>
              <w:t>podpísaný</w:t>
            </w:r>
            <w:r w:rsidR="00553377">
              <w:rPr>
                <w:bCs/>
              </w:rPr>
              <w:t>mi</w:t>
            </w:r>
            <w:r w:rsidR="00682163">
              <w:rPr>
                <w:bCs/>
              </w:rPr>
              <w:t xml:space="preserve"> kvalifikovanými </w:t>
            </w:r>
            <w:proofErr w:type="spellStart"/>
            <w:r w:rsidR="00682163">
              <w:rPr>
                <w:bCs/>
              </w:rPr>
              <w:t>elektron</w:t>
            </w:r>
            <w:proofErr w:type="spellEnd"/>
            <w:r w:rsidR="00682163">
              <w:rPr>
                <w:bCs/>
              </w:rPr>
              <w:t>. podpismi všetkých členov</w:t>
            </w:r>
            <w:r w:rsidR="00483483">
              <w:rPr>
                <w:bCs/>
              </w:rPr>
              <w:t xml:space="preserve"> alebo dodatočne</w:t>
            </w:r>
            <w:r w:rsidR="00553377">
              <w:rPr>
                <w:bCs/>
              </w:rPr>
              <w:t xml:space="preserve"> doručiť originál </w:t>
            </w:r>
            <w:r w:rsidR="00483483">
              <w:rPr>
                <w:bCs/>
              </w:rPr>
              <w:t>poštou</w:t>
            </w:r>
            <w:r w:rsidR="00682163">
              <w:rPr>
                <w:bCs/>
              </w:rPr>
              <w:t>;</w:t>
            </w:r>
          </w:p>
          <w:p w14:paraId="653BA70A" w14:textId="2987BF7A" w:rsidR="004678F9" w:rsidRDefault="00D0686B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D0686B">
              <w:rPr>
                <w:bCs/>
              </w:rPr>
              <w:t xml:space="preserve">písomný záväzok </w:t>
            </w:r>
            <w:r w:rsidR="00DD7F31">
              <w:rPr>
                <w:bCs/>
              </w:rPr>
              <w:t xml:space="preserve">žiadateľa </w:t>
            </w:r>
            <w:r w:rsidR="00F95C53">
              <w:rPr>
                <w:bCs/>
              </w:rPr>
              <w:t xml:space="preserve">dodržiavať </w:t>
            </w:r>
            <w:r w:rsidRPr="00D0686B">
              <w:rPr>
                <w:bCs/>
              </w:rPr>
              <w:t xml:space="preserve"> nariadenie </w:t>
            </w:r>
            <w:r w:rsidR="00102271">
              <w:rPr>
                <w:bCs/>
              </w:rPr>
              <w:t xml:space="preserve">EP a R </w:t>
            </w:r>
            <w:r w:rsidRPr="00D0686B">
              <w:rPr>
                <w:bCs/>
              </w:rPr>
              <w:t xml:space="preserve">(EÚ) </w:t>
            </w:r>
            <w:r w:rsidR="001A17A8">
              <w:rPr>
                <w:bCs/>
              </w:rPr>
              <w:t xml:space="preserve">2021/2115, delegované </w:t>
            </w:r>
            <w:r w:rsidRPr="00D0686B">
              <w:rPr>
                <w:bCs/>
              </w:rPr>
              <w:t>nariadenie</w:t>
            </w:r>
            <w:r w:rsidR="00736404">
              <w:rPr>
                <w:bCs/>
              </w:rPr>
              <w:t xml:space="preserve"> Komisie (EÚ)</w:t>
            </w:r>
            <w:r w:rsidR="00FA763A">
              <w:rPr>
                <w:bCs/>
              </w:rPr>
              <w:t xml:space="preserve"> </w:t>
            </w:r>
            <w:r w:rsidRPr="00D0686B">
              <w:rPr>
                <w:bCs/>
              </w:rPr>
              <w:t>20</w:t>
            </w:r>
            <w:r w:rsidR="001A17A8">
              <w:rPr>
                <w:bCs/>
              </w:rPr>
              <w:t>22</w:t>
            </w:r>
            <w:r w:rsidRPr="00D0686B">
              <w:rPr>
                <w:bCs/>
              </w:rPr>
              <w:t>/</w:t>
            </w:r>
            <w:r w:rsidR="001A17A8">
              <w:rPr>
                <w:bCs/>
              </w:rPr>
              <w:t>126</w:t>
            </w:r>
            <w:r w:rsidR="00A564EC">
              <w:rPr>
                <w:bCs/>
              </w:rPr>
              <w:t>;</w:t>
            </w:r>
          </w:p>
          <w:p w14:paraId="3C842823" w14:textId="343F5878" w:rsidR="00D0686B" w:rsidRDefault="00D0686B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D0686B">
              <w:rPr>
                <w:bCs/>
              </w:rPr>
              <w:t>písomný záväzok</w:t>
            </w:r>
            <w:r w:rsidR="00DD7F31">
              <w:rPr>
                <w:bCs/>
              </w:rPr>
              <w:t xml:space="preserve"> žiadateľa</w:t>
            </w:r>
            <w:r w:rsidR="00F95C53">
              <w:rPr>
                <w:bCs/>
              </w:rPr>
              <w:t xml:space="preserve">, </w:t>
            </w:r>
            <w:r w:rsidRPr="00D0686B">
              <w:rPr>
                <w:bCs/>
              </w:rPr>
              <w:t xml:space="preserve">že neprijal a neprijme priamo ani nepriamo žiadne iné finančné prostriedky Únie ani vnútroštátne finančné prostriedky v súvislosti s </w:t>
            </w:r>
            <w:r w:rsidR="00F95C53">
              <w:rPr>
                <w:bCs/>
              </w:rPr>
              <w:t>intervenciami</w:t>
            </w:r>
            <w:r w:rsidRPr="00D0686B">
              <w:rPr>
                <w:bCs/>
              </w:rPr>
              <w:t xml:space="preserve"> oprávnenými na </w:t>
            </w:r>
            <w:r w:rsidRPr="00D0686B">
              <w:rPr>
                <w:bCs/>
              </w:rPr>
              <w:lastRenderedPageBreak/>
              <w:t>pomoc</w:t>
            </w:r>
            <w:r w:rsidR="00B63369">
              <w:rPr>
                <w:bCs/>
              </w:rPr>
              <w:t xml:space="preserve"> </w:t>
            </w:r>
            <w:r w:rsidRPr="00D0686B">
              <w:rPr>
                <w:bCs/>
              </w:rPr>
              <w:t>v</w:t>
            </w:r>
            <w:r w:rsidR="00F95C53">
              <w:rPr>
                <w:bCs/>
              </w:rPr>
              <w:t> uvedenom návrhu SP  za sekto</w:t>
            </w:r>
            <w:r w:rsidR="00AA2F7F">
              <w:rPr>
                <w:bCs/>
              </w:rPr>
              <w:t xml:space="preserve">rové intervencie – časť </w:t>
            </w:r>
            <w:r w:rsidRPr="00D0686B">
              <w:rPr>
                <w:bCs/>
              </w:rPr>
              <w:t xml:space="preserve"> </w:t>
            </w:r>
            <w:r w:rsidR="004C797D">
              <w:rPr>
                <w:bCs/>
              </w:rPr>
              <w:t>bravčové mäso</w:t>
            </w:r>
            <w:r w:rsidR="00CA5027">
              <w:rPr>
                <w:bCs/>
              </w:rPr>
              <w:t>;</w:t>
            </w:r>
          </w:p>
          <w:p w14:paraId="3504AA12" w14:textId="2A87A866" w:rsidR="00291C60" w:rsidRDefault="009547C1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>
              <w:rPr>
                <w:bCs/>
              </w:rPr>
              <w:t xml:space="preserve">finančný plán podľa vzoru – príloha č. </w:t>
            </w:r>
            <w:r w:rsidR="00292042">
              <w:rPr>
                <w:bCs/>
              </w:rPr>
              <w:t>3</w:t>
            </w:r>
            <w:r w:rsidR="00124373">
              <w:rPr>
                <w:bCs/>
              </w:rPr>
              <w:t xml:space="preserve"> </w:t>
            </w:r>
            <w:r>
              <w:rPr>
                <w:bCs/>
              </w:rPr>
              <w:t>príručky.</w:t>
            </w:r>
          </w:p>
          <w:p w14:paraId="0EFD48D6" w14:textId="77777777" w:rsidR="00291C60" w:rsidRDefault="00291C60" w:rsidP="001C5C53">
            <w:pPr>
              <w:spacing w:after="120"/>
              <w:ind w:left="34"/>
              <w:jc w:val="both"/>
              <w:rPr>
                <w:bCs/>
              </w:rPr>
            </w:pPr>
          </w:p>
          <w:p w14:paraId="25DFFA7B" w14:textId="70692433" w:rsidR="00CA5027" w:rsidRPr="002F160A" w:rsidRDefault="007A4805" w:rsidP="00E83F0A">
            <w:pPr>
              <w:spacing w:after="120"/>
              <w:ind w:left="34"/>
              <w:jc w:val="both"/>
              <w:rPr>
                <w:bCs/>
              </w:rPr>
            </w:pPr>
            <w:r>
              <w:rPr>
                <w:b/>
                <w:bCs/>
              </w:rPr>
              <w:t>P</w:t>
            </w:r>
            <w:r w:rsidR="00F119B4" w:rsidRPr="001C5C53">
              <w:rPr>
                <w:b/>
                <w:bCs/>
              </w:rPr>
              <w:t>rílohy</w:t>
            </w:r>
            <w:r>
              <w:rPr>
                <w:b/>
                <w:bCs/>
              </w:rPr>
              <w:t xml:space="preserve"> žiadosti</w:t>
            </w:r>
            <w:r w:rsidR="00EC0811">
              <w:rPr>
                <w:b/>
                <w:bCs/>
              </w:rPr>
              <w:t xml:space="preserve"> – originály </w:t>
            </w:r>
            <w:r w:rsidR="00F119B4" w:rsidRPr="001C5C53">
              <w:rPr>
                <w:b/>
                <w:bCs/>
              </w:rPr>
              <w:t>mus</w:t>
            </w:r>
            <w:r w:rsidR="008D1276">
              <w:rPr>
                <w:b/>
                <w:bCs/>
              </w:rPr>
              <w:t>í</w:t>
            </w:r>
            <w:r w:rsidR="00F119B4" w:rsidRPr="001C5C53">
              <w:rPr>
                <w:b/>
                <w:bCs/>
              </w:rPr>
              <w:t xml:space="preserve"> mať</w:t>
            </w:r>
            <w:r w:rsidR="008D1276">
              <w:rPr>
                <w:b/>
                <w:bCs/>
              </w:rPr>
              <w:t xml:space="preserve"> žiadateľ</w:t>
            </w:r>
            <w:r w:rsidR="00F119B4" w:rsidRPr="001C5C53">
              <w:rPr>
                <w:b/>
                <w:bCs/>
              </w:rPr>
              <w:t xml:space="preserve"> k dispozícií </w:t>
            </w:r>
            <w:r w:rsidR="00553377">
              <w:rPr>
                <w:b/>
                <w:bCs/>
              </w:rPr>
              <w:t xml:space="preserve">minimálne po dobu </w:t>
            </w:r>
            <w:r w:rsidR="00F119B4" w:rsidRPr="001C5C53">
              <w:rPr>
                <w:b/>
                <w:bCs/>
              </w:rPr>
              <w:t>10 rokov</w:t>
            </w:r>
            <w:r w:rsidR="00291C60">
              <w:rPr>
                <w:b/>
                <w:bCs/>
              </w:rPr>
              <w:t xml:space="preserve"> </w:t>
            </w:r>
            <w:r w:rsidR="00F119B4" w:rsidRPr="001C5C53">
              <w:rPr>
                <w:b/>
                <w:bCs/>
              </w:rPr>
              <w:t>od vyplatenia poslednej platby</w:t>
            </w:r>
            <w:r w:rsidR="00E83F0A">
              <w:rPr>
                <w:b/>
                <w:bCs/>
              </w:rPr>
              <w:t xml:space="preserve"> zostatku</w:t>
            </w:r>
            <w:r w:rsidR="00F119B4" w:rsidRPr="001C5C53">
              <w:rPr>
                <w:b/>
                <w:bCs/>
              </w:rPr>
              <w:t xml:space="preserve"> predmetného operačného programu</w:t>
            </w:r>
            <w:r w:rsidR="00EC0811">
              <w:rPr>
                <w:b/>
                <w:bCs/>
              </w:rPr>
              <w:t xml:space="preserve">, hlavne pri vykonaní kontroly ex-post. </w:t>
            </w:r>
            <w:r w:rsidR="00F119B4">
              <w:rPr>
                <w:bCs/>
              </w:rPr>
              <w:t xml:space="preserve">  </w:t>
            </w:r>
          </w:p>
        </w:tc>
      </w:tr>
      <w:tr w:rsidR="003558E2" w:rsidRPr="002F160A" w14:paraId="46DF8E0E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383F5C7E" w14:textId="77777777" w:rsidR="003558E2" w:rsidRPr="002F160A" w:rsidRDefault="003558E2" w:rsidP="009547C1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lastRenderedPageBreak/>
              <w:t>Adresa predkladania</w:t>
            </w:r>
            <w:r w:rsidR="009547C1">
              <w:rPr>
                <w:b/>
                <w:bCs/>
              </w:rPr>
              <w:t xml:space="preserve"> v prípade doručenia poštou</w:t>
            </w:r>
          </w:p>
        </w:tc>
        <w:tc>
          <w:tcPr>
            <w:tcW w:w="7403" w:type="dxa"/>
            <w:shd w:val="clear" w:color="auto" w:fill="auto"/>
          </w:tcPr>
          <w:p w14:paraId="71CC1195" w14:textId="77777777" w:rsidR="003558E2" w:rsidRPr="002F160A" w:rsidRDefault="003558E2" w:rsidP="00490D17">
            <w:pPr>
              <w:numPr>
                <w:ilvl w:val="0"/>
                <w:numId w:val="8"/>
              </w:numPr>
              <w:spacing w:after="120"/>
              <w:ind w:left="632" w:hanging="632"/>
              <w:jc w:val="both"/>
              <w:rPr>
                <w:bCs/>
              </w:rPr>
            </w:pPr>
            <w:r w:rsidRPr="002F160A">
              <w:rPr>
                <w:bCs/>
              </w:rPr>
              <w:t>Pôdohospodárska platobná agentúra</w:t>
            </w:r>
          </w:p>
          <w:p w14:paraId="3CCB69BB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</w:rPr>
            </w:pPr>
            <w:r>
              <w:rPr>
                <w:bCs/>
              </w:rPr>
              <w:t xml:space="preserve">Hraničná </w:t>
            </w:r>
            <w:r w:rsidRPr="002F160A">
              <w:rPr>
                <w:bCs/>
              </w:rPr>
              <w:t xml:space="preserve">12, </w:t>
            </w:r>
          </w:p>
          <w:p w14:paraId="62A3F449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</w:rPr>
            </w:pPr>
            <w:r w:rsidRPr="002F160A">
              <w:rPr>
                <w:bCs/>
              </w:rPr>
              <w:t>815 26 Bratislava</w:t>
            </w:r>
          </w:p>
        </w:tc>
      </w:tr>
      <w:tr w:rsidR="00F24476" w:rsidRPr="002F160A" w14:paraId="7FAEC92A" w14:textId="77777777" w:rsidTr="00255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09597A64" w14:textId="77777777" w:rsidR="00F24476" w:rsidRPr="002F160A" w:rsidRDefault="00F24476" w:rsidP="00BB65D3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Registračná povinnosť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16DC" w14:textId="239B5A62" w:rsidR="00F24476" w:rsidRPr="002F160A" w:rsidRDefault="00F24476" w:rsidP="00F92A9A">
            <w:pPr>
              <w:numPr>
                <w:ilvl w:val="0"/>
                <w:numId w:val="9"/>
              </w:numPr>
              <w:spacing w:after="120"/>
              <w:ind w:left="601" w:hanging="567"/>
              <w:jc w:val="both"/>
              <w:rPr>
                <w:bCs/>
              </w:rPr>
            </w:pPr>
            <w:r w:rsidRPr="000D4610">
              <w:rPr>
                <w:bCs/>
              </w:rPr>
              <w:t xml:space="preserve">Registračná povinnosť: žiadatelia majú povinnosť </w:t>
            </w:r>
            <w:r w:rsidRPr="003B4C08">
              <w:rPr>
                <w:b/>
              </w:rPr>
              <w:t xml:space="preserve">registrácie </w:t>
            </w:r>
            <w:r w:rsidR="009A63B9" w:rsidRPr="003B4C08">
              <w:rPr>
                <w:b/>
              </w:rPr>
              <w:t xml:space="preserve">                        </w:t>
            </w:r>
            <w:r w:rsidRPr="003B4C08">
              <w:rPr>
                <w:b/>
              </w:rPr>
              <w:t xml:space="preserve">v registri partnerov verejného sektora </w:t>
            </w:r>
            <w:r w:rsidRPr="000D4610">
              <w:rPr>
                <w:bCs/>
              </w:rPr>
              <w:t xml:space="preserve">v zmysle zákona č. 315/2016 Z. z. o registri partnerov verejného sektora a o zmene a doplnení niektorých zákonov v znení zákona č. 38/2017 Z. z. (ďalej len „zákon o </w:t>
            </w:r>
            <w:r w:rsidR="001967E4" w:rsidRPr="000D4610">
              <w:rPr>
                <w:bCs/>
              </w:rPr>
              <w:t>R</w:t>
            </w:r>
            <w:r w:rsidR="001967E4">
              <w:rPr>
                <w:bCs/>
              </w:rPr>
              <w:t>PV</w:t>
            </w:r>
            <w:r w:rsidR="001967E4" w:rsidRPr="000D4610">
              <w:rPr>
                <w:bCs/>
              </w:rPr>
              <w:t>S</w:t>
            </w:r>
            <w:r w:rsidRPr="000D4610">
              <w:rPr>
                <w:bCs/>
              </w:rPr>
              <w:t xml:space="preserve">“). Výnimka z tejto povinnosti podľa § 2 ods. 2 zákona o </w:t>
            </w:r>
            <w:r w:rsidR="001967E4" w:rsidRPr="000D4610">
              <w:rPr>
                <w:bCs/>
              </w:rPr>
              <w:t>R</w:t>
            </w:r>
            <w:r w:rsidR="001967E4">
              <w:rPr>
                <w:bCs/>
              </w:rPr>
              <w:t>PV</w:t>
            </w:r>
            <w:r w:rsidR="001967E4" w:rsidRPr="000D4610">
              <w:rPr>
                <w:bCs/>
              </w:rPr>
              <w:t xml:space="preserve">S </w:t>
            </w:r>
            <w:r w:rsidRPr="000D4610">
              <w:rPr>
                <w:bCs/>
              </w:rPr>
              <w:t xml:space="preserve">sa vzťahuje na žiadateľov, ktorým „majú byť </w:t>
            </w:r>
            <w:r w:rsidRPr="00F24476">
              <w:rPr>
                <w:bCs/>
              </w:rPr>
              <w:t xml:space="preserve">jednorazovo poskytnuté finančné prostriedky neprevyšujúce sumu 100 000 EUR alebo v úhrne neprevyšujúce sumu 250 000 EUR </w:t>
            </w:r>
            <w:r w:rsidR="009A63B9">
              <w:rPr>
                <w:bCs/>
              </w:rPr>
              <w:t xml:space="preserve"> </w:t>
            </w:r>
            <w:r w:rsidRPr="00F24476">
              <w:rPr>
                <w:bCs/>
              </w:rPr>
              <w:t>v kalendárnom roku</w:t>
            </w:r>
            <w:r w:rsidRPr="000D4610">
              <w:rPr>
                <w:bCs/>
              </w:rPr>
              <w:t>, ak ide o opakujúce sa plnenie; to neplatí, ak výšku štátnej pomoci alebo investičnej pomoci nemožno v čase zápisu do registra určiť“. Ak pri administrovaní žiadostí platobná agentúra zistí, že žiadateľovi vznikla povinnosť registrácie v RPVS vzhľadom k výške doplatku zo štátneho rozpočtu SR, žiadateľa písomne informuje o tejto povinnosti pred vyplatením finančných prostriedkov zo zdrojov štátneho rozpočtu.</w:t>
            </w:r>
          </w:p>
        </w:tc>
      </w:tr>
    </w:tbl>
    <w:p w14:paraId="6F6848E4" w14:textId="77777777" w:rsidR="003558E2" w:rsidRPr="009430FE" w:rsidRDefault="003558E2" w:rsidP="003558E2">
      <w:pPr>
        <w:spacing w:after="120"/>
        <w:jc w:val="both"/>
        <w:rPr>
          <w:bCs/>
        </w:rPr>
      </w:pPr>
    </w:p>
    <w:p w14:paraId="0EC13DC1" w14:textId="7420CE30" w:rsidR="003558E2" w:rsidRPr="00656012" w:rsidRDefault="003558E2" w:rsidP="003558E2">
      <w:pPr>
        <w:spacing w:after="60"/>
        <w:jc w:val="both"/>
      </w:pPr>
      <w:r w:rsidRPr="00656012">
        <w:rPr>
          <w:bCs/>
        </w:rPr>
        <w:t>Žiadateľ podáva ž</w:t>
      </w:r>
      <w:r w:rsidRPr="00656012">
        <w:t>iadosť o schválenie operačného programu (</w:t>
      </w:r>
      <w:r w:rsidRPr="00656012">
        <w:rPr>
          <w:i/>
        </w:rPr>
        <w:t xml:space="preserve">Príloha č. </w:t>
      </w:r>
      <w:r w:rsidR="00372ED9">
        <w:rPr>
          <w:i/>
        </w:rPr>
        <w:t>2</w:t>
      </w:r>
      <w:r w:rsidRPr="00656012">
        <w:t xml:space="preserve">), kde uvádza: </w:t>
      </w:r>
    </w:p>
    <w:p w14:paraId="266AD062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>všeobecné údaje o žiadateľovi;</w:t>
      </w:r>
    </w:p>
    <w:p w14:paraId="6AC90D13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2344B5">
        <w:rPr>
          <w:sz w:val="24"/>
          <w:szCs w:val="24"/>
          <w:lang w:val="sk-SK"/>
        </w:rPr>
        <w:t>stanoven</w:t>
      </w:r>
      <w:r w:rsidR="00A564EC" w:rsidRPr="002344B5">
        <w:rPr>
          <w:sz w:val="24"/>
          <w:szCs w:val="24"/>
          <w:lang w:val="sk-SK"/>
        </w:rPr>
        <w:t>ú</w:t>
      </w:r>
      <w:r w:rsidRPr="002344B5">
        <w:rPr>
          <w:sz w:val="24"/>
          <w:szCs w:val="24"/>
          <w:lang w:val="sk-SK"/>
        </w:rPr>
        <w:t xml:space="preserve"> výšku členských </w:t>
      </w:r>
      <w:r w:rsidRPr="00656012">
        <w:rPr>
          <w:sz w:val="24"/>
          <w:szCs w:val="24"/>
          <w:lang w:val="sk-SK"/>
        </w:rPr>
        <w:t>príspevkov</w:t>
      </w:r>
      <w:r w:rsidRPr="00656012">
        <w:rPr>
          <w:sz w:val="24"/>
          <w:szCs w:val="24"/>
          <w:lang w:val="sk-SK" w:eastAsia="sk-SK"/>
        </w:rPr>
        <w:t>;</w:t>
      </w:r>
    </w:p>
    <w:p w14:paraId="3E078B10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>referenčné obdobie;</w:t>
      </w:r>
    </w:p>
    <w:p w14:paraId="426EB3B6" w14:textId="598166D8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hanging="72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 xml:space="preserve">čestné vyhlásenia </w:t>
      </w:r>
      <w:r w:rsidRPr="00656012">
        <w:rPr>
          <w:i/>
          <w:sz w:val="24"/>
          <w:szCs w:val="24"/>
          <w:lang w:val="sk-SK" w:eastAsia="sk-SK"/>
        </w:rPr>
        <w:t xml:space="preserve">(Príloha č. </w:t>
      </w:r>
      <w:r w:rsidR="008D1E17">
        <w:rPr>
          <w:i/>
          <w:sz w:val="24"/>
          <w:szCs w:val="24"/>
          <w:lang w:val="sk-SK" w:eastAsia="sk-SK"/>
        </w:rPr>
        <w:t>2</w:t>
      </w:r>
      <w:r w:rsidRPr="00656012">
        <w:rPr>
          <w:i/>
          <w:sz w:val="24"/>
          <w:szCs w:val="24"/>
          <w:lang w:val="sk-SK" w:eastAsia="sk-SK"/>
        </w:rPr>
        <w:t>, bod C)</w:t>
      </w:r>
      <w:r w:rsidRPr="00656012">
        <w:rPr>
          <w:sz w:val="24"/>
          <w:szCs w:val="24"/>
          <w:lang w:val="sk-SK" w:eastAsia="sk-SK"/>
        </w:rPr>
        <w:t>:</w:t>
      </w:r>
    </w:p>
    <w:p w14:paraId="08BB5CDA" w14:textId="57302882" w:rsidR="001967E4" w:rsidRDefault="003558E2" w:rsidP="00AA20BD">
      <w:pPr>
        <w:pStyle w:val="Einzug1"/>
        <w:numPr>
          <w:ilvl w:val="0"/>
          <w:numId w:val="6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7326A9">
        <w:rPr>
          <w:sz w:val="24"/>
          <w:szCs w:val="24"/>
          <w:lang w:val="sk-SK" w:eastAsia="sk-SK"/>
        </w:rPr>
        <w:t xml:space="preserve">že </w:t>
      </w:r>
      <w:r w:rsidR="00DD7F31">
        <w:rPr>
          <w:sz w:val="24"/>
          <w:szCs w:val="24"/>
          <w:lang w:val="sk-SK" w:eastAsia="sk-SK"/>
        </w:rPr>
        <w:t xml:space="preserve">žiadateľ </w:t>
      </w:r>
      <w:r w:rsidRPr="007326A9">
        <w:rPr>
          <w:sz w:val="24"/>
          <w:szCs w:val="24"/>
          <w:lang w:val="sk-SK" w:eastAsia="sk-SK"/>
        </w:rPr>
        <w:t>alebo je</w:t>
      </w:r>
      <w:r w:rsidR="00DD7F31">
        <w:rPr>
          <w:sz w:val="24"/>
          <w:szCs w:val="24"/>
          <w:lang w:val="sk-SK" w:eastAsia="sk-SK"/>
        </w:rPr>
        <w:t>ho</w:t>
      </w:r>
      <w:r w:rsidRPr="007326A9">
        <w:rPr>
          <w:sz w:val="24"/>
          <w:szCs w:val="24"/>
          <w:lang w:val="sk-SK" w:eastAsia="sk-SK"/>
        </w:rPr>
        <w:t xml:space="preserve"> členovia neprijali a neprijmú priamo ani nepriamo žiadne iné finančné prostriedky EÚ ani národné financie </w:t>
      </w:r>
      <w:r w:rsidR="007326A9">
        <w:rPr>
          <w:sz w:val="24"/>
          <w:szCs w:val="24"/>
          <w:lang w:val="sk-SK" w:eastAsia="sk-SK"/>
        </w:rPr>
        <w:t>na podporné schémy podobné</w:t>
      </w:r>
      <w:r w:rsidR="00292042">
        <w:rPr>
          <w:sz w:val="24"/>
          <w:szCs w:val="24"/>
          <w:lang w:val="sk-SK" w:eastAsia="sk-SK"/>
        </w:rPr>
        <w:t xml:space="preserve">   </w:t>
      </w:r>
      <w:r w:rsidR="007326A9">
        <w:rPr>
          <w:sz w:val="24"/>
          <w:szCs w:val="24"/>
          <w:lang w:val="sk-SK" w:eastAsia="sk-SK"/>
        </w:rPr>
        <w:t xml:space="preserve">s </w:t>
      </w:r>
      <w:r w:rsidR="00292042">
        <w:rPr>
          <w:sz w:val="24"/>
          <w:szCs w:val="24"/>
          <w:lang w:val="sk-SK" w:eastAsia="sk-SK"/>
        </w:rPr>
        <w:t>intervenciami</w:t>
      </w:r>
      <w:r w:rsidRPr="007326A9">
        <w:rPr>
          <w:sz w:val="24"/>
          <w:szCs w:val="24"/>
          <w:lang w:val="sk-SK" w:eastAsia="sk-SK"/>
        </w:rPr>
        <w:t xml:space="preserve">, ktoré </w:t>
      </w:r>
      <w:r w:rsidR="007326A9">
        <w:rPr>
          <w:sz w:val="24"/>
          <w:szCs w:val="24"/>
          <w:lang w:val="sk-SK" w:eastAsia="sk-SK"/>
        </w:rPr>
        <w:t>sú uvedené v operačnom programe na schválenie;</w:t>
      </w:r>
      <w:r w:rsidR="007521C6" w:rsidRPr="007521C6">
        <w:rPr>
          <w:sz w:val="24"/>
          <w:szCs w:val="24"/>
          <w:lang w:val="sk-SK" w:eastAsia="sk-SK"/>
        </w:rPr>
        <w:t xml:space="preserve"> </w:t>
      </w:r>
    </w:p>
    <w:p w14:paraId="5EFA24F5" w14:textId="1595369B" w:rsidR="00521A3C" w:rsidRPr="007521C6" w:rsidRDefault="003558E2" w:rsidP="00AA20BD">
      <w:pPr>
        <w:pStyle w:val="Einzug1"/>
        <w:numPr>
          <w:ilvl w:val="0"/>
          <w:numId w:val="6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7521C6">
        <w:rPr>
          <w:sz w:val="24"/>
          <w:szCs w:val="24"/>
          <w:lang w:val="sk-SK" w:eastAsia="sk-SK"/>
        </w:rPr>
        <w:t xml:space="preserve">že </w:t>
      </w:r>
      <w:r w:rsidR="00DD7F31">
        <w:rPr>
          <w:sz w:val="24"/>
          <w:szCs w:val="24"/>
          <w:lang w:val="sk-SK" w:eastAsia="sk-SK"/>
        </w:rPr>
        <w:t xml:space="preserve"> žiadateľ </w:t>
      </w:r>
      <w:r w:rsidRPr="007521C6">
        <w:rPr>
          <w:sz w:val="24"/>
          <w:szCs w:val="24"/>
          <w:lang w:val="sk-SK" w:eastAsia="sk-SK"/>
        </w:rPr>
        <w:t>spĺňa a bude dodržiavať podmienky týkajúce sa OP a OF v</w:t>
      </w:r>
      <w:r w:rsidR="001967E4">
        <w:rPr>
          <w:sz w:val="24"/>
          <w:szCs w:val="24"/>
          <w:lang w:val="sk-SK" w:eastAsia="sk-SK"/>
        </w:rPr>
        <w:t> </w:t>
      </w:r>
      <w:r w:rsidRPr="007521C6">
        <w:rPr>
          <w:sz w:val="24"/>
          <w:szCs w:val="24"/>
          <w:lang w:val="sk-SK" w:eastAsia="sk-SK"/>
        </w:rPr>
        <w:t>súlade</w:t>
      </w:r>
      <w:r w:rsidR="001967E4">
        <w:rPr>
          <w:sz w:val="24"/>
          <w:szCs w:val="24"/>
          <w:lang w:val="sk-SK" w:eastAsia="sk-SK"/>
        </w:rPr>
        <w:t xml:space="preserve"> </w:t>
      </w:r>
      <w:r w:rsidR="007521C6" w:rsidRPr="007521C6">
        <w:rPr>
          <w:sz w:val="24"/>
          <w:szCs w:val="24"/>
          <w:lang w:val="sk-SK" w:eastAsia="sk-SK"/>
        </w:rPr>
        <w:t xml:space="preserve"> </w:t>
      </w:r>
      <w:r w:rsidRPr="003D5EA1">
        <w:rPr>
          <w:sz w:val="24"/>
          <w:szCs w:val="24"/>
          <w:lang w:val="sk-SK" w:eastAsia="sk-SK"/>
        </w:rPr>
        <w:t>s </w:t>
      </w:r>
      <w:r w:rsidR="00521A3C" w:rsidRPr="003D5EA1">
        <w:rPr>
          <w:sz w:val="24"/>
          <w:szCs w:val="24"/>
          <w:lang w:val="sk-SK" w:eastAsia="sk-SK"/>
        </w:rPr>
        <w:t>nariadením EP a R (EÚ) 2021/2115, delegovaným nariadením Komisie (EÚ) 2022/126</w:t>
      </w:r>
      <w:r w:rsidR="001967E4">
        <w:rPr>
          <w:sz w:val="24"/>
          <w:szCs w:val="24"/>
          <w:lang w:val="sk-SK" w:eastAsia="sk-SK"/>
        </w:rPr>
        <w:t xml:space="preserve"> </w:t>
      </w:r>
      <w:r w:rsidRPr="007521C6">
        <w:rPr>
          <w:sz w:val="24"/>
          <w:szCs w:val="24"/>
          <w:lang w:val="sk-SK" w:eastAsia="sk-SK"/>
        </w:rPr>
        <w:t>a</w:t>
      </w:r>
      <w:r w:rsidR="00736404" w:rsidRPr="007521C6">
        <w:rPr>
          <w:sz w:val="24"/>
          <w:szCs w:val="24"/>
          <w:lang w:val="sk-SK" w:eastAsia="sk-SK"/>
        </w:rPr>
        <w:t> v</w:t>
      </w:r>
      <w:r w:rsidR="006375A5">
        <w:rPr>
          <w:sz w:val="24"/>
          <w:szCs w:val="24"/>
          <w:lang w:val="sk-SK" w:eastAsia="sk-SK"/>
        </w:rPr>
        <w:t> </w:t>
      </w:r>
      <w:r w:rsidR="00736404" w:rsidRPr="007521C6">
        <w:rPr>
          <w:sz w:val="24"/>
          <w:szCs w:val="24"/>
          <w:lang w:val="sk-SK" w:eastAsia="sk-SK"/>
        </w:rPr>
        <w:t>súlade</w:t>
      </w:r>
      <w:r w:rsidR="006375A5">
        <w:rPr>
          <w:sz w:val="24"/>
          <w:szCs w:val="24"/>
          <w:lang w:val="sk-SK" w:eastAsia="sk-SK"/>
        </w:rPr>
        <w:t xml:space="preserve"> </w:t>
      </w:r>
      <w:r w:rsidR="00521A3C" w:rsidRPr="007521C6">
        <w:rPr>
          <w:sz w:val="24"/>
          <w:szCs w:val="24"/>
          <w:lang w:val="sk-SK" w:eastAsia="sk-SK"/>
        </w:rPr>
        <w:t>so  Strategickým plánom Spoločnej poľnohospodárskej politiky 2023 – 2027</w:t>
      </w:r>
      <w:r w:rsidR="001967E4">
        <w:rPr>
          <w:sz w:val="24"/>
          <w:szCs w:val="24"/>
          <w:lang w:val="sk-SK" w:eastAsia="sk-SK"/>
        </w:rPr>
        <w:t xml:space="preserve">; </w:t>
      </w:r>
      <w:r w:rsidR="00521A3C" w:rsidRPr="007521C6">
        <w:rPr>
          <w:sz w:val="24"/>
          <w:szCs w:val="24"/>
          <w:lang w:val="sk-SK" w:eastAsia="sk-SK"/>
        </w:rPr>
        <w:t xml:space="preserve">   </w:t>
      </w:r>
    </w:p>
    <w:p w14:paraId="0092D2DC" w14:textId="008EDE59" w:rsidR="001967E4" w:rsidRPr="001967E4" w:rsidRDefault="00C0621D" w:rsidP="001967E4">
      <w:pPr>
        <w:pStyle w:val="Einzug1"/>
        <w:numPr>
          <w:ilvl w:val="0"/>
          <w:numId w:val="7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521A3C">
        <w:rPr>
          <w:sz w:val="24"/>
          <w:szCs w:val="24"/>
          <w:lang w:val="sk-SK" w:eastAsia="sk-SK"/>
        </w:rPr>
        <w:t xml:space="preserve"> z</w:t>
      </w:r>
      <w:r w:rsidR="003558E2" w:rsidRPr="00521A3C">
        <w:rPr>
          <w:sz w:val="24"/>
          <w:szCs w:val="24"/>
          <w:lang w:val="sk-SK" w:eastAsia="sk-SK"/>
        </w:rPr>
        <w:t>oznam investícií jednotlivých členov</w:t>
      </w:r>
      <w:r w:rsidR="00DD7F31">
        <w:rPr>
          <w:sz w:val="24"/>
          <w:szCs w:val="24"/>
          <w:lang w:val="sk-SK" w:eastAsia="sk-SK"/>
        </w:rPr>
        <w:t xml:space="preserve"> žiadateľa </w:t>
      </w:r>
      <w:r w:rsidR="003558E2" w:rsidRPr="00521A3C">
        <w:rPr>
          <w:sz w:val="24"/>
          <w:szCs w:val="24"/>
          <w:lang w:val="sk-SK" w:eastAsia="sk-SK"/>
        </w:rPr>
        <w:t xml:space="preserve">, ktoré boli financované z predchádzajúcich a/alebo </w:t>
      </w:r>
      <w:r w:rsidR="00BA69D9" w:rsidRPr="00521A3C">
        <w:rPr>
          <w:sz w:val="24"/>
          <w:szCs w:val="24"/>
          <w:lang w:val="sk-SK" w:eastAsia="sk-SK"/>
        </w:rPr>
        <w:t xml:space="preserve">z </w:t>
      </w:r>
      <w:r w:rsidR="003558E2" w:rsidRPr="00521A3C">
        <w:rPr>
          <w:sz w:val="24"/>
          <w:szCs w:val="24"/>
          <w:lang w:val="sk-SK" w:eastAsia="sk-SK"/>
        </w:rPr>
        <w:t xml:space="preserve">prebiehajúceho </w:t>
      </w:r>
      <w:r w:rsidR="003558E2" w:rsidRPr="00521A3C">
        <w:rPr>
          <w:b/>
          <w:sz w:val="24"/>
          <w:szCs w:val="24"/>
          <w:lang w:val="sk-SK" w:eastAsia="sk-SK"/>
        </w:rPr>
        <w:t>Programu rozvoja vidieka</w:t>
      </w:r>
      <w:r w:rsidR="003558E2" w:rsidRPr="00521A3C">
        <w:rPr>
          <w:sz w:val="24"/>
          <w:szCs w:val="24"/>
          <w:lang w:val="sk-SK" w:eastAsia="sk-SK"/>
        </w:rPr>
        <w:t xml:space="preserve"> (</w:t>
      </w:r>
      <w:r w:rsidR="00BA69D9" w:rsidRPr="00521A3C">
        <w:rPr>
          <w:sz w:val="24"/>
          <w:szCs w:val="24"/>
          <w:lang w:val="sk-SK" w:eastAsia="sk-SK"/>
        </w:rPr>
        <w:t>ďalej len „</w:t>
      </w:r>
      <w:r w:rsidR="003558E2" w:rsidRPr="00521A3C">
        <w:rPr>
          <w:sz w:val="24"/>
          <w:szCs w:val="24"/>
          <w:lang w:val="sk-SK" w:eastAsia="sk-SK"/>
        </w:rPr>
        <w:t>PRV</w:t>
      </w:r>
      <w:r w:rsidR="00BA69D9" w:rsidRPr="00521A3C">
        <w:rPr>
          <w:sz w:val="24"/>
          <w:szCs w:val="24"/>
          <w:lang w:val="sk-SK" w:eastAsia="sk-SK"/>
        </w:rPr>
        <w:t>“</w:t>
      </w:r>
      <w:r w:rsidR="003558E2" w:rsidRPr="00521A3C">
        <w:rPr>
          <w:sz w:val="24"/>
          <w:szCs w:val="24"/>
          <w:lang w:val="sk-SK" w:eastAsia="sk-SK"/>
        </w:rPr>
        <w:t>) alebo sú plánované na realizáciu cez PRV</w:t>
      </w:r>
      <w:r w:rsidR="00517DF5" w:rsidRPr="00521A3C">
        <w:rPr>
          <w:sz w:val="24"/>
          <w:szCs w:val="24"/>
          <w:lang w:val="sk-SK" w:eastAsia="sk-SK"/>
        </w:rPr>
        <w:t>, taktiež</w:t>
      </w:r>
      <w:r w:rsidR="00C410F0" w:rsidRPr="00521A3C">
        <w:rPr>
          <w:sz w:val="24"/>
          <w:szCs w:val="24"/>
          <w:lang w:val="sk-SK" w:eastAsia="sk-SK"/>
        </w:rPr>
        <w:t xml:space="preserve"> financované zo štátnej </w:t>
      </w:r>
      <w:r w:rsidR="00C410F0" w:rsidRPr="00521A3C">
        <w:rPr>
          <w:sz w:val="24"/>
          <w:szCs w:val="24"/>
          <w:lang w:val="sk-SK" w:eastAsia="sk-SK"/>
        </w:rPr>
        <w:lastRenderedPageBreak/>
        <w:t>pomoci,</w:t>
      </w:r>
      <w:r w:rsidR="00517DF5" w:rsidRPr="00521A3C">
        <w:rPr>
          <w:sz w:val="24"/>
          <w:szCs w:val="24"/>
          <w:lang w:val="sk-SK" w:eastAsia="sk-SK"/>
        </w:rPr>
        <w:t xml:space="preserve"> propagačné programy</w:t>
      </w:r>
      <w:r w:rsidR="00C410F0" w:rsidRPr="00521A3C">
        <w:rPr>
          <w:sz w:val="24"/>
          <w:szCs w:val="24"/>
          <w:lang w:val="sk-SK" w:eastAsia="sk-SK"/>
        </w:rPr>
        <w:t xml:space="preserve"> </w:t>
      </w:r>
      <w:r w:rsidR="003558E2" w:rsidRPr="00521A3C">
        <w:rPr>
          <w:sz w:val="24"/>
          <w:szCs w:val="24"/>
          <w:lang w:val="sk-SK" w:eastAsia="sk-SK"/>
        </w:rPr>
        <w:t>(žiadateľ uvedie číslo projektu, celkovú hodnotu a názov nakúpenej investície, zariadenia</w:t>
      </w:r>
      <w:r w:rsidR="00517DF5" w:rsidRPr="00521A3C">
        <w:rPr>
          <w:sz w:val="24"/>
          <w:szCs w:val="24"/>
          <w:lang w:val="sk-SK" w:eastAsia="sk-SK"/>
        </w:rPr>
        <w:t>, druh a charakteristik</w:t>
      </w:r>
      <w:r w:rsidR="00F26972" w:rsidRPr="00521A3C">
        <w:rPr>
          <w:sz w:val="24"/>
          <w:szCs w:val="24"/>
          <w:lang w:val="sk-SK" w:eastAsia="sk-SK"/>
        </w:rPr>
        <w:t>u</w:t>
      </w:r>
      <w:r w:rsidR="00517DF5" w:rsidRPr="00521A3C">
        <w:rPr>
          <w:sz w:val="24"/>
          <w:szCs w:val="24"/>
          <w:lang w:val="sk-SK" w:eastAsia="sk-SK"/>
        </w:rPr>
        <w:t xml:space="preserve"> propagačného projektu</w:t>
      </w:r>
      <w:r w:rsidR="003558E2" w:rsidRPr="00521A3C">
        <w:rPr>
          <w:sz w:val="24"/>
          <w:szCs w:val="24"/>
          <w:lang w:val="sk-SK" w:eastAsia="sk-SK"/>
        </w:rPr>
        <w:t>)</w:t>
      </w:r>
      <w:r w:rsidR="007326A9" w:rsidRPr="00521A3C">
        <w:rPr>
          <w:sz w:val="24"/>
          <w:szCs w:val="24"/>
          <w:lang w:val="sk-SK" w:eastAsia="sk-SK"/>
        </w:rPr>
        <w:t>.</w:t>
      </w:r>
    </w:p>
    <w:p w14:paraId="45DDE2DF" w14:textId="499343D3" w:rsidR="00CE2C8C" w:rsidRPr="003B4C08" w:rsidRDefault="00CE2C8C" w:rsidP="00F92A9A">
      <w:pPr>
        <w:pStyle w:val="Nadpis3"/>
        <w:numPr>
          <w:ilvl w:val="2"/>
          <w:numId w:val="41"/>
        </w:numPr>
        <w:spacing w:before="240"/>
        <w:rPr>
          <w:b/>
        </w:rPr>
      </w:pPr>
      <w:r w:rsidRPr="003B4C08">
        <w:rPr>
          <w:b/>
        </w:rPr>
        <w:t xml:space="preserve"> </w:t>
      </w:r>
      <w:bookmarkStart w:id="6" w:name="_Toc115787126"/>
      <w:r w:rsidRPr="003B4C08">
        <w:rPr>
          <w:b/>
        </w:rPr>
        <w:t>Štruktúra operačného programu</w:t>
      </w:r>
      <w:bookmarkEnd w:id="6"/>
    </w:p>
    <w:p w14:paraId="6C557208" w14:textId="77777777" w:rsidR="00CE2C8C" w:rsidRPr="003B4C08" w:rsidRDefault="00CE2C8C" w:rsidP="00CE2C8C"/>
    <w:p w14:paraId="250481C3" w14:textId="759CDC86" w:rsidR="00CE2C8C" w:rsidRPr="003B4C08" w:rsidRDefault="00CE2C8C" w:rsidP="00490D17">
      <w:pPr>
        <w:numPr>
          <w:ilvl w:val="0"/>
          <w:numId w:val="3"/>
        </w:numPr>
        <w:tabs>
          <w:tab w:val="clear" w:pos="1072"/>
          <w:tab w:val="left" w:pos="360"/>
          <w:tab w:val="num" w:pos="567"/>
        </w:tabs>
        <w:spacing w:after="120"/>
        <w:ind w:left="567" w:hanging="283"/>
        <w:jc w:val="both"/>
      </w:pPr>
      <w:r w:rsidRPr="003B4C08">
        <w:rPr>
          <w:b/>
          <w:u w:val="single"/>
        </w:rPr>
        <w:t>opis začiatočnej situácie</w:t>
      </w:r>
      <w:r w:rsidRPr="003B4C08">
        <w:rPr>
          <w:b/>
        </w:rPr>
        <w:t xml:space="preserve">, </w:t>
      </w:r>
      <w:r w:rsidRPr="003B4C08">
        <w:t xml:space="preserve">podľa potreby na základe spoločných ukazovateľov výsledku podľa zvolených špecifických cieľov </w:t>
      </w:r>
      <w:r w:rsidR="00B10568">
        <w:t xml:space="preserve">v súlade s </w:t>
      </w:r>
      <w:r w:rsidR="00B10568" w:rsidRPr="003B4C08">
        <w:t>návrh</w:t>
      </w:r>
      <w:r w:rsidR="00B10568">
        <w:t>om</w:t>
      </w:r>
      <w:r w:rsidR="00B10568" w:rsidRPr="003B4C08">
        <w:t xml:space="preserve"> </w:t>
      </w:r>
      <w:r w:rsidRPr="003B4C08">
        <w:t>SP</w:t>
      </w:r>
    </w:p>
    <w:p w14:paraId="38F2DC33" w14:textId="181CECBF" w:rsidR="00CE2C8C" w:rsidRPr="003B4C08" w:rsidRDefault="00CE2C8C" w:rsidP="00C85998">
      <w:pPr>
        <w:numPr>
          <w:ilvl w:val="0"/>
          <w:numId w:val="2"/>
        </w:numPr>
        <w:tabs>
          <w:tab w:val="clear" w:pos="510"/>
          <w:tab w:val="left" w:pos="709"/>
        </w:tabs>
        <w:spacing w:after="120"/>
        <w:ind w:left="709" w:hanging="142"/>
        <w:jc w:val="both"/>
      </w:pPr>
      <w:r w:rsidRPr="003B4C08">
        <w:t xml:space="preserve">popis </w:t>
      </w:r>
      <w:r w:rsidR="00AA20BD" w:rsidRPr="00AA20BD">
        <w:t>SV/OV/NOV/ZOV/NZOV</w:t>
      </w:r>
      <w:r w:rsidRPr="003B4C08">
        <w:t>, členská základňa, pôsobenie na trhu, percentuálny podiel predaja v rámci SR, odbytové kanály;</w:t>
      </w:r>
    </w:p>
    <w:p w14:paraId="57F65982" w14:textId="6D6D804E" w:rsidR="00CE2C8C" w:rsidRPr="003B4C08" w:rsidRDefault="00CE2C8C" w:rsidP="00EB2073">
      <w:pPr>
        <w:numPr>
          <w:ilvl w:val="0"/>
          <w:numId w:val="3"/>
        </w:numPr>
        <w:tabs>
          <w:tab w:val="clear" w:pos="1072"/>
          <w:tab w:val="num" w:pos="284"/>
          <w:tab w:val="left" w:pos="360"/>
        </w:tabs>
        <w:spacing w:after="120"/>
        <w:ind w:left="284" w:firstLine="0"/>
        <w:jc w:val="both"/>
      </w:pPr>
      <w:r w:rsidRPr="003B4C08">
        <w:rPr>
          <w:b/>
          <w:u w:val="single"/>
        </w:rPr>
        <w:t>ciele programu</w:t>
      </w:r>
      <w:r w:rsidRPr="003B4C08">
        <w:t xml:space="preserve">, ktoré si </w:t>
      </w:r>
      <w:r w:rsidR="00AA20BD" w:rsidRPr="00AA20BD">
        <w:t>SV/OV/NOV/ZOV/NZOV</w:t>
      </w:r>
      <w:r w:rsidRPr="003B4C08">
        <w:t xml:space="preserve"> zvolila na príslušné obdobie:</w:t>
      </w:r>
    </w:p>
    <w:p w14:paraId="20D4A6EC" w14:textId="7956F771" w:rsidR="00CE2C8C" w:rsidRDefault="00CE2C8C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3B4C08">
        <w:t xml:space="preserve">zohľadňuje sa perspektíva výroby, uvádzanie na trh a stav technického zariadenia (sklady, manipulačné haly, linky a iné výrobné zariadenia), ktoré vlastní </w:t>
      </w:r>
      <w:r w:rsidR="00AA20BD" w:rsidRPr="00AA20BD">
        <w:t>SV/OV/NOV/ZOV/NZOV</w:t>
      </w:r>
      <w:r w:rsidRPr="003B4C08">
        <w:t xml:space="preserve"> alebo jej členovia (na začiatku realizácie OP);</w:t>
      </w:r>
    </w:p>
    <w:p w14:paraId="59D03DCA" w14:textId="4166EC54" w:rsidR="00E751A9" w:rsidRDefault="00E751A9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290305">
        <w:rPr>
          <w:b/>
        </w:rPr>
        <w:t>hierarchia cieľov</w:t>
      </w:r>
      <w:r w:rsidR="003D5EA1">
        <w:rPr>
          <w:b/>
        </w:rPr>
        <w:t>:</w:t>
      </w:r>
      <w:r w:rsidR="00C85998">
        <w:rPr>
          <w:b/>
        </w:rPr>
        <w:t xml:space="preserve">  </w:t>
      </w:r>
      <w:r w:rsidR="003D5EA1">
        <w:rPr>
          <w:b/>
        </w:rPr>
        <w:t xml:space="preserve"> </w:t>
      </w:r>
      <w:r>
        <w:t xml:space="preserve">- špecifický cieľ </w:t>
      </w:r>
    </w:p>
    <w:p w14:paraId="04654E2A" w14:textId="2746901A" w:rsidR="00E751A9" w:rsidRPr="003B4C08" w:rsidRDefault="00E751A9" w:rsidP="00670E4C">
      <w:pPr>
        <w:tabs>
          <w:tab w:val="num" w:pos="709"/>
        </w:tabs>
        <w:spacing w:after="120"/>
        <w:ind w:left="709" w:hanging="142"/>
        <w:jc w:val="both"/>
      </w:pPr>
      <w:r>
        <w:t xml:space="preserve"> </w:t>
      </w:r>
      <w:r w:rsidR="00290305">
        <w:t xml:space="preserve">   </w:t>
      </w:r>
      <w:r>
        <w:t xml:space="preserve">                           </w:t>
      </w:r>
      <w:r w:rsidR="003D5EA1">
        <w:t xml:space="preserve">     </w:t>
      </w:r>
      <w:r>
        <w:t xml:space="preserve">- sektorový cieľ </w:t>
      </w:r>
    </w:p>
    <w:p w14:paraId="13357BAC" w14:textId="43B9F261" w:rsidR="00E009AE" w:rsidRDefault="00CE2C8C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3B4C08">
        <w:t>opis cieľov sa vzťahuje na merateľné úlohy na uľahčenie monitorovania pokroku, ktorý sa postupne dosahuje pri vykonávaní OP</w:t>
      </w:r>
      <w:r w:rsidR="00E751A9">
        <w:t xml:space="preserve"> </w:t>
      </w:r>
      <w:r w:rsidR="00B10568">
        <w:t xml:space="preserve">na základe </w:t>
      </w:r>
      <w:r w:rsidR="00E751A9">
        <w:t>ukazovateľov výsledkov podľa návrhu SP</w:t>
      </w:r>
      <w:r w:rsidRPr="003B4C08">
        <w:t>;</w:t>
      </w:r>
    </w:p>
    <w:p w14:paraId="5AB55571" w14:textId="0EEAD155" w:rsidR="001A0B8E" w:rsidRDefault="00AA20BD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AA20BD">
        <w:t>SV/OV/NOV/ZOV/NZOV</w:t>
      </w:r>
      <w:r w:rsidR="00E009AE">
        <w:t xml:space="preserve"> si vyberá sektorové ciele a k nim špecifické ciele podľa </w:t>
      </w:r>
      <w:r w:rsidR="001A0B8E">
        <w:t>oprávnenej intervencie uvedenej v</w:t>
      </w:r>
      <w:r w:rsidR="00B10568">
        <w:t> </w:t>
      </w:r>
      <w:r w:rsidR="00E009AE">
        <w:t>SP</w:t>
      </w:r>
      <w:r w:rsidR="00B10568">
        <w:t>.</w:t>
      </w:r>
      <w:r w:rsidR="001A0B8E">
        <w:t xml:space="preserve"> </w:t>
      </w:r>
      <w:r w:rsidR="00B10568">
        <w:t>P</w:t>
      </w:r>
      <w:r w:rsidR="001A0B8E">
        <w:t>latí pravidlo</w:t>
      </w:r>
      <w:r w:rsidR="00AC6F74">
        <w:t>, že</w:t>
      </w:r>
      <w:r w:rsidR="001A0B8E">
        <w:t xml:space="preserve"> výber  názvu intervencie  podľa SP </w:t>
      </w:r>
      <w:r w:rsidR="005F42DD">
        <w:t>(môže byť viacero oprávnených výdavkov podľa návrhu SP)</w:t>
      </w:r>
      <w:r w:rsidR="00AC6F74">
        <w:t xml:space="preserve"> je</w:t>
      </w:r>
      <w:r w:rsidR="00B10568">
        <w:t xml:space="preserve"> </w:t>
      </w:r>
      <w:r w:rsidR="005F42DD">
        <w:t xml:space="preserve">v </w:t>
      </w:r>
      <w:r w:rsidR="001A0B8E">
        <w:t>rámci jedného typu intervencie (</w:t>
      </w:r>
      <w:r w:rsidR="004957C8">
        <w:t xml:space="preserve">napr. </w:t>
      </w:r>
      <w:r w:rsidR="001A0B8E">
        <w:t>in</w:t>
      </w:r>
      <w:r w:rsidR="004957C8">
        <w:t>vestície</w:t>
      </w:r>
      <w:r w:rsidR="001A0B8E">
        <w:t xml:space="preserve">) s cieľom dosiahnuť jeden sektorový cieľ uvedený v SP </w:t>
      </w:r>
      <w:r w:rsidR="00C85998">
        <w:t xml:space="preserve">                        </w:t>
      </w:r>
      <w:r w:rsidR="001A0B8E">
        <w:t>a k nemu jeden špecifický cieľ podľa SP</w:t>
      </w:r>
      <w:r w:rsidR="00B10568">
        <w:t xml:space="preserve">. </w:t>
      </w:r>
    </w:p>
    <w:p w14:paraId="1D4E79EB" w14:textId="6116EBFD" w:rsidR="005852AB" w:rsidRPr="000C376E" w:rsidRDefault="005852AB" w:rsidP="005852AB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  <w:rPr>
          <w:b/>
        </w:rPr>
      </w:pPr>
      <w:r w:rsidRPr="000C376E">
        <w:rPr>
          <w:b/>
          <w:color w:val="FF0000"/>
          <w:sz w:val="32"/>
          <w:szCs w:val="32"/>
        </w:rPr>
        <w:t xml:space="preserve">! </w:t>
      </w:r>
      <w:r w:rsidRPr="000C376E">
        <w:rPr>
          <w:b/>
        </w:rPr>
        <w:t xml:space="preserve">Povinný sektorový cieľ -  koncentrácia ponuky a uvádzanie výrobkov na trh, </w:t>
      </w:r>
      <w:r w:rsidR="00C85998">
        <w:rPr>
          <w:b/>
        </w:rPr>
        <w:t xml:space="preserve">                    </w:t>
      </w:r>
      <w:r w:rsidRPr="000C376E">
        <w:rPr>
          <w:b/>
        </w:rPr>
        <w:t>a to aj prostredníctvom priameho marketingu</w:t>
      </w:r>
    </w:p>
    <w:p w14:paraId="3D7D89CF" w14:textId="77777777" w:rsidR="00BC0E01" w:rsidRPr="003B4C08" w:rsidRDefault="001A0B8E" w:rsidP="001A0B8E">
      <w:pPr>
        <w:tabs>
          <w:tab w:val="left" w:pos="360"/>
        </w:tabs>
        <w:spacing w:after="120"/>
        <w:ind w:left="567"/>
        <w:jc w:val="both"/>
        <w:rPr>
          <w:b/>
          <w:bCs/>
        </w:rPr>
      </w:pPr>
      <w:r w:rsidRPr="003B4C08">
        <w:rPr>
          <w:b/>
          <w:bCs/>
        </w:rPr>
        <w:t xml:space="preserve">Príklad: </w:t>
      </w:r>
    </w:p>
    <w:p w14:paraId="4C954F4E" w14:textId="6682BBC9" w:rsidR="001A0B8E" w:rsidRDefault="004957C8" w:rsidP="00DC33AF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</w:pPr>
      <w:r w:rsidRPr="00292042">
        <w:rPr>
          <w:b/>
          <w:i/>
        </w:rPr>
        <w:t>N</w:t>
      </w:r>
      <w:r w:rsidR="001A0B8E" w:rsidRPr="00292042">
        <w:rPr>
          <w:b/>
          <w:i/>
        </w:rPr>
        <w:t>ázov intervencie</w:t>
      </w:r>
      <w:r w:rsidR="005F42DD">
        <w:t xml:space="preserve"> podľa návrhu SP</w:t>
      </w:r>
      <w:r>
        <w:t xml:space="preserve">: </w:t>
      </w:r>
      <w:r w:rsidR="004C797D">
        <w:t xml:space="preserve">67.5.1 </w:t>
      </w:r>
      <w:r w:rsidR="00DC33AF" w:rsidRPr="00DC33AF">
        <w:t>Investície do hmotného a nehmotného maje</w:t>
      </w:r>
      <w:r w:rsidR="003728B9">
        <w:t>tk</w:t>
      </w:r>
      <w:r w:rsidR="00DC33AF" w:rsidRPr="00DC33AF">
        <w:t>u, výskum a experimentálne a inovatívne výrobné metódy a iné akcie</w:t>
      </w:r>
    </w:p>
    <w:p w14:paraId="07501528" w14:textId="6A418473" w:rsidR="004957C8" w:rsidRDefault="00BC0E01" w:rsidP="00292042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</w:pPr>
      <w:r w:rsidRPr="00292042">
        <w:rPr>
          <w:b/>
          <w:i/>
        </w:rPr>
        <w:t>t</w:t>
      </w:r>
      <w:r w:rsidR="001A0B8E" w:rsidRPr="00292042">
        <w:rPr>
          <w:b/>
          <w:i/>
        </w:rPr>
        <w:t>yp intervencie</w:t>
      </w:r>
      <w:r>
        <w:t xml:space="preserve"> podľa </w:t>
      </w:r>
      <w:r w:rsidR="005F42DD">
        <w:t>návrhu SP</w:t>
      </w:r>
      <w:r w:rsidR="001A0B8E">
        <w:t>:</w:t>
      </w:r>
      <w:r w:rsidR="004957C8">
        <w:t xml:space="preserve"> investície </w:t>
      </w:r>
    </w:p>
    <w:p w14:paraId="1CA17DC2" w14:textId="7D31BA53" w:rsidR="003728B9" w:rsidRPr="003728B9" w:rsidRDefault="004957C8" w:rsidP="007E7D49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  <w:rPr>
          <w:b/>
          <w:bCs/>
        </w:rPr>
      </w:pPr>
      <w:r>
        <w:t xml:space="preserve">Zvolené oprávnené </w:t>
      </w:r>
      <w:r w:rsidR="00290305">
        <w:t>výdavky</w:t>
      </w:r>
      <w:r w:rsidR="005F42DD">
        <w:t xml:space="preserve"> podľa návrhu SP</w:t>
      </w:r>
      <w:r>
        <w:t xml:space="preserve">: </w:t>
      </w:r>
      <w:r w:rsidR="00DC33AF" w:rsidRPr="00DC33AF">
        <w:rPr>
          <w:b/>
        </w:rPr>
        <w:t xml:space="preserve">Investície do </w:t>
      </w:r>
      <w:r w:rsidR="004C797D">
        <w:rPr>
          <w:b/>
        </w:rPr>
        <w:t>strojov/zariadení na vyčistenie výrobných priestorov</w:t>
      </w:r>
    </w:p>
    <w:p w14:paraId="4072378A" w14:textId="77C5EDF9" w:rsidR="005F42DD" w:rsidRPr="007502B7" w:rsidRDefault="005F42DD" w:rsidP="007E7D49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  <w:rPr>
          <w:bCs/>
        </w:rPr>
      </w:pPr>
      <w:r w:rsidRPr="00DC33AF">
        <w:rPr>
          <w:b/>
          <w:bCs/>
        </w:rPr>
        <w:t xml:space="preserve">Sektorový cieľ: </w:t>
      </w:r>
      <w:r w:rsidR="007E7D49" w:rsidRPr="007E7D49">
        <w:rPr>
          <w:b/>
          <w:bCs/>
        </w:rPr>
        <w:t>7.</w:t>
      </w:r>
      <w:r w:rsidR="003728B9">
        <w:rPr>
          <w:b/>
          <w:bCs/>
        </w:rPr>
        <w:t xml:space="preserve"> </w:t>
      </w:r>
      <w:r w:rsidR="004C797D" w:rsidRPr="007502B7">
        <w:rPr>
          <w:bCs/>
        </w:rPr>
        <w:t xml:space="preserve">plánovanie a organizácia výroby, prispôsobovanie výroby a dopytu, </w:t>
      </w:r>
      <w:r w:rsidR="004C797D" w:rsidRPr="004C797D">
        <w:rPr>
          <w:b/>
          <w:bCs/>
        </w:rPr>
        <w:t>optimalizácia výrobných nákladov</w:t>
      </w:r>
    </w:p>
    <w:p w14:paraId="0F39E97C" w14:textId="20DA5E8A" w:rsidR="007E7D49" w:rsidRPr="00DC0BF0" w:rsidRDefault="00E751A9" w:rsidP="00670E4C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rPr>
          <w:b/>
          <w:bCs/>
        </w:rPr>
      </w:pPr>
      <w:r w:rsidRPr="00292042">
        <w:rPr>
          <w:b/>
          <w:bCs/>
        </w:rPr>
        <w:t>Špecifický cieľ:</w:t>
      </w:r>
      <w:r w:rsidR="003D5EA1">
        <w:rPr>
          <w:b/>
          <w:bCs/>
        </w:rPr>
        <w:t xml:space="preserve"> </w:t>
      </w:r>
      <w:r w:rsidR="007E7D49" w:rsidRPr="007E7D49">
        <w:rPr>
          <w:b/>
          <w:bCs/>
        </w:rPr>
        <w:t>b)</w:t>
      </w:r>
      <w:r w:rsidR="007E7D49" w:rsidRPr="007E7D49">
        <w:rPr>
          <w:b/>
          <w:bCs/>
        </w:rPr>
        <w:tab/>
      </w:r>
      <w:r w:rsidR="007E7D49" w:rsidRPr="007502B7">
        <w:rPr>
          <w:bCs/>
        </w:rPr>
        <w:t>posilniť trhovú orientáciu a</w:t>
      </w:r>
      <w:r w:rsidR="00670E4C" w:rsidRPr="007502B7">
        <w:rPr>
          <w:bCs/>
        </w:rPr>
        <w:t> </w:t>
      </w:r>
      <w:r w:rsidR="007E7D49" w:rsidRPr="004C797D">
        <w:rPr>
          <w:b/>
          <w:bCs/>
        </w:rPr>
        <w:t>zvýšiť</w:t>
      </w:r>
      <w:r w:rsidR="00670E4C" w:rsidRPr="004C797D">
        <w:rPr>
          <w:b/>
          <w:bCs/>
        </w:rPr>
        <w:t xml:space="preserve"> </w:t>
      </w:r>
      <w:r w:rsidR="007E7D49" w:rsidRPr="00DC0BF0">
        <w:rPr>
          <w:b/>
          <w:bCs/>
        </w:rPr>
        <w:t>konkurencieschopnosť poľnohospodárskych podnikov</w:t>
      </w:r>
    </w:p>
    <w:p w14:paraId="7469A7C0" w14:textId="7F4751FA" w:rsidR="006B4499" w:rsidRDefault="006B4499" w:rsidP="00670E4C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rPr>
          <w:b/>
          <w:bCs/>
        </w:rPr>
      </w:pPr>
      <w:r>
        <w:rPr>
          <w:b/>
          <w:bCs/>
        </w:rPr>
        <w:t xml:space="preserve">Ukazovateľ výsledku podľa prílohy č. </w:t>
      </w:r>
      <w:r w:rsidR="00BE49F9">
        <w:rPr>
          <w:b/>
          <w:bCs/>
        </w:rPr>
        <w:t>1</w:t>
      </w:r>
      <w:r>
        <w:rPr>
          <w:b/>
          <w:bCs/>
        </w:rPr>
        <w:t xml:space="preserve"> príručky pre žiadateľov </w:t>
      </w:r>
    </w:p>
    <w:p w14:paraId="19452E64" w14:textId="079DC8AC" w:rsidR="005F42DD" w:rsidRPr="00292042" w:rsidRDefault="005F42DD" w:rsidP="00F92A9A">
      <w:pPr>
        <w:pStyle w:val="Odsekzoznamu"/>
        <w:tabs>
          <w:tab w:val="left" w:pos="360"/>
        </w:tabs>
        <w:spacing w:after="120"/>
        <w:ind w:left="1287"/>
        <w:jc w:val="both"/>
        <w:rPr>
          <w:b/>
          <w:bCs/>
        </w:rPr>
      </w:pPr>
    </w:p>
    <w:p w14:paraId="3E7E41D0" w14:textId="2431B80C" w:rsidR="00CE2C8C" w:rsidRDefault="001A0B8E" w:rsidP="00C85998">
      <w:pPr>
        <w:tabs>
          <w:tab w:val="left" w:pos="142"/>
        </w:tabs>
        <w:spacing w:after="120"/>
        <w:ind w:left="426" w:hanging="283"/>
        <w:jc w:val="both"/>
        <w:rPr>
          <w:b/>
        </w:rPr>
      </w:pPr>
      <w:r w:rsidRPr="00AC6F74">
        <w:rPr>
          <w:b/>
          <w:color w:val="FF0000"/>
          <w:sz w:val="28"/>
          <w:szCs w:val="28"/>
        </w:rPr>
        <w:t xml:space="preserve"> </w:t>
      </w:r>
      <w:r w:rsidR="00E751A9" w:rsidRPr="00C85998">
        <w:rPr>
          <w:b/>
          <w:color w:val="FF0000"/>
          <w:sz w:val="32"/>
          <w:szCs w:val="32"/>
        </w:rPr>
        <w:t>!</w:t>
      </w:r>
      <w:r w:rsidR="00E751A9" w:rsidRPr="00C85998">
        <w:rPr>
          <w:color w:val="FF0000"/>
          <w:sz w:val="32"/>
          <w:szCs w:val="32"/>
        </w:rPr>
        <w:t xml:space="preserve"> </w:t>
      </w:r>
      <w:r w:rsidR="003D5EA1">
        <w:rPr>
          <w:b/>
        </w:rPr>
        <w:t xml:space="preserve"> </w:t>
      </w:r>
      <w:r w:rsidR="00292042" w:rsidRPr="00292042">
        <w:rPr>
          <w:b/>
        </w:rPr>
        <w:t>K</w:t>
      </w:r>
      <w:r w:rsidR="00E751A9" w:rsidRPr="00292042">
        <w:rPr>
          <w:b/>
        </w:rPr>
        <w:t>aždá intervencia</w:t>
      </w:r>
      <w:r w:rsidR="00292042" w:rsidRPr="00292042">
        <w:rPr>
          <w:b/>
        </w:rPr>
        <w:t xml:space="preserve"> OP</w:t>
      </w:r>
      <w:r w:rsidR="00E751A9">
        <w:t xml:space="preserve"> v podmienkach OV </w:t>
      </w:r>
      <w:r w:rsidR="006B23F1" w:rsidRPr="00292042">
        <w:rPr>
          <w:b/>
        </w:rPr>
        <w:t xml:space="preserve">musí prispieť k plneniu </w:t>
      </w:r>
      <w:r w:rsidR="00292042">
        <w:rPr>
          <w:b/>
        </w:rPr>
        <w:t xml:space="preserve">uvedeného </w:t>
      </w:r>
      <w:r w:rsidR="003D5EA1">
        <w:rPr>
          <w:b/>
        </w:rPr>
        <w:br/>
        <w:t xml:space="preserve">   </w:t>
      </w:r>
      <w:r w:rsidR="006B23F1" w:rsidRPr="00292042">
        <w:rPr>
          <w:b/>
        </w:rPr>
        <w:t>sektorového a špecifického cieľa</w:t>
      </w:r>
      <w:r w:rsidR="00292042">
        <w:rPr>
          <w:b/>
        </w:rPr>
        <w:t xml:space="preserve"> podľa návrhu SP</w:t>
      </w:r>
      <w:r w:rsidR="00292042" w:rsidRPr="00292042">
        <w:rPr>
          <w:b/>
        </w:rPr>
        <w:t>.</w:t>
      </w:r>
      <w:r w:rsidRPr="00292042">
        <w:rPr>
          <w:b/>
        </w:rPr>
        <w:t xml:space="preserve">  </w:t>
      </w:r>
      <w:r w:rsidR="00E009AE" w:rsidRPr="00292042">
        <w:rPr>
          <w:b/>
        </w:rPr>
        <w:t xml:space="preserve"> </w:t>
      </w:r>
    </w:p>
    <w:p w14:paraId="421E0F25" w14:textId="1F735514" w:rsidR="005852AB" w:rsidRPr="005852AB" w:rsidRDefault="005852AB" w:rsidP="005852AB">
      <w:pPr>
        <w:tabs>
          <w:tab w:val="left" w:pos="360"/>
          <w:tab w:val="num" w:pos="567"/>
        </w:tabs>
        <w:spacing w:after="120"/>
        <w:ind w:left="567"/>
        <w:jc w:val="both"/>
        <w:rPr>
          <w:b/>
        </w:rPr>
      </w:pPr>
      <w:r>
        <w:rPr>
          <w:b/>
        </w:rPr>
        <w:t>J</w:t>
      </w:r>
      <w:r w:rsidRPr="005852AB">
        <w:rPr>
          <w:b/>
        </w:rPr>
        <w:t>ediná intervencia alebo jediná operácia v rámci jednej intervencie môže prispievať k viac než jednému ukazovateľu výsledkov</w:t>
      </w:r>
      <w:r w:rsidR="00C85998">
        <w:rPr>
          <w:b/>
        </w:rPr>
        <w:t>.</w:t>
      </w:r>
    </w:p>
    <w:p w14:paraId="7C8F0A96" w14:textId="2C7FEE2E" w:rsidR="006B4499" w:rsidRPr="00292042" w:rsidRDefault="005852AB" w:rsidP="005852AB">
      <w:pPr>
        <w:tabs>
          <w:tab w:val="left" w:pos="360"/>
          <w:tab w:val="num" w:pos="567"/>
        </w:tabs>
        <w:spacing w:after="120"/>
        <w:ind w:left="567"/>
        <w:jc w:val="both"/>
        <w:rPr>
          <w:b/>
        </w:rPr>
      </w:pPr>
      <w:r>
        <w:rPr>
          <w:b/>
        </w:rPr>
        <w:t>H</w:t>
      </w:r>
      <w:r w:rsidRPr="005852AB">
        <w:rPr>
          <w:b/>
        </w:rPr>
        <w:t>odnota výstupov získaných prostredníctvom operácie sa vždy plne priraďuje k relevantným ukazovateľom výsledkov, a to aj vtedy, keď je prepojená s viacerými ukazovateľmi výsledkov</w:t>
      </w:r>
      <w:r>
        <w:rPr>
          <w:b/>
        </w:rPr>
        <w:t>.</w:t>
      </w:r>
    </w:p>
    <w:p w14:paraId="6E6C7697" w14:textId="49DBEF37" w:rsidR="00AC6F74" w:rsidRDefault="003D5EA1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  <w:r>
        <w:rPr>
          <w:b/>
        </w:rPr>
        <w:lastRenderedPageBreak/>
        <w:t>S</w:t>
      </w:r>
      <w:r w:rsidRPr="003B4C08">
        <w:rPr>
          <w:b/>
        </w:rPr>
        <w:t xml:space="preserve">ektorové  </w:t>
      </w:r>
      <w:r w:rsidR="00CE2C8C" w:rsidRPr="003B4C08">
        <w:rPr>
          <w:b/>
        </w:rPr>
        <w:t>ciele</w:t>
      </w:r>
      <w:r w:rsidR="00CE2C8C" w:rsidRPr="003B4C08">
        <w:t xml:space="preserve"> v operačnom programe, ktoré sa OV rozhodla plniť</w:t>
      </w:r>
      <w:r w:rsidR="005E6B07" w:rsidRPr="003B4C08">
        <w:t xml:space="preserve"> (k sektorovému cieľu uvedie aj špecifický cieľ podľa </w:t>
      </w:r>
      <w:r w:rsidR="00652ED7">
        <w:t xml:space="preserve">návrhu </w:t>
      </w:r>
      <w:r w:rsidR="005E6B07" w:rsidRPr="003B4C08">
        <w:t>SP</w:t>
      </w:r>
      <w:r w:rsidR="00652ED7">
        <w:t xml:space="preserve"> - príloha č. 1</w:t>
      </w:r>
      <w:r w:rsidR="005852AB">
        <w:t xml:space="preserve"> a 7</w:t>
      </w:r>
      <w:r w:rsidR="00652ED7">
        <w:t xml:space="preserve"> tejto príručky):</w:t>
      </w:r>
    </w:p>
    <w:p w14:paraId="42284CEF" w14:textId="77777777" w:rsidR="00652ED7" w:rsidRDefault="00652ED7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  <w:r>
        <w:t xml:space="preserve">Napr.: </w:t>
      </w:r>
    </w:p>
    <w:p w14:paraId="7082D394" w14:textId="1EBA121C" w:rsidR="008F6297" w:rsidRDefault="00652ED7" w:rsidP="000C376E">
      <w:pPr>
        <w:pStyle w:val="Odsekzoznamu"/>
        <w:numPr>
          <w:ilvl w:val="0"/>
          <w:numId w:val="54"/>
        </w:numPr>
        <w:tabs>
          <w:tab w:val="left" w:pos="360"/>
          <w:tab w:val="left" w:pos="709"/>
          <w:tab w:val="left" w:pos="993"/>
        </w:tabs>
        <w:autoSpaceDE w:val="0"/>
        <w:autoSpaceDN w:val="0"/>
        <w:adjustRightInd w:val="0"/>
        <w:spacing w:after="120"/>
        <w:jc w:val="both"/>
      </w:pPr>
      <w:r w:rsidRPr="005852AB">
        <w:rPr>
          <w:b/>
        </w:rPr>
        <w:t>koncentrácia ponuky a uvádzanie výrobkov na trh,</w:t>
      </w:r>
      <w:r>
        <w:t xml:space="preserve"> </w:t>
      </w:r>
      <w:r w:rsidRPr="00F92A9A">
        <w:t>a to aj</w:t>
      </w:r>
      <w:r w:rsidRPr="005852AB">
        <w:rPr>
          <w:b/>
        </w:rPr>
        <w:t xml:space="preserve"> </w:t>
      </w:r>
      <w:r>
        <w:t xml:space="preserve">prostredníctvom priameho marketingu - </w:t>
      </w:r>
      <w:r w:rsidRPr="00652ED7">
        <w:t xml:space="preserve">uvedený cieľ </w:t>
      </w:r>
      <w:r w:rsidR="00E77198">
        <w:t>je v súlade so špecifickým cieľ</w:t>
      </w:r>
      <w:r w:rsidR="008F6297">
        <w:t>o</w:t>
      </w:r>
      <w:r w:rsidR="00E77198">
        <w:t>m</w:t>
      </w:r>
      <w:r w:rsidR="008F6297">
        <w:t xml:space="preserve"> </w:t>
      </w:r>
      <w:r w:rsidR="005852AB">
        <w:t>-</w:t>
      </w:r>
      <w:r w:rsidR="008F6297">
        <w:t xml:space="preserve"> zlepšiť postavenie poľnohospodárov v hodnotovom reťazci. </w:t>
      </w:r>
    </w:p>
    <w:p w14:paraId="2F261A41" w14:textId="28C1A851" w:rsidR="00652ED7" w:rsidRPr="003728B9" w:rsidRDefault="00652ED7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</w:p>
    <w:p w14:paraId="236F1BAE" w14:textId="545361B5" w:rsidR="00774D03" w:rsidRPr="001D4DCB" w:rsidRDefault="00CE2C8C" w:rsidP="00490D17">
      <w:pPr>
        <w:numPr>
          <w:ilvl w:val="0"/>
          <w:numId w:val="3"/>
        </w:numPr>
        <w:tabs>
          <w:tab w:val="clear" w:pos="1072"/>
          <w:tab w:val="num" w:pos="284"/>
          <w:tab w:val="left" w:pos="360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120"/>
        <w:ind w:left="284" w:hanging="284"/>
        <w:jc w:val="both"/>
      </w:pPr>
      <w:r w:rsidRPr="003B4C08">
        <w:rPr>
          <w:b/>
          <w:bCs/>
          <w:u w:val="single"/>
        </w:rPr>
        <w:t xml:space="preserve">podrobný opis </w:t>
      </w:r>
      <w:r w:rsidR="001D4DCB">
        <w:rPr>
          <w:b/>
          <w:bCs/>
          <w:u w:val="single"/>
        </w:rPr>
        <w:t xml:space="preserve">vybraných </w:t>
      </w:r>
      <w:r w:rsidR="005E6B07" w:rsidRPr="003B4C08">
        <w:rPr>
          <w:b/>
          <w:bCs/>
          <w:u w:val="single"/>
        </w:rPr>
        <w:t>intervencií OP</w:t>
      </w:r>
      <w:r w:rsidR="001D4DCB">
        <w:rPr>
          <w:b/>
          <w:bCs/>
          <w:u w:val="single"/>
        </w:rPr>
        <w:t xml:space="preserve"> podľa návrhu SP</w:t>
      </w:r>
      <w:r w:rsidRPr="003B4C08">
        <w:rPr>
          <w:b/>
        </w:rPr>
        <w:t xml:space="preserve"> </w:t>
      </w:r>
    </w:p>
    <w:p w14:paraId="561E2F9F" w14:textId="43CB06C6" w:rsidR="005E6B07" w:rsidRDefault="005E6B07" w:rsidP="003B4C08">
      <w:pPr>
        <w:tabs>
          <w:tab w:val="left" w:pos="360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120"/>
        <w:jc w:val="both"/>
      </w:pPr>
      <w:r>
        <w:t xml:space="preserve">Hierarchia </w:t>
      </w:r>
      <w:r w:rsidR="006B23F1">
        <w:t xml:space="preserve">tejto </w:t>
      </w:r>
      <w:r w:rsidR="003D5EA1">
        <w:t xml:space="preserve">časti </w:t>
      </w:r>
      <w:r>
        <w:t xml:space="preserve">OP: </w:t>
      </w:r>
    </w:p>
    <w:p w14:paraId="62A9ED2C" w14:textId="7B7F9DA9" w:rsidR="005E6B07" w:rsidRPr="00435E7A" w:rsidRDefault="005E6B07" w:rsidP="00490D17">
      <w:pPr>
        <w:pStyle w:val="Odsekzoznamu"/>
        <w:numPr>
          <w:ilvl w:val="0"/>
          <w:numId w:val="35"/>
        </w:numPr>
        <w:tabs>
          <w:tab w:val="left" w:pos="567"/>
        </w:tabs>
        <w:spacing w:after="120"/>
        <w:jc w:val="both"/>
        <w:rPr>
          <w:b/>
        </w:rPr>
      </w:pPr>
      <w:r w:rsidRPr="008F57C8">
        <w:rPr>
          <w:b/>
        </w:rPr>
        <w:t>Názov intervencie</w:t>
      </w:r>
      <w:r>
        <w:t xml:space="preserve"> - zvolená  sektorová  intervencia uvedená v návrhu SP a v rámci uvedeného  špecifického a sektorového cieľa v SP. </w:t>
      </w:r>
      <w:r w:rsidRPr="00435E7A">
        <w:rPr>
          <w:b/>
        </w:rPr>
        <w:t>Zoznam</w:t>
      </w:r>
      <w:r w:rsidR="007E7D49">
        <w:rPr>
          <w:b/>
        </w:rPr>
        <w:t xml:space="preserve"> oprávnených</w:t>
      </w:r>
      <w:r w:rsidRPr="00435E7A">
        <w:rPr>
          <w:b/>
        </w:rPr>
        <w:t xml:space="preserve"> sektorový</w:t>
      </w:r>
      <w:r w:rsidR="00C3026A" w:rsidRPr="00435E7A">
        <w:rPr>
          <w:b/>
        </w:rPr>
        <w:t>ch</w:t>
      </w:r>
      <w:r w:rsidRPr="00435E7A">
        <w:rPr>
          <w:b/>
        </w:rPr>
        <w:t xml:space="preserve"> intervencií za časť </w:t>
      </w:r>
      <w:r w:rsidR="00DC0BF0">
        <w:rPr>
          <w:b/>
        </w:rPr>
        <w:t>bravčové mäso</w:t>
      </w:r>
      <w:r w:rsidR="00C3026A" w:rsidRPr="00435E7A">
        <w:rPr>
          <w:b/>
        </w:rPr>
        <w:t xml:space="preserve"> </w:t>
      </w:r>
      <w:r w:rsidRPr="00435E7A">
        <w:rPr>
          <w:b/>
        </w:rPr>
        <w:t xml:space="preserve">uvádzame v prílohe č. 1. </w:t>
      </w:r>
    </w:p>
    <w:p w14:paraId="2BFCA520" w14:textId="52B23AE3" w:rsidR="005E6B07" w:rsidRDefault="005E6B07" w:rsidP="00490D17">
      <w:pPr>
        <w:pStyle w:val="Odsekzoznamu"/>
        <w:numPr>
          <w:ilvl w:val="0"/>
          <w:numId w:val="35"/>
        </w:numPr>
        <w:tabs>
          <w:tab w:val="left" w:pos="567"/>
        </w:tabs>
        <w:spacing w:after="120"/>
        <w:jc w:val="both"/>
      </w:pPr>
      <w:r w:rsidRPr="008F57C8">
        <w:rPr>
          <w:b/>
        </w:rPr>
        <w:t>Zvolený špecifický cieľ</w:t>
      </w:r>
      <w:r>
        <w:t xml:space="preserve"> podľa návrhu SP</w:t>
      </w:r>
    </w:p>
    <w:p w14:paraId="165784EF" w14:textId="19C8CF8C" w:rsidR="005E6B07" w:rsidRDefault="005E6B07" w:rsidP="00490D17">
      <w:pPr>
        <w:pStyle w:val="Odsekzoznamu"/>
        <w:numPr>
          <w:ilvl w:val="0"/>
          <w:numId w:val="35"/>
        </w:numPr>
        <w:tabs>
          <w:tab w:val="left" w:pos="567"/>
        </w:tabs>
        <w:spacing w:after="120"/>
        <w:jc w:val="both"/>
      </w:pPr>
      <w:r w:rsidRPr="008F57C8">
        <w:rPr>
          <w:b/>
        </w:rPr>
        <w:t>Zvolený sektorový cieľ</w:t>
      </w:r>
      <w:r>
        <w:t xml:space="preserve"> podľa  návrhu SP</w:t>
      </w:r>
    </w:p>
    <w:p w14:paraId="0E293142" w14:textId="77777777" w:rsidR="00EB2073" w:rsidRDefault="00EB2073" w:rsidP="00435E7A">
      <w:pPr>
        <w:tabs>
          <w:tab w:val="left" w:pos="567"/>
        </w:tabs>
        <w:spacing w:after="120"/>
        <w:jc w:val="both"/>
      </w:pPr>
    </w:p>
    <w:p w14:paraId="3693832A" w14:textId="77777777" w:rsidR="005E6B07" w:rsidRPr="00372ED9" w:rsidRDefault="005E6B07" w:rsidP="005E6B07">
      <w:pPr>
        <w:tabs>
          <w:tab w:val="left" w:pos="567"/>
        </w:tabs>
        <w:spacing w:after="120"/>
        <w:jc w:val="both"/>
        <w:rPr>
          <w:b/>
          <w:color w:val="FF0000"/>
          <w:sz w:val="28"/>
          <w:szCs w:val="28"/>
        </w:rPr>
      </w:pPr>
      <w:r w:rsidRPr="00372ED9">
        <w:rPr>
          <w:b/>
          <w:color w:val="FF0000"/>
          <w:sz w:val="28"/>
          <w:szCs w:val="28"/>
        </w:rPr>
        <w:t>! Pozor</w:t>
      </w:r>
    </w:p>
    <w:p w14:paraId="541BC0E4" w14:textId="532E464A" w:rsidR="005E6B07" w:rsidRPr="008F57C8" w:rsidRDefault="005E6B07" w:rsidP="005E6B07">
      <w:pPr>
        <w:tabs>
          <w:tab w:val="left" w:pos="567"/>
        </w:tabs>
        <w:spacing w:after="120"/>
        <w:jc w:val="both"/>
        <w:rPr>
          <w:b/>
          <w:color w:val="FF0000"/>
        </w:rPr>
      </w:pPr>
      <w:r>
        <w:t xml:space="preserve"> </w:t>
      </w:r>
      <w:r w:rsidRPr="008F57C8">
        <w:rPr>
          <w:b/>
          <w:color w:val="FF0000"/>
        </w:rPr>
        <w:t xml:space="preserve">Vzhľadom k tomu, že SP nie je schválený Európskou Komisiou (EK), platobná agentúra si vyhradzuje právo  tento zoznam aktualizovať  podľa </w:t>
      </w:r>
      <w:r w:rsidR="00C3026A" w:rsidRPr="008F57C8">
        <w:rPr>
          <w:b/>
          <w:color w:val="FF0000"/>
        </w:rPr>
        <w:t>verzi</w:t>
      </w:r>
      <w:r w:rsidR="00C3026A">
        <w:rPr>
          <w:b/>
          <w:color w:val="FF0000"/>
        </w:rPr>
        <w:t>e</w:t>
      </w:r>
      <w:r w:rsidR="00C3026A" w:rsidRPr="008F57C8">
        <w:rPr>
          <w:b/>
          <w:color w:val="FF0000"/>
        </w:rPr>
        <w:t xml:space="preserve"> </w:t>
      </w:r>
      <w:r w:rsidRPr="008F57C8">
        <w:rPr>
          <w:b/>
          <w:color w:val="FF0000"/>
        </w:rPr>
        <w:t xml:space="preserve">SP, ktorá bude definitívne schválená EK  v  rámci celého správneho konania vo veci žiadosti o </w:t>
      </w:r>
      <w:r w:rsidR="00A143BE" w:rsidRPr="008F57C8">
        <w:rPr>
          <w:b/>
          <w:color w:val="FF0000"/>
        </w:rPr>
        <w:t>schváleni</w:t>
      </w:r>
      <w:r w:rsidR="00A143BE">
        <w:rPr>
          <w:b/>
          <w:color w:val="FF0000"/>
        </w:rPr>
        <w:t>e</w:t>
      </w:r>
      <w:r w:rsidR="00A143BE" w:rsidRPr="008F57C8">
        <w:rPr>
          <w:b/>
          <w:color w:val="FF0000"/>
        </w:rPr>
        <w:t xml:space="preserve"> </w:t>
      </w:r>
      <w:r w:rsidRPr="008F57C8">
        <w:rPr>
          <w:b/>
          <w:color w:val="FF0000"/>
        </w:rPr>
        <w:t xml:space="preserve">OP. </w:t>
      </w:r>
    </w:p>
    <w:p w14:paraId="47C3D47A" w14:textId="4EE4E1D7" w:rsidR="005E6B07" w:rsidRPr="00372ED9" w:rsidRDefault="005E6B07" w:rsidP="005E6B07">
      <w:pPr>
        <w:tabs>
          <w:tab w:val="left" w:pos="567"/>
        </w:tabs>
        <w:spacing w:after="120"/>
        <w:jc w:val="both"/>
        <w:rPr>
          <w:b/>
          <w:u w:val="single"/>
        </w:rPr>
      </w:pPr>
      <w:r w:rsidRPr="00372ED9">
        <w:rPr>
          <w:b/>
          <w:u w:val="single"/>
        </w:rPr>
        <w:t>Žiadateľ bude o tejto aktualizácií u</w:t>
      </w:r>
      <w:r w:rsidR="003D5EA1">
        <w:rPr>
          <w:b/>
          <w:u w:val="single"/>
        </w:rPr>
        <w:t>po</w:t>
      </w:r>
      <w:r w:rsidRPr="00372ED9">
        <w:rPr>
          <w:b/>
          <w:u w:val="single"/>
        </w:rPr>
        <w:t xml:space="preserve">vedomený osobitne listom.         </w:t>
      </w:r>
    </w:p>
    <w:p w14:paraId="2D5A7D11" w14:textId="242EDAEF" w:rsidR="005E6B07" w:rsidRPr="00A90D70" w:rsidRDefault="0093452C" w:rsidP="008E33C8">
      <w:pPr>
        <w:tabs>
          <w:tab w:val="left" w:pos="567"/>
        </w:tabs>
        <w:spacing w:after="120"/>
        <w:jc w:val="both"/>
        <w:rPr>
          <w:u w:val="single"/>
        </w:rPr>
      </w:pPr>
      <w:r>
        <w:tab/>
      </w:r>
      <w:r w:rsidR="005E6B07" w:rsidRPr="00A90D70">
        <w:rPr>
          <w:u w:val="single"/>
        </w:rPr>
        <w:t xml:space="preserve">Pri konkrétnej zvolenej sektorovej </w:t>
      </w:r>
      <w:r w:rsidR="003D5EA1" w:rsidRPr="00A90D70">
        <w:rPr>
          <w:u w:val="single"/>
        </w:rPr>
        <w:t xml:space="preserve">intervencii </w:t>
      </w:r>
      <w:r w:rsidR="005E6B07" w:rsidRPr="00A90D70">
        <w:rPr>
          <w:u w:val="single"/>
        </w:rPr>
        <w:t xml:space="preserve">v OP sa požaduje </w:t>
      </w:r>
      <w:r w:rsidR="006B23F1" w:rsidRPr="00A90D70">
        <w:rPr>
          <w:u w:val="single"/>
        </w:rPr>
        <w:t xml:space="preserve">ďalej </w:t>
      </w:r>
      <w:r w:rsidR="005E6B07" w:rsidRPr="00A90D70">
        <w:rPr>
          <w:u w:val="single"/>
        </w:rPr>
        <w:t xml:space="preserve">uviesť:   </w:t>
      </w:r>
    </w:p>
    <w:p w14:paraId="037CC5BA" w14:textId="55E64289" w:rsidR="005E6B07" w:rsidRDefault="005E6B07" w:rsidP="00502A52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zdôvodnenie výberu tejto intervencie vzhľadom na potreby </w:t>
      </w:r>
      <w:r w:rsidR="006B23F1">
        <w:t>OV</w:t>
      </w:r>
      <w:r>
        <w:t xml:space="preserve"> (s ohľadom </w:t>
      </w:r>
      <w:r w:rsidR="003D5EA1">
        <w:t xml:space="preserve">na dosiahnutie </w:t>
      </w:r>
      <w:r>
        <w:t>sektorového cieľa a špecifického cieľa);</w:t>
      </w:r>
    </w:p>
    <w:p w14:paraId="64BA2E29" w14:textId="40528715" w:rsidR="005E6B07" w:rsidRDefault="005E6B07" w:rsidP="004549A9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>spôsob realizácie danej intervencie;</w:t>
      </w:r>
    </w:p>
    <w:p w14:paraId="5589C092" w14:textId="4F05D614" w:rsidR="005E6B07" w:rsidRDefault="003D5EA1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spôsob </w:t>
      </w:r>
      <w:r w:rsidR="005E6B07">
        <w:t xml:space="preserve">monitorovania špecifického cieľa – </w:t>
      </w:r>
      <w:r w:rsidR="00C3026A">
        <w:t xml:space="preserve">na základe </w:t>
      </w:r>
      <w:r w:rsidR="005E6B07">
        <w:t>ukazovateľa výsledku podľa  špecifického cieľa (</w:t>
      </w:r>
      <w:r w:rsidR="006B23F1">
        <w:t xml:space="preserve">podľa návrhu SP </w:t>
      </w:r>
      <w:r w:rsidR="005E6B07">
        <w:t xml:space="preserve">príloha č. </w:t>
      </w:r>
      <w:r w:rsidR="006B23F1">
        <w:t>1</w:t>
      </w:r>
      <w:r w:rsidR="005E6B07">
        <w:t>)</w:t>
      </w:r>
    </w:p>
    <w:p w14:paraId="20AD8D8A" w14:textId="4349987E" w:rsidR="005E6B07" w:rsidRDefault="005E6B07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aktuálny stav </w:t>
      </w:r>
    </w:p>
    <w:p w14:paraId="3D1B9B35" w14:textId="050A3F85" w:rsidR="005E6B07" w:rsidRDefault="005E6B07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>konečný stav v horizonte 3-7 rokov – skončenie OP</w:t>
      </w:r>
    </w:p>
    <w:p w14:paraId="671E234F" w14:textId="18F7E019" w:rsidR="005E6B07" w:rsidRDefault="005E6B07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>finančný plán na 3-7 rokov</w:t>
      </w:r>
      <w:r w:rsidR="0093452C">
        <w:t xml:space="preserve"> -</w:t>
      </w:r>
      <w:r>
        <w:t xml:space="preserve"> </w:t>
      </w:r>
      <w:r w:rsidR="0093452C">
        <w:t xml:space="preserve">menovite </w:t>
      </w:r>
      <w:r w:rsidR="006B23F1">
        <w:t xml:space="preserve">na úrovni názvu </w:t>
      </w:r>
      <w:r w:rsidR="0093452C">
        <w:t xml:space="preserve">jednotlivých intervencií </w:t>
      </w:r>
      <w:r w:rsidR="006B23F1">
        <w:t>podľa návrhu SP</w:t>
      </w:r>
      <w:r w:rsidR="0093452C">
        <w:t xml:space="preserve"> (vzor v prílohe č. 3)</w:t>
      </w:r>
    </w:p>
    <w:p w14:paraId="3E5C88F8" w14:textId="77777777" w:rsidR="005852AB" w:rsidRDefault="005E6B07" w:rsidP="00C9645F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zvolená </w:t>
      </w:r>
      <w:r w:rsidR="008E33C8">
        <w:t xml:space="preserve">sektorová </w:t>
      </w:r>
      <w:r>
        <w:t xml:space="preserve">intervencia sa musí týkať </w:t>
      </w:r>
      <w:r w:rsidRPr="00C9645F">
        <w:t>jedného typu intervencie</w:t>
      </w:r>
      <w:r>
        <w:t xml:space="preserve"> (príloha č.1) </w:t>
      </w:r>
    </w:p>
    <w:p w14:paraId="77E83E28" w14:textId="69D05208" w:rsidR="00A12848" w:rsidRDefault="005852AB" w:rsidP="005852AB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 w:rsidRPr="00C85998">
        <w:t>ukazovateľ výsledku</w:t>
      </w:r>
      <w:r w:rsidRPr="005852AB">
        <w:t xml:space="preserve"> podľa prílohy č. </w:t>
      </w:r>
      <w:r w:rsidR="00DC0BF0">
        <w:t>1</w:t>
      </w:r>
      <w:r w:rsidRPr="005852AB">
        <w:t xml:space="preserve"> príručky pre žiadateľov </w:t>
      </w:r>
      <w:r w:rsidR="005E6B07">
        <w:t xml:space="preserve"> </w:t>
      </w:r>
    </w:p>
    <w:p w14:paraId="436D323C" w14:textId="77777777" w:rsidR="00A12848" w:rsidRDefault="00A12848" w:rsidP="00C9645F">
      <w:pPr>
        <w:pStyle w:val="Odsekzoznamu"/>
        <w:ind w:left="284"/>
        <w:rPr>
          <w:b/>
          <w:bCs/>
          <w:u w:val="single"/>
        </w:rPr>
      </w:pPr>
    </w:p>
    <w:p w14:paraId="77AC9FCC" w14:textId="4DAC4AA8" w:rsidR="00CE2C8C" w:rsidRPr="003B4C08" w:rsidRDefault="00CE2C8C" w:rsidP="00490D17">
      <w:pPr>
        <w:pStyle w:val="Odsekzoznamu"/>
        <w:numPr>
          <w:ilvl w:val="0"/>
          <w:numId w:val="3"/>
        </w:numPr>
        <w:tabs>
          <w:tab w:val="clear" w:pos="1072"/>
          <w:tab w:val="num" w:pos="284"/>
        </w:tabs>
        <w:ind w:left="284" w:hanging="284"/>
        <w:rPr>
          <w:b/>
          <w:bCs/>
          <w:u w:val="single"/>
        </w:rPr>
      </w:pPr>
      <w:r w:rsidRPr="003B4C08">
        <w:rPr>
          <w:b/>
          <w:bCs/>
          <w:u w:val="single"/>
        </w:rPr>
        <w:t xml:space="preserve">trvanie </w:t>
      </w:r>
      <w:r w:rsidR="00652ED7">
        <w:rPr>
          <w:b/>
          <w:bCs/>
          <w:u w:val="single"/>
        </w:rPr>
        <w:t xml:space="preserve">schvaľovaného </w:t>
      </w:r>
      <w:r w:rsidRPr="003B4C08">
        <w:rPr>
          <w:b/>
          <w:bCs/>
          <w:u w:val="single"/>
        </w:rPr>
        <w:t>OP</w:t>
      </w:r>
      <w:r w:rsidR="007E7D49">
        <w:rPr>
          <w:b/>
          <w:bCs/>
          <w:u w:val="single"/>
        </w:rPr>
        <w:t xml:space="preserve"> </w:t>
      </w:r>
      <w:r w:rsidR="007E7D49" w:rsidRPr="00F92A9A">
        <w:rPr>
          <w:bCs/>
          <w:u w:val="single"/>
        </w:rPr>
        <w:t>(</w:t>
      </w:r>
      <w:r w:rsidR="00652ED7" w:rsidRPr="00F92A9A">
        <w:rPr>
          <w:bCs/>
          <w:u w:val="single"/>
        </w:rPr>
        <w:t xml:space="preserve">v rozmedzí </w:t>
      </w:r>
      <w:r w:rsidR="007E7D49" w:rsidRPr="00F92A9A">
        <w:rPr>
          <w:bCs/>
          <w:u w:val="single"/>
        </w:rPr>
        <w:t>3 až 7 rokov)</w:t>
      </w:r>
      <w:r w:rsidRPr="003B4C08">
        <w:rPr>
          <w:b/>
          <w:bCs/>
          <w:u w:val="single"/>
        </w:rPr>
        <w:t>;</w:t>
      </w:r>
    </w:p>
    <w:p w14:paraId="60CBAD27" w14:textId="77777777" w:rsidR="00774D03" w:rsidRPr="003B4C08" w:rsidRDefault="00774D03" w:rsidP="003B4C08">
      <w:pPr>
        <w:tabs>
          <w:tab w:val="num" w:pos="284"/>
        </w:tabs>
        <w:ind w:left="284" w:hanging="284"/>
        <w:rPr>
          <w:b/>
        </w:rPr>
      </w:pPr>
    </w:p>
    <w:p w14:paraId="347B4354" w14:textId="3277ED16" w:rsidR="00CE2C8C" w:rsidRPr="003B4C08" w:rsidRDefault="00CE2C8C" w:rsidP="00490D17">
      <w:pPr>
        <w:pStyle w:val="Odsekzoznamu"/>
        <w:numPr>
          <w:ilvl w:val="0"/>
          <w:numId w:val="3"/>
        </w:numPr>
        <w:tabs>
          <w:tab w:val="clear" w:pos="1072"/>
          <w:tab w:val="num" w:pos="284"/>
          <w:tab w:val="left" w:pos="851"/>
        </w:tabs>
        <w:spacing w:after="120"/>
        <w:ind w:left="284" w:hanging="284"/>
        <w:jc w:val="both"/>
      </w:pPr>
      <w:r w:rsidRPr="003B4C08">
        <w:rPr>
          <w:b/>
          <w:u w:val="single"/>
        </w:rPr>
        <w:t>finančné aspekty</w:t>
      </w:r>
      <w:r w:rsidRPr="003B4C08">
        <w:rPr>
          <w:b/>
        </w:rPr>
        <w:t xml:space="preserve">, </w:t>
      </w:r>
      <w:r w:rsidRPr="003B4C08">
        <w:t>konkrétne:</w:t>
      </w:r>
    </w:p>
    <w:p w14:paraId="77D2CED8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spôsob výpočtu a úroveň finančných príspevkov,</w:t>
      </w:r>
    </w:p>
    <w:p w14:paraId="6D5632CC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postup financovania OF,</w:t>
      </w:r>
    </w:p>
    <w:p w14:paraId="1EE79F8B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informácie potrebné na opodstatnenie rôznych úrovní príspevkov a</w:t>
      </w:r>
    </w:p>
    <w:p w14:paraId="36E04C79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podrobný rozpočet, kalkulácia a časový plán vykonávania akcií na každý rok vykonávania OP;</w:t>
      </w:r>
    </w:p>
    <w:p w14:paraId="4E79D49C" w14:textId="77E7E906" w:rsidR="00652ED7" w:rsidRDefault="00CE2C8C" w:rsidP="00652ED7">
      <w:pPr>
        <w:pStyle w:val="Odsekzoznamu"/>
        <w:numPr>
          <w:ilvl w:val="0"/>
          <w:numId w:val="3"/>
        </w:numPr>
        <w:tabs>
          <w:tab w:val="left" w:pos="851"/>
        </w:tabs>
        <w:spacing w:after="120"/>
        <w:ind w:left="284" w:hanging="284"/>
        <w:jc w:val="both"/>
      </w:pPr>
      <w:r w:rsidRPr="00EB2073">
        <w:rPr>
          <w:b/>
        </w:rPr>
        <w:t xml:space="preserve">informácie o </w:t>
      </w:r>
      <w:r w:rsidR="00652ED7" w:rsidRPr="00EB2073">
        <w:rPr>
          <w:b/>
        </w:rPr>
        <w:t>produkci</w:t>
      </w:r>
      <w:r w:rsidR="00652ED7">
        <w:rPr>
          <w:b/>
        </w:rPr>
        <w:t>i</w:t>
      </w:r>
      <w:r w:rsidRPr="003B4C08">
        <w:t xml:space="preserve">, </w:t>
      </w:r>
      <w:r w:rsidR="00EB2073">
        <w:t xml:space="preserve">veľkosti chovu </w:t>
      </w:r>
      <w:r w:rsidR="00DC0BF0">
        <w:t>ošípaných</w:t>
      </w:r>
      <w:r w:rsidRPr="003B4C08">
        <w:t xml:space="preserve"> členov </w:t>
      </w:r>
      <w:r w:rsidR="00324E42">
        <w:t>žiadateľ</w:t>
      </w:r>
      <w:r w:rsidR="00DC0BF0">
        <w:t>a</w:t>
      </w:r>
      <w:r w:rsidRPr="003B4C08">
        <w:t>;</w:t>
      </w:r>
    </w:p>
    <w:p w14:paraId="7CA6EBA3" w14:textId="77777777" w:rsidR="00652ED7" w:rsidRPr="003B4C08" w:rsidRDefault="00652ED7" w:rsidP="00F92A9A">
      <w:pPr>
        <w:pStyle w:val="Odsekzoznamu"/>
        <w:tabs>
          <w:tab w:val="left" w:pos="851"/>
        </w:tabs>
        <w:spacing w:after="120"/>
        <w:ind w:left="284"/>
        <w:jc w:val="both"/>
      </w:pPr>
    </w:p>
    <w:p w14:paraId="6D908530" w14:textId="3319B99A" w:rsidR="00CE2C8C" w:rsidRPr="00D263DA" w:rsidRDefault="00CE2C8C" w:rsidP="00652ED7">
      <w:pPr>
        <w:pStyle w:val="Odsekzoznamu"/>
        <w:numPr>
          <w:ilvl w:val="0"/>
          <w:numId w:val="3"/>
        </w:numPr>
        <w:tabs>
          <w:tab w:val="clear" w:pos="1072"/>
          <w:tab w:val="num" w:pos="284"/>
          <w:tab w:val="left" w:pos="851"/>
        </w:tabs>
        <w:ind w:hanging="1024"/>
        <w:jc w:val="both"/>
        <w:rPr>
          <w:b/>
          <w:bCs/>
        </w:rPr>
      </w:pPr>
      <w:r w:rsidRPr="003B4C08">
        <w:rPr>
          <w:b/>
        </w:rPr>
        <w:lastRenderedPageBreak/>
        <w:t xml:space="preserve">prognózy </w:t>
      </w:r>
      <w:r w:rsidR="00EB2073">
        <w:rPr>
          <w:b/>
        </w:rPr>
        <w:t>produkcie</w:t>
      </w:r>
      <w:r w:rsidRPr="003B4C08">
        <w:rPr>
          <w:b/>
        </w:rPr>
        <w:t xml:space="preserve"> a odbyt</w:t>
      </w:r>
      <w:r w:rsidR="00652ED7">
        <w:rPr>
          <w:b/>
        </w:rPr>
        <w:t>u</w:t>
      </w:r>
      <w:r w:rsidRPr="003B4C08">
        <w:rPr>
          <w:b/>
        </w:rPr>
        <w:t xml:space="preserve"> v každom roku;</w:t>
      </w:r>
    </w:p>
    <w:p w14:paraId="7665324A" w14:textId="77777777" w:rsidR="00D263DA" w:rsidRPr="00A90D70" w:rsidRDefault="00D263DA" w:rsidP="00A90D70">
      <w:pPr>
        <w:tabs>
          <w:tab w:val="left" w:pos="851"/>
        </w:tabs>
        <w:jc w:val="both"/>
        <w:rPr>
          <w:b/>
          <w:bCs/>
        </w:rPr>
      </w:pPr>
    </w:p>
    <w:p w14:paraId="5C527E84" w14:textId="48A3E0AA" w:rsidR="00CE2C8C" w:rsidRPr="00A90D70" w:rsidRDefault="00CE2C8C" w:rsidP="00A90D70">
      <w:pPr>
        <w:pStyle w:val="Odsekzoznamu"/>
        <w:numPr>
          <w:ilvl w:val="0"/>
          <w:numId w:val="3"/>
        </w:numPr>
        <w:tabs>
          <w:tab w:val="clear" w:pos="1072"/>
          <w:tab w:val="left" w:pos="0"/>
          <w:tab w:val="num" w:pos="284"/>
          <w:tab w:val="num" w:pos="426"/>
        </w:tabs>
        <w:ind w:left="284" w:hanging="284"/>
        <w:jc w:val="both"/>
        <w:rPr>
          <w:bCs/>
        </w:rPr>
      </w:pPr>
      <w:r w:rsidRPr="00A90D70">
        <w:rPr>
          <w:b/>
        </w:rPr>
        <w:t>súpis investícií u jednotlivých členov</w:t>
      </w:r>
      <w:r w:rsidRPr="00A90D70">
        <w:rPr>
          <w:b/>
          <w:i/>
        </w:rPr>
        <w:t xml:space="preserve">, </w:t>
      </w:r>
      <w:r w:rsidRPr="003B4C08">
        <w:t xml:space="preserve">na ktoré bola poskytnutá podpora (pomoc Únie, štátna pomoc v predchádzajúcich rokoch). </w:t>
      </w:r>
    </w:p>
    <w:p w14:paraId="63CC865C" w14:textId="77777777" w:rsidR="00CE2C8C" w:rsidRPr="003B4C08" w:rsidRDefault="00CE2C8C" w:rsidP="00CE2C8C">
      <w:pPr>
        <w:tabs>
          <w:tab w:val="left" w:pos="0"/>
          <w:tab w:val="num" w:pos="426"/>
        </w:tabs>
        <w:ind w:hanging="357"/>
        <w:jc w:val="both"/>
        <w:rPr>
          <w:bCs/>
        </w:rPr>
      </w:pPr>
    </w:p>
    <w:p w14:paraId="41A0ADA7" w14:textId="77777777" w:rsidR="00CE2C8C" w:rsidRPr="00A90D70" w:rsidRDefault="00CE2C8C" w:rsidP="00CE2C8C">
      <w:pPr>
        <w:tabs>
          <w:tab w:val="left" w:pos="0"/>
          <w:tab w:val="num" w:pos="426"/>
        </w:tabs>
        <w:jc w:val="both"/>
        <w:rPr>
          <w:b/>
          <w:bCs/>
        </w:rPr>
      </w:pPr>
      <w:r w:rsidRPr="00A90D70">
        <w:rPr>
          <w:b/>
          <w:bCs/>
        </w:rPr>
        <w:t xml:space="preserve">V operačných programoch sa uvedie: </w:t>
      </w:r>
    </w:p>
    <w:p w14:paraId="4C32AD4B" w14:textId="5E0D9BFB" w:rsidR="00CE2C8C" w:rsidRPr="003B4C08" w:rsidRDefault="00CE2C8C" w:rsidP="00943C87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rPr>
          <w:bCs/>
        </w:rPr>
      </w:pPr>
      <w:r w:rsidRPr="003B4C08">
        <w:rPr>
          <w:bCs/>
        </w:rPr>
        <w:t xml:space="preserve">rozsah, v ktorom sa rôzne </w:t>
      </w:r>
      <w:r w:rsidR="00774D03" w:rsidRPr="003B4C08">
        <w:rPr>
          <w:bCs/>
        </w:rPr>
        <w:t xml:space="preserve">intervencie  </w:t>
      </w:r>
      <w:r w:rsidRPr="003B4C08">
        <w:rPr>
          <w:bCs/>
        </w:rPr>
        <w:t xml:space="preserve">dopĺňajú a sú v súlade s ostatnými </w:t>
      </w:r>
      <w:r w:rsidR="00B25984">
        <w:rPr>
          <w:bCs/>
        </w:rPr>
        <w:t>intervenciami</w:t>
      </w:r>
      <w:r w:rsidRPr="003B4C08">
        <w:rPr>
          <w:bCs/>
        </w:rPr>
        <w:t xml:space="preserve">, vrátane </w:t>
      </w:r>
      <w:r w:rsidR="00B25984">
        <w:rPr>
          <w:bCs/>
        </w:rPr>
        <w:t>intervencií</w:t>
      </w:r>
      <w:r w:rsidRPr="003B4C08">
        <w:rPr>
          <w:bCs/>
        </w:rPr>
        <w:t xml:space="preserve"> financovaných alebo oprávnených na podporu z iných fondov Únie </w:t>
      </w:r>
      <w:r w:rsidRPr="003B4C08">
        <w:rPr>
          <w:bCs/>
        </w:rPr>
        <w:br/>
        <w:t xml:space="preserve">a najmä v rámci </w:t>
      </w:r>
      <w:r w:rsidR="00774D03" w:rsidRPr="003B4C08">
        <w:rPr>
          <w:bCs/>
        </w:rPr>
        <w:t xml:space="preserve">PRV </w:t>
      </w:r>
      <w:r w:rsidRPr="003B4C08">
        <w:rPr>
          <w:bCs/>
        </w:rPr>
        <w:t>a propagačných programov schválených podľa nariadenia Európskeho parlamentu</w:t>
      </w:r>
      <w:r w:rsidR="001D4DCB" w:rsidRPr="003B4C08">
        <w:rPr>
          <w:bCs/>
        </w:rPr>
        <w:t> </w:t>
      </w:r>
      <w:r w:rsidRPr="003B4C08">
        <w:rPr>
          <w:bCs/>
        </w:rPr>
        <w:t>a</w:t>
      </w:r>
      <w:r w:rsidR="001D4DCB" w:rsidRPr="003B4C08">
        <w:rPr>
          <w:bCs/>
        </w:rPr>
        <w:t> </w:t>
      </w:r>
      <w:r w:rsidRPr="003B4C08">
        <w:rPr>
          <w:bCs/>
        </w:rPr>
        <w:t>Rady</w:t>
      </w:r>
      <w:r w:rsidR="001D4DCB" w:rsidRPr="003B4C08">
        <w:rPr>
          <w:bCs/>
        </w:rPr>
        <w:t> </w:t>
      </w:r>
      <w:r w:rsidRPr="003B4C08">
        <w:rPr>
          <w:bCs/>
        </w:rPr>
        <w:t>(EÚ)</w:t>
      </w:r>
      <w:r w:rsidR="001D4DCB" w:rsidRPr="003B4C08">
        <w:rPr>
          <w:bCs/>
        </w:rPr>
        <w:t> </w:t>
      </w:r>
      <w:r w:rsidRPr="003B4C08">
        <w:rPr>
          <w:bCs/>
        </w:rPr>
        <w:t>č.</w:t>
      </w:r>
      <w:r w:rsidR="001D4DCB" w:rsidRPr="003B4C08">
        <w:rPr>
          <w:bCs/>
        </w:rPr>
        <w:t> </w:t>
      </w:r>
      <w:r w:rsidRPr="003B4C08">
        <w:rPr>
          <w:bCs/>
        </w:rPr>
        <w:t>1144/2014.</w:t>
      </w:r>
      <w:r w:rsidR="001D4DCB" w:rsidRPr="003B4C08">
        <w:rPr>
          <w:bCs/>
        </w:rPr>
        <w:t xml:space="preserve"> </w:t>
      </w:r>
      <w:r w:rsidRPr="003B4C08">
        <w:rPr>
          <w:bCs/>
        </w:rPr>
        <w:t xml:space="preserve"> </w:t>
      </w:r>
      <w:r w:rsidRPr="003B4C08">
        <w:rPr>
          <w:bCs/>
        </w:rPr>
        <w:br/>
        <w:t xml:space="preserve">V prípade potreby sa špecificky uvedú </w:t>
      </w:r>
      <w:r w:rsidR="00B25984">
        <w:rPr>
          <w:bCs/>
        </w:rPr>
        <w:t>intervencie</w:t>
      </w:r>
      <w:r w:rsidRPr="003B4C08">
        <w:rPr>
          <w:bCs/>
        </w:rPr>
        <w:t xml:space="preserve"> vykonané v rámci predchádzajúcich operačných programov a </w:t>
      </w:r>
    </w:p>
    <w:p w14:paraId="4F2EF6FA" w14:textId="77777777" w:rsidR="00CE2C8C" w:rsidRPr="003B4C08" w:rsidRDefault="00CE2C8C" w:rsidP="00490D17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rPr>
          <w:bCs/>
        </w:rPr>
      </w:pPr>
      <w:r w:rsidRPr="003B4C08">
        <w:rPr>
          <w:bCs/>
        </w:rPr>
        <w:t>skutočnosť, že neprinášajú žiadne riziko duplicitného financovania z fondov Únie.</w:t>
      </w:r>
    </w:p>
    <w:p w14:paraId="57C5C1C4" w14:textId="77777777" w:rsidR="00CE2C8C" w:rsidRPr="003B4C08" w:rsidRDefault="00CE2C8C" w:rsidP="00CE2C8C">
      <w:pPr>
        <w:tabs>
          <w:tab w:val="left" w:pos="0"/>
          <w:tab w:val="num" w:pos="426"/>
        </w:tabs>
        <w:ind w:hanging="357"/>
        <w:jc w:val="both"/>
        <w:rPr>
          <w:bCs/>
        </w:rPr>
      </w:pPr>
    </w:p>
    <w:p w14:paraId="2737EEB0" w14:textId="33051950" w:rsidR="00CE2C8C" w:rsidRPr="003B4C08" w:rsidRDefault="00CE2C8C" w:rsidP="006B4499">
      <w:pPr>
        <w:tabs>
          <w:tab w:val="left" w:pos="0"/>
          <w:tab w:val="num" w:pos="426"/>
        </w:tabs>
        <w:ind w:hanging="357"/>
        <w:jc w:val="both"/>
        <w:rPr>
          <w:bCs/>
        </w:rPr>
      </w:pPr>
      <w:r w:rsidRPr="003B4C08">
        <w:rPr>
          <w:bCs/>
        </w:rPr>
        <w:t xml:space="preserve"> </w:t>
      </w:r>
      <w:r w:rsidRPr="003B4C08">
        <w:rPr>
          <w:bCs/>
        </w:rPr>
        <w:tab/>
      </w:r>
      <w:r w:rsidR="006B4499" w:rsidRPr="006B4499">
        <w:rPr>
          <w:bCs/>
        </w:rPr>
        <w:t>Pri intervencii, ktorá sleduje sektorový cieľ</w:t>
      </w:r>
      <w:r w:rsidR="006B4499">
        <w:rPr>
          <w:bCs/>
        </w:rPr>
        <w:t>-</w:t>
      </w:r>
      <w:r w:rsidR="006B4499" w:rsidRPr="006B4499">
        <w:rPr>
          <w:bCs/>
        </w:rPr>
        <w:t xml:space="preserve"> predchádzanie krízam a riadenie rizika so zameraním na prevenciu a riešenie narušení trhov v</w:t>
      </w:r>
      <w:r w:rsidR="006B4499">
        <w:rPr>
          <w:bCs/>
        </w:rPr>
        <w:t> </w:t>
      </w:r>
      <w:r w:rsidR="006B4499" w:rsidRPr="006B4499">
        <w:rPr>
          <w:bCs/>
        </w:rPr>
        <w:t>sektore</w:t>
      </w:r>
      <w:r w:rsidR="006B4499">
        <w:rPr>
          <w:bCs/>
        </w:rPr>
        <w:t xml:space="preserve"> </w:t>
      </w:r>
      <w:r w:rsidR="00DC0BF0">
        <w:rPr>
          <w:bCs/>
        </w:rPr>
        <w:t>bravčového mäsa</w:t>
      </w:r>
      <w:r w:rsidR="006B4499" w:rsidRPr="006B4499">
        <w:rPr>
          <w:bCs/>
        </w:rPr>
        <w:t>, sa vyžaduje uviesť odôvodnenie, že navrhované akcie sú vhodné na účinné predchádzanie alebo lepšie odolávanie krízam.</w:t>
      </w:r>
    </w:p>
    <w:p w14:paraId="27CC909C" w14:textId="3D86DFC6" w:rsidR="00CE2C8C" w:rsidRDefault="00CE2C8C" w:rsidP="00CE2C8C">
      <w:pPr>
        <w:jc w:val="both"/>
        <w:rPr>
          <w:bCs/>
        </w:rPr>
      </w:pPr>
      <w:r w:rsidRPr="003B4C08">
        <w:rPr>
          <w:bCs/>
        </w:rPr>
        <w:t>Každá konkrétna činnosť, akcia v rámci OP musí byť vyjadrená cez merateľné ukazovatele, prostredníctvom ktorých je následne posudzovaný výsledok a vplyv konkrétnej činnosti, akcie.</w:t>
      </w:r>
    </w:p>
    <w:p w14:paraId="7A43749C" w14:textId="77777777" w:rsidR="005E5971" w:rsidRPr="001D4DCB" w:rsidRDefault="005E5971" w:rsidP="00CE2C8C">
      <w:pPr>
        <w:jc w:val="both"/>
        <w:rPr>
          <w:bCs/>
        </w:rPr>
      </w:pPr>
    </w:p>
    <w:p w14:paraId="0A3839B2" w14:textId="79D5343B" w:rsidR="00FB5C5C" w:rsidRPr="0024396C" w:rsidRDefault="00282A90" w:rsidP="00F92A9A">
      <w:pPr>
        <w:pStyle w:val="Nadpis3"/>
        <w:ind w:left="180"/>
        <w:rPr>
          <w:b/>
        </w:rPr>
      </w:pPr>
      <w:bookmarkStart w:id="7" w:name="_Toc115787128"/>
      <w:r>
        <w:rPr>
          <w:b/>
        </w:rPr>
        <w:t xml:space="preserve">3. 2. </w:t>
      </w:r>
      <w:r w:rsidR="00FB5C5C" w:rsidRPr="001D4DCB">
        <w:rPr>
          <w:b/>
        </w:rPr>
        <w:t>M</w:t>
      </w:r>
      <w:r w:rsidR="00FB5C5C">
        <w:rPr>
          <w:b/>
        </w:rPr>
        <w:t>aximálne</w:t>
      </w:r>
      <w:r w:rsidR="00FB5C5C" w:rsidRPr="001D4DCB">
        <w:rPr>
          <w:b/>
        </w:rPr>
        <w:t xml:space="preserve"> percentuálne podiely z operačného fondu</w:t>
      </w:r>
      <w:r w:rsidR="00FB5C5C" w:rsidRPr="0024396C">
        <w:rPr>
          <w:b/>
        </w:rPr>
        <w:t xml:space="preserve"> podľa zvolených </w:t>
      </w:r>
      <w:r w:rsidR="00FB5C5C">
        <w:rPr>
          <w:b/>
        </w:rPr>
        <w:t>typov intervencií</w:t>
      </w:r>
      <w:r w:rsidR="00943C87">
        <w:rPr>
          <w:b/>
        </w:rPr>
        <w:t xml:space="preserve"> </w:t>
      </w:r>
      <w:r w:rsidR="00FB5C5C">
        <w:rPr>
          <w:b/>
        </w:rPr>
        <w:t>/</w:t>
      </w:r>
      <w:r w:rsidR="00943C87">
        <w:rPr>
          <w:b/>
        </w:rPr>
        <w:t xml:space="preserve"> </w:t>
      </w:r>
      <w:r w:rsidR="003D5603">
        <w:rPr>
          <w:b/>
        </w:rPr>
        <w:t>druhov výdavkov</w:t>
      </w:r>
      <w:bookmarkEnd w:id="7"/>
      <w:r w:rsidR="003D5603">
        <w:rPr>
          <w:b/>
        </w:rPr>
        <w:t xml:space="preserve"> </w:t>
      </w:r>
      <w:r w:rsidR="00FB5C5C">
        <w:rPr>
          <w:b/>
        </w:rPr>
        <w:t xml:space="preserve"> </w:t>
      </w:r>
      <w:r w:rsidR="00FB5C5C" w:rsidRPr="0024396C">
        <w:rPr>
          <w:b/>
        </w:rPr>
        <w:t xml:space="preserve">   </w:t>
      </w:r>
    </w:p>
    <w:p w14:paraId="452FC594" w14:textId="2D41DB5D" w:rsidR="00FB5C5C" w:rsidRDefault="00FB5C5C" w:rsidP="0084035D">
      <w:pPr>
        <w:pStyle w:val="TEXT"/>
        <w:spacing w:after="120"/>
        <w:rPr>
          <w:rFonts w:ascii="Times New Roman" w:hAnsi="Times New Roman" w:cs="Times New Roman"/>
          <w:b/>
          <w:sz w:val="24"/>
        </w:rPr>
      </w:pPr>
    </w:p>
    <w:tbl>
      <w:tblPr>
        <w:tblStyle w:val="Webovtabuka1"/>
        <w:tblW w:w="9351" w:type="dxa"/>
        <w:tblLook w:val="04A0" w:firstRow="1" w:lastRow="0" w:firstColumn="1" w:lastColumn="0" w:noHBand="0" w:noVBand="1"/>
      </w:tblPr>
      <w:tblGrid>
        <w:gridCol w:w="4968"/>
        <w:gridCol w:w="4383"/>
      </w:tblGrid>
      <w:tr w:rsidR="00BF604E" w:rsidRPr="00B430D1" w14:paraId="10161309" w14:textId="77777777" w:rsidTr="008C7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08" w:type="dxa"/>
            <w:shd w:val="clear" w:color="auto" w:fill="FFFFFF" w:themeFill="background1"/>
          </w:tcPr>
          <w:p w14:paraId="79645C3F" w14:textId="273D910B" w:rsidR="00BF604E" w:rsidRPr="00372ED9" w:rsidRDefault="00BF604E" w:rsidP="003D5603">
            <w:pPr>
              <w:spacing w:after="120"/>
              <w:jc w:val="both"/>
              <w:rPr>
                <w:b/>
                <w:bCs/>
              </w:rPr>
            </w:pPr>
            <w:r w:rsidRPr="00372ED9">
              <w:rPr>
                <w:b/>
                <w:bCs/>
              </w:rPr>
              <w:t xml:space="preserve">Typ intervencie / druh výdavku </w:t>
            </w:r>
          </w:p>
        </w:tc>
        <w:tc>
          <w:tcPr>
            <w:tcW w:w="4323" w:type="dxa"/>
            <w:shd w:val="clear" w:color="auto" w:fill="FFFFFF" w:themeFill="background1"/>
          </w:tcPr>
          <w:p w14:paraId="1A33DE37" w14:textId="04ECEE44" w:rsidR="00BF604E" w:rsidRPr="00372ED9" w:rsidRDefault="00BF604E" w:rsidP="003D5603">
            <w:pPr>
              <w:spacing w:after="120"/>
              <w:jc w:val="center"/>
              <w:rPr>
                <w:b/>
                <w:bCs/>
              </w:rPr>
            </w:pPr>
            <w:r w:rsidRPr="00372ED9">
              <w:rPr>
                <w:b/>
                <w:bCs/>
              </w:rPr>
              <w:t xml:space="preserve">Max. % podiel z operačného fondu </w:t>
            </w:r>
            <w:r w:rsidR="00A65B40">
              <w:rPr>
                <w:b/>
                <w:bCs/>
              </w:rPr>
              <w:t>(</w:t>
            </w:r>
            <w:r w:rsidRPr="00372ED9">
              <w:rPr>
                <w:b/>
                <w:bCs/>
              </w:rPr>
              <w:t>počas celého  trvania operačného programu )</w:t>
            </w:r>
          </w:p>
        </w:tc>
      </w:tr>
      <w:tr w:rsidR="00BF604E" w:rsidRPr="00B430D1" w:rsidDel="00110C28" w14:paraId="1081EF45" w14:textId="77777777" w:rsidTr="008C703A">
        <w:tc>
          <w:tcPr>
            <w:tcW w:w="4908" w:type="dxa"/>
          </w:tcPr>
          <w:p w14:paraId="044F9B64" w14:textId="7A18C611" w:rsidR="00BF604E" w:rsidRPr="008C703A" w:rsidRDefault="008C703A" w:rsidP="00943C87">
            <w:pPr>
              <w:spacing w:after="120"/>
              <w:jc w:val="both"/>
              <w:rPr>
                <w:bCs/>
                <w:highlight w:val="yellow"/>
              </w:rPr>
            </w:pPr>
            <w:r w:rsidRPr="008C703A">
              <w:rPr>
                <w:bCs/>
              </w:rPr>
              <w:t xml:space="preserve">Administratívne náklady ku všetkým typom intervencií  </w:t>
            </w:r>
            <w:r w:rsidRPr="00843C8C">
              <w:rPr>
                <w:b/>
                <w:bCs/>
              </w:rPr>
              <w:t xml:space="preserve">okrem </w:t>
            </w:r>
            <w:r w:rsidR="00943C87" w:rsidRPr="00843C8C">
              <w:rPr>
                <w:b/>
                <w:bCs/>
              </w:rPr>
              <w:t>2 typov intervencií</w:t>
            </w:r>
            <w:r w:rsidR="00943C87">
              <w:rPr>
                <w:bCs/>
              </w:rPr>
              <w:t>:</w:t>
            </w:r>
            <w:r w:rsidR="00943C87" w:rsidRPr="008C703A">
              <w:rPr>
                <w:bCs/>
              </w:rPr>
              <w:t xml:space="preserve"> </w:t>
            </w:r>
            <w:r w:rsidR="00A65B40">
              <w:rPr>
                <w:bCs/>
              </w:rPr>
              <w:t xml:space="preserve">1. </w:t>
            </w:r>
            <w:r w:rsidRPr="008C703A">
              <w:rPr>
                <w:bCs/>
              </w:rPr>
              <w:t>„propagácia, komunikácia, marketing“ a</w:t>
            </w:r>
            <w:r w:rsidR="00A65B40">
              <w:rPr>
                <w:bCs/>
              </w:rPr>
              <w:t> 2.</w:t>
            </w:r>
            <w:r w:rsidRPr="008C703A">
              <w:rPr>
                <w:bCs/>
              </w:rPr>
              <w:t xml:space="preserve"> „komunikačné akcie“  </w:t>
            </w:r>
          </w:p>
        </w:tc>
        <w:tc>
          <w:tcPr>
            <w:tcW w:w="4323" w:type="dxa"/>
          </w:tcPr>
          <w:p w14:paraId="7D090133" w14:textId="594B8175" w:rsidR="00BF604E" w:rsidRPr="008F57C8" w:rsidRDefault="00BF604E" w:rsidP="008F6E46">
            <w:pPr>
              <w:spacing w:after="120"/>
              <w:jc w:val="center"/>
              <w:rPr>
                <w:b/>
              </w:rPr>
            </w:pPr>
            <w:r w:rsidRPr="008F57C8">
              <w:rPr>
                <w:b/>
              </w:rPr>
              <w:t>Max. 4 %</w:t>
            </w:r>
          </w:p>
        </w:tc>
      </w:tr>
      <w:tr w:rsidR="00BF604E" w:rsidRPr="00B430D1" w:rsidDel="00110C28" w14:paraId="7C9BBFF4" w14:textId="77777777" w:rsidTr="008C703A">
        <w:tc>
          <w:tcPr>
            <w:tcW w:w="4908" w:type="dxa"/>
          </w:tcPr>
          <w:p w14:paraId="51FC187A" w14:textId="4F36F393" w:rsidR="00BF604E" w:rsidRPr="008C703A" w:rsidRDefault="00BF604E" w:rsidP="008F6E46">
            <w:pPr>
              <w:spacing w:after="120"/>
              <w:jc w:val="both"/>
              <w:rPr>
                <w:bCs/>
                <w:highlight w:val="yellow"/>
              </w:rPr>
            </w:pPr>
            <w:r w:rsidRPr="008C703A">
              <w:rPr>
                <w:bCs/>
              </w:rPr>
              <w:t xml:space="preserve">Náklady na zamestnancov a administratívne náklady v prípade </w:t>
            </w:r>
            <w:r w:rsidR="00943C87">
              <w:rPr>
                <w:bCs/>
              </w:rPr>
              <w:t xml:space="preserve">2 typov </w:t>
            </w:r>
            <w:r w:rsidRPr="008C703A">
              <w:rPr>
                <w:bCs/>
              </w:rPr>
              <w:t>intervencií</w:t>
            </w:r>
            <w:r w:rsidR="00943C87">
              <w:rPr>
                <w:bCs/>
              </w:rPr>
              <w:t>:</w:t>
            </w:r>
            <w:r w:rsidRPr="008C703A">
              <w:rPr>
                <w:bCs/>
              </w:rPr>
              <w:t xml:space="preserve"> </w:t>
            </w:r>
            <w:r w:rsidR="00A65B40">
              <w:rPr>
                <w:bCs/>
              </w:rPr>
              <w:t xml:space="preserve">1. </w:t>
            </w:r>
            <w:r w:rsidRPr="008C703A">
              <w:rPr>
                <w:bCs/>
              </w:rPr>
              <w:t>„propagácia, komunikácia, marketing“ a</w:t>
            </w:r>
            <w:r w:rsidR="00A65B40">
              <w:rPr>
                <w:bCs/>
              </w:rPr>
              <w:t xml:space="preserve"> 2. </w:t>
            </w:r>
            <w:r w:rsidRPr="008C703A">
              <w:rPr>
                <w:bCs/>
              </w:rPr>
              <w:t xml:space="preserve">„komunikačné akcie“  </w:t>
            </w:r>
          </w:p>
        </w:tc>
        <w:tc>
          <w:tcPr>
            <w:tcW w:w="4323" w:type="dxa"/>
          </w:tcPr>
          <w:p w14:paraId="4F43F1B0" w14:textId="14A189E8" w:rsidR="00BF604E" w:rsidRPr="008F57C8" w:rsidRDefault="00BF604E" w:rsidP="008F6E46">
            <w:pPr>
              <w:spacing w:after="120"/>
              <w:jc w:val="center"/>
              <w:rPr>
                <w:b/>
              </w:rPr>
            </w:pPr>
            <w:r w:rsidRPr="008F57C8">
              <w:rPr>
                <w:b/>
              </w:rPr>
              <w:t>Max. 50 %</w:t>
            </w:r>
          </w:p>
        </w:tc>
      </w:tr>
      <w:tr w:rsidR="00AE7035" w:rsidRPr="00B430D1" w:rsidDel="00110C28" w14:paraId="158F5E5C" w14:textId="77777777" w:rsidTr="008C703A">
        <w:tc>
          <w:tcPr>
            <w:tcW w:w="4908" w:type="dxa"/>
          </w:tcPr>
          <w:p w14:paraId="1812CB17" w14:textId="3E17ACB9" w:rsidR="00AE7035" w:rsidRPr="008C703A" w:rsidRDefault="00AE7035" w:rsidP="008F6E46">
            <w:pPr>
              <w:spacing w:after="120"/>
              <w:jc w:val="both"/>
              <w:rPr>
                <w:bCs/>
              </w:rPr>
            </w:pPr>
            <w:r w:rsidRPr="00AE7035">
              <w:rPr>
                <w:bCs/>
              </w:rPr>
              <w:t>Administratívne náklady spojené s riadením operačného fondu alebo s prípravou a vykonávaním operačného programu</w:t>
            </w:r>
          </w:p>
        </w:tc>
        <w:tc>
          <w:tcPr>
            <w:tcW w:w="4323" w:type="dxa"/>
          </w:tcPr>
          <w:p w14:paraId="24060235" w14:textId="2E73289B" w:rsidR="00AE7035" w:rsidRPr="008F57C8" w:rsidRDefault="00AE7035" w:rsidP="008F6E46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Max. 2 % zo schváleného operačného fondu </w:t>
            </w:r>
          </w:p>
        </w:tc>
      </w:tr>
    </w:tbl>
    <w:p w14:paraId="6C0D9BD6" w14:textId="5B4EE676" w:rsidR="003D5603" w:rsidRDefault="003D5603" w:rsidP="0084035D">
      <w:pPr>
        <w:pStyle w:val="TEXT"/>
        <w:spacing w:after="120"/>
        <w:rPr>
          <w:rFonts w:ascii="Times New Roman" w:hAnsi="Times New Roman" w:cs="Times New Roman"/>
          <w:b/>
          <w:sz w:val="24"/>
        </w:rPr>
      </w:pPr>
    </w:p>
    <w:p w14:paraId="7CEC1188" w14:textId="59826BFD" w:rsidR="008C703A" w:rsidRDefault="008C703A" w:rsidP="0084035D">
      <w:pPr>
        <w:pStyle w:val="TEXT"/>
        <w:spacing w:after="120"/>
        <w:rPr>
          <w:rFonts w:ascii="Times New Roman" w:hAnsi="Times New Roman" w:cs="Times New Roman"/>
          <w:b/>
          <w:sz w:val="24"/>
        </w:rPr>
      </w:pPr>
    </w:p>
    <w:p w14:paraId="16018B10" w14:textId="295DB158" w:rsidR="003558E2" w:rsidRPr="008C703A" w:rsidRDefault="003558E2" w:rsidP="008C703A">
      <w:pPr>
        <w:pStyle w:val="Nadpis2"/>
        <w:ind w:hanging="284"/>
        <w:rPr>
          <w:rFonts w:cs="Times New Roman"/>
          <w:sz w:val="28"/>
        </w:rPr>
      </w:pPr>
      <w:bookmarkStart w:id="8" w:name="_Toc317770554"/>
      <w:bookmarkStart w:id="9" w:name="_Toc115787129"/>
      <w:r w:rsidRPr="009430FE">
        <w:rPr>
          <w:rFonts w:cs="Times New Roman"/>
        </w:rPr>
        <w:t>3.</w:t>
      </w:r>
      <w:r w:rsidR="00824DB9">
        <w:rPr>
          <w:rFonts w:cs="Times New Roman"/>
        </w:rPr>
        <w:t xml:space="preserve"> </w:t>
      </w:r>
      <w:r w:rsidR="00563DE4">
        <w:rPr>
          <w:rFonts w:cs="Times New Roman"/>
        </w:rPr>
        <w:t>3</w:t>
      </w:r>
      <w:r w:rsidR="00472ED5">
        <w:rPr>
          <w:rFonts w:cs="Times New Roman"/>
        </w:rPr>
        <w:t xml:space="preserve">. </w:t>
      </w:r>
      <w:r w:rsidRPr="009430FE">
        <w:rPr>
          <w:rFonts w:cs="Times New Roman"/>
        </w:rPr>
        <w:t xml:space="preserve"> </w:t>
      </w:r>
      <w:bookmarkEnd w:id="8"/>
      <w:r w:rsidR="0027459F" w:rsidRPr="008C703A">
        <w:rPr>
          <w:rFonts w:cs="Times New Roman"/>
          <w:sz w:val="28"/>
        </w:rPr>
        <w:t>O</w:t>
      </w:r>
      <w:r w:rsidR="0037127C" w:rsidRPr="008C703A">
        <w:rPr>
          <w:rFonts w:cs="Times New Roman"/>
          <w:sz w:val="28"/>
        </w:rPr>
        <w:t>právnenosť akcií a</w:t>
      </w:r>
      <w:r w:rsidR="0027459F" w:rsidRPr="008C703A">
        <w:rPr>
          <w:rFonts w:cs="Times New Roman"/>
          <w:sz w:val="28"/>
        </w:rPr>
        <w:t> </w:t>
      </w:r>
      <w:r w:rsidR="008C703A">
        <w:rPr>
          <w:rFonts w:cs="Times New Roman"/>
          <w:sz w:val="28"/>
        </w:rPr>
        <w:t>výdavkov</w:t>
      </w:r>
      <w:r w:rsidR="0027459F" w:rsidRPr="008C703A">
        <w:rPr>
          <w:rFonts w:cs="Times New Roman"/>
          <w:sz w:val="28"/>
        </w:rPr>
        <w:t xml:space="preserve"> a obsah operačného programu</w:t>
      </w:r>
      <w:bookmarkEnd w:id="9"/>
      <w:r w:rsidR="0027459F" w:rsidRPr="008C703A">
        <w:rPr>
          <w:rFonts w:cs="Times New Roman"/>
          <w:sz w:val="28"/>
        </w:rPr>
        <w:t xml:space="preserve"> </w:t>
      </w:r>
    </w:p>
    <w:p w14:paraId="54409943" w14:textId="77777777" w:rsidR="003558E2" w:rsidRPr="008C703A" w:rsidRDefault="00193CE5" w:rsidP="003558E2">
      <w:pPr>
        <w:jc w:val="both"/>
        <w:rPr>
          <w:sz w:val="28"/>
          <w:szCs w:val="28"/>
        </w:rPr>
      </w:pPr>
      <w:r w:rsidRPr="008C703A">
        <w:rPr>
          <w:sz w:val="28"/>
          <w:szCs w:val="28"/>
        </w:rPr>
        <w:t xml:space="preserve"> </w:t>
      </w:r>
    </w:p>
    <w:p w14:paraId="57E9A09A" w14:textId="4B890C9A" w:rsidR="009C3697" w:rsidRPr="009430FE" w:rsidRDefault="001E4A78" w:rsidP="009C3697">
      <w:pPr>
        <w:spacing w:after="120"/>
        <w:jc w:val="both"/>
      </w:pPr>
      <w:r w:rsidRPr="001E4A78">
        <w:t>SV/OV/NOV/ZOV/NZOV</w:t>
      </w:r>
      <w:r w:rsidR="002932C1" w:rsidRPr="009430FE">
        <w:t xml:space="preserve"> </w:t>
      </w:r>
      <w:r w:rsidR="009C3697" w:rsidRPr="009430FE">
        <w:t xml:space="preserve">musí pri tvorbe OP zohľadniť nasledujúce skutočnosti: </w:t>
      </w:r>
    </w:p>
    <w:p w14:paraId="38C32A1C" w14:textId="1DD931CE" w:rsidR="009C3697" w:rsidRPr="009430FE" w:rsidRDefault="009C3697" w:rsidP="00490D17">
      <w:pPr>
        <w:numPr>
          <w:ilvl w:val="0"/>
          <w:numId w:val="2"/>
        </w:numPr>
        <w:tabs>
          <w:tab w:val="num" w:pos="360"/>
        </w:tabs>
        <w:spacing w:after="120"/>
        <w:ind w:left="1078" w:hanging="1078"/>
        <w:jc w:val="both"/>
      </w:pPr>
      <w:r w:rsidRPr="009430FE">
        <w:t xml:space="preserve">OP musí mať plnú podporu všetkých členov </w:t>
      </w:r>
      <w:r w:rsidR="005E5971" w:rsidRPr="001E4A78">
        <w:t>SV/OV/NOV/ZOV/NZOV</w:t>
      </w:r>
      <w:r w:rsidRPr="009430FE">
        <w:t>;</w:t>
      </w:r>
    </w:p>
    <w:p w14:paraId="323338CF" w14:textId="37309EE4" w:rsidR="009C3697" w:rsidRDefault="009C3697" w:rsidP="00490D17">
      <w:pPr>
        <w:numPr>
          <w:ilvl w:val="0"/>
          <w:numId w:val="2"/>
        </w:numPr>
        <w:tabs>
          <w:tab w:val="num" w:pos="360"/>
        </w:tabs>
        <w:spacing w:after="120"/>
        <w:ind w:left="1078" w:hanging="1078"/>
        <w:jc w:val="both"/>
      </w:pPr>
      <w:r w:rsidRPr="009430FE">
        <w:t>ciele OP musia byť realistické a prispôsobené výške OF;</w:t>
      </w:r>
    </w:p>
    <w:p w14:paraId="72171F5C" w14:textId="7D1D954B" w:rsidR="009C3697" w:rsidRPr="009430FE" w:rsidRDefault="001E4A78" w:rsidP="001E4A78">
      <w:pPr>
        <w:numPr>
          <w:ilvl w:val="0"/>
          <w:numId w:val="2"/>
        </w:numPr>
        <w:spacing w:after="120"/>
        <w:jc w:val="both"/>
      </w:pPr>
      <w:r w:rsidRPr="001E4A78">
        <w:lastRenderedPageBreak/>
        <w:t>SV/OV/NOV/ZOV/NZOV</w:t>
      </w:r>
      <w:r w:rsidR="00435E7A">
        <w:t xml:space="preserve"> </w:t>
      </w:r>
      <w:r w:rsidR="009C3697" w:rsidRPr="009430FE">
        <w:t>je povinná schválený OP ukončiť.</w:t>
      </w:r>
    </w:p>
    <w:p w14:paraId="313C706D" w14:textId="65B805A0" w:rsidR="00770D02" w:rsidRDefault="004D4D48" w:rsidP="00435E7A">
      <w:pPr>
        <w:pStyle w:val="Zarkazkladnhotextu2"/>
        <w:spacing w:after="120"/>
        <w:ind w:firstLine="0"/>
      </w:pPr>
      <w:r w:rsidRPr="00435E7A">
        <w:rPr>
          <w:b/>
          <w:color w:val="FF0000"/>
          <w:sz w:val="32"/>
          <w:szCs w:val="32"/>
        </w:rPr>
        <w:t xml:space="preserve">! </w:t>
      </w:r>
      <w:r w:rsidR="00770D02" w:rsidRPr="00435E7A">
        <w:rPr>
          <w:b/>
        </w:rPr>
        <w:t xml:space="preserve">Zoznam </w:t>
      </w:r>
      <w:r w:rsidR="00CF67B6" w:rsidRPr="00435E7A">
        <w:rPr>
          <w:b/>
        </w:rPr>
        <w:t xml:space="preserve">oprávnených intervencií </w:t>
      </w:r>
      <w:r w:rsidR="00770D02" w:rsidRPr="00435E7A">
        <w:rPr>
          <w:b/>
        </w:rPr>
        <w:t xml:space="preserve"> podľa </w:t>
      </w:r>
      <w:r w:rsidR="00CF67B6" w:rsidRPr="00435E7A">
        <w:rPr>
          <w:b/>
        </w:rPr>
        <w:t>SP</w:t>
      </w:r>
      <w:r w:rsidR="00517DF5">
        <w:t xml:space="preserve"> </w:t>
      </w:r>
      <w:r w:rsidR="00740AF9">
        <w:t xml:space="preserve">je uvedený </w:t>
      </w:r>
      <w:r w:rsidR="00517DF5">
        <w:t xml:space="preserve">v </w:t>
      </w:r>
      <w:r w:rsidR="00770D02">
        <w:t>príloh</w:t>
      </w:r>
      <w:r w:rsidR="00517DF5">
        <w:t>e</w:t>
      </w:r>
      <w:r w:rsidR="00770D02">
        <w:t xml:space="preserve"> č.</w:t>
      </w:r>
      <w:r w:rsidR="00545BA3">
        <w:t xml:space="preserve"> </w:t>
      </w:r>
      <w:r w:rsidR="00770D02">
        <w:t xml:space="preserve">1 </w:t>
      </w:r>
      <w:r w:rsidR="00A12848">
        <w:t xml:space="preserve">tejto </w:t>
      </w:r>
      <w:r w:rsidR="00770D02">
        <w:t>príručky</w:t>
      </w:r>
      <w:r>
        <w:t xml:space="preserve"> a intervencie </w:t>
      </w:r>
      <w:r w:rsidRPr="00435E7A">
        <w:rPr>
          <w:b/>
        </w:rPr>
        <w:t>sú určené  len na uznané produkty</w:t>
      </w:r>
      <w:r>
        <w:t xml:space="preserve"> </w:t>
      </w:r>
      <w:r w:rsidRPr="00B25984">
        <w:t xml:space="preserve">(uvedené v rozhodnutí MPRV SR o uznaní SV/OV/NOV/ZOV/NZOV vo výrokovej časti). </w:t>
      </w:r>
    </w:p>
    <w:p w14:paraId="5FBCA902" w14:textId="0C56A8E8" w:rsidR="00087CBB" w:rsidRDefault="00087CBB" w:rsidP="00435E7A">
      <w:pPr>
        <w:pStyle w:val="Zarkazkladnhotextu2"/>
        <w:spacing w:after="120"/>
        <w:ind w:firstLine="0"/>
      </w:pPr>
      <w:r w:rsidRPr="000C376E">
        <w:rPr>
          <w:b/>
        </w:rPr>
        <w:t xml:space="preserve">Iba výrobky, pre ktoré </w:t>
      </w:r>
      <w:r w:rsidR="00E17843" w:rsidRPr="000C376E">
        <w:rPr>
          <w:b/>
        </w:rPr>
        <w:t xml:space="preserve">žiadateľ bol </w:t>
      </w:r>
      <w:r w:rsidRPr="000C376E">
        <w:rPr>
          <w:b/>
        </w:rPr>
        <w:t>uznan</w:t>
      </w:r>
      <w:r w:rsidR="00E17843" w:rsidRPr="000C376E">
        <w:rPr>
          <w:b/>
        </w:rPr>
        <w:t>ý</w:t>
      </w:r>
      <w:r w:rsidRPr="000C376E">
        <w:rPr>
          <w:b/>
        </w:rPr>
        <w:t>, sú zahrnuté do typu intervencie</w:t>
      </w:r>
      <w:r w:rsidRPr="00087CBB">
        <w:t xml:space="preserve"> pod podmienkou, že hodnota produktov, na ktoré sa vzťahuje operačný program, predstavuje vyše </w:t>
      </w:r>
      <w:r w:rsidRPr="000C376E">
        <w:rPr>
          <w:b/>
        </w:rPr>
        <w:t>50 % hodnoty všetkých produktov predávaných</w:t>
      </w:r>
      <w:r w:rsidRPr="00087CBB">
        <w:t xml:space="preserve"> </w:t>
      </w:r>
      <w:r w:rsidR="00E17843">
        <w:t xml:space="preserve">žiadateľom </w:t>
      </w:r>
      <w:r w:rsidRPr="000C376E">
        <w:rPr>
          <w:b/>
        </w:rPr>
        <w:t>v sektore</w:t>
      </w:r>
      <w:r w:rsidRPr="00087CBB">
        <w:t xml:space="preserve"> v rámci tohto operačného programu. Okrem toho dotknuté výrobky musia pochádzať od členov </w:t>
      </w:r>
      <w:r w:rsidR="00E17843">
        <w:t xml:space="preserve">žiadateľa </w:t>
      </w:r>
      <w:r w:rsidRPr="00087CBB">
        <w:t>alebo od členov-výrobcov inej organizácie výrobcov alebo združenia organizácií výrobcov.</w:t>
      </w:r>
    </w:p>
    <w:p w14:paraId="12A37FCC" w14:textId="77777777" w:rsidR="00087CBB" w:rsidRPr="00B25984" w:rsidRDefault="00087CBB" w:rsidP="00435E7A">
      <w:pPr>
        <w:pStyle w:val="Zarkazkladnhotextu2"/>
        <w:spacing w:after="120"/>
        <w:ind w:firstLine="0"/>
        <w:rPr>
          <w:b/>
          <w:i/>
        </w:rPr>
      </w:pPr>
    </w:p>
    <w:p w14:paraId="76B1DE89" w14:textId="26B0AA20" w:rsidR="001C36EF" w:rsidRPr="003B1A48" w:rsidRDefault="000916FE" w:rsidP="00F92A9A">
      <w:pPr>
        <w:pStyle w:val="Nadpis3"/>
        <w:spacing w:before="240"/>
        <w:ind w:hanging="284"/>
        <w:rPr>
          <w:b/>
        </w:rPr>
      </w:pPr>
      <w:bookmarkStart w:id="10" w:name="_Toc115787130"/>
      <w:r w:rsidRPr="003B1A48">
        <w:rPr>
          <w:b/>
        </w:rPr>
        <w:t>3.</w:t>
      </w:r>
      <w:r w:rsidR="00B46EEC">
        <w:rPr>
          <w:b/>
        </w:rPr>
        <w:t>3</w:t>
      </w:r>
      <w:r w:rsidRPr="003B1A48">
        <w:rPr>
          <w:b/>
        </w:rPr>
        <w:t>.</w:t>
      </w:r>
      <w:r w:rsidR="0037127C" w:rsidRPr="003B1A48">
        <w:rPr>
          <w:b/>
        </w:rPr>
        <w:t>1</w:t>
      </w:r>
      <w:r w:rsidRPr="003B1A48">
        <w:rPr>
          <w:b/>
        </w:rPr>
        <w:t>.</w:t>
      </w:r>
      <w:r w:rsidR="000B23E4" w:rsidRPr="003B1A48">
        <w:rPr>
          <w:b/>
        </w:rPr>
        <w:t xml:space="preserve"> </w:t>
      </w:r>
      <w:r w:rsidR="00A411B0" w:rsidRPr="003B1A48">
        <w:rPr>
          <w:b/>
        </w:rPr>
        <w:t>Vše</w:t>
      </w:r>
      <w:r w:rsidR="001C36EF" w:rsidRPr="003B1A48">
        <w:rPr>
          <w:b/>
        </w:rPr>
        <w:t>obecné</w:t>
      </w:r>
      <w:r w:rsidRPr="003B1A48">
        <w:rPr>
          <w:b/>
        </w:rPr>
        <w:t xml:space="preserve"> a špecifické</w:t>
      </w:r>
      <w:r w:rsidR="001C36EF" w:rsidRPr="003B1A48">
        <w:rPr>
          <w:b/>
        </w:rPr>
        <w:t xml:space="preserve"> požiadavky</w:t>
      </w:r>
      <w:r w:rsidR="00770D02" w:rsidRPr="003B1A48">
        <w:rPr>
          <w:b/>
        </w:rPr>
        <w:t xml:space="preserve"> </w:t>
      </w:r>
      <w:r w:rsidRPr="003B1A48">
        <w:rPr>
          <w:b/>
        </w:rPr>
        <w:t>pre investície</w:t>
      </w:r>
      <w:bookmarkEnd w:id="10"/>
    </w:p>
    <w:p w14:paraId="20B31EEA" w14:textId="77777777" w:rsidR="0084309F" w:rsidRDefault="0084309F" w:rsidP="00570752">
      <w:pPr>
        <w:pStyle w:val="Default"/>
        <w:jc w:val="both"/>
        <w:rPr>
          <w:color w:val="auto"/>
        </w:rPr>
      </w:pPr>
    </w:p>
    <w:p w14:paraId="2AE8C5EA" w14:textId="2EA0CE0E" w:rsidR="008F57C8" w:rsidRDefault="008F57C8" w:rsidP="008F57C8">
      <w:pPr>
        <w:jc w:val="both"/>
      </w:pPr>
      <w:r w:rsidRPr="003B4C08">
        <w:rPr>
          <w:b/>
          <w:bCs/>
        </w:rPr>
        <w:t xml:space="preserve">Investície </w:t>
      </w:r>
      <w:r>
        <w:rPr>
          <w:b/>
          <w:bCs/>
        </w:rPr>
        <w:t>sú výdavky OF na obstaranie</w:t>
      </w:r>
      <w:r w:rsidRPr="003B4C08">
        <w:rPr>
          <w:b/>
          <w:bCs/>
        </w:rPr>
        <w:t xml:space="preserve"> dlhodob</w:t>
      </w:r>
      <w:r>
        <w:rPr>
          <w:b/>
          <w:bCs/>
        </w:rPr>
        <w:t>ého</w:t>
      </w:r>
      <w:r w:rsidRPr="003B4C08">
        <w:rPr>
          <w:b/>
          <w:bCs/>
        </w:rPr>
        <w:t xml:space="preserve"> hmotn</w:t>
      </w:r>
      <w:r>
        <w:rPr>
          <w:b/>
          <w:bCs/>
        </w:rPr>
        <w:t>ého</w:t>
      </w:r>
      <w:r w:rsidRPr="003B4C08">
        <w:rPr>
          <w:b/>
          <w:bCs/>
        </w:rPr>
        <w:t xml:space="preserve"> a nehmotn</w:t>
      </w:r>
      <w:r>
        <w:rPr>
          <w:b/>
          <w:bCs/>
        </w:rPr>
        <w:t>ého</w:t>
      </w:r>
      <w:r w:rsidRPr="003B4C08">
        <w:rPr>
          <w:b/>
          <w:bCs/>
        </w:rPr>
        <w:t xml:space="preserve"> majetk</w:t>
      </w:r>
      <w:r>
        <w:rPr>
          <w:b/>
          <w:bCs/>
        </w:rPr>
        <w:t>u</w:t>
      </w:r>
      <w:r w:rsidR="005E5971">
        <w:t xml:space="preserve">, ktorý je </w:t>
      </w:r>
      <w:r>
        <w:t xml:space="preserve">účtovaný v súlade so zákonom o účtovníctve a podľa ďalších osobitných predpisov </w:t>
      </w:r>
      <w:r w:rsidRPr="008F57C8">
        <w:rPr>
          <w:b/>
        </w:rPr>
        <w:t>s dobou odpisovan</w:t>
      </w:r>
      <w:r>
        <w:rPr>
          <w:b/>
        </w:rPr>
        <w:t>ia v účtovníctve OV</w:t>
      </w:r>
      <w:r w:rsidRPr="008F57C8">
        <w:rPr>
          <w:b/>
        </w:rPr>
        <w:t xml:space="preserve"> najmenej 5 rokov</w:t>
      </w:r>
      <w:r>
        <w:rPr>
          <w:b/>
        </w:rPr>
        <w:t>.</w:t>
      </w:r>
      <w:r>
        <w:t xml:space="preserve"> </w:t>
      </w:r>
    </w:p>
    <w:p w14:paraId="3EFD7242" w14:textId="63A4F437" w:rsidR="008F57C8" w:rsidRPr="002552B9" w:rsidRDefault="008F57C8" w:rsidP="008F57C8">
      <w:r w:rsidRPr="002552B9">
        <w:t>Investície zahŕňajú tieto</w:t>
      </w:r>
      <w:r>
        <w:t xml:space="preserve"> všeobecné</w:t>
      </w:r>
      <w:r w:rsidRPr="002552B9">
        <w:t xml:space="preserve"> požiadavky (čl. </w:t>
      </w:r>
      <w:r>
        <w:t xml:space="preserve">11 </w:t>
      </w:r>
      <w:r w:rsidRPr="002552B9">
        <w:t>delegovaného nariadenia Komisie (EÚ) 20</w:t>
      </w:r>
      <w:r>
        <w:t>22</w:t>
      </w:r>
      <w:r w:rsidRPr="002552B9">
        <w:t>/</w:t>
      </w:r>
      <w:r>
        <w:t>126</w:t>
      </w:r>
      <w:r w:rsidRPr="002552B9">
        <w:t>)</w:t>
      </w:r>
      <w:r w:rsidR="008F6297">
        <w:t>:</w:t>
      </w:r>
      <w:r w:rsidRPr="002552B9">
        <w:t xml:space="preserve"> </w:t>
      </w:r>
    </w:p>
    <w:p w14:paraId="4B74847D" w14:textId="77777777" w:rsidR="0084309F" w:rsidRDefault="0084309F" w:rsidP="002552B9">
      <w:pPr>
        <w:pStyle w:val="Default"/>
        <w:tabs>
          <w:tab w:val="left" w:pos="851"/>
        </w:tabs>
        <w:jc w:val="both"/>
        <w:rPr>
          <w:b/>
          <w:color w:val="auto"/>
        </w:rPr>
      </w:pPr>
    </w:p>
    <w:p w14:paraId="500B8D38" w14:textId="77777777" w:rsidR="00B32530" w:rsidRPr="008F57C8" w:rsidRDefault="00B32530" w:rsidP="00843C8C">
      <w:pPr>
        <w:pStyle w:val="Default"/>
        <w:tabs>
          <w:tab w:val="left" w:pos="851"/>
        </w:tabs>
        <w:spacing w:after="240"/>
        <w:jc w:val="both"/>
        <w:rPr>
          <w:b/>
          <w:color w:val="auto"/>
          <w:u w:val="single"/>
        </w:rPr>
      </w:pPr>
      <w:r w:rsidRPr="008F57C8">
        <w:rPr>
          <w:b/>
          <w:color w:val="auto"/>
          <w:u w:val="single"/>
        </w:rPr>
        <w:t xml:space="preserve">Všeobecné požiadavky: </w:t>
      </w:r>
    </w:p>
    <w:p w14:paraId="66358711" w14:textId="695363C6" w:rsidR="0060663F" w:rsidRPr="00F30D6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ind w:left="709" w:hanging="349"/>
        <w:jc w:val="both"/>
      </w:pPr>
      <w:r>
        <w:t xml:space="preserve">Investície </w:t>
      </w:r>
      <w:r w:rsidR="0060663F" w:rsidRPr="00F30D68">
        <w:t xml:space="preserve">musia byť </w:t>
      </w:r>
      <w:r w:rsidR="00124373" w:rsidRPr="003B4C08">
        <w:rPr>
          <w:b/>
        </w:rPr>
        <w:t xml:space="preserve">používané  </w:t>
      </w:r>
      <w:r w:rsidR="00222AED" w:rsidRPr="003B4C08">
        <w:rPr>
          <w:b/>
        </w:rPr>
        <w:t>prijímateľom</w:t>
      </w:r>
      <w:r w:rsidR="00124373" w:rsidRPr="003B4C08">
        <w:rPr>
          <w:b/>
        </w:rPr>
        <w:t xml:space="preserve"> podľa povahy, cieľov a </w:t>
      </w:r>
      <w:r w:rsidR="00F30D68" w:rsidRPr="00F30D68">
        <w:rPr>
          <w:b/>
        </w:rPr>
        <w:t>zamýšľaného</w:t>
      </w:r>
      <w:r w:rsidR="00124373" w:rsidRPr="003B4C08">
        <w:rPr>
          <w:b/>
        </w:rPr>
        <w:t xml:space="preserve"> </w:t>
      </w:r>
      <w:r w:rsidR="00AB1572" w:rsidRPr="00AB1572">
        <w:rPr>
          <w:b/>
        </w:rPr>
        <w:t>použitia</w:t>
      </w:r>
      <w:r w:rsidR="00124373" w:rsidRPr="003B4C08">
        <w:rPr>
          <w:b/>
        </w:rPr>
        <w:t>, ako sa opisuje v súvisiacich intervenciách</w:t>
      </w:r>
      <w:r w:rsidR="00222AED" w:rsidRPr="003B4C08">
        <w:rPr>
          <w:b/>
        </w:rPr>
        <w:t xml:space="preserve"> SP a prípadne  </w:t>
      </w:r>
      <w:r w:rsidR="0060663F" w:rsidRPr="00F30D68">
        <w:rPr>
          <w:b/>
        </w:rPr>
        <w:t>v schválenom operačnom programe</w:t>
      </w:r>
      <w:r>
        <w:t>.</w:t>
      </w:r>
    </w:p>
    <w:p w14:paraId="2E8B7C55" w14:textId="22050002" w:rsidR="00F30D6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 xml:space="preserve">Investície </w:t>
      </w:r>
      <w:r w:rsidR="0084309F" w:rsidRPr="00F30D68">
        <w:t>mus</w:t>
      </w:r>
      <w:r w:rsidR="0060663F" w:rsidRPr="00F30D68">
        <w:t>ia</w:t>
      </w:r>
      <w:r w:rsidR="0084309F" w:rsidRPr="00F30D68">
        <w:t xml:space="preserve"> byť vo vlastníctve </w:t>
      </w:r>
      <w:r w:rsidR="00222AED" w:rsidRPr="003B4C08">
        <w:t xml:space="preserve">prijímateľa </w:t>
      </w:r>
      <w:r w:rsidR="0060663F" w:rsidRPr="00F30D68">
        <w:t xml:space="preserve">až do konca doby odpisovania fyzického aktíva na daňové účely alebo počas obdobia </w:t>
      </w:r>
      <w:r w:rsidR="00222AED" w:rsidRPr="003B4C08">
        <w:t xml:space="preserve"> najmenej 5 </w:t>
      </w:r>
      <w:r w:rsidR="0060663F" w:rsidRPr="00F30D68">
        <w:t>rokov</w:t>
      </w:r>
      <w:r w:rsidR="00222AED" w:rsidRPr="003B4C08">
        <w:t xml:space="preserve">. </w:t>
      </w:r>
      <w:r w:rsidR="0060663F" w:rsidRPr="00F30D68">
        <w:t xml:space="preserve"> </w:t>
      </w:r>
      <w:r w:rsidR="00222AED" w:rsidRPr="003B4C08">
        <w:t>Každé z</w:t>
      </w:r>
      <w:r w:rsidR="00F30D68" w:rsidRPr="003B4C08">
        <w:t xml:space="preserve"> týchto období sa vypočíta od dátumu nadobudnutia investície </w:t>
      </w:r>
      <w:r w:rsidR="005A0A8B">
        <w:t>al</w:t>
      </w:r>
      <w:r w:rsidR="005A0A8B" w:rsidRPr="003B4C08">
        <w:t xml:space="preserve">ebo </w:t>
      </w:r>
      <w:r w:rsidR="00F30D68" w:rsidRPr="003B4C08">
        <w:t xml:space="preserve">od dátumu, </w:t>
      </w:r>
      <w:r w:rsidRPr="003B4C08">
        <w:t>ke</w:t>
      </w:r>
      <w:r>
        <w:t>dy</w:t>
      </w:r>
      <w:r w:rsidRPr="003B4C08">
        <w:t xml:space="preserve"> </w:t>
      </w:r>
      <w:r w:rsidR="00F30D68" w:rsidRPr="003B4C08">
        <w:t>boli tie</w:t>
      </w:r>
      <w:r>
        <w:t>to</w:t>
      </w:r>
      <w:r w:rsidR="00F30D68" w:rsidRPr="003B4C08">
        <w:t xml:space="preserve"> investície poskytnuté prijímateľovi.</w:t>
      </w:r>
    </w:p>
    <w:p w14:paraId="429A84DD" w14:textId="59AC99CB" w:rsidR="006123AB" w:rsidRDefault="004627F8" w:rsidP="000C376E">
      <w:pPr>
        <w:pStyle w:val="Odsekzoznamu"/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I</w:t>
      </w:r>
      <w:r w:rsidR="006123AB" w:rsidRPr="006123AB">
        <w:rPr>
          <w:color w:val="000000"/>
        </w:rPr>
        <w:t xml:space="preserve">nvestície vrátane investícií na základe lízingových zmlúv sa môžu financovať prostredníctvom operačného fondu jednorazovou sumou alebo v splátkach, ktoré boli </w:t>
      </w:r>
      <w:r w:rsidR="006123AB" w:rsidRPr="000C376E">
        <w:rPr>
          <w:b/>
          <w:color w:val="000000"/>
        </w:rPr>
        <w:t>schválené v operačnom programe.</w:t>
      </w:r>
      <w:r w:rsidR="006123AB" w:rsidRPr="006123AB">
        <w:rPr>
          <w:color w:val="000000"/>
        </w:rPr>
        <w:t xml:space="preserve">  Platobná agentúra môže v riadne odôvodnených prípadoch schváliť zmeny operačného programu na účel stanovenia nového rozdelenia splátok;</w:t>
      </w:r>
    </w:p>
    <w:p w14:paraId="382D8499" w14:textId="77777777" w:rsidR="0060663F" w:rsidRPr="0017681D" w:rsidRDefault="0017681D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17681D">
        <w:t xml:space="preserve">Investície do hmotných aktív  sa realizujú v priestoroch prijímateľa či prípadne v priestoroch jeho členov-výrobcov alebo dcérskych spoločností, ktoré spĺňajú požiadavku súvisiacu s 90 % podielom podľa článku 31 ods. 7  delegovaného nariadenia  Komisie (EÚ) 2022/126. </w:t>
      </w:r>
    </w:p>
    <w:p w14:paraId="4544B281" w14:textId="373BA9C1" w:rsidR="000B26EB" w:rsidRPr="003B4C0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V prípade</w:t>
      </w:r>
      <w:r w:rsidR="000B26EB" w:rsidRPr="003B4C08">
        <w:t xml:space="preserve"> ak je doba odpisovania investície na daňové účely dlhšia ako trvanie operačného programu, môže sa preniesť do nasledujúceho operačného programu</w:t>
      </w:r>
      <w:r>
        <w:t>.</w:t>
      </w:r>
    </w:p>
    <w:p w14:paraId="7780DF4B" w14:textId="681C7887" w:rsidR="0003009E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V</w:t>
      </w:r>
      <w:r w:rsidR="0003009E">
        <w:t>ymáhanie finančnej pomoci Únie od prijímateľa</w:t>
      </w:r>
      <w:r>
        <w:t xml:space="preserve"> je možné</w:t>
      </w:r>
      <w:r w:rsidR="0003009E">
        <w:t>, ak v období uvedenom v 1. bode  nastane jedna z týchto situácií:</w:t>
      </w:r>
    </w:p>
    <w:p w14:paraId="260337AF" w14:textId="62B52F5B" w:rsidR="0003009E" w:rsidRDefault="0003009E" w:rsidP="003B4C08">
      <w:pPr>
        <w:pStyle w:val="Default"/>
        <w:tabs>
          <w:tab w:val="left" w:pos="1134"/>
        </w:tabs>
        <w:ind w:left="1134" w:hanging="283"/>
        <w:jc w:val="both"/>
      </w:pPr>
      <w:r>
        <w:t>a) ukončenie činnosti prijímateľa</w:t>
      </w:r>
      <w:r w:rsidR="008C0ED1">
        <w:t xml:space="preserve"> </w:t>
      </w:r>
      <w:r w:rsidR="00D82DF1">
        <w:t>- žiadateľa</w:t>
      </w:r>
      <w:r>
        <w:t xml:space="preserve"> </w:t>
      </w:r>
      <w:r w:rsidR="00435E7A">
        <w:t xml:space="preserve"> </w:t>
      </w:r>
      <w:r>
        <w:t>alebo jej prevedenie na iný subjekt;</w:t>
      </w:r>
    </w:p>
    <w:p w14:paraId="039B68B4" w14:textId="0EC7F3E4" w:rsidR="0003009E" w:rsidRDefault="0003009E" w:rsidP="003B4C08">
      <w:pPr>
        <w:pStyle w:val="Default"/>
        <w:tabs>
          <w:tab w:val="left" w:pos="1134"/>
        </w:tabs>
        <w:ind w:left="1134" w:hanging="283"/>
        <w:jc w:val="both"/>
      </w:pPr>
      <w:r>
        <w:t>b</w:t>
      </w:r>
      <w:r w:rsidR="00F92A9A">
        <w:t xml:space="preserve">) </w:t>
      </w:r>
      <w:r>
        <w:t>zmena vlastníctva, najmä ak pre podnik alebo orgán verejnej moci predstavuje nenáležité zvýhodnenie; alebo</w:t>
      </w:r>
    </w:p>
    <w:p w14:paraId="7C0C81E7" w14:textId="79D66AA4" w:rsidR="000B26EB" w:rsidRDefault="004627F8" w:rsidP="003B4C08">
      <w:pPr>
        <w:pStyle w:val="Default"/>
        <w:tabs>
          <w:tab w:val="left" w:pos="1134"/>
        </w:tabs>
        <w:ind w:left="1134" w:hanging="283"/>
        <w:jc w:val="both"/>
        <w:rPr>
          <w:highlight w:val="yellow"/>
        </w:rPr>
      </w:pPr>
      <w:r>
        <w:t>c</w:t>
      </w:r>
      <w:r w:rsidR="0003009E">
        <w:t>) akákoľvek iná podstatná zmena, ktorá ovplyvňuje povahu, ciele alebo podmienky vykonávania dotknutej intervencie, čo by spôsobilo narušenie jej pôvodných cieľov</w:t>
      </w:r>
      <w:r w:rsidR="00F43124">
        <w:t>.</w:t>
      </w:r>
      <w:r w:rsidR="00B32530">
        <w:rPr>
          <w:highlight w:val="yellow"/>
        </w:rPr>
        <w:t xml:space="preserve">                                                        </w:t>
      </w:r>
    </w:p>
    <w:p w14:paraId="06E063D2" w14:textId="57E844B5" w:rsidR="004C5E8A" w:rsidRDefault="004C5E8A" w:rsidP="001E4A78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 xml:space="preserve">V prípade, ak </w:t>
      </w:r>
      <w:r w:rsidR="00D82DF1">
        <w:t xml:space="preserve">žiadateľ </w:t>
      </w:r>
      <w:r>
        <w:t xml:space="preserve">nedodrží podmienky, ktoré stanovili členské štáty vo svojich strategických plánoch SPP na základe odseku  1 až 8 a prvého </w:t>
      </w:r>
      <w:proofErr w:type="spellStart"/>
      <w:r>
        <w:t>pododseku</w:t>
      </w:r>
      <w:proofErr w:type="spellEnd"/>
      <w:r>
        <w:t xml:space="preserve">  odseku 9 čl. 11 delegovaného nariadenia Komisie 2022/126, platobná agentúra zabezpečí </w:t>
      </w:r>
      <w:r>
        <w:lastRenderedPageBreak/>
        <w:t>vymáhanie finančnej pomoci Únie vo výške pomernej k obdobiu, počas ktorého nesúlad trval.</w:t>
      </w:r>
    </w:p>
    <w:p w14:paraId="69622E27" w14:textId="21E4063C" w:rsidR="0003009E" w:rsidRPr="003B4C08" w:rsidRDefault="004C5E8A" w:rsidP="001E4A78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406AC0">
        <w:t xml:space="preserve">Ak člen-výrobca odíde zo svojej </w:t>
      </w:r>
      <w:r w:rsidR="001E4A78" w:rsidRPr="001E4A78">
        <w:t>SV/OV/NOV/ZOV/NZOV</w:t>
      </w:r>
      <w:r w:rsidRPr="00406AC0">
        <w:t>, platobná agentúra zabezpečí, aby prijímateľ vrátil investíciu alebo jej zostatkovú hodnotu a aby sa zostatková hodnota pridala do operačného fondu</w:t>
      </w:r>
      <w:r w:rsidR="00740AF9">
        <w:t>.</w:t>
      </w:r>
    </w:p>
    <w:p w14:paraId="2F724CAC" w14:textId="38420CEE" w:rsidR="00AF0A20" w:rsidRDefault="00740AF9" w:rsidP="00F92A9A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A</w:t>
      </w:r>
      <w:r w:rsidR="00337ECB" w:rsidRPr="00406AC0">
        <w:t xml:space="preserve">k sa </w:t>
      </w:r>
      <w:r w:rsidR="00406AC0">
        <w:t xml:space="preserve">investícia </w:t>
      </w:r>
      <w:r w:rsidR="00337ECB" w:rsidRPr="00406AC0">
        <w:t xml:space="preserve">technicky zhodnotí, je možnosť, že si </w:t>
      </w:r>
      <w:r w:rsidR="00324E42">
        <w:t>žiadateľ</w:t>
      </w:r>
      <w:r w:rsidR="00344DDC" w:rsidRPr="00344DDC">
        <w:t xml:space="preserve"> </w:t>
      </w:r>
      <w:r w:rsidR="00337ECB" w:rsidRPr="00406AC0">
        <w:t xml:space="preserve">požiada o refundáciu, čiže  tieto výdavky budú súčasťou operačného fondu. Ak si žiadateľ nepožiada o ich refundáciu, </w:t>
      </w:r>
      <w:r w:rsidR="00F92A9A" w:rsidRPr="00F92A9A">
        <w:t xml:space="preserve">zostatková hodnota reprodukovaných investícií sa odpočíta od nákladov </w:t>
      </w:r>
      <w:r w:rsidR="00C85998">
        <w:t xml:space="preserve">                 </w:t>
      </w:r>
      <w:r w:rsidR="00F92A9A" w:rsidRPr="00F92A9A">
        <w:t>na reprodukciu</w:t>
      </w:r>
      <w:r>
        <w:t>.</w:t>
      </w:r>
    </w:p>
    <w:p w14:paraId="4EF43820" w14:textId="311B9925" w:rsidR="007730E2" w:rsidRPr="003B4C08" w:rsidRDefault="00740AF9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N</w:t>
      </w:r>
      <w:r w:rsidR="007730E2" w:rsidRPr="003B4C08">
        <w:t xml:space="preserve">ákup nezastavanej pôdy je oprávnený, </w:t>
      </w:r>
      <w:r>
        <w:t xml:space="preserve">v prípade </w:t>
      </w:r>
      <w:r w:rsidR="007730E2" w:rsidRPr="003B4C08">
        <w:t xml:space="preserve">ak je </w:t>
      </w:r>
      <w:r>
        <w:t xml:space="preserve">tento </w:t>
      </w:r>
      <w:r w:rsidR="007730E2" w:rsidRPr="003B4C08">
        <w:t xml:space="preserve">nákup potrebný </w:t>
      </w:r>
      <w:r w:rsidR="00C85998">
        <w:t xml:space="preserve">                              </w:t>
      </w:r>
      <w:r w:rsidR="007730E2" w:rsidRPr="003B4C08">
        <w:t>na realizáciu investície, ktorá je súčasťou operačného programu</w:t>
      </w:r>
      <w:r w:rsidR="00C85998">
        <w:t>,</w:t>
      </w:r>
      <w:r w:rsidR="007730E2" w:rsidRPr="003B4C08">
        <w:t xml:space="preserve"> pod podmienkou, že tieto náklady nepresahujú 10 % všetkých oprávnených výdavkov na príslušnú operáciu; </w:t>
      </w:r>
      <w:r w:rsidR="00C85998">
        <w:t xml:space="preserve">                </w:t>
      </w:r>
      <w:r w:rsidR="007730E2" w:rsidRPr="003B4C08">
        <w:t xml:space="preserve">vo výnimočných a riadne odôvodnených prípadoch možno stanoviť vyššie percento </w:t>
      </w:r>
      <w:r w:rsidR="00C85998">
        <w:t xml:space="preserve">                </w:t>
      </w:r>
      <w:r w:rsidR="007730E2" w:rsidRPr="003B4C08">
        <w:t xml:space="preserve">pre operácie týkajúce sa ochrany životného prostredia (príloha č. </w:t>
      </w:r>
      <w:r w:rsidR="00A12848">
        <w:t>III</w:t>
      </w:r>
      <w:r w:rsidR="00A12848" w:rsidRPr="003B4C08">
        <w:t xml:space="preserve"> </w:t>
      </w:r>
      <w:r w:rsidR="00A12848">
        <w:t>bod</w:t>
      </w:r>
      <w:r w:rsidR="007730E2" w:rsidRPr="003B4C08">
        <w:t xml:space="preserve"> 6 delegovaného nariadenia Komisie (EÚ) 2022/126</w:t>
      </w:r>
      <w:r w:rsidRPr="003B4C08">
        <w:t>)</w:t>
      </w:r>
      <w:r>
        <w:t>.</w:t>
      </w:r>
    </w:p>
    <w:p w14:paraId="5A1377F2" w14:textId="3485D636" w:rsidR="007730E2" w:rsidRPr="003B4C08" w:rsidRDefault="00740AF9" w:rsidP="006F6362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C85998">
        <w:rPr>
          <w:b/>
        </w:rPr>
        <w:t>I</w:t>
      </w:r>
      <w:r w:rsidR="003013E2" w:rsidRPr="00C85998">
        <w:rPr>
          <w:b/>
        </w:rPr>
        <w:t>nvestície do dopravných prostriedkov</w:t>
      </w:r>
      <w:r w:rsidR="003013E2" w:rsidRPr="00C30146">
        <w:t xml:space="preserve">, ktoré organizácia výrobcov použije na predaj alebo distribúciu, </w:t>
      </w:r>
      <w:r w:rsidR="003013E2" w:rsidRPr="00C85998">
        <w:rPr>
          <w:b/>
        </w:rPr>
        <w:t>nie sú oprávnené</w:t>
      </w:r>
      <w:r w:rsidR="000916FE" w:rsidRPr="00C85998">
        <w:rPr>
          <w:b/>
        </w:rPr>
        <w:t xml:space="preserve"> s výnimkou dopravných prostriedkov, ktoré sa používajú len na internú prepravu </w:t>
      </w:r>
      <w:r w:rsidR="000916FE" w:rsidRPr="00C30146">
        <w:t xml:space="preserve">v rámci </w:t>
      </w:r>
      <w:r w:rsidR="006F6362" w:rsidRPr="006F6362">
        <w:t>SV/OV/NOV/ZOV/NZOV</w:t>
      </w:r>
      <w:r w:rsidR="00B25984">
        <w:t xml:space="preserve"> </w:t>
      </w:r>
      <w:r w:rsidR="000916FE" w:rsidRPr="00C30146">
        <w:t xml:space="preserve">a </w:t>
      </w:r>
      <w:r w:rsidRPr="00C30146">
        <w:t>investíci</w:t>
      </w:r>
      <w:r>
        <w:t>í</w:t>
      </w:r>
      <w:r w:rsidRPr="00C30146">
        <w:t xml:space="preserve"> </w:t>
      </w:r>
      <w:r w:rsidR="000916FE" w:rsidRPr="00C30146">
        <w:t>do dodatočných zariadení vozidiel pre chladiarenskú prepravu alebo prepravu s kontrolovanou atmosférou</w:t>
      </w:r>
      <w:r w:rsidR="007730E2" w:rsidRPr="003B4C08">
        <w:t xml:space="preserve"> </w:t>
      </w:r>
      <w:r>
        <w:t>(</w:t>
      </w:r>
      <w:r w:rsidR="007730E2" w:rsidRPr="003B4C08">
        <w:t xml:space="preserve">príloha č. </w:t>
      </w:r>
      <w:r w:rsidR="00A12848">
        <w:t>III</w:t>
      </w:r>
      <w:r w:rsidR="00A12848" w:rsidRPr="003B4C08">
        <w:t xml:space="preserve"> </w:t>
      </w:r>
      <w:r w:rsidR="00A12848">
        <w:t>bod</w:t>
      </w:r>
      <w:r w:rsidR="007730E2" w:rsidRPr="003B4C08">
        <w:t xml:space="preserve"> 9 delegovaného nariadenia Komisie (EÚ) 2022/126</w:t>
      </w:r>
      <w:r w:rsidRPr="003B4C08">
        <w:t>)</w:t>
      </w:r>
      <w:r>
        <w:t>.</w:t>
      </w:r>
    </w:p>
    <w:p w14:paraId="271F598A" w14:textId="29CBB8B5" w:rsidR="00C30146" w:rsidRPr="003B4C08" w:rsidRDefault="00740AF9" w:rsidP="006F6362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I</w:t>
      </w:r>
      <w:r w:rsidR="003013E2" w:rsidRPr="00C30146">
        <w:t xml:space="preserve">nvestície alebo podobné druhy akcií, ktoré sa nerealizujú v podnikoch a/alebo priestoroch </w:t>
      </w:r>
      <w:r w:rsidR="00D82DF1">
        <w:t xml:space="preserve">žiadateľa </w:t>
      </w:r>
      <w:r w:rsidR="003013E2" w:rsidRPr="00C30146">
        <w:t xml:space="preserve">alebo </w:t>
      </w:r>
      <w:r w:rsidR="00D82DF1">
        <w:t>jeho</w:t>
      </w:r>
      <w:r w:rsidR="003013E2" w:rsidRPr="00C30146">
        <w:t xml:space="preserve"> členov – výrobcov alebo dcérskej spoločnosti nie sú oprávnené</w:t>
      </w:r>
      <w:r w:rsidR="00C30146" w:rsidRPr="003B4C08">
        <w:t xml:space="preserve"> (príloha č. </w:t>
      </w:r>
      <w:r w:rsidR="00A12848">
        <w:t>II</w:t>
      </w:r>
      <w:r w:rsidR="00A12848" w:rsidRPr="003B4C08">
        <w:t xml:space="preserve"> </w:t>
      </w:r>
      <w:r w:rsidR="00524FA4">
        <w:t xml:space="preserve">bod </w:t>
      </w:r>
      <w:r w:rsidR="00C30146" w:rsidRPr="003B4C08">
        <w:t>12 delegovaného nariadenia Komisie (EÚ) 2022/126</w:t>
      </w:r>
      <w:r w:rsidRPr="003B4C08">
        <w:t>)</w:t>
      </w:r>
      <w:r>
        <w:t>.</w:t>
      </w:r>
    </w:p>
    <w:p w14:paraId="11E02744" w14:textId="45CFACD0" w:rsidR="00C30146" w:rsidRPr="003B4C08" w:rsidRDefault="00740AF9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I</w:t>
      </w:r>
      <w:r w:rsidR="005100EF" w:rsidRPr="00C30146">
        <w:t xml:space="preserve">nvestície do podielov alebo kapitálu spoločností sú oprávnené, </w:t>
      </w:r>
      <w:r>
        <w:t xml:space="preserve">v prípade </w:t>
      </w:r>
      <w:r w:rsidR="005100EF" w:rsidRPr="00C30146">
        <w:t>ak priamo prispievajú k dosiahnutiu cieľov operačného programu</w:t>
      </w:r>
      <w:r w:rsidR="00C30146" w:rsidRPr="003B4C08">
        <w:t xml:space="preserve"> </w:t>
      </w:r>
      <w:r>
        <w:t>(</w:t>
      </w:r>
      <w:r w:rsidR="00C30146" w:rsidRPr="003B4C08">
        <w:t xml:space="preserve">príloha č. </w:t>
      </w:r>
      <w:r w:rsidR="00524FA4">
        <w:t>III</w:t>
      </w:r>
      <w:r w:rsidR="00524FA4" w:rsidRPr="003B4C08">
        <w:t xml:space="preserve"> </w:t>
      </w:r>
      <w:r w:rsidR="00524FA4">
        <w:t xml:space="preserve">bod </w:t>
      </w:r>
      <w:r w:rsidR="00C30146" w:rsidRPr="003B4C08">
        <w:t xml:space="preserve"> 10 delegovaného nariadenia Komisie (EÚ) 2022/126</w:t>
      </w:r>
      <w:r w:rsidRPr="003B4C08">
        <w:t>)</w:t>
      </w:r>
      <w:r>
        <w:t>.</w:t>
      </w:r>
    </w:p>
    <w:p w14:paraId="7AD1BDAB" w14:textId="430215DC" w:rsidR="005D277C" w:rsidRPr="00C30146" w:rsidRDefault="006D6125" w:rsidP="00490D17">
      <w:pPr>
        <w:pStyle w:val="Odsekzoznamu"/>
        <w:numPr>
          <w:ilvl w:val="0"/>
          <w:numId w:val="13"/>
        </w:numPr>
        <w:tabs>
          <w:tab w:val="left" w:pos="851"/>
        </w:tabs>
        <w:jc w:val="both"/>
      </w:pPr>
      <w:r>
        <w:t>Ď</w:t>
      </w:r>
      <w:r w:rsidRPr="00C30146">
        <w:t xml:space="preserve">alšie </w:t>
      </w:r>
      <w:r>
        <w:t xml:space="preserve">všeobecné </w:t>
      </w:r>
      <w:r w:rsidR="005D277C" w:rsidRPr="00C30146">
        <w:t xml:space="preserve">požiadavky </w:t>
      </w:r>
      <w:r>
        <w:t xml:space="preserve">pre investície </w:t>
      </w:r>
      <w:r w:rsidR="005D277C" w:rsidRPr="00C30146">
        <w:t xml:space="preserve">sú stanovené v prílohe č. </w:t>
      </w:r>
      <w:r w:rsidR="00C30146" w:rsidRPr="003B4C08">
        <w:t>1</w:t>
      </w:r>
      <w:r w:rsidR="005D277C" w:rsidRPr="00C30146">
        <w:t xml:space="preserve"> </w:t>
      </w:r>
      <w:r w:rsidR="00C30146" w:rsidRPr="003B4C08">
        <w:t>tejto príručky</w:t>
      </w:r>
      <w:r>
        <w:t>.</w:t>
      </w:r>
      <w:r w:rsidR="00C30146" w:rsidRPr="003B4C08">
        <w:t xml:space="preserve"> </w:t>
      </w:r>
    </w:p>
    <w:p w14:paraId="5B663D09" w14:textId="346CA040" w:rsidR="00EA7F5A" w:rsidRPr="00C30146" w:rsidRDefault="006D6125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K</w:t>
      </w:r>
      <w:r w:rsidRPr="00C30146">
        <w:t> </w:t>
      </w:r>
      <w:r w:rsidR="00EA7F5A" w:rsidRPr="00C30146">
        <w:t>žiadosti o platbu je potrebné priložiť k výdavkom ohľadom kúpy investícií   účtovné a podporné doklady ako sú: faktúry, doklad o úhrade, dodací list a</w:t>
      </w:r>
      <w:r w:rsidR="00F26972" w:rsidRPr="00C30146">
        <w:t> </w:t>
      </w:r>
      <w:r w:rsidR="00EA7F5A" w:rsidRPr="00C30146">
        <w:t>informáciu</w:t>
      </w:r>
      <w:r w:rsidR="00F26972" w:rsidRPr="00C30146">
        <w:t>,</w:t>
      </w:r>
      <w:r w:rsidR="00EA7F5A" w:rsidRPr="00C30146">
        <w:t xml:space="preserve"> u akého člena je predmetná investícia umiestnená s uvedením výrobného čísla predmetného stroja/zariadenia.</w:t>
      </w:r>
    </w:p>
    <w:p w14:paraId="7C405C1B" w14:textId="77777777" w:rsidR="0084309F" w:rsidRPr="003B4C08" w:rsidRDefault="0084309F" w:rsidP="002552B9">
      <w:pPr>
        <w:pStyle w:val="Default"/>
        <w:tabs>
          <w:tab w:val="left" w:pos="851"/>
        </w:tabs>
        <w:jc w:val="both"/>
        <w:rPr>
          <w:b/>
          <w:color w:val="auto"/>
          <w:highlight w:val="yellow"/>
        </w:rPr>
      </w:pPr>
      <w:r w:rsidRPr="003B4C08">
        <w:rPr>
          <w:sz w:val="23"/>
          <w:szCs w:val="23"/>
          <w:highlight w:val="yellow"/>
        </w:rPr>
        <w:t xml:space="preserve"> </w:t>
      </w:r>
    </w:p>
    <w:p w14:paraId="031E9F89" w14:textId="48644FCD" w:rsidR="00C30146" w:rsidRDefault="00C30146" w:rsidP="002552B9">
      <w:pPr>
        <w:jc w:val="both"/>
      </w:pPr>
    </w:p>
    <w:p w14:paraId="4B56568B" w14:textId="5EA136CD" w:rsidR="00526F4D" w:rsidRDefault="00526F4D" w:rsidP="002552B9">
      <w:pPr>
        <w:jc w:val="both"/>
      </w:pPr>
    </w:p>
    <w:p w14:paraId="69C03ED8" w14:textId="77777777" w:rsidR="00526F4D" w:rsidRPr="003B4C08" w:rsidRDefault="00526F4D" w:rsidP="002552B9">
      <w:pPr>
        <w:jc w:val="both"/>
      </w:pPr>
    </w:p>
    <w:p w14:paraId="48DAF3E8" w14:textId="6C2D0279" w:rsidR="00692A7A" w:rsidRPr="008043D9" w:rsidRDefault="00692A7A" w:rsidP="00692A7A">
      <w:pPr>
        <w:jc w:val="both"/>
        <w:rPr>
          <w:b/>
          <w:bCs/>
        </w:rPr>
      </w:pPr>
      <w:r w:rsidRPr="008043D9">
        <w:rPr>
          <w:b/>
          <w:bCs/>
        </w:rPr>
        <w:t xml:space="preserve">Špecifické požiadavky na investície </w:t>
      </w:r>
      <w:r w:rsidR="002612B2" w:rsidRPr="00692A7A">
        <w:rPr>
          <w:b/>
          <w:bCs/>
        </w:rPr>
        <w:t>pozostávajúc</w:t>
      </w:r>
      <w:r w:rsidR="002612B2">
        <w:rPr>
          <w:b/>
          <w:bCs/>
        </w:rPr>
        <w:t>e</w:t>
      </w:r>
      <w:r w:rsidR="002612B2" w:rsidRPr="00692A7A">
        <w:rPr>
          <w:b/>
          <w:bCs/>
        </w:rPr>
        <w:t xml:space="preserve"> </w:t>
      </w:r>
      <w:r w:rsidRPr="00692A7A">
        <w:rPr>
          <w:b/>
          <w:bCs/>
        </w:rPr>
        <w:t>zo systémov na výrobu energie</w:t>
      </w:r>
      <w:r w:rsidRPr="008043D9">
        <w:rPr>
          <w:b/>
          <w:bCs/>
        </w:rPr>
        <w:t xml:space="preserve"> </w:t>
      </w:r>
    </w:p>
    <w:p w14:paraId="12CBDA69" w14:textId="77777777" w:rsidR="00692A7A" w:rsidRDefault="00692A7A" w:rsidP="00692A7A">
      <w:pPr>
        <w:jc w:val="both"/>
      </w:pPr>
    </w:p>
    <w:p w14:paraId="3186B16E" w14:textId="77777777" w:rsidR="00692A7A" w:rsidRDefault="00692A7A" w:rsidP="00692A7A">
      <w:pPr>
        <w:jc w:val="both"/>
      </w:pPr>
      <w:r>
        <w:t xml:space="preserve">Investícia je oprávnená, ak množstvo vyrobenej energie nepresiahne množstvo energie, ktorú </w:t>
      </w:r>
    </w:p>
    <w:p w14:paraId="1751A726" w14:textId="77777777" w:rsidR="00692A7A" w:rsidRDefault="00692A7A" w:rsidP="00692A7A">
      <w:pPr>
        <w:jc w:val="both"/>
      </w:pPr>
      <w:r>
        <w:t xml:space="preserve">možno každoročne použiť na bežné činnosti prijímateľa. </w:t>
      </w:r>
    </w:p>
    <w:p w14:paraId="32861CA5" w14:textId="77777777" w:rsidR="00692A7A" w:rsidRDefault="00692A7A" w:rsidP="00692A7A">
      <w:pPr>
        <w:jc w:val="both"/>
      </w:pPr>
    </w:p>
    <w:p w14:paraId="5E05B67D" w14:textId="77777777" w:rsidR="00692A7A" w:rsidRDefault="00692A7A" w:rsidP="00692A7A">
      <w:pPr>
        <w:jc w:val="both"/>
      </w:pPr>
    </w:p>
    <w:p w14:paraId="1C36BD5E" w14:textId="1216B94B" w:rsidR="00692A7A" w:rsidRPr="003B1A48" w:rsidRDefault="00692A7A" w:rsidP="00692A7A">
      <w:pPr>
        <w:pStyle w:val="Nadpis3"/>
        <w:rPr>
          <w:b/>
        </w:rPr>
      </w:pPr>
      <w:bookmarkStart w:id="11" w:name="_Toc115787131"/>
      <w:r>
        <w:rPr>
          <w:b/>
        </w:rPr>
        <w:t>3</w:t>
      </w:r>
      <w:r w:rsidRPr="003B1A48">
        <w:rPr>
          <w:b/>
        </w:rPr>
        <w:t>.</w:t>
      </w:r>
      <w:r w:rsidR="00B46EEC">
        <w:rPr>
          <w:b/>
        </w:rPr>
        <w:t>3</w:t>
      </w:r>
      <w:r w:rsidRPr="003B1A48">
        <w:rPr>
          <w:b/>
        </w:rPr>
        <w:t xml:space="preserve">.2. Všeobecné požiadavky pre </w:t>
      </w:r>
      <w:r w:rsidR="00BD0CF0">
        <w:rPr>
          <w:b/>
        </w:rPr>
        <w:t>intervencie súvisiace s </w:t>
      </w:r>
      <w:proofErr w:type="spellStart"/>
      <w:r w:rsidR="00BD0CF0">
        <w:rPr>
          <w:b/>
        </w:rPr>
        <w:t>agroenvironmentálno</w:t>
      </w:r>
      <w:proofErr w:type="spellEnd"/>
      <w:r w:rsidR="00BD0CF0">
        <w:rPr>
          <w:b/>
        </w:rPr>
        <w:t xml:space="preserve"> – klimatickými cieľmi </w:t>
      </w:r>
      <w:r w:rsidRPr="003B1A48">
        <w:rPr>
          <w:b/>
        </w:rPr>
        <w:t xml:space="preserve"> </w:t>
      </w:r>
      <w:r w:rsidR="001511D0">
        <w:rPr>
          <w:b/>
        </w:rPr>
        <w:t xml:space="preserve">(čl. </w:t>
      </w:r>
      <w:r w:rsidR="00055DBF">
        <w:rPr>
          <w:b/>
        </w:rPr>
        <w:t>12 del</w:t>
      </w:r>
      <w:r w:rsidR="002612B2">
        <w:rPr>
          <w:b/>
        </w:rPr>
        <w:t>egovaného</w:t>
      </w:r>
      <w:r w:rsidR="00055DBF">
        <w:rPr>
          <w:b/>
        </w:rPr>
        <w:t xml:space="preserve"> nariadenia Komisie (EÚ) 2022/126)</w:t>
      </w:r>
      <w:bookmarkEnd w:id="11"/>
    </w:p>
    <w:p w14:paraId="7B0B7E76" w14:textId="77777777" w:rsidR="00692A7A" w:rsidRDefault="00692A7A" w:rsidP="00692A7A">
      <w:pPr>
        <w:jc w:val="both"/>
      </w:pPr>
    </w:p>
    <w:p w14:paraId="02FF615E" w14:textId="77777777" w:rsidR="00692A7A" w:rsidRDefault="00692A7A" w:rsidP="00692A7A">
      <w:pPr>
        <w:jc w:val="both"/>
      </w:pPr>
    </w:p>
    <w:p w14:paraId="1A47073A" w14:textId="1B0E4715" w:rsidR="002F4936" w:rsidRPr="008C703A" w:rsidRDefault="00D82DF1" w:rsidP="0036120D">
      <w:pPr>
        <w:pStyle w:val="Odsekzoznamu"/>
        <w:numPr>
          <w:ilvl w:val="0"/>
          <w:numId w:val="21"/>
        </w:numPr>
        <w:ind w:left="284" w:hanging="284"/>
        <w:jc w:val="both"/>
      </w:pPr>
      <w:r>
        <w:t>Ž</w:t>
      </w:r>
      <w:r w:rsidR="00324E42">
        <w:t>iadateľ</w:t>
      </w:r>
      <w:r w:rsidR="00344DDC" w:rsidRPr="00344DDC">
        <w:t xml:space="preserve"> </w:t>
      </w:r>
      <w:r w:rsidR="00E65866" w:rsidRPr="008C703A">
        <w:t xml:space="preserve">si zvolí len tie </w:t>
      </w:r>
      <w:r w:rsidR="002F4936" w:rsidRPr="008C703A">
        <w:t>intervencie, ktoré sú uvedené v návrhu SP a s tým  že sledujú  jeden z týchto cieľov:</w:t>
      </w:r>
    </w:p>
    <w:p w14:paraId="31ECF8C4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súčasného využívania výrobných vstupov, emisií znečisťujúcich látok alebo odpadov z výrobného procesu;</w:t>
      </w:r>
    </w:p>
    <w:p w14:paraId="6B1046A0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lastRenderedPageBreak/>
        <w:t>dosiahnuť nahradenie používania fosílnych zdrojov energie obnoviteľnými zdrojmi energie;</w:t>
      </w:r>
    </w:p>
    <w:p w14:paraId="6A7256A4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environmentálnych rizík súvisiacich s používaním určitých výrobných vstupov alebo s vytváraním určitých rezíduí vrátane prípravkov na ochranu rastlín, hnojív, maštaľného hnoja alebo iných zvieracích výkalov;</w:t>
      </w:r>
    </w:p>
    <w:p w14:paraId="3F72CEC9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spotreby vody;</w:t>
      </w:r>
    </w:p>
    <w:p w14:paraId="3273BC81" w14:textId="6F9B1293" w:rsidR="002F4936" w:rsidRDefault="002612B2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prepojenie</w:t>
      </w:r>
      <w:r w:rsidR="002F4936">
        <w:t xml:space="preserve"> s neproduktívnymi investíciami potrebnými na dosiahnutie </w:t>
      </w:r>
      <w:proofErr w:type="spellStart"/>
      <w:r w:rsidR="002F4936">
        <w:t>agroenvironmentálno</w:t>
      </w:r>
      <w:proofErr w:type="spellEnd"/>
      <w:r w:rsidR="002F4936">
        <w:t>-klimatických cieľov, najmä ak tieto ciele súvisia s ochranou biotopov a biodiverzity;</w:t>
      </w:r>
    </w:p>
    <w:p w14:paraId="1D135F48" w14:textId="77777777" w:rsidR="002F4936" w:rsidRPr="00C46BF7" w:rsidRDefault="002F4936" w:rsidP="00490D17">
      <w:pPr>
        <w:pStyle w:val="Odsekzoznamu"/>
        <w:numPr>
          <w:ilvl w:val="0"/>
          <w:numId w:val="22"/>
        </w:numPr>
        <w:ind w:left="567" w:hanging="283"/>
        <w:jc w:val="both"/>
      </w:pPr>
      <w:r>
        <w:t xml:space="preserve"> </w:t>
      </w:r>
      <w:r w:rsidRPr="00C46BF7">
        <w:t>dosiahnuť účinné a merateľné zníženie emisií skleníkových plynov alebo trvalú sekvestráciu uhlíka;</w:t>
      </w:r>
    </w:p>
    <w:p w14:paraId="0B3B0C66" w14:textId="77777777" w:rsidR="002F4936" w:rsidRPr="00C46BF7" w:rsidRDefault="002F4936" w:rsidP="00490D17">
      <w:pPr>
        <w:pStyle w:val="Odsekzoznamu"/>
        <w:numPr>
          <w:ilvl w:val="0"/>
          <w:numId w:val="22"/>
        </w:numPr>
        <w:ind w:left="567" w:hanging="283"/>
        <w:jc w:val="both"/>
      </w:pPr>
      <w:r w:rsidRPr="00C46BF7">
        <w:t>zvýšiť odolnosť výroby voči rizikám súvisiacim so zmenou klímy, ako je erózia pôdy;</w:t>
      </w:r>
    </w:p>
    <w:p w14:paraId="7AAC96E6" w14:textId="631DA21C" w:rsidR="00C30146" w:rsidRPr="00C46BF7" w:rsidRDefault="002F4936" w:rsidP="00282383">
      <w:pPr>
        <w:pStyle w:val="Odsekzoznamu"/>
        <w:numPr>
          <w:ilvl w:val="0"/>
          <w:numId w:val="22"/>
        </w:numPr>
        <w:ind w:left="567" w:hanging="283"/>
        <w:jc w:val="both"/>
      </w:pPr>
      <w:r w:rsidRPr="00C46BF7">
        <w:t>dosiahnuť ochranu genetických zdrojov, ich udržateľné využívanie a</w:t>
      </w:r>
      <w:r w:rsidR="002612B2">
        <w:t> </w:t>
      </w:r>
      <w:r w:rsidRPr="00C46BF7">
        <w:t>rozvoj</w:t>
      </w:r>
      <w:r w:rsidR="002612B2">
        <w:t>;</w:t>
      </w:r>
      <w:r w:rsidRPr="00C46BF7">
        <w:t xml:space="preserve"> alebo</w:t>
      </w:r>
      <w:r w:rsidR="00C85998">
        <w:t xml:space="preserve"> </w:t>
      </w:r>
      <w:r w:rsidRPr="00C46BF7">
        <w:t>to, že povedú k ochrane alebo zlepšeniu životného prostredia</w:t>
      </w:r>
      <w:r w:rsidR="002612B2">
        <w:t>.</w:t>
      </w:r>
    </w:p>
    <w:p w14:paraId="4A25FEC0" w14:textId="77777777" w:rsidR="00C46BF7" w:rsidRPr="003B4C08" w:rsidRDefault="00C46BF7" w:rsidP="00C46BF7">
      <w:pPr>
        <w:jc w:val="both"/>
      </w:pPr>
    </w:p>
    <w:p w14:paraId="2EAAD5B5" w14:textId="61A09DC0" w:rsidR="00C46BF7" w:rsidRDefault="00C46BF7" w:rsidP="0036120D">
      <w:pPr>
        <w:pStyle w:val="Odsekzoznamu"/>
        <w:numPr>
          <w:ilvl w:val="0"/>
          <w:numId w:val="21"/>
        </w:numPr>
        <w:ind w:left="284" w:hanging="284"/>
        <w:jc w:val="both"/>
      </w:pPr>
      <w:r w:rsidRPr="0036120D">
        <w:rPr>
          <w:b/>
          <w:u w:val="single"/>
        </w:rPr>
        <w:t xml:space="preserve">Intervencie uvedené v bode 1 sa realizujú v priestoroch </w:t>
      </w:r>
      <w:r w:rsidR="00E25E92" w:rsidRPr="0036120D">
        <w:rPr>
          <w:b/>
          <w:u w:val="single"/>
        </w:rPr>
        <w:t xml:space="preserve">žiadateľa </w:t>
      </w:r>
      <w:r w:rsidRPr="0036120D">
        <w:rPr>
          <w:b/>
          <w:u w:val="single"/>
        </w:rPr>
        <w:t xml:space="preserve">či prípadne v priestoroch </w:t>
      </w:r>
      <w:r w:rsidR="00E25E92" w:rsidRPr="0036120D">
        <w:rPr>
          <w:b/>
          <w:u w:val="single"/>
        </w:rPr>
        <w:t>jeho</w:t>
      </w:r>
      <w:r w:rsidR="009A5F92" w:rsidRPr="0036120D">
        <w:rPr>
          <w:b/>
          <w:u w:val="single"/>
        </w:rPr>
        <w:t xml:space="preserve"> </w:t>
      </w:r>
      <w:r w:rsidRPr="0036120D">
        <w:rPr>
          <w:b/>
          <w:u w:val="single"/>
        </w:rPr>
        <w:t>členov-výrobcov alebo dcérskych spoločností</w:t>
      </w:r>
      <w:r w:rsidRPr="0036120D">
        <w:rPr>
          <w:b/>
        </w:rPr>
        <w:t>,</w:t>
      </w:r>
      <w:r w:rsidRPr="00055DBF">
        <w:t xml:space="preserve"> ktoré spĺňajú požiadavku súvisiacu s</w:t>
      </w:r>
      <w:r w:rsidR="002612B2">
        <w:t xml:space="preserve"> vlastníctvom </w:t>
      </w:r>
      <w:r w:rsidRPr="00055DBF">
        <w:t xml:space="preserve">90 % </w:t>
      </w:r>
      <w:r w:rsidR="002612B2" w:rsidRPr="00055DBF">
        <w:t>podielo</w:t>
      </w:r>
      <w:r w:rsidR="002612B2">
        <w:t>v alebo kapitálu</w:t>
      </w:r>
      <w:r w:rsidR="002612B2" w:rsidRPr="00055DBF">
        <w:t xml:space="preserve"> </w:t>
      </w:r>
      <w:r w:rsidRPr="00055DBF">
        <w:t xml:space="preserve">podľa článku 31 ods. 7 delegovaného nariadenia Komisie (EÚ) </w:t>
      </w:r>
      <w:r w:rsidR="008D1E17">
        <w:t>2022</w:t>
      </w:r>
      <w:r w:rsidRPr="00055DBF">
        <w:t>/</w:t>
      </w:r>
      <w:r w:rsidR="008D1E17">
        <w:t>126</w:t>
      </w:r>
      <w:r w:rsidRPr="00055DBF">
        <w:t>.</w:t>
      </w:r>
    </w:p>
    <w:p w14:paraId="6AD53EF1" w14:textId="77777777" w:rsidR="00055DBF" w:rsidRPr="00055DBF" w:rsidRDefault="00055DBF" w:rsidP="0036120D">
      <w:pPr>
        <w:ind w:left="284" w:hanging="284"/>
        <w:jc w:val="both"/>
      </w:pPr>
    </w:p>
    <w:p w14:paraId="680D4E16" w14:textId="77777777" w:rsidR="0036120D" w:rsidRDefault="00E25E92" w:rsidP="00435E7A">
      <w:pPr>
        <w:pStyle w:val="Odsekzoznamu"/>
        <w:numPr>
          <w:ilvl w:val="0"/>
          <w:numId w:val="21"/>
        </w:numPr>
        <w:ind w:left="284" w:hanging="284"/>
        <w:jc w:val="both"/>
      </w:pPr>
      <w:r>
        <w:t>Žiadateľ</w:t>
      </w:r>
      <w:r w:rsidR="00B25984">
        <w:t xml:space="preserve"> </w:t>
      </w:r>
      <w:r w:rsidR="00F47519" w:rsidRPr="00055DBF">
        <w:t>pri predkladaní navrhovaného operačného programu</w:t>
      </w:r>
      <w:r w:rsidR="002612B2">
        <w:t>,</w:t>
      </w:r>
      <w:r w:rsidR="00F47519" w:rsidRPr="00055DBF">
        <w:t xml:space="preserve"> prípadne intervencie </w:t>
      </w:r>
      <w:r w:rsidR="001511D0" w:rsidRPr="00055DBF">
        <w:t xml:space="preserve"> </w:t>
      </w:r>
      <w:r w:rsidR="00F47519" w:rsidRPr="00055DBF">
        <w:t xml:space="preserve">alebo zmeny tohto programu alebo intervencie na schválenie poskytli dôkaz o očakávanom pozitívnom prínose k dosiahnutiu jedného alebo viacerých environmentálnych cieľov v súlade s návrhom SP. </w:t>
      </w:r>
      <w:r w:rsidR="00C46BF7" w:rsidRPr="00055DBF">
        <w:t>Očakávaný prínos a dodatočný vplyv intervencie súvisiacej s</w:t>
      </w:r>
      <w:r w:rsidR="005A0A8B">
        <w:t> </w:t>
      </w:r>
      <w:proofErr w:type="spellStart"/>
      <w:r w:rsidR="00C46BF7" w:rsidRPr="00055DBF">
        <w:t>agroenvironmentálno</w:t>
      </w:r>
      <w:proofErr w:type="spellEnd"/>
      <w:r w:rsidR="005A0A8B">
        <w:t>-</w:t>
      </w:r>
      <w:r w:rsidR="00C46BF7" w:rsidRPr="00055DBF">
        <w:t xml:space="preserve">klimatickými cieľmi sa musia preukázať ex </w:t>
      </w:r>
      <w:proofErr w:type="spellStart"/>
      <w:r w:rsidR="00C46BF7" w:rsidRPr="00055DBF">
        <w:t>ante</w:t>
      </w:r>
      <w:proofErr w:type="spellEnd"/>
      <w:r w:rsidR="00C46BF7" w:rsidRPr="00055DBF">
        <w:t xml:space="preserve"> prostredníctvom špecifikácií projektov alebo iných technických dokumentov, ktoré má predložiť prijímateľ v čase predkladania </w:t>
      </w:r>
      <w:r w:rsidR="00BF544E">
        <w:t>intervencie</w:t>
      </w:r>
      <w:r w:rsidR="00C46BF7" w:rsidRPr="00055DBF">
        <w:t xml:space="preserve">, operačného programu alebo zmeny takéhoto programu alebo </w:t>
      </w:r>
      <w:r w:rsidR="00BF544E">
        <w:t>intervencii</w:t>
      </w:r>
      <w:r w:rsidR="00C46BF7" w:rsidRPr="00055DBF">
        <w:t xml:space="preserve"> na schválenie a v ktorých sa uvádzajú výsledky, ktoré by sa vykonaním intervencie mohli dosiahnuť. </w:t>
      </w:r>
      <w:r w:rsidR="00C46BF7" w:rsidRPr="0036120D">
        <w:rPr>
          <w:b/>
          <w:u w:val="single"/>
        </w:rPr>
        <w:t>Predmetné posúdenie vykoná autorizovaný environmentálny špecialista</w:t>
      </w:r>
      <w:r w:rsidR="00C46BF7" w:rsidRPr="00055DBF">
        <w:t>.</w:t>
      </w:r>
      <w:r w:rsidR="00152B51" w:rsidRPr="00055DBF">
        <w:t xml:space="preserve"> </w:t>
      </w:r>
      <w:r w:rsidR="00152B51" w:rsidRPr="006F6362">
        <w:rPr>
          <w:b/>
          <w:bCs/>
        </w:rPr>
        <w:t>Špecifikáci</w:t>
      </w:r>
      <w:r w:rsidR="00933EF8">
        <w:rPr>
          <w:b/>
          <w:bCs/>
        </w:rPr>
        <w:t>u</w:t>
      </w:r>
      <w:r w:rsidR="00152B51" w:rsidRPr="006F6362">
        <w:rPr>
          <w:b/>
          <w:bCs/>
        </w:rPr>
        <w:t xml:space="preserve"> projektov a technických dokumentov projektov vypracuje resp. overí  </w:t>
      </w:r>
      <w:r w:rsidR="00F47519" w:rsidRPr="006F6362">
        <w:rPr>
          <w:b/>
          <w:bCs/>
        </w:rPr>
        <w:t>certifikovaný posudzovateľ vplyvov na životné prostredie</w:t>
      </w:r>
      <w:r w:rsidR="00152B51" w:rsidRPr="006F6362">
        <w:rPr>
          <w:b/>
          <w:bCs/>
        </w:rPr>
        <w:t>.</w:t>
      </w:r>
      <w:r w:rsidR="00152B51" w:rsidRPr="00055DBF">
        <w:t xml:space="preserve"> </w:t>
      </w:r>
    </w:p>
    <w:p w14:paraId="5968D677" w14:textId="77777777" w:rsidR="0036120D" w:rsidRDefault="0036120D" w:rsidP="0036120D">
      <w:pPr>
        <w:pStyle w:val="Odsekzoznamu"/>
      </w:pPr>
    </w:p>
    <w:p w14:paraId="32EA5F6B" w14:textId="77777777" w:rsidR="0036120D" w:rsidRDefault="0036120D" w:rsidP="0036120D">
      <w:pPr>
        <w:jc w:val="both"/>
      </w:pPr>
    </w:p>
    <w:p w14:paraId="6CC52768" w14:textId="165B3B84" w:rsidR="0036120D" w:rsidRPr="00055DBF" w:rsidRDefault="00152B51" w:rsidP="0036120D">
      <w:pPr>
        <w:widowControl w:val="0"/>
      </w:pPr>
      <w:r w:rsidRPr="00055DBF">
        <w:t>Zoznam</w:t>
      </w:r>
      <w:r w:rsidR="0036120D">
        <w:t xml:space="preserve"> op</w:t>
      </w:r>
      <w:r w:rsidR="0036120D" w:rsidRPr="00055DBF">
        <w:t>rávnených</w:t>
      </w:r>
      <w:r w:rsidR="0036120D">
        <w:t> </w:t>
      </w:r>
      <w:r w:rsidR="0036120D" w:rsidRPr="00055DBF">
        <w:t>znalcov</w:t>
      </w:r>
      <w:r w:rsidR="0036120D">
        <w:t> </w:t>
      </w:r>
      <w:r w:rsidR="0036120D" w:rsidRPr="00055DBF">
        <w:t>nájdete</w:t>
      </w:r>
      <w:r w:rsidR="0036120D">
        <w:t> </w:t>
      </w:r>
      <w:r w:rsidR="0036120D" w:rsidRPr="00055DBF">
        <w:t>na</w:t>
      </w:r>
      <w:r w:rsidR="0036120D">
        <w:t> </w:t>
      </w:r>
      <w:proofErr w:type="spellStart"/>
      <w:r w:rsidR="0036120D" w:rsidRPr="00055DBF">
        <w:t>enviro</w:t>
      </w:r>
      <w:proofErr w:type="spellEnd"/>
      <w:r w:rsidR="0036120D">
        <w:t> </w:t>
      </w:r>
      <w:r w:rsidR="0036120D" w:rsidRPr="00055DBF">
        <w:t>portáli:</w:t>
      </w:r>
      <w:r w:rsidR="0036120D">
        <w:t xml:space="preserve"> </w:t>
      </w:r>
      <w:hyperlink r:id="rId30" w:history="1">
        <w:r w:rsidR="0036120D" w:rsidRPr="00B706C1">
          <w:rPr>
            <w:rStyle w:val="Hypertextovprepojenie"/>
          </w:rPr>
          <w:t>https://www.enviroportal.sk/sk/eia/sposobile-osoby</w:t>
        </w:r>
      </w:hyperlink>
      <w:r w:rsidR="0036120D">
        <w:t>, k</w:t>
      </w:r>
      <w:r w:rsidR="0036120D" w:rsidRPr="0036120D">
        <w:rPr>
          <w:color w:val="030000"/>
          <w:shd w:val="clear" w:color="auto" w:fill="FFFFFF"/>
        </w:rPr>
        <w:t xml:space="preserve">ategória odborných oblastí: 2f- environmentalistika. </w:t>
      </w:r>
    </w:p>
    <w:p w14:paraId="6285C361" w14:textId="77777777" w:rsidR="0036120D" w:rsidRPr="00055DBF" w:rsidRDefault="0036120D" w:rsidP="0036120D">
      <w:pPr>
        <w:widowControl w:val="0"/>
        <w:ind w:left="284" w:hanging="284"/>
        <w:jc w:val="both"/>
      </w:pPr>
      <w:r w:rsidRPr="00055DBF">
        <w:t xml:space="preserve"> </w:t>
      </w:r>
    </w:p>
    <w:p w14:paraId="469E5373" w14:textId="331FC65C" w:rsidR="00C46BF7" w:rsidRPr="003B4C08" w:rsidRDefault="00D82DF1" w:rsidP="0036120D">
      <w:pPr>
        <w:widowControl w:val="0"/>
        <w:jc w:val="both"/>
      </w:pPr>
      <w:r>
        <w:t xml:space="preserve">Žiadateľ </w:t>
      </w:r>
      <w:r w:rsidR="001511D0" w:rsidRPr="00055DBF">
        <w:t>sa zaviaže zmeniť OP</w:t>
      </w:r>
      <w:r w:rsidR="00B8610B">
        <w:t xml:space="preserve"> </w:t>
      </w:r>
      <w:r w:rsidR="001511D0" w:rsidRPr="00055DBF">
        <w:t xml:space="preserve">s cieľom zmeny </w:t>
      </w:r>
      <w:r w:rsidR="00B8610B" w:rsidRPr="00055DBF">
        <w:t>intervenci</w:t>
      </w:r>
      <w:r w:rsidR="00B8610B">
        <w:t xml:space="preserve">í uvedených </w:t>
      </w:r>
      <w:r w:rsidR="00B8610B" w:rsidRPr="00055DBF">
        <w:t xml:space="preserve"> </w:t>
      </w:r>
      <w:r w:rsidR="001511D0" w:rsidRPr="00055DBF">
        <w:t xml:space="preserve">v bode 1  a to ich </w:t>
      </w:r>
      <w:r w:rsidR="00B8610B" w:rsidRPr="00055DBF">
        <w:t>prispôsoben</w:t>
      </w:r>
      <w:r w:rsidR="00B8610B">
        <w:t>ím</w:t>
      </w:r>
      <w:r w:rsidR="00B8610B" w:rsidRPr="00055DBF">
        <w:t xml:space="preserve"> </w:t>
      </w:r>
      <w:r w:rsidR="001511D0" w:rsidRPr="00055DBF">
        <w:t>v prípade zmien niektorej z príslušných povinných noriem, požiadaviek alebo povinností</w:t>
      </w:r>
      <w:r w:rsidR="00B8610B">
        <w:t xml:space="preserve">. </w:t>
      </w:r>
    </w:p>
    <w:p w14:paraId="42F43F9D" w14:textId="77777777" w:rsidR="00C46BF7" w:rsidRDefault="00C46BF7" w:rsidP="00C46BF7">
      <w:pPr>
        <w:jc w:val="both"/>
        <w:rPr>
          <w:highlight w:val="yellow"/>
        </w:rPr>
      </w:pPr>
    </w:p>
    <w:p w14:paraId="382142AE" w14:textId="60717066" w:rsidR="005A19E2" w:rsidRPr="003B1A48" w:rsidRDefault="000916FE" w:rsidP="008C703A">
      <w:pPr>
        <w:pStyle w:val="Nadpis3"/>
        <w:ind w:hanging="284"/>
        <w:rPr>
          <w:b/>
        </w:rPr>
      </w:pPr>
      <w:bookmarkStart w:id="12" w:name="_Toc115787132"/>
      <w:r w:rsidRPr="003B1A48">
        <w:rPr>
          <w:b/>
        </w:rPr>
        <w:t>3.</w:t>
      </w:r>
      <w:r w:rsidR="00B46EEC">
        <w:rPr>
          <w:b/>
        </w:rPr>
        <w:t>3</w:t>
      </w:r>
      <w:r w:rsidRPr="003B1A48">
        <w:rPr>
          <w:b/>
        </w:rPr>
        <w:t>.</w:t>
      </w:r>
      <w:r w:rsidR="001D4DCB">
        <w:rPr>
          <w:b/>
        </w:rPr>
        <w:t>3</w:t>
      </w:r>
      <w:r w:rsidRPr="003B1A48">
        <w:rPr>
          <w:b/>
        </w:rPr>
        <w:t xml:space="preserve">. Všeobecné požiadavky pre administratívne </w:t>
      </w:r>
      <w:r w:rsidR="008E7F88">
        <w:rPr>
          <w:b/>
        </w:rPr>
        <w:t xml:space="preserve"> náklady </w:t>
      </w:r>
      <w:r w:rsidRPr="003B1A48">
        <w:rPr>
          <w:b/>
        </w:rPr>
        <w:t>a</w:t>
      </w:r>
      <w:r w:rsidR="008E7F88">
        <w:rPr>
          <w:b/>
        </w:rPr>
        <w:t> nákl</w:t>
      </w:r>
      <w:r w:rsidRPr="003B1A48">
        <w:rPr>
          <w:b/>
        </w:rPr>
        <w:t>ady</w:t>
      </w:r>
      <w:r w:rsidR="008E7F88">
        <w:rPr>
          <w:b/>
        </w:rPr>
        <w:t xml:space="preserve"> na zamestnancov</w:t>
      </w:r>
      <w:bookmarkEnd w:id="12"/>
      <w:r w:rsidRPr="003B1A48">
        <w:rPr>
          <w:b/>
        </w:rPr>
        <w:t xml:space="preserve"> </w:t>
      </w:r>
    </w:p>
    <w:p w14:paraId="6F07E5EC" w14:textId="77777777" w:rsidR="005A19E2" w:rsidRDefault="005A19E2" w:rsidP="002552B9">
      <w:pPr>
        <w:pStyle w:val="Nadpis3"/>
      </w:pPr>
    </w:p>
    <w:p w14:paraId="1D0C9156" w14:textId="0E24AFF6" w:rsidR="008E7F88" w:rsidRDefault="008E7F88" w:rsidP="008E7F88">
      <w:pPr>
        <w:pStyle w:val="Default"/>
        <w:jc w:val="both"/>
        <w:rPr>
          <w:color w:val="auto"/>
        </w:rPr>
      </w:pPr>
      <w:r>
        <w:rPr>
          <w:color w:val="auto"/>
        </w:rPr>
        <w:t xml:space="preserve">Tieto požiadavky sú </w:t>
      </w:r>
      <w:r w:rsidR="008F57C8">
        <w:rPr>
          <w:color w:val="auto"/>
        </w:rPr>
        <w:t>uvedené v</w:t>
      </w:r>
      <w:r>
        <w:rPr>
          <w:color w:val="auto"/>
        </w:rPr>
        <w:t xml:space="preserve"> čl. 23 delegovaného nariadenia Komisie (EÚ) 2022/126. </w:t>
      </w:r>
    </w:p>
    <w:p w14:paraId="06305ACD" w14:textId="77777777" w:rsidR="005A19E2" w:rsidRDefault="005A19E2" w:rsidP="000916FE">
      <w:pPr>
        <w:pStyle w:val="Default"/>
        <w:jc w:val="both"/>
        <w:rPr>
          <w:color w:val="auto"/>
        </w:rPr>
      </w:pPr>
    </w:p>
    <w:p w14:paraId="081813B0" w14:textId="5486BBFD" w:rsidR="00F02B5D" w:rsidRPr="003B4C08" w:rsidRDefault="00F02B5D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Náklady na zamestnancov vynaložené </w:t>
      </w:r>
      <w:r w:rsidR="0036120D">
        <w:t>žiadateľom</w:t>
      </w:r>
      <w:r>
        <w:t>,</w:t>
      </w:r>
      <w:r w:rsidR="002B5DDC">
        <w:t xml:space="preserve"> alebo ich</w:t>
      </w:r>
      <w:r>
        <w:t xml:space="preserve"> dcérskymi spoločnosťami v zmysle článku 31 ods. 7  delegovaného nariadenia Komisie (EÚ) 2022/126 sa považujú za oprávnené na podporu, ak vznikli v súvislosti s prípravou a vykonávaním konkrétnej podporovanej intervencie alebo s následnými opatreniami spojenými s touto intervenciou. </w:t>
      </w:r>
    </w:p>
    <w:p w14:paraId="1EB7F6AB" w14:textId="7E114C92" w:rsidR="00F02B5D" w:rsidRPr="003B4C08" w:rsidRDefault="00F02B5D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lastRenderedPageBreak/>
        <w:t xml:space="preserve">Mzdové náklady  zahŕňajú okrem iného náklady na personál, s ktorým </w:t>
      </w:r>
      <w:r w:rsidR="00D82DF1">
        <w:t xml:space="preserve">žiadateľ </w:t>
      </w:r>
      <w:r>
        <w:t xml:space="preserve">uzatvoril zmluvu, ako aj náklady zodpovedajúce podielu počtu odpracovaných hodín, ktoré do vykonávania intervencie investovali trvalí zamestnanci </w:t>
      </w:r>
      <w:r w:rsidR="00D82DF1">
        <w:t>žiadateľa</w:t>
      </w:r>
      <w:r>
        <w:t xml:space="preserve">. </w:t>
      </w:r>
    </w:p>
    <w:p w14:paraId="127ECCA6" w14:textId="26BA3E3E" w:rsidR="00402C60" w:rsidRPr="003B4C08" w:rsidRDefault="00D82DF1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>Žiadateľ</w:t>
      </w:r>
      <w:r w:rsidR="00435E7A">
        <w:t xml:space="preserve"> </w:t>
      </w:r>
      <w:r w:rsidR="00402C60">
        <w:t>je povinn</w:t>
      </w:r>
      <w:r>
        <w:t>ý</w:t>
      </w:r>
      <w:r w:rsidR="00402C60">
        <w:t xml:space="preserve"> predložiť mzdový list a výkazy zo Sociálnej a zdravotnej poisťovne</w:t>
      </w:r>
      <w:r w:rsidR="00BF544E">
        <w:t xml:space="preserve"> a </w:t>
      </w:r>
      <w:r w:rsidR="00402C60">
        <w:t> doklady o úhrade mzdy, odvodov a dane z príjmu dané</w:t>
      </w:r>
      <w:r w:rsidR="004468EE">
        <w:t>ho</w:t>
      </w:r>
      <w:r w:rsidR="00402C60">
        <w:t xml:space="preserve"> zamestnanca. Hodnota nákladov na zamestnancov súvisiacich s konkrétnou intervenciou neprekročí náklady, ktoré sú pri tom istom druhu služby všeobecne prijateľné na príslušnom trhu. Na účely stanovenia nákladov na zamestnancov súvisiacich s vykonávaním intervencie stálymi zamestnancami prijímateľa možno uplatniteľnú hodinovú sadzbu vypočítať tak, že sa posledné zdokumentované hrubé ročné náklady na konkrétnych zamestnancov, ktorí pracovali na vykonávaní intervencie, vydelia 1 720 hodinami, alebo v prípade zamestnancov na kratší pracovný čas sa hodinová sadzba vypočíta na pomernom základe. </w:t>
      </w:r>
    </w:p>
    <w:p w14:paraId="257DBD92" w14:textId="02CEA82D" w:rsidR="00402C60" w:rsidRPr="003B4C08" w:rsidRDefault="00D82DF1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Žiadateľ </w:t>
      </w:r>
      <w:r w:rsidR="00402C60">
        <w:t xml:space="preserve">predloží </w:t>
      </w:r>
      <w:r w:rsidR="00F02B5D">
        <w:t>podporné dokumenty, v ktorých sa uvádzajú podrobnosti o práci skutočne vykonanej v súvislosti s konkrétnou intervenciou, aby bolo možné nezávisle posúdiť a overiť hodnotu súvisiacich nákladov na zamestnancov</w:t>
      </w:r>
      <w:r w:rsidR="00402C60">
        <w:t xml:space="preserve"> (napr. výkaz z práce</w:t>
      </w:r>
      <w:r w:rsidR="004468EE">
        <w:t xml:space="preserve"> a </w:t>
      </w:r>
      <w:r w:rsidR="00402C60">
        <w:t>pri vykonaní KNM ďalšie podporné dokumenty</w:t>
      </w:r>
      <w:r w:rsidR="00094C6F">
        <w:t>,</w:t>
      </w:r>
      <w:r w:rsidR="00402C60">
        <w:t xml:space="preserve"> ktoré preukazujú vykonanie tej danej činnosti).</w:t>
      </w:r>
    </w:p>
    <w:p w14:paraId="63DE4588" w14:textId="14059D74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b/>
          <w:bCs/>
          <w:color w:val="auto"/>
        </w:rPr>
      </w:pPr>
      <w:r w:rsidRPr="003B4C08">
        <w:rPr>
          <w:b/>
          <w:bCs/>
        </w:rPr>
        <w:t>V prípade intervencií „propagácia, komunikácia a marketing“ a „komunikačné akcie“</w:t>
      </w:r>
      <w:r>
        <w:t xml:space="preserve"> uvedených v článku 47 ods. 1 písm. f) a v článku 47 ods. 2 písm. l) nariadenia </w:t>
      </w:r>
      <w:r w:rsidR="00DE2EB8">
        <w:t xml:space="preserve">EP a R </w:t>
      </w:r>
      <w:r>
        <w:t xml:space="preserve">(EÚ) 2021/2115  výdavky vyplatené na administratívne náklady a náklady na zamestnancov, ktoré priamo vznikli prijímateľom, </w:t>
      </w:r>
      <w:r w:rsidRPr="00094C6F">
        <w:rPr>
          <w:b/>
        </w:rPr>
        <w:t>n</w:t>
      </w:r>
      <w:r w:rsidRPr="00094C6F">
        <w:rPr>
          <w:b/>
          <w:bCs/>
        </w:rPr>
        <w:t>e</w:t>
      </w:r>
      <w:r w:rsidRPr="003B4C08">
        <w:rPr>
          <w:b/>
          <w:bCs/>
        </w:rPr>
        <w:t xml:space="preserve">smú prekročiť 50 % celkových nákladov na intervenciu. </w:t>
      </w:r>
    </w:p>
    <w:p w14:paraId="611E54C9" w14:textId="3C49459C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b/>
          <w:bCs/>
          <w:color w:val="auto"/>
        </w:rPr>
      </w:pPr>
      <w:r w:rsidRPr="003B4C08">
        <w:rPr>
          <w:b/>
          <w:bCs/>
        </w:rPr>
        <w:t>Administratívne náklady vynaložené prijímate</w:t>
      </w:r>
      <w:r w:rsidRPr="00BF544E">
        <w:rPr>
          <w:b/>
        </w:rPr>
        <w:t>ľom</w:t>
      </w:r>
      <w:r>
        <w:t xml:space="preserve">, </w:t>
      </w:r>
      <w:r w:rsidR="00933EF8">
        <w:t xml:space="preserve">alebo </w:t>
      </w:r>
      <w:r>
        <w:t xml:space="preserve">dcérskymi spoločnosťami, ak vznikli v súvislosti s prípravou a vykonávaním konkrétnej podporovanej intervencie alebo s následnými opatreniami spojenými s touto intervenciou sa považujú za oprávnené, ak </w:t>
      </w:r>
      <w:r w:rsidRPr="003B4C08">
        <w:rPr>
          <w:b/>
          <w:bCs/>
        </w:rPr>
        <w:t xml:space="preserve">nepresahujú 4 % celkových oprávnených nákladov na vykonanie intervencie. </w:t>
      </w:r>
    </w:p>
    <w:p w14:paraId="63A78FD0" w14:textId="77777777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Náklady na externé audity sa považujú za oprávnené na podporu, ak takéto audity vykonáva nezávislý a kvalifikovaný externý orgán. </w:t>
      </w:r>
    </w:p>
    <w:p w14:paraId="2E4514E0" w14:textId="7BFC0554" w:rsidR="00F02B5D" w:rsidRPr="003B4C08" w:rsidRDefault="001237BF" w:rsidP="00344DDC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3B4C08">
        <w:rPr>
          <w:b/>
          <w:bCs/>
        </w:rPr>
        <w:t>A</w:t>
      </w:r>
      <w:r w:rsidR="00F02B5D" w:rsidRPr="003B4C08">
        <w:rPr>
          <w:b/>
          <w:bCs/>
        </w:rPr>
        <w:t>dministratívne náklady spojené s riadením operačného fondu alebo s prípravou a vykonávaním operačného programu</w:t>
      </w:r>
      <w:r w:rsidR="00F02B5D">
        <w:t xml:space="preserve"> a s následnými opatreniami spojenými s týmto programom </w:t>
      </w:r>
      <w:r w:rsidR="004468EE">
        <w:t xml:space="preserve">sú oprávnené </w:t>
      </w:r>
      <w:r w:rsidR="00F02B5D" w:rsidRPr="003B4C08">
        <w:rPr>
          <w:b/>
          <w:bCs/>
        </w:rPr>
        <w:t>v maximálnej sume 2 % schváleného operačného fondu</w:t>
      </w:r>
      <w:r w:rsidR="00F02B5D">
        <w:t xml:space="preserve">, ktorá zahŕňa finančnú pomoc Únie a príspevok </w:t>
      </w:r>
      <w:r w:rsidR="00324E42">
        <w:t>žiadateľ</w:t>
      </w:r>
      <w:r w:rsidR="00CC2EE4">
        <w:t>a</w:t>
      </w:r>
      <w:r>
        <w:t>.</w:t>
      </w:r>
    </w:p>
    <w:p w14:paraId="2B3EA7F3" w14:textId="77777777" w:rsidR="001237BF" w:rsidRPr="001237BF" w:rsidRDefault="001237BF" w:rsidP="001237BF">
      <w:pPr>
        <w:pStyle w:val="Default"/>
        <w:jc w:val="both"/>
        <w:rPr>
          <w:color w:val="auto"/>
        </w:rPr>
      </w:pPr>
    </w:p>
    <w:p w14:paraId="19FF9541" w14:textId="77777777" w:rsidR="007F50CD" w:rsidRPr="00A37886" w:rsidRDefault="007F50CD" w:rsidP="00A37886">
      <w:pPr>
        <w:pStyle w:val="Default"/>
        <w:jc w:val="both"/>
        <w:rPr>
          <w:color w:val="auto"/>
        </w:rPr>
      </w:pPr>
    </w:p>
    <w:p w14:paraId="7D0DA066" w14:textId="374B5AEE" w:rsidR="007F50CD" w:rsidRPr="003B1A48" w:rsidRDefault="007F50CD" w:rsidP="008C703A">
      <w:pPr>
        <w:pStyle w:val="Nadpis3"/>
        <w:ind w:hanging="284"/>
        <w:rPr>
          <w:b/>
        </w:rPr>
      </w:pPr>
      <w:r w:rsidRPr="003B1A48">
        <w:rPr>
          <w:b/>
        </w:rPr>
        <w:t xml:space="preserve">  </w:t>
      </w:r>
      <w:bookmarkStart w:id="13" w:name="_Toc115787133"/>
      <w:r w:rsidRPr="003B1A48">
        <w:rPr>
          <w:b/>
        </w:rPr>
        <w:t>3</w:t>
      </w:r>
      <w:r w:rsidR="001D4DCB">
        <w:rPr>
          <w:b/>
        </w:rPr>
        <w:t>.</w:t>
      </w:r>
      <w:r w:rsidR="00B46EEC">
        <w:rPr>
          <w:b/>
        </w:rPr>
        <w:t>3</w:t>
      </w:r>
      <w:r w:rsidR="001D4DCB">
        <w:rPr>
          <w:b/>
        </w:rPr>
        <w:t>.4</w:t>
      </w:r>
      <w:r w:rsidRPr="003B1A48">
        <w:rPr>
          <w:b/>
        </w:rPr>
        <w:t xml:space="preserve">.  Všeobecné požiadavky pre </w:t>
      </w:r>
      <w:r w:rsidR="007A6A62" w:rsidRPr="003B1A48">
        <w:rPr>
          <w:b/>
        </w:rPr>
        <w:t>výdavky na propagáciu</w:t>
      </w:r>
      <w:bookmarkEnd w:id="13"/>
      <w:r w:rsidRPr="003B1A48">
        <w:rPr>
          <w:b/>
        </w:rPr>
        <w:t xml:space="preserve"> </w:t>
      </w:r>
    </w:p>
    <w:p w14:paraId="0ECF60D5" w14:textId="77777777" w:rsidR="007A6A62" w:rsidRDefault="007A6A62" w:rsidP="002552B9">
      <w:pPr>
        <w:pStyle w:val="Nadpis3"/>
        <w:rPr>
          <w:b/>
        </w:rPr>
      </w:pPr>
    </w:p>
    <w:p w14:paraId="09711642" w14:textId="77777777" w:rsidR="004541D3" w:rsidRDefault="004541D3" w:rsidP="002552B9">
      <w:pPr>
        <w:jc w:val="both"/>
        <w:rPr>
          <w:highlight w:val="yellow"/>
        </w:rPr>
      </w:pPr>
    </w:p>
    <w:p w14:paraId="7137A796" w14:textId="62360552" w:rsidR="004541D3" w:rsidRDefault="004541D3" w:rsidP="004541D3">
      <w:pPr>
        <w:jc w:val="both"/>
      </w:pPr>
      <w:r>
        <w:t xml:space="preserve">Intervencie v oblasti propagácie, komunikácie a marketingu v sektore </w:t>
      </w:r>
      <w:r w:rsidR="00DF3E71">
        <w:t xml:space="preserve"> </w:t>
      </w:r>
      <w:r w:rsidR="00DC0BF0">
        <w:t>bravčového mäsa</w:t>
      </w:r>
      <w:r>
        <w:t xml:space="preserve"> sledujú  jeden z týchto cieľov:</w:t>
      </w:r>
    </w:p>
    <w:p w14:paraId="4AC001E7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informovanosti o prednostiach poľnohospodárskych výrobkov Únie a vysokých normách pre výrobné metódy v Únii;</w:t>
      </w:r>
    </w:p>
    <w:p w14:paraId="378468AB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konkurencieschopnosti a spotreby poľnohospodárskych výrobkov Únie a určitých spracovaných výrobkov vyrobených v Únii a ich prestíže v Únii i mimo nej v iných sektoroch ako sektor vinohradníctva a vinárstva;</w:t>
      </w:r>
    </w:p>
    <w:p w14:paraId="1A86B295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 xml:space="preserve">zvýšenie informovanosti o </w:t>
      </w:r>
      <w:proofErr w:type="spellStart"/>
      <w:r>
        <w:t>únijných</w:t>
      </w:r>
      <w:proofErr w:type="spellEnd"/>
      <w:r>
        <w:t xml:space="preserve"> systémoch kvality v Únii i mimo nej;</w:t>
      </w:r>
    </w:p>
    <w:p w14:paraId="3D1358FB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trhového podielu poľnohospodárskych výrobkov Únie a určitých spracovaných výrobkov Únie s osobitným zameraním na trhy tretích krajín s najvyšším potenciálom rastu;</w:t>
      </w:r>
    </w:p>
    <w:p w14:paraId="5E23CBA0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lastRenderedPageBreak/>
        <w:t>prípadné prispievanie k obnove normálnych trhových podmienok na trhu Únie v prípade závažného narušenia trhu, straty dôvery spotrebiteľov alebo iných špecifických problémov;</w:t>
      </w:r>
    </w:p>
    <w:p w14:paraId="3E813580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informovanosti o udržateľnej výrobe;</w:t>
      </w:r>
    </w:p>
    <w:p w14:paraId="3A8E941F" w14:textId="1D8BBC8A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informovanosti spotrebiteľa o značkách alebo ochranných známkach organizácií výrobcov, združení organizácií výrobcov, nadnárodných organizácií výrobcov, nadnárodných združení organizácií výrobcov v sektore</w:t>
      </w:r>
      <w:r w:rsidR="00B20FED">
        <w:t xml:space="preserve"> bravčového mäsa</w:t>
      </w:r>
      <w:r w:rsidR="00C565F6">
        <w:t>.</w:t>
      </w:r>
    </w:p>
    <w:p w14:paraId="3B731EF9" w14:textId="77777777" w:rsidR="008438B8" w:rsidRPr="008C703A" w:rsidRDefault="008438B8" w:rsidP="008438B8">
      <w:pPr>
        <w:jc w:val="both"/>
      </w:pPr>
    </w:p>
    <w:p w14:paraId="7D4E5CDC" w14:textId="452A8C60" w:rsidR="004541D3" w:rsidRPr="008438B8" w:rsidRDefault="008438B8" w:rsidP="003B4C08">
      <w:pPr>
        <w:jc w:val="both"/>
        <w:rPr>
          <w:highlight w:val="yellow"/>
        </w:rPr>
      </w:pPr>
      <w:r w:rsidRPr="008F57C8">
        <w:rPr>
          <w:b/>
          <w:color w:val="FF0000"/>
          <w:sz w:val="32"/>
          <w:szCs w:val="32"/>
        </w:rPr>
        <w:t xml:space="preserve">! </w:t>
      </w:r>
      <w:r>
        <w:t>P</w:t>
      </w:r>
      <w:r w:rsidR="004541D3">
        <w:t>ropagačný materiál na všeobecnú propagáciu a propagáciu značiek kvality</w:t>
      </w:r>
      <w:r>
        <w:t xml:space="preserve"> by mal</w:t>
      </w:r>
      <w:r w:rsidR="004541D3">
        <w:t xml:space="preserve"> obsahova</w:t>
      </w:r>
      <w:r>
        <w:t>ť</w:t>
      </w:r>
      <w:r w:rsidR="004541D3">
        <w:t xml:space="preserve"> znak Únie a túto vetu: „Financované Európskou úniou“. Znak a veta o financovaní sa uvedú v súlade s technickými vlastnosťami stanovenými vo vykonávacom nariadení Komisie (EÚ)</w:t>
      </w:r>
      <w:r>
        <w:t xml:space="preserve">                     </w:t>
      </w:r>
      <w:r w:rsidR="004541D3">
        <w:t xml:space="preserve"> č. 821/2014.</w:t>
      </w:r>
    </w:p>
    <w:p w14:paraId="17619362" w14:textId="77777777" w:rsidR="004541D3" w:rsidRDefault="004541D3" w:rsidP="002552B9">
      <w:pPr>
        <w:jc w:val="both"/>
        <w:rPr>
          <w:highlight w:val="yellow"/>
        </w:rPr>
      </w:pPr>
    </w:p>
    <w:p w14:paraId="5E7FE73E" w14:textId="77777777" w:rsidR="004541D3" w:rsidRDefault="004541D3" w:rsidP="002552B9">
      <w:pPr>
        <w:jc w:val="both"/>
        <w:rPr>
          <w:highlight w:val="yellow"/>
        </w:rPr>
      </w:pPr>
    </w:p>
    <w:p w14:paraId="1546A556" w14:textId="3EBCCDE4" w:rsidR="0004371A" w:rsidRPr="003B1A48" w:rsidRDefault="0088765A" w:rsidP="00435E7A">
      <w:pPr>
        <w:pStyle w:val="Nadpis3"/>
        <w:ind w:left="360"/>
        <w:rPr>
          <w:b/>
        </w:rPr>
      </w:pPr>
      <w:bookmarkStart w:id="14" w:name="_Toc115787134"/>
      <w:r>
        <w:rPr>
          <w:b/>
        </w:rPr>
        <w:t xml:space="preserve">3.3.5. </w:t>
      </w:r>
      <w:r w:rsidR="004D3F8C">
        <w:rPr>
          <w:b/>
        </w:rPr>
        <w:t xml:space="preserve"> </w:t>
      </w:r>
      <w:r w:rsidR="007E1A4E" w:rsidRPr="003B1A48">
        <w:rPr>
          <w:b/>
        </w:rPr>
        <w:t>Všeobecné</w:t>
      </w:r>
      <w:r w:rsidR="006913C9" w:rsidRPr="003B1A48">
        <w:rPr>
          <w:b/>
        </w:rPr>
        <w:t xml:space="preserve"> a špecifické</w:t>
      </w:r>
      <w:r w:rsidR="007E1A4E" w:rsidRPr="003B1A48">
        <w:rPr>
          <w:b/>
        </w:rPr>
        <w:t xml:space="preserve"> požiadavky pre výdavky </w:t>
      </w:r>
      <w:r w:rsidR="000F406A" w:rsidRPr="003B1A48">
        <w:rPr>
          <w:b/>
        </w:rPr>
        <w:t xml:space="preserve">ohľadom vzdelávania a výmena </w:t>
      </w:r>
      <w:r w:rsidR="004D3F8C" w:rsidRPr="003B1A48">
        <w:rPr>
          <w:b/>
        </w:rPr>
        <w:t xml:space="preserve"> </w:t>
      </w:r>
      <w:r w:rsidR="000F406A" w:rsidRPr="003B1A48">
        <w:rPr>
          <w:b/>
        </w:rPr>
        <w:t>najlepších postupov, poradenských  služieb a technickej pomoci</w:t>
      </w:r>
      <w:bookmarkEnd w:id="14"/>
      <w:r w:rsidR="000F406A" w:rsidRPr="003B1A48">
        <w:rPr>
          <w:b/>
        </w:rPr>
        <w:t xml:space="preserve">  </w:t>
      </w:r>
    </w:p>
    <w:p w14:paraId="52418432" w14:textId="77777777" w:rsidR="0004371A" w:rsidRDefault="0004371A" w:rsidP="002552B9">
      <w:pPr>
        <w:pStyle w:val="Nadpis3"/>
        <w:ind w:left="360"/>
      </w:pPr>
    </w:p>
    <w:p w14:paraId="1849D429" w14:textId="6D253ED0" w:rsidR="006913C9" w:rsidRDefault="000D46E0" w:rsidP="006913C9">
      <w:pPr>
        <w:jc w:val="both"/>
        <w:rPr>
          <w:bCs/>
          <w:szCs w:val="22"/>
        </w:rPr>
      </w:pPr>
      <w:r w:rsidRPr="008438B8">
        <w:rPr>
          <w:bCs/>
          <w:szCs w:val="22"/>
        </w:rPr>
        <w:t>K</w:t>
      </w:r>
      <w:r w:rsidR="006913C9" w:rsidRPr="008438B8">
        <w:rPr>
          <w:bCs/>
          <w:szCs w:val="22"/>
        </w:rPr>
        <w:t xml:space="preserve"> žiadosti o platbu </w:t>
      </w:r>
      <w:r w:rsidRPr="008438B8">
        <w:rPr>
          <w:bCs/>
          <w:szCs w:val="22"/>
        </w:rPr>
        <w:t xml:space="preserve">predloží žiadateľ aj </w:t>
      </w:r>
      <w:r w:rsidR="006913C9" w:rsidRPr="008438B8">
        <w:rPr>
          <w:b/>
          <w:bCs/>
          <w:szCs w:val="22"/>
        </w:rPr>
        <w:t>záznam</w:t>
      </w:r>
      <w:r w:rsidRPr="008438B8">
        <w:rPr>
          <w:bCs/>
          <w:szCs w:val="22"/>
        </w:rPr>
        <w:t xml:space="preserve"> </w:t>
      </w:r>
      <w:r w:rsidRPr="008438B8">
        <w:rPr>
          <w:b/>
          <w:bCs/>
          <w:szCs w:val="22"/>
        </w:rPr>
        <w:t xml:space="preserve">za každú návštevu poradcu/školiteľa osobitne </w:t>
      </w:r>
      <w:r w:rsidR="006913C9" w:rsidRPr="008438B8">
        <w:rPr>
          <w:bCs/>
          <w:szCs w:val="22"/>
        </w:rPr>
        <w:t xml:space="preserve">(príloha č. </w:t>
      </w:r>
      <w:r w:rsidR="008D1E17">
        <w:rPr>
          <w:bCs/>
          <w:szCs w:val="22"/>
        </w:rPr>
        <w:t>6</w:t>
      </w:r>
      <w:r w:rsidR="006913C9" w:rsidRPr="008438B8">
        <w:rPr>
          <w:bCs/>
          <w:szCs w:val="22"/>
        </w:rPr>
        <w:t>) a</w:t>
      </w:r>
      <w:r w:rsidRPr="008438B8">
        <w:rPr>
          <w:bCs/>
          <w:szCs w:val="22"/>
        </w:rPr>
        <w:t> </w:t>
      </w:r>
      <w:r w:rsidR="006913C9" w:rsidRPr="008438B8">
        <w:rPr>
          <w:b/>
          <w:bCs/>
          <w:szCs w:val="22"/>
        </w:rPr>
        <w:t>fotodo</w:t>
      </w:r>
      <w:r w:rsidRPr="008438B8">
        <w:rPr>
          <w:b/>
          <w:bCs/>
          <w:szCs w:val="22"/>
        </w:rPr>
        <w:t>kumentáciu</w:t>
      </w:r>
      <w:r w:rsidRPr="008438B8">
        <w:rPr>
          <w:bCs/>
          <w:szCs w:val="22"/>
        </w:rPr>
        <w:t xml:space="preserve"> predmetného poradenstva </w:t>
      </w:r>
      <w:r w:rsidR="00357F04" w:rsidRPr="008438B8">
        <w:rPr>
          <w:bCs/>
          <w:szCs w:val="22"/>
        </w:rPr>
        <w:t>/</w:t>
      </w:r>
      <w:r w:rsidRPr="008438B8">
        <w:rPr>
          <w:bCs/>
          <w:szCs w:val="22"/>
        </w:rPr>
        <w:t xml:space="preserve">školenia  </w:t>
      </w:r>
      <w:r w:rsidR="004265BA" w:rsidRPr="003B4C08">
        <w:rPr>
          <w:bCs/>
          <w:szCs w:val="22"/>
        </w:rPr>
        <w:t>so všetkými zúčastnenými</w:t>
      </w:r>
      <w:r w:rsidR="004265BA">
        <w:rPr>
          <w:bCs/>
          <w:szCs w:val="22"/>
        </w:rPr>
        <w:t xml:space="preserve"> a</w:t>
      </w:r>
      <w:r w:rsidR="004265BA" w:rsidRPr="008438B8">
        <w:rPr>
          <w:bCs/>
          <w:szCs w:val="22"/>
        </w:rPr>
        <w:t xml:space="preserve"> </w:t>
      </w:r>
      <w:r w:rsidRPr="008438B8">
        <w:rPr>
          <w:bCs/>
          <w:szCs w:val="22"/>
        </w:rPr>
        <w:t>s označením času</w:t>
      </w:r>
      <w:r w:rsidR="006913C9" w:rsidRPr="003B4C08">
        <w:rPr>
          <w:bCs/>
          <w:szCs w:val="22"/>
        </w:rPr>
        <w:t>.</w:t>
      </w:r>
      <w:r w:rsidR="004D3F8C" w:rsidRPr="003B4C08">
        <w:rPr>
          <w:bCs/>
          <w:szCs w:val="22"/>
        </w:rPr>
        <w:t xml:space="preserve"> Taktiež je potrebné uviesť obsah školenia</w:t>
      </w:r>
      <w:r w:rsidR="0091319C">
        <w:rPr>
          <w:bCs/>
          <w:szCs w:val="22"/>
        </w:rPr>
        <w:t xml:space="preserve"> /</w:t>
      </w:r>
      <w:r w:rsidR="004D3F8C" w:rsidRPr="003B4C08">
        <w:rPr>
          <w:bCs/>
          <w:szCs w:val="22"/>
        </w:rPr>
        <w:t>poradenstva</w:t>
      </w:r>
      <w:r w:rsidR="00357F04" w:rsidRPr="003B4C08">
        <w:rPr>
          <w:bCs/>
          <w:szCs w:val="22"/>
        </w:rPr>
        <w:t xml:space="preserve">. Nie je </w:t>
      </w:r>
      <w:r w:rsidR="00AC66F5" w:rsidRPr="003B4C08">
        <w:rPr>
          <w:bCs/>
          <w:szCs w:val="22"/>
        </w:rPr>
        <w:t>prípustné</w:t>
      </w:r>
      <w:r w:rsidR="00357F04" w:rsidRPr="003B4C08">
        <w:rPr>
          <w:bCs/>
          <w:szCs w:val="22"/>
        </w:rPr>
        <w:t xml:space="preserve">, aby sa obsah </w:t>
      </w:r>
      <w:r w:rsidR="00AC66F5" w:rsidRPr="003B4C08">
        <w:rPr>
          <w:bCs/>
          <w:szCs w:val="22"/>
        </w:rPr>
        <w:t xml:space="preserve">školenia </w:t>
      </w:r>
      <w:r w:rsidR="00357F04" w:rsidRPr="003B4C08">
        <w:rPr>
          <w:bCs/>
          <w:szCs w:val="22"/>
        </w:rPr>
        <w:t xml:space="preserve">opakoval  a preto </w:t>
      </w:r>
      <w:r w:rsidR="00AC66F5" w:rsidRPr="003B4C08">
        <w:rPr>
          <w:bCs/>
          <w:szCs w:val="22"/>
        </w:rPr>
        <w:t>je nutné</w:t>
      </w:r>
      <w:r w:rsidR="00357F04" w:rsidRPr="003B4C08">
        <w:rPr>
          <w:bCs/>
          <w:szCs w:val="22"/>
        </w:rPr>
        <w:t xml:space="preserve"> </w:t>
      </w:r>
      <w:r w:rsidR="00357F04" w:rsidRPr="003B4C08">
        <w:rPr>
          <w:b/>
          <w:bCs/>
          <w:szCs w:val="22"/>
        </w:rPr>
        <w:t>uviesť podrobnejší priebeh daného školenia</w:t>
      </w:r>
      <w:r w:rsidR="00357F04" w:rsidRPr="003B4C08">
        <w:rPr>
          <w:bCs/>
          <w:szCs w:val="22"/>
        </w:rPr>
        <w:t xml:space="preserve"> </w:t>
      </w:r>
      <w:r w:rsidR="00357F04" w:rsidRPr="003B4C08">
        <w:rPr>
          <w:b/>
          <w:bCs/>
          <w:szCs w:val="22"/>
        </w:rPr>
        <w:t>resp. poradenstva</w:t>
      </w:r>
      <w:r w:rsidR="00357F04" w:rsidRPr="003B4C08">
        <w:rPr>
          <w:bCs/>
          <w:szCs w:val="22"/>
        </w:rPr>
        <w:t xml:space="preserve">.  </w:t>
      </w:r>
      <w:r w:rsidR="002726DA" w:rsidRPr="003B4C08">
        <w:rPr>
          <w:bCs/>
          <w:szCs w:val="22"/>
        </w:rPr>
        <w:t>Prezenčná listina sa vyhotoví za každý deň poradenstva</w:t>
      </w:r>
      <w:r w:rsidR="0091319C">
        <w:rPr>
          <w:bCs/>
          <w:szCs w:val="22"/>
        </w:rPr>
        <w:t xml:space="preserve"> </w:t>
      </w:r>
      <w:r w:rsidR="002726DA" w:rsidRPr="003B4C08">
        <w:rPr>
          <w:bCs/>
          <w:szCs w:val="22"/>
        </w:rPr>
        <w:t>/školenia osobitne</w:t>
      </w:r>
      <w:r w:rsidR="00AC66F5" w:rsidRPr="003B4C08">
        <w:rPr>
          <w:bCs/>
          <w:szCs w:val="22"/>
        </w:rPr>
        <w:t>.</w:t>
      </w:r>
      <w:r w:rsidR="00357F04">
        <w:rPr>
          <w:bCs/>
          <w:szCs w:val="22"/>
        </w:rPr>
        <w:t xml:space="preserve">  </w:t>
      </w:r>
      <w:r w:rsidR="004D3F8C">
        <w:rPr>
          <w:bCs/>
          <w:szCs w:val="22"/>
        </w:rPr>
        <w:t xml:space="preserve"> </w:t>
      </w:r>
    </w:p>
    <w:p w14:paraId="635CE19D" w14:textId="77777777" w:rsidR="000D46E0" w:rsidRDefault="000D46E0" w:rsidP="006913C9">
      <w:pPr>
        <w:jc w:val="both"/>
        <w:rPr>
          <w:bCs/>
          <w:szCs w:val="22"/>
        </w:rPr>
      </w:pPr>
    </w:p>
    <w:p w14:paraId="1B904EC5" w14:textId="77777777" w:rsidR="008C703A" w:rsidRDefault="008C703A" w:rsidP="006913C9">
      <w:pPr>
        <w:jc w:val="both"/>
        <w:rPr>
          <w:bCs/>
          <w:szCs w:val="22"/>
        </w:rPr>
      </w:pPr>
    </w:p>
    <w:p w14:paraId="5591AACF" w14:textId="1DBF410E" w:rsidR="006913C9" w:rsidRPr="003B1A48" w:rsidRDefault="0088765A" w:rsidP="00435E7A">
      <w:pPr>
        <w:pStyle w:val="Nadpis3"/>
        <w:ind w:left="360"/>
        <w:rPr>
          <w:b/>
        </w:rPr>
      </w:pPr>
      <w:bookmarkStart w:id="15" w:name="_Toc115787135"/>
      <w:r>
        <w:rPr>
          <w:b/>
        </w:rPr>
        <w:t xml:space="preserve">3.3.6.  </w:t>
      </w:r>
      <w:r w:rsidR="00EA7F5A" w:rsidRPr="003B1A48">
        <w:rPr>
          <w:b/>
        </w:rPr>
        <w:t>Zoznam výdavkov, ktoré sú refundované len do výšky osobitných nákladov</w:t>
      </w:r>
      <w:bookmarkEnd w:id="15"/>
      <w:r w:rsidR="00EA7F5A" w:rsidRPr="003B1A48">
        <w:rPr>
          <w:b/>
        </w:rPr>
        <w:t xml:space="preserve"> </w:t>
      </w:r>
    </w:p>
    <w:p w14:paraId="5052AFB9" w14:textId="77777777" w:rsidR="00EA7F5A" w:rsidRPr="0004371A" w:rsidRDefault="00EA7F5A" w:rsidP="002552B9">
      <w:pPr>
        <w:pStyle w:val="Default"/>
        <w:ind w:left="993" w:hanging="709"/>
        <w:jc w:val="both"/>
        <w:rPr>
          <w:b/>
        </w:rPr>
      </w:pPr>
    </w:p>
    <w:p w14:paraId="0F2C34F6" w14:textId="07A45479" w:rsidR="00EA7F5A" w:rsidRPr="008438B8" w:rsidRDefault="00EA7F5A" w:rsidP="002552B9">
      <w:pPr>
        <w:pStyle w:val="Default"/>
        <w:jc w:val="both"/>
      </w:pPr>
      <w:r w:rsidRPr="008438B8">
        <w:rPr>
          <w:color w:val="auto"/>
        </w:rPr>
        <w:t xml:space="preserve">Osobitné náklady sú dodatočné náklady vypočítané ako rozdiel medzi bežnými nákladmi a skutočne vynaloženými nákladmi a </w:t>
      </w:r>
      <w:r w:rsidR="00E27E33" w:rsidRPr="008438B8">
        <w:rPr>
          <w:color w:val="auto"/>
        </w:rPr>
        <w:t>strat</w:t>
      </w:r>
      <w:r w:rsidR="00E27E33">
        <w:rPr>
          <w:color w:val="auto"/>
        </w:rPr>
        <w:t>ou</w:t>
      </w:r>
      <w:r w:rsidR="00E27E33" w:rsidRPr="008438B8">
        <w:rPr>
          <w:color w:val="auto"/>
        </w:rPr>
        <w:t xml:space="preserve"> </w:t>
      </w:r>
      <w:r w:rsidRPr="008438B8">
        <w:rPr>
          <w:color w:val="auto"/>
        </w:rPr>
        <w:t xml:space="preserve">príjmu </w:t>
      </w:r>
      <w:r w:rsidR="00E27E33" w:rsidRPr="008438B8">
        <w:rPr>
          <w:color w:val="auto"/>
        </w:rPr>
        <w:t>vyplývajúc</w:t>
      </w:r>
      <w:r w:rsidR="00E27E33">
        <w:rPr>
          <w:color w:val="auto"/>
        </w:rPr>
        <w:t>ou</w:t>
      </w:r>
      <w:r w:rsidR="00E27E33" w:rsidRPr="008438B8">
        <w:rPr>
          <w:color w:val="auto"/>
        </w:rPr>
        <w:t xml:space="preserve"> </w:t>
      </w:r>
      <w:r w:rsidRPr="008438B8">
        <w:rPr>
          <w:color w:val="auto"/>
        </w:rPr>
        <w:t>z akcie bez dodatočných príjmov a úspory nákladov.</w:t>
      </w:r>
    </w:p>
    <w:p w14:paraId="2DF8724C" w14:textId="77777777" w:rsidR="00EA7F5A" w:rsidRPr="003B4C08" w:rsidRDefault="00EA7F5A" w:rsidP="002552B9">
      <w:pPr>
        <w:pStyle w:val="Default"/>
        <w:jc w:val="both"/>
      </w:pPr>
    </w:p>
    <w:p w14:paraId="2F45988A" w14:textId="77777777" w:rsidR="000C147F" w:rsidRPr="003B4C08" w:rsidRDefault="000C147F" w:rsidP="002552B9">
      <w:pPr>
        <w:pStyle w:val="Default"/>
        <w:jc w:val="both"/>
      </w:pPr>
      <w:r w:rsidRPr="003B4C08">
        <w:t>Zoznam opatrení resp. akcií, ktoré sú refundované len do výšky osobitných nákladov:</w:t>
      </w:r>
    </w:p>
    <w:p w14:paraId="1BF9B230" w14:textId="77777777" w:rsidR="000C147F" w:rsidRPr="003B4C08" w:rsidRDefault="000C147F" w:rsidP="002552B9">
      <w:pPr>
        <w:pStyle w:val="Default"/>
        <w:jc w:val="both"/>
      </w:pPr>
    </w:p>
    <w:p w14:paraId="55359CED" w14:textId="2C4B83B1" w:rsidR="000C147F" w:rsidRPr="003B4C08" w:rsidRDefault="000C147F" w:rsidP="00490D17">
      <w:pPr>
        <w:pStyle w:val="Odsekzoznamu"/>
        <w:numPr>
          <w:ilvl w:val="0"/>
          <w:numId w:val="14"/>
        </w:numPr>
        <w:jc w:val="both"/>
      </w:pPr>
      <w:r w:rsidRPr="003B4C08">
        <w:t>opatrenia zamerané na zlepšenie kvality</w:t>
      </w:r>
      <w:r w:rsidR="00B25984">
        <w:t>;</w:t>
      </w:r>
    </w:p>
    <w:p w14:paraId="037C6C17" w14:textId="60C73390" w:rsidR="000C147F" w:rsidRPr="008438B8" w:rsidRDefault="00DF4F7C" w:rsidP="00E23E01">
      <w:pPr>
        <w:pStyle w:val="Odsekzoznamu"/>
        <w:numPr>
          <w:ilvl w:val="0"/>
          <w:numId w:val="14"/>
        </w:numPr>
        <w:jc w:val="both"/>
      </w:pPr>
      <w:proofErr w:type="spellStart"/>
      <w:r>
        <w:t>agro</w:t>
      </w:r>
      <w:r w:rsidR="000C147F" w:rsidRPr="008438B8">
        <w:t>environmentáln</w:t>
      </w:r>
      <w:r>
        <w:t>o</w:t>
      </w:r>
      <w:proofErr w:type="spellEnd"/>
      <w:r>
        <w:t xml:space="preserve">-klimatické </w:t>
      </w:r>
      <w:r w:rsidR="000C147F" w:rsidRPr="008438B8">
        <w:t xml:space="preserve"> </w:t>
      </w:r>
      <w:r>
        <w:t xml:space="preserve">intervencie </w:t>
      </w:r>
      <w:r w:rsidR="000C147F" w:rsidRPr="008438B8">
        <w:t xml:space="preserve">uvedené v článku </w:t>
      </w:r>
      <w:r>
        <w:t>12 delegovaného nariadenia Komisie (E</w:t>
      </w:r>
      <w:r w:rsidR="0091319C">
        <w:t>Ú</w:t>
      </w:r>
      <w:r>
        <w:t>) 2022/126</w:t>
      </w:r>
      <w:r w:rsidR="00B25984">
        <w:t>.</w:t>
      </w:r>
      <w:r w:rsidR="0091319C">
        <w:t xml:space="preserve"> </w:t>
      </w:r>
    </w:p>
    <w:p w14:paraId="04A3FB25" w14:textId="77777777" w:rsidR="006913C9" w:rsidRPr="003B4C08" w:rsidRDefault="006913C9" w:rsidP="000C147F">
      <w:pPr>
        <w:jc w:val="both"/>
      </w:pPr>
    </w:p>
    <w:p w14:paraId="21E26D39" w14:textId="77777777" w:rsidR="006913C9" w:rsidRDefault="006913C9" w:rsidP="002552B9">
      <w:pPr>
        <w:pStyle w:val="Default"/>
        <w:jc w:val="both"/>
        <w:rPr>
          <w:color w:val="auto"/>
        </w:rPr>
      </w:pPr>
    </w:p>
    <w:p w14:paraId="0684F1C9" w14:textId="459DE45E" w:rsidR="000F406A" w:rsidRPr="003B1A48" w:rsidRDefault="0088765A" w:rsidP="00435E7A">
      <w:pPr>
        <w:pStyle w:val="Nadpis3"/>
        <w:ind w:left="360"/>
        <w:rPr>
          <w:b/>
        </w:rPr>
      </w:pPr>
      <w:bookmarkStart w:id="16" w:name="_Toc115787136"/>
      <w:r>
        <w:rPr>
          <w:b/>
        </w:rPr>
        <w:t xml:space="preserve">3.3.7. </w:t>
      </w:r>
      <w:r w:rsidR="008C703A">
        <w:rPr>
          <w:b/>
        </w:rPr>
        <w:t xml:space="preserve"> </w:t>
      </w:r>
      <w:r w:rsidR="0037127C" w:rsidRPr="003B1A48">
        <w:rPr>
          <w:b/>
        </w:rPr>
        <w:t>Zoznam výdavkov, ktoré nie sú oprávnené</w:t>
      </w:r>
      <w:bookmarkEnd w:id="16"/>
      <w:r w:rsidR="0037127C" w:rsidRPr="003B1A48">
        <w:rPr>
          <w:b/>
        </w:rPr>
        <w:t xml:space="preserve"> </w:t>
      </w:r>
    </w:p>
    <w:p w14:paraId="353C69D6" w14:textId="77777777" w:rsidR="000F406A" w:rsidRDefault="000F406A" w:rsidP="002552B9">
      <w:pPr>
        <w:pStyle w:val="Default"/>
        <w:jc w:val="both"/>
        <w:rPr>
          <w:color w:val="auto"/>
        </w:rPr>
      </w:pPr>
    </w:p>
    <w:p w14:paraId="00CE5007" w14:textId="17ABF54B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Všeobecné výrobné náklady; náklady na prepravu (internú alebo externú); náklady na skladovanie; náklady na balenie (vrátane používania obalov a nakladania s obalmi), aj ako súčasť nových procesov; prevádzkové náklady (najmä na elektrickú energiu, palivo a údržbu).</w:t>
      </w:r>
    </w:p>
    <w:p w14:paraId="1A0C9ED9" w14:textId="21CDB2CE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Splácanie</w:t>
      </w:r>
      <w:r w:rsidRPr="008C703A">
        <w:rPr>
          <w:rFonts w:ascii="Times New Roman" w:hAnsi="Times New Roman" w:cs="Times New Roman"/>
          <w:sz w:val="24"/>
        </w:rPr>
        <w:t xml:space="preserve"> úverov prijatých na intervenciu.</w:t>
      </w:r>
    </w:p>
    <w:p w14:paraId="5B4223D4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Nákup nezastavanej pôdy v hodnote viac ako 10 % všetkých oprávnených výdavkov na príslušnú operáciu.</w:t>
      </w:r>
    </w:p>
    <w:p w14:paraId="35EB5292" w14:textId="3EB414A9" w:rsidR="008C703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lastRenderedPageBreak/>
        <w:t>Investície do dopravných prostriedkov, ktoré má prijímateľ použiť na uvádzanie na trh alebo distribúciu.</w:t>
      </w:r>
    </w:p>
    <w:p w14:paraId="5C344EBD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Prevádzkové náklady na prenajatý tovar.</w:t>
      </w:r>
    </w:p>
    <w:p w14:paraId="4C77A0D3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Výdavky spojené s lízingovými zmluvami (dane, úroky, poistné náklady atď.) a prevádzkové náklady.</w:t>
      </w:r>
    </w:p>
    <w:p w14:paraId="4EC22FD7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Subdodávateľské alebo </w:t>
      </w:r>
      <w:proofErr w:type="spellStart"/>
      <w:r w:rsidRPr="008C703A">
        <w:rPr>
          <w:rFonts w:ascii="Times New Roman" w:hAnsi="Times New Roman" w:cs="Times New Roman"/>
          <w:sz w:val="24"/>
        </w:rPr>
        <w:t>outsourcingové</w:t>
      </w:r>
      <w:proofErr w:type="spellEnd"/>
      <w:r w:rsidRPr="008C703A">
        <w:rPr>
          <w:rFonts w:ascii="Times New Roman" w:hAnsi="Times New Roman" w:cs="Times New Roman"/>
          <w:sz w:val="24"/>
        </w:rPr>
        <w:t xml:space="preserve"> zmluvy týkajúce sa operácií alebo výdavkov uvedených v tomto zozname ako neoprávnené na podporu.</w:t>
      </w:r>
    </w:p>
    <w:p w14:paraId="72EEFF2A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Akékoľvek vnútroštátne alebo regionálne daňové poplatky.</w:t>
      </w:r>
    </w:p>
    <w:p w14:paraId="3DC1C6E9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Úroky z dlhov, okrem prípadu, keď sa príspevok poskytuje v inej forme ako nenávratná priama pomoc.</w:t>
      </w:r>
    </w:p>
    <w:p w14:paraId="5732043F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Investície do akcií alebo kapitálu spoločností, ak tieto investície predstavujú finančné investície.</w:t>
      </w:r>
    </w:p>
    <w:p w14:paraId="21AA4968" w14:textId="50C9690C" w:rsidR="008C703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Náklady vzniknuté iným stranám ako prijímateľovi, </w:t>
      </w:r>
      <w:r w:rsidR="00DF4F7C" w:rsidRPr="00DF4F7C">
        <w:rPr>
          <w:rFonts w:ascii="Times New Roman" w:hAnsi="Times New Roman" w:cs="Times New Roman"/>
          <w:sz w:val="24"/>
        </w:rPr>
        <w:t>SV/OV/NOV/ZOV/NZOV</w:t>
      </w:r>
      <w:r w:rsidR="00DF4F7C">
        <w:rPr>
          <w:rFonts w:ascii="Times New Roman" w:hAnsi="Times New Roman" w:cs="Times New Roman"/>
          <w:sz w:val="24"/>
        </w:rPr>
        <w:t xml:space="preserve"> </w:t>
      </w:r>
      <w:r w:rsidRPr="008C703A">
        <w:rPr>
          <w:rFonts w:ascii="Times New Roman" w:hAnsi="Times New Roman" w:cs="Times New Roman"/>
          <w:sz w:val="24"/>
        </w:rPr>
        <w:t>alebo ich členom-výrobcom, dcérskym spoločnostiam alebo subjektu v reťazci dcérskych spoločností v zmysle článku 31 ods. 7</w:t>
      </w:r>
      <w:r w:rsidR="004265BA">
        <w:rPr>
          <w:rFonts w:ascii="Times New Roman" w:hAnsi="Times New Roman" w:cs="Times New Roman"/>
          <w:sz w:val="24"/>
        </w:rPr>
        <w:t xml:space="preserve"> delegovaného nariadenia Komisie (EÚ) 2022/126</w:t>
      </w:r>
      <w:r w:rsidRPr="008C703A">
        <w:rPr>
          <w:rFonts w:ascii="Times New Roman" w:hAnsi="Times New Roman" w:cs="Times New Roman"/>
          <w:sz w:val="24"/>
        </w:rPr>
        <w:t>, alebo so súhlasom členského štátu vzniknuté družstvu, ktoré je členom organizácie výrobcov.</w:t>
      </w:r>
    </w:p>
    <w:p w14:paraId="47A2CAEE" w14:textId="0B364FB4" w:rsidR="008C703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Intervencie, ktoré sa nevykonávajú v podnikoch a/alebo v priestoroch </w:t>
      </w:r>
      <w:r w:rsidR="00EA09AC">
        <w:rPr>
          <w:rFonts w:ascii="Times New Roman" w:hAnsi="Times New Roman" w:cs="Times New Roman"/>
          <w:sz w:val="24"/>
        </w:rPr>
        <w:t xml:space="preserve">žiadateľa </w:t>
      </w:r>
      <w:r w:rsidRPr="008C703A">
        <w:rPr>
          <w:rFonts w:ascii="Times New Roman" w:hAnsi="Times New Roman" w:cs="Times New Roman"/>
          <w:sz w:val="24"/>
        </w:rPr>
        <w:t xml:space="preserve">alebo </w:t>
      </w:r>
      <w:r w:rsidR="00EA09AC">
        <w:rPr>
          <w:rFonts w:ascii="Times New Roman" w:hAnsi="Times New Roman" w:cs="Times New Roman"/>
          <w:sz w:val="24"/>
        </w:rPr>
        <w:t>jeho</w:t>
      </w:r>
      <w:r w:rsidRPr="008C703A">
        <w:rPr>
          <w:rFonts w:ascii="Times New Roman" w:hAnsi="Times New Roman" w:cs="Times New Roman"/>
          <w:sz w:val="24"/>
        </w:rPr>
        <w:t xml:space="preserve"> členov-výrobcov alebo dcérskej spoločnosti alebo subjektu v reťazci dcérskych spoločností v zmysle článku 31 ods. 7</w:t>
      </w:r>
      <w:r>
        <w:rPr>
          <w:rFonts w:ascii="Times New Roman" w:hAnsi="Times New Roman" w:cs="Times New Roman"/>
          <w:sz w:val="24"/>
        </w:rPr>
        <w:t xml:space="preserve"> delegovaného nariadenia Komisie (EÚ) 2022/126</w:t>
      </w:r>
      <w:r w:rsidRPr="008C703A">
        <w:rPr>
          <w:rFonts w:ascii="Times New Roman" w:hAnsi="Times New Roman" w:cs="Times New Roman"/>
          <w:sz w:val="24"/>
        </w:rPr>
        <w:t>, alebo so súhlasom členského štátu v priestoroch družstva, ktoré je členom organizácie výrobcov.</w:t>
      </w:r>
    </w:p>
    <w:p w14:paraId="707AE618" w14:textId="4D6F2394" w:rsidR="009256D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Intervencie, na ktoré prijímateľ, </w:t>
      </w:r>
      <w:r w:rsidR="00DF4F7C" w:rsidRPr="00DF4F7C">
        <w:rPr>
          <w:rFonts w:ascii="Times New Roman" w:hAnsi="Times New Roman" w:cs="Times New Roman"/>
          <w:sz w:val="24"/>
        </w:rPr>
        <w:t>SV/OV/NOV/ZOV/NZOV</w:t>
      </w:r>
      <w:r w:rsidR="00DF4F7C">
        <w:rPr>
          <w:rFonts w:ascii="Times New Roman" w:hAnsi="Times New Roman" w:cs="Times New Roman"/>
          <w:sz w:val="24"/>
        </w:rPr>
        <w:t xml:space="preserve"> </w:t>
      </w:r>
      <w:r w:rsidRPr="008C703A">
        <w:rPr>
          <w:rFonts w:ascii="Times New Roman" w:hAnsi="Times New Roman" w:cs="Times New Roman"/>
          <w:sz w:val="24"/>
        </w:rPr>
        <w:t xml:space="preserve">zadali zákazku subdodávateľom mimo Únie alebo ktoré tento prijímateľ alebo organizácia vykonávajú mimo Únie, okrem prípadov druhu intervencie </w:t>
      </w:r>
      <w:r w:rsidR="004265BA">
        <w:rPr>
          <w:rFonts w:ascii="Times New Roman" w:hAnsi="Times New Roman" w:cs="Times New Roman"/>
          <w:sz w:val="24"/>
        </w:rPr>
        <w:t>„</w:t>
      </w:r>
      <w:r w:rsidRPr="008C703A">
        <w:rPr>
          <w:rFonts w:ascii="Times New Roman" w:hAnsi="Times New Roman" w:cs="Times New Roman"/>
          <w:sz w:val="24"/>
        </w:rPr>
        <w:t>propagácia, komunikácia a</w:t>
      </w:r>
      <w:r w:rsidR="004265BA">
        <w:rPr>
          <w:rFonts w:ascii="Times New Roman" w:hAnsi="Times New Roman" w:cs="Times New Roman"/>
          <w:sz w:val="24"/>
        </w:rPr>
        <w:t> </w:t>
      </w:r>
      <w:r w:rsidRPr="008C703A">
        <w:rPr>
          <w:rFonts w:ascii="Times New Roman" w:hAnsi="Times New Roman" w:cs="Times New Roman"/>
          <w:sz w:val="24"/>
        </w:rPr>
        <w:t>marketing</w:t>
      </w:r>
      <w:r w:rsidR="004265BA">
        <w:rPr>
          <w:rFonts w:ascii="Times New Roman" w:hAnsi="Times New Roman" w:cs="Times New Roman"/>
          <w:sz w:val="24"/>
        </w:rPr>
        <w:t>“</w:t>
      </w:r>
      <w:r w:rsidRPr="008C703A">
        <w:rPr>
          <w:rFonts w:ascii="Times New Roman" w:hAnsi="Times New Roman" w:cs="Times New Roman"/>
          <w:sz w:val="24"/>
        </w:rPr>
        <w:t xml:space="preserve"> uvedeného v článku 47 ods. 1 písm. f) nariadenia</w:t>
      </w:r>
      <w:r>
        <w:rPr>
          <w:rFonts w:ascii="Times New Roman" w:hAnsi="Times New Roman" w:cs="Times New Roman"/>
          <w:sz w:val="24"/>
        </w:rPr>
        <w:t xml:space="preserve"> EP a R</w:t>
      </w:r>
      <w:r w:rsidRPr="008C703A">
        <w:rPr>
          <w:rFonts w:ascii="Times New Roman" w:hAnsi="Times New Roman" w:cs="Times New Roman"/>
          <w:sz w:val="24"/>
        </w:rPr>
        <w:t xml:space="preserve"> (EÚ) 2021/2115.</w:t>
      </w:r>
    </w:p>
    <w:p w14:paraId="0643F2CD" w14:textId="77777777" w:rsidR="00C57D89" w:rsidRDefault="00C57D89" w:rsidP="00FD0416">
      <w:pPr>
        <w:tabs>
          <w:tab w:val="left" w:pos="360"/>
        </w:tabs>
        <w:jc w:val="both"/>
        <w:rPr>
          <w:bCs/>
          <w:szCs w:val="22"/>
        </w:rPr>
      </w:pPr>
    </w:p>
    <w:p w14:paraId="77C66229" w14:textId="77777777" w:rsidR="004E48E4" w:rsidRPr="009430FE" w:rsidRDefault="000B1C5A">
      <w:pPr>
        <w:pStyle w:val="Nadpis1"/>
      </w:pPr>
      <w:bookmarkStart w:id="17" w:name="_Toc115787137"/>
      <w:r w:rsidRPr="00833B7B">
        <w:t>4</w:t>
      </w:r>
      <w:r w:rsidR="00A60F82" w:rsidRPr="00833B7B">
        <w:t>.</w:t>
      </w:r>
      <w:r w:rsidR="00A60F82" w:rsidRPr="00833B7B">
        <w:tab/>
      </w:r>
      <w:r w:rsidR="004E48E4" w:rsidRPr="00833B7B">
        <w:t>Operačný fond</w:t>
      </w:r>
      <w:r w:rsidR="0004371A" w:rsidRPr="00833B7B">
        <w:t xml:space="preserve"> a realizácia operačného programu</w:t>
      </w:r>
      <w:bookmarkEnd w:id="17"/>
    </w:p>
    <w:p w14:paraId="10B0A7DF" w14:textId="77777777" w:rsidR="004E48E4" w:rsidRPr="009430FE" w:rsidRDefault="004E48E4">
      <w:pPr>
        <w:jc w:val="both"/>
      </w:pPr>
    </w:p>
    <w:p w14:paraId="6424DBEB" w14:textId="2D7EF442" w:rsidR="004E48E4" w:rsidRPr="003B4C08" w:rsidRDefault="004265BA" w:rsidP="00C56DAE">
      <w:pPr>
        <w:autoSpaceDE w:val="0"/>
        <w:autoSpaceDN w:val="0"/>
        <w:adjustRightInd w:val="0"/>
        <w:spacing w:after="120"/>
        <w:jc w:val="both"/>
      </w:pPr>
      <w:r>
        <w:t>Operačný fond j</w:t>
      </w:r>
      <w:r w:rsidR="004E48E4" w:rsidRPr="003B4C08">
        <w:t>e nevyhnutnou podmienkou pre</w:t>
      </w:r>
      <w:r w:rsidR="00A3527A" w:rsidRPr="003B4C08">
        <w:t> </w:t>
      </w:r>
      <w:r w:rsidR="004E48E4" w:rsidRPr="003B4C08">
        <w:t xml:space="preserve">získanie podpory z fondov </w:t>
      </w:r>
      <w:r w:rsidR="003A6D67" w:rsidRPr="003B4C08">
        <w:t>EÚ</w:t>
      </w:r>
      <w:r w:rsidR="004E48E4" w:rsidRPr="003B4C08">
        <w:t>.</w:t>
      </w:r>
    </w:p>
    <w:p w14:paraId="7515B244" w14:textId="77777777" w:rsidR="00070F7D" w:rsidRPr="003B4C08" w:rsidRDefault="00070F7D" w:rsidP="00070F7D">
      <w:pPr>
        <w:spacing w:after="120"/>
        <w:jc w:val="both"/>
      </w:pPr>
      <w:r w:rsidRPr="003B4C08">
        <w:t>Tento fond sa financuje:</w:t>
      </w:r>
    </w:p>
    <w:p w14:paraId="5C64CA1F" w14:textId="3CCCBA66" w:rsidR="00474044" w:rsidRPr="003B4C08" w:rsidRDefault="00070F7D" w:rsidP="00070F7D">
      <w:pPr>
        <w:spacing w:after="120"/>
        <w:jc w:val="both"/>
      </w:pPr>
      <w:r w:rsidRPr="003B4C08">
        <w:t xml:space="preserve">a) </w:t>
      </w:r>
      <w:r w:rsidR="00637731" w:rsidRPr="003B4C08">
        <w:t xml:space="preserve">  </w:t>
      </w:r>
      <w:r w:rsidRPr="003B4C08">
        <w:rPr>
          <w:b/>
        </w:rPr>
        <w:t>z finančných príspevkov</w:t>
      </w:r>
      <w:r w:rsidRPr="003B4C08">
        <w:t xml:space="preserve"> - členov </w:t>
      </w:r>
      <w:r w:rsidR="00324E42">
        <w:t>žiadateľ</w:t>
      </w:r>
      <w:r w:rsidR="001E4BF2">
        <w:t>a</w:t>
      </w:r>
      <w:r w:rsidR="00344DDC" w:rsidRPr="00344DDC">
        <w:t xml:space="preserve"> </w:t>
      </w:r>
      <w:r w:rsidR="00474044" w:rsidRPr="003B4C08">
        <w:t>a/alebo samotn</w:t>
      </w:r>
      <w:r w:rsidR="00CD6A29">
        <w:t>ého</w:t>
      </w:r>
      <w:r w:rsidR="00474044" w:rsidRPr="003B4C08">
        <w:t xml:space="preserve"> </w:t>
      </w:r>
      <w:r w:rsidR="00324E42">
        <w:t>žiadateľ</w:t>
      </w:r>
      <w:r w:rsidR="00CD6A29">
        <w:t>a</w:t>
      </w:r>
      <w:r w:rsidR="00474044" w:rsidRPr="003B4C08">
        <w:t>;</w:t>
      </w:r>
    </w:p>
    <w:p w14:paraId="21AAE500" w14:textId="57A9C99B" w:rsidR="00D462AC" w:rsidRPr="003B4C08" w:rsidRDefault="00070F7D" w:rsidP="00070F7D">
      <w:pPr>
        <w:spacing w:after="120"/>
        <w:jc w:val="both"/>
      </w:pPr>
      <w:r w:rsidRPr="003B4C08">
        <w:t xml:space="preserve">b) </w:t>
      </w:r>
      <w:r w:rsidRPr="003B4C08">
        <w:rPr>
          <w:b/>
        </w:rPr>
        <w:t xml:space="preserve">z finančnej pomoci </w:t>
      </w:r>
      <w:r w:rsidR="0083463A" w:rsidRPr="003B4C08">
        <w:rPr>
          <w:b/>
        </w:rPr>
        <w:t>EÚ</w:t>
      </w:r>
      <w:r w:rsidRPr="003B4C08">
        <w:t xml:space="preserve">, ktorá sa môže poskytnúť </w:t>
      </w:r>
      <w:r w:rsidR="00324E42">
        <w:t>žiadateľ</w:t>
      </w:r>
      <w:r w:rsidR="00CD6A29">
        <w:t>ovi</w:t>
      </w:r>
      <w:r w:rsidR="0077770E" w:rsidRPr="003B4C08">
        <w:t>,</w:t>
      </w:r>
      <w:r w:rsidRPr="003B4C08">
        <w:t xml:space="preserve"> keď predl</w:t>
      </w:r>
      <w:r w:rsidR="00CD6A29">
        <w:t>oží</w:t>
      </w:r>
      <w:r w:rsidRPr="003B4C08">
        <w:t xml:space="preserve">, riadi a vykonáva </w:t>
      </w:r>
      <w:r w:rsidR="0083463A" w:rsidRPr="003B4C08">
        <w:t>OP.</w:t>
      </w:r>
    </w:p>
    <w:p w14:paraId="341FED65" w14:textId="23C05C5A" w:rsidR="00637731" w:rsidRDefault="00637731" w:rsidP="00070F7D">
      <w:pPr>
        <w:spacing w:after="120"/>
        <w:jc w:val="both"/>
      </w:pPr>
      <w:r w:rsidRPr="003B4C08">
        <w:t xml:space="preserve">Obidve zložky OF sú v pomere </w:t>
      </w:r>
      <w:r w:rsidR="00594ED7" w:rsidRPr="003B4C08">
        <w:t>1:1,</w:t>
      </w:r>
      <w:r w:rsidR="00BD30B6" w:rsidRPr="003B4C08">
        <w:t xml:space="preserve"> 50 % príspevky členov OV: 50 % EÚ pomoc</w:t>
      </w:r>
      <w:r w:rsidR="00594ED7" w:rsidRPr="003B4C08">
        <w:t>i</w:t>
      </w:r>
      <w:r w:rsidRPr="003B4C08">
        <w:t>.</w:t>
      </w:r>
    </w:p>
    <w:p w14:paraId="25A39B59" w14:textId="0C27B166" w:rsidR="00DF4F7C" w:rsidRPr="003B4C08" w:rsidRDefault="00DF4F7C" w:rsidP="00070F7D">
      <w:pPr>
        <w:spacing w:after="120"/>
        <w:jc w:val="both"/>
      </w:pPr>
      <w:r w:rsidRPr="00DF4F7C">
        <w:t>Limit</w:t>
      </w:r>
      <w:r>
        <w:t xml:space="preserve"> </w:t>
      </w:r>
      <w:r w:rsidRPr="00DF4F7C">
        <w:t xml:space="preserve">50 % </w:t>
      </w:r>
      <w:r w:rsidR="00824DB9">
        <w:t>finančnej pomoci</w:t>
      </w:r>
      <w:r w:rsidR="00824DB9" w:rsidRPr="00DF4F7C">
        <w:t xml:space="preserve"> </w:t>
      </w:r>
      <w:r w:rsidR="00824DB9" w:rsidRPr="00824DB9">
        <w:t xml:space="preserve">EÚ </w:t>
      </w:r>
      <w:r w:rsidRPr="00DF4F7C">
        <w:t xml:space="preserve">sa zvýši na 60 % v prípade SV/OV/NOV/ZOV/NZOV a </w:t>
      </w:r>
      <w:r w:rsidRPr="00435E7A">
        <w:rPr>
          <w:b/>
        </w:rPr>
        <w:t>to počas prvých piatich rokov po roku uznania</w:t>
      </w:r>
      <w:r w:rsidRPr="00DF4F7C">
        <w:t>.</w:t>
      </w:r>
    </w:p>
    <w:p w14:paraId="060DAC0E" w14:textId="35DC8FD1" w:rsidR="00E8252A" w:rsidRDefault="0083463A" w:rsidP="00070F7D">
      <w:pPr>
        <w:spacing w:after="120"/>
        <w:jc w:val="both"/>
      </w:pPr>
      <w:r w:rsidRPr="003B4C08">
        <w:t>OF sa použijú len na financovanie OP, ktoré sa predložili platobnej agentúre a ktoré boli následne aj schválené.</w:t>
      </w:r>
      <w:r w:rsidR="00E8252A">
        <w:t xml:space="preserve"> Výška </w:t>
      </w:r>
      <w:r w:rsidR="00824DB9">
        <w:t xml:space="preserve">financovania </w:t>
      </w:r>
      <w:r w:rsidR="00E8252A">
        <w:t xml:space="preserve">schváleného operačného fondu bude uvedená vo výrokovej časti rozhodnutia o schválení operačného programu. </w:t>
      </w:r>
    </w:p>
    <w:p w14:paraId="184CE908" w14:textId="3E435269" w:rsidR="00E8252A" w:rsidRPr="00435E7A" w:rsidRDefault="00810F99" w:rsidP="00070F7D">
      <w:pPr>
        <w:spacing w:after="120"/>
        <w:jc w:val="both"/>
        <w:rPr>
          <w:b/>
          <w:color w:val="FF0000"/>
        </w:rPr>
      </w:pPr>
      <w:r w:rsidRPr="00435E7A">
        <w:rPr>
          <w:b/>
          <w:color w:val="FF0000"/>
          <w:sz w:val="36"/>
          <w:szCs w:val="36"/>
        </w:rPr>
        <w:lastRenderedPageBreak/>
        <w:t xml:space="preserve">! </w:t>
      </w:r>
      <w:r w:rsidR="00E8252A">
        <w:t xml:space="preserve">Vzhľadom k tomu, že finančná alokácia za daný sektor je uvedená v SP, </w:t>
      </w:r>
      <w:r w:rsidR="00E8252A" w:rsidRPr="00435E7A">
        <w:rPr>
          <w:b/>
          <w:color w:val="FF0000"/>
        </w:rPr>
        <w:t>platobná agentúra môže pristúpiť k</w:t>
      </w:r>
      <w:r w:rsidRPr="00435E7A">
        <w:rPr>
          <w:b/>
          <w:color w:val="FF0000"/>
        </w:rPr>
        <w:t> </w:t>
      </w:r>
      <w:r w:rsidR="00E8252A" w:rsidRPr="00435E7A">
        <w:rPr>
          <w:b/>
          <w:color w:val="FF0000"/>
        </w:rPr>
        <w:t>zníženiu</w:t>
      </w:r>
      <w:r w:rsidRPr="00435E7A">
        <w:rPr>
          <w:b/>
          <w:color w:val="FF0000"/>
        </w:rPr>
        <w:t xml:space="preserve"> výšky OF uvedenej v predmetnej žiadosti. </w:t>
      </w:r>
      <w:r w:rsidR="00E8252A" w:rsidRPr="00435E7A">
        <w:rPr>
          <w:b/>
          <w:color w:val="FF0000"/>
        </w:rPr>
        <w:t xml:space="preserve">   </w:t>
      </w:r>
    </w:p>
    <w:p w14:paraId="47E2FE9A" w14:textId="2AA85EE3" w:rsidR="00CA49F8" w:rsidRDefault="00CA49F8" w:rsidP="00070F7D">
      <w:pPr>
        <w:spacing w:after="120"/>
        <w:jc w:val="both"/>
      </w:pPr>
      <w:r w:rsidRPr="003B4C08">
        <w:t xml:space="preserve"> OF sa spravujú takým spôsobom, aby externí audítori mohli každoročne zisťovať, kontrolovať a potvrdzovať ich výdavky a príjmy. </w:t>
      </w:r>
    </w:p>
    <w:p w14:paraId="56534A1C" w14:textId="77777777" w:rsidR="00070F7D" w:rsidRPr="003B4C08" w:rsidRDefault="00070F7D">
      <w:pPr>
        <w:pStyle w:val="Nadpis2"/>
        <w:rPr>
          <w:rFonts w:cs="Times New Roman"/>
        </w:rPr>
      </w:pPr>
    </w:p>
    <w:p w14:paraId="544F0935" w14:textId="5B5393E8" w:rsidR="004E48E4" w:rsidRPr="002201E5" w:rsidRDefault="000B1C5A" w:rsidP="00833B7B">
      <w:pPr>
        <w:pStyle w:val="Nadpis2"/>
        <w:rPr>
          <w:rFonts w:cs="Times New Roman"/>
        </w:rPr>
      </w:pPr>
      <w:bookmarkStart w:id="18" w:name="_Toc115787138"/>
      <w:r w:rsidRPr="002201E5">
        <w:rPr>
          <w:rFonts w:cs="Times New Roman"/>
        </w:rPr>
        <w:t>4</w:t>
      </w:r>
      <w:r w:rsidR="004E48E4" w:rsidRPr="002201E5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2201E5">
        <w:rPr>
          <w:rFonts w:cs="Times New Roman"/>
        </w:rPr>
        <w:t>1</w:t>
      </w:r>
      <w:r w:rsidR="002F3BA7">
        <w:rPr>
          <w:rFonts w:cs="Times New Roman"/>
        </w:rPr>
        <w:t>.</w:t>
      </w:r>
      <w:r w:rsidR="004E48E4" w:rsidRPr="002201E5">
        <w:rPr>
          <w:rFonts w:cs="Times New Roman"/>
        </w:rPr>
        <w:t xml:space="preserve"> Príspevky členov</w:t>
      </w:r>
      <w:bookmarkEnd w:id="18"/>
    </w:p>
    <w:p w14:paraId="77212BD0" w14:textId="77777777" w:rsidR="004E48E4" w:rsidRPr="00B75427" w:rsidRDefault="004E48E4" w:rsidP="00C46C1A">
      <w:pPr>
        <w:ind w:left="357"/>
        <w:jc w:val="both"/>
      </w:pPr>
    </w:p>
    <w:p w14:paraId="4E9ACA8A" w14:textId="47572BF6" w:rsidR="00A60F82" w:rsidRPr="003B4C08" w:rsidRDefault="004E48E4" w:rsidP="005F5409">
      <w:pPr>
        <w:spacing w:after="120"/>
        <w:jc w:val="both"/>
      </w:pPr>
      <w:r w:rsidRPr="008F6E46">
        <w:t xml:space="preserve">Príspevky členov do OF sa vypočítajú na základe </w:t>
      </w:r>
      <w:r w:rsidR="00CA49F8" w:rsidRPr="008F6E46">
        <w:t>VMP</w:t>
      </w:r>
      <w:r w:rsidR="007C3E29" w:rsidRPr="008F6E46">
        <w:t xml:space="preserve"> v referenčnom období</w:t>
      </w:r>
      <w:r w:rsidRPr="004541D3">
        <w:t xml:space="preserve">. O spôsobe prispievania členov do OF informuje </w:t>
      </w:r>
      <w:r w:rsidR="00EA09AC">
        <w:t xml:space="preserve">žiadateľ </w:t>
      </w:r>
      <w:r w:rsidRPr="003B4C08">
        <w:t xml:space="preserve">pri podaní žiadosti o schválenie </w:t>
      </w:r>
      <w:r w:rsidR="007C3E29" w:rsidRPr="003B4C08">
        <w:t>OP</w:t>
      </w:r>
      <w:r w:rsidRPr="003B4C08">
        <w:t xml:space="preserve">. </w:t>
      </w:r>
    </w:p>
    <w:p w14:paraId="2358F344" w14:textId="77777777" w:rsidR="00474044" w:rsidRPr="003B4C08" w:rsidRDefault="007F5980" w:rsidP="00474044">
      <w:pPr>
        <w:pStyle w:val="Zkladntext2"/>
        <w:spacing w:after="120"/>
      </w:pPr>
      <w:r w:rsidRPr="003B4C08">
        <w:t>Príspevky môžu byť určené ako</w:t>
      </w:r>
      <w:r w:rsidR="00474044" w:rsidRPr="003B4C08">
        <w:t xml:space="preserve"> sadzba na jednotku hmotnosti, resp. </w:t>
      </w:r>
      <w:r w:rsidRPr="003B4C08">
        <w:t>% z hodnoty predaných výrobkov</w:t>
      </w:r>
      <w:r w:rsidR="00474044" w:rsidRPr="003B4C08">
        <w:t xml:space="preserve"> a</w:t>
      </w:r>
      <w:r w:rsidR="006648B1" w:rsidRPr="003B4C08">
        <w:t> </w:t>
      </w:r>
      <w:r w:rsidR="00474044" w:rsidRPr="003B4C08">
        <w:t>to</w:t>
      </w:r>
      <w:r w:rsidR="006648B1" w:rsidRPr="003B4C08">
        <w:t>:</w:t>
      </w:r>
    </w:p>
    <w:p w14:paraId="26793718" w14:textId="4A392DFC" w:rsidR="00474044" w:rsidRPr="003B4C08" w:rsidRDefault="00282EA4" w:rsidP="00490D17">
      <w:pPr>
        <w:pStyle w:val="Zkladntext2"/>
        <w:numPr>
          <w:ilvl w:val="0"/>
          <w:numId w:val="9"/>
        </w:numPr>
        <w:spacing w:after="120"/>
      </w:pPr>
      <w:r w:rsidRPr="003B4C08">
        <w:t xml:space="preserve">formou odvodov napríklad v čase odpredaja </w:t>
      </w:r>
      <w:r w:rsidR="0034235F">
        <w:t>produkcie</w:t>
      </w:r>
      <w:r w:rsidRPr="003B4C08">
        <w:t xml:space="preserve"> za štvrťročné obdobie, alebo aj počas celej realizácie OP v kalendárnom roku podľa schválenej výšky príspevku členov do OF;</w:t>
      </w:r>
    </w:p>
    <w:p w14:paraId="134360D3" w14:textId="77777777" w:rsidR="00625390" w:rsidRPr="003B4C08" w:rsidRDefault="00625390" w:rsidP="00490D17">
      <w:pPr>
        <w:pStyle w:val="Zkladntext2"/>
        <w:numPr>
          <w:ilvl w:val="0"/>
          <w:numId w:val="9"/>
        </w:numPr>
        <w:spacing w:after="120"/>
      </w:pPr>
      <w:r w:rsidRPr="003B4C08">
        <w:t>jednorazového odvodu, ktorého výška sa vykalkuluje na základe hodnoty predávanej produkcie člena za stanovené obdobie predaja.</w:t>
      </w:r>
    </w:p>
    <w:p w14:paraId="1AE62E9C" w14:textId="7A49B8F0" w:rsidR="004E48E4" w:rsidRPr="003B4C08" w:rsidRDefault="00474044" w:rsidP="005F5409">
      <w:pPr>
        <w:spacing w:after="120"/>
        <w:jc w:val="both"/>
      </w:pPr>
      <w:r w:rsidRPr="003B4C08">
        <w:t xml:space="preserve">Členovia musia byť o metóde vyberania odvodov upovedomení a výška vybratých odvodov musí byť vo finančných výkazoch </w:t>
      </w:r>
      <w:r w:rsidR="0034235F">
        <w:t>člena</w:t>
      </w:r>
      <w:r w:rsidRPr="003B4C08">
        <w:t xml:space="preserve"> zreteľne a samostatne identifikovateľná. </w:t>
      </w:r>
      <w:r w:rsidR="00EA09AC">
        <w:t xml:space="preserve">Žiadateľ </w:t>
      </w:r>
      <w:r w:rsidRPr="003B4C08">
        <w:t xml:space="preserve">môže použiť aj diferencovaný spôsob prispievania do OF, ak pre výrobcov stanoví rozdielne sadzby odvodov do OF. </w:t>
      </w:r>
      <w:r w:rsidR="004E48E4" w:rsidRPr="003B4C08">
        <w:t xml:space="preserve">Zvolený a odsúhlasený spôsob výberu príspevkov sa nesmie meniť bez súhlasu </w:t>
      </w:r>
      <w:r w:rsidR="00FA248F" w:rsidRPr="003B4C08">
        <w:t>platobnej agentúry</w:t>
      </w:r>
      <w:r w:rsidR="004E48E4" w:rsidRPr="003B4C08">
        <w:t xml:space="preserve"> v rámci </w:t>
      </w:r>
      <w:r w:rsidR="00BC73D9" w:rsidRPr="003B4C08">
        <w:t>kalendárneho roka</w:t>
      </w:r>
      <w:r w:rsidR="004E48E4" w:rsidRPr="003B4C08">
        <w:t xml:space="preserve">. O všetkých následných zmenách v spôsobe a výške prispievania do OF informuje </w:t>
      </w:r>
      <w:r w:rsidR="00EA09AC">
        <w:t xml:space="preserve">žiadateľ </w:t>
      </w:r>
      <w:r w:rsidR="004E48E4" w:rsidRPr="003B4C08">
        <w:t>pred zavedením zmien</w:t>
      </w:r>
      <w:r w:rsidR="00014417" w:rsidRPr="003B4C08">
        <w:t xml:space="preserve"> platobnú agentúru</w:t>
      </w:r>
      <w:r w:rsidR="004E48E4" w:rsidRPr="003B4C08">
        <w:rPr>
          <w:i/>
        </w:rPr>
        <w:t>.</w:t>
      </w:r>
      <w:r w:rsidR="004E48E4" w:rsidRPr="003B4C08">
        <w:t xml:space="preserve"> </w:t>
      </w:r>
      <w:r w:rsidR="00FA248F" w:rsidRPr="003B4C08">
        <w:t>Platobná agentúra</w:t>
      </w:r>
      <w:r w:rsidR="004E48E4" w:rsidRPr="003B4C08">
        <w:t xml:space="preserve"> oznámi </w:t>
      </w:r>
      <w:r w:rsidR="00EA09AC">
        <w:t>žiadateľovi</w:t>
      </w:r>
      <w:r w:rsidR="0034235F" w:rsidRPr="0034235F" w:rsidDel="0034235F">
        <w:t xml:space="preserve"> </w:t>
      </w:r>
      <w:r w:rsidR="004E48E4" w:rsidRPr="003B4C08">
        <w:t xml:space="preserve">či </w:t>
      </w:r>
      <w:r w:rsidR="00CD1B2C" w:rsidRPr="003B4C08">
        <w:t>s navrhovanými zmenami súhlasí.</w:t>
      </w:r>
      <w:r w:rsidR="007F5980" w:rsidRPr="003B4C08">
        <w:t xml:space="preserve"> Príspevky členovia poukazujú priamo na účet OF.</w:t>
      </w:r>
    </w:p>
    <w:p w14:paraId="0B96D3BE" w14:textId="77777777" w:rsidR="00014417" w:rsidRPr="003B4C08" w:rsidRDefault="00E66523" w:rsidP="00E66523">
      <w:pPr>
        <w:pStyle w:val="Nadpis2"/>
        <w:ind w:left="0"/>
        <w:rPr>
          <w:rFonts w:cs="Times New Roman"/>
          <w:b w:val="0"/>
          <w:bCs w:val="0"/>
          <w:iCs w:val="0"/>
          <w:szCs w:val="24"/>
        </w:rPr>
      </w:pPr>
      <w:bookmarkStart w:id="19" w:name="_Toc517862304"/>
      <w:bookmarkStart w:id="20" w:name="_Toc517955392"/>
      <w:bookmarkStart w:id="21" w:name="_Toc48823282"/>
      <w:bookmarkStart w:id="22" w:name="_Toc115787139"/>
      <w:r w:rsidRPr="003B4C08">
        <w:rPr>
          <w:rFonts w:cs="Times New Roman"/>
          <w:b w:val="0"/>
          <w:bCs w:val="0"/>
          <w:iCs w:val="0"/>
          <w:szCs w:val="24"/>
        </w:rPr>
        <w:t>Všetci členovia majú možnosť využívať OF a všetci musia mať možnosť demokraticky sa zúčastňovať na rozhodnutiach týkajúcich sa použitia OF a finančných príspevkov do OF.</w:t>
      </w:r>
      <w:bookmarkEnd w:id="19"/>
      <w:bookmarkEnd w:id="20"/>
      <w:bookmarkEnd w:id="21"/>
      <w:bookmarkEnd w:id="22"/>
    </w:p>
    <w:p w14:paraId="3445D4ED" w14:textId="6C32D1F9" w:rsidR="00DA2DCF" w:rsidRDefault="00DA2DCF" w:rsidP="00DA2DCF"/>
    <w:p w14:paraId="6986F84B" w14:textId="56682350" w:rsidR="004E48E4" w:rsidRPr="003B4C08" w:rsidRDefault="000B1C5A" w:rsidP="00833B7B">
      <w:pPr>
        <w:pStyle w:val="Nadpis2"/>
        <w:rPr>
          <w:rFonts w:cs="Times New Roman"/>
        </w:rPr>
      </w:pPr>
      <w:bookmarkStart w:id="23" w:name="_Toc115787140"/>
      <w:r w:rsidRPr="003B4C08">
        <w:rPr>
          <w:rFonts w:cs="Times New Roman"/>
        </w:rPr>
        <w:t>4</w:t>
      </w:r>
      <w:r w:rsidR="004E48E4" w:rsidRPr="003B4C08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3B4C08">
        <w:rPr>
          <w:rFonts w:cs="Times New Roman"/>
        </w:rPr>
        <w:t>2</w:t>
      </w:r>
      <w:r w:rsidR="002F3BA7">
        <w:rPr>
          <w:rFonts w:cs="Times New Roman"/>
        </w:rPr>
        <w:t>.</w:t>
      </w:r>
      <w:r w:rsidR="004E48E4" w:rsidRPr="003B4C08">
        <w:rPr>
          <w:rFonts w:cs="Times New Roman"/>
        </w:rPr>
        <w:t xml:space="preserve"> Platby z operačného fondu</w:t>
      </w:r>
      <w:bookmarkEnd w:id="23"/>
    </w:p>
    <w:p w14:paraId="79F050F3" w14:textId="77777777" w:rsidR="004E48E4" w:rsidRPr="003B4C08" w:rsidRDefault="004E48E4">
      <w:pPr>
        <w:ind w:firstLine="708"/>
        <w:jc w:val="both"/>
      </w:pPr>
    </w:p>
    <w:p w14:paraId="135E7636" w14:textId="6DEBADEC" w:rsidR="004E48E4" w:rsidRPr="003B4C08" w:rsidRDefault="004E48E4" w:rsidP="005F5409">
      <w:pPr>
        <w:jc w:val="both"/>
        <w:rPr>
          <w:szCs w:val="22"/>
        </w:rPr>
      </w:pPr>
      <w:r w:rsidRPr="003B4C08">
        <w:t xml:space="preserve">Náklady a faktúry na jednotlivé </w:t>
      </w:r>
      <w:r w:rsidR="00BF7530">
        <w:t xml:space="preserve">akcie </w:t>
      </w:r>
      <w:r w:rsidR="005006E9" w:rsidRPr="003B4C08">
        <w:t>vykonané v rámci OP</w:t>
      </w:r>
      <w:r w:rsidRPr="003B4C08">
        <w:t xml:space="preserve"> sa musia uhrádzať priamo z </w:t>
      </w:r>
      <w:r w:rsidR="005006E9" w:rsidRPr="003B4C08">
        <w:t>OF</w:t>
      </w:r>
      <w:r w:rsidRPr="003B4C08">
        <w:t xml:space="preserve">. </w:t>
      </w:r>
      <w:r w:rsidRPr="003B4C08">
        <w:rPr>
          <w:szCs w:val="22"/>
        </w:rPr>
        <w:t xml:space="preserve">Za výnimočných okolností </w:t>
      </w:r>
      <w:r w:rsidR="00A83131" w:rsidRPr="003B4C08">
        <w:rPr>
          <w:szCs w:val="22"/>
        </w:rPr>
        <w:t>môže</w:t>
      </w:r>
      <w:r w:rsidRPr="003B4C08">
        <w:rPr>
          <w:szCs w:val="22"/>
        </w:rPr>
        <w:t xml:space="preserve"> </w:t>
      </w:r>
      <w:r w:rsidR="00EA09AC">
        <w:rPr>
          <w:szCs w:val="22"/>
        </w:rPr>
        <w:t>žiadateľ</w:t>
      </w:r>
      <w:r w:rsidR="00824DB9">
        <w:rPr>
          <w:szCs w:val="22"/>
        </w:rPr>
        <w:t xml:space="preserve"> </w:t>
      </w:r>
      <w:r w:rsidRPr="003B4C08">
        <w:rPr>
          <w:szCs w:val="22"/>
        </w:rPr>
        <w:t xml:space="preserve">spracúvať niektoré bežné výdavky ako napríklad mzdové náklady alebo DPH, prípadne faktúry za výdavky realizované v rámci programu i mimo neho z bežného účtu. </w:t>
      </w:r>
      <w:r w:rsidR="00695F0C">
        <w:rPr>
          <w:szCs w:val="22"/>
        </w:rPr>
        <w:t>Ž</w:t>
      </w:r>
      <w:r w:rsidR="00324E42">
        <w:rPr>
          <w:szCs w:val="22"/>
        </w:rPr>
        <w:t>iadateľ</w:t>
      </w:r>
      <w:r w:rsidR="00344DDC" w:rsidRPr="00344DDC">
        <w:rPr>
          <w:szCs w:val="22"/>
        </w:rPr>
        <w:t xml:space="preserve"> </w:t>
      </w:r>
      <w:r w:rsidRPr="003B4C08">
        <w:rPr>
          <w:szCs w:val="22"/>
        </w:rPr>
        <w:t xml:space="preserve">bude musieť zdôvodniť, prečo </w:t>
      </w:r>
      <w:r w:rsidR="007A5202">
        <w:rPr>
          <w:szCs w:val="22"/>
        </w:rPr>
        <w:t>musel</w:t>
      </w:r>
      <w:r w:rsidR="007A5202" w:rsidRPr="003B4C08">
        <w:rPr>
          <w:szCs w:val="22"/>
        </w:rPr>
        <w:t xml:space="preserve"> </w:t>
      </w:r>
      <w:r w:rsidRPr="003B4C08">
        <w:rPr>
          <w:szCs w:val="22"/>
        </w:rPr>
        <w:t xml:space="preserve">realizovať platby týmto spôsobom. Všetky platby a transakcie vykonané mimo </w:t>
      </w:r>
      <w:r w:rsidR="005006E9" w:rsidRPr="003B4C08">
        <w:rPr>
          <w:szCs w:val="22"/>
        </w:rPr>
        <w:t>OF</w:t>
      </w:r>
      <w:r w:rsidRPr="003B4C08">
        <w:rPr>
          <w:szCs w:val="22"/>
        </w:rPr>
        <w:t xml:space="preserve"> musia byť riadne zaznamenané a poukázané naspäť na účet </w:t>
      </w:r>
      <w:r w:rsidR="005006E9" w:rsidRPr="003B4C08">
        <w:rPr>
          <w:szCs w:val="22"/>
        </w:rPr>
        <w:t>OF</w:t>
      </w:r>
      <w:r w:rsidRPr="003B4C08">
        <w:rPr>
          <w:szCs w:val="22"/>
        </w:rPr>
        <w:t>.</w:t>
      </w:r>
    </w:p>
    <w:p w14:paraId="29E9B9E1" w14:textId="77777777" w:rsidR="00DA2DCF" w:rsidRPr="003B4C08" w:rsidRDefault="00DA2DCF" w:rsidP="005F5409">
      <w:pPr>
        <w:jc w:val="both"/>
        <w:rPr>
          <w:szCs w:val="22"/>
        </w:rPr>
      </w:pPr>
    </w:p>
    <w:p w14:paraId="068CB26D" w14:textId="44E2E395" w:rsidR="000F16E4" w:rsidRPr="003B4C08" w:rsidRDefault="000F16E4" w:rsidP="00833B7B">
      <w:pPr>
        <w:pStyle w:val="Nadpis2"/>
        <w:rPr>
          <w:rFonts w:cs="Times New Roman"/>
        </w:rPr>
      </w:pPr>
      <w:bookmarkStart w:id="24" w:name="_Toc115787141"/>
      <w:r w:rsidRPr="003B4C08">
        <w:rPr>
          <w:rFonts w:cs="Times New Roman"/>
        </w:rPr>
        <w:t>4.</w:t>
      </w:r>
      <w:r w:rsidR="00824DB9">
        <w:rPr>
          <w:rFonts w:cs="Times New Roman"/>
        </w:rPr>
        <w:t xml:space="preserve"> </w:t>
      </w:r>
      <w:r w:rsidRPr="003B4C08">
        <w:rPr>
          <w:rFonts w:cs="Times New Roman"/>
        </w:rPr>
        <w:t>3.  Obdobia vykonávania operačných programov</w:t>
      </w:r>
      <w:bookmarkEnd w:id="24"/>
    </w:p>
    <w:p w14:paraId="5EA5B039" w14:textId="77777777" w:rsidR="00DB06F2" w:rsidRPr="003B4C08" w:rsidRDefault="00DB06F2" w:rsidP="005F5409">
      <w:pPr>
        <w:jc w:val="both"/>
        <w:rPr>
          <w:szCs w:val="22"/>
        </w:rPr>
      </w:pPr>
    </w:p>
    <w:p w14:paraId="1566767E" w14:textId="77777777" w:rsidR="00DB06F2" w:rsidRPr="003B4C08" w:rsidRDefault="00DB06F2" w:rsidP="005F5409">
      <w:pPr>
        <w:jc w:val="both"/>
        <w:rPr>
          <w:szCs w:val="22"/>
        </w:rPr>
      </w:pPr>
      <w:r w:rsidRPr="003B4C08">
        <w:rPr>
          <w:szCs w:val="22"/>
        </w:rPr>
        <w:t>Operačné programy sa vykonávajú v rámci jednoročných období od 1. januára do 31. decembra.</w:t>
      </w:r>
    </w:p>
    <w:p w14:paraId="16DC75F3" w14:textId="77777777" w:rsidR="00DB06F2" w:rsidRPr="003B4C08" w:rsidRDefault="00DB06F2" w:rsidP="005F5409">
      <w:pPr>
        <w:jc w:val="both"/>
        <w:rPr>
          <w:szCs w:val="22"/>
        </w:rPr>
      </w:pPr>
    </w:p>
    <w:p w14:paraId="7700C326" w14:textId="77777777" w:rsidR="00DB06F2" w:rsidRDefault="00DB06F2" w:rsidP="005F5409">
      <w:pPr>
        <w:jc w:val="both"/>
        <w:rPr>
          <w:szCs w:val="22"/>
        </w:rPr>
      </w:pPr>
    </w:p>
    <w:p w14:paraId="0C4A8399" w14:textId="21A98FCD" w:rsidR="00DA2DCF" w:rsidRPr="009430FE" w:rsidRDefault="00DA2DCF" w:rsidP="005F5409">
      <w:pPr>
        <w:jc w:val="both"/>
      </w:pPr>
    </w:p>
    <w:p w14:paraId="21A734EA" w14:textId="77777777" w:rsidR="004E48E4" w:rsidRPr="009430FE" w:rsidRDefault="000B1C5A">
      <w:pPr>
        <w:pStyle w:val="Nadpis1"/>
      </w:pPr>
      <w:bookmarkStart w:id="25" w:name="_Toc115787142"/>
      <w:r w:rsidRPr="009430FE">
        <w:t>5</w:t>
      </w:r>
      <w:r w:rsidR="004E48E4" w:rsidRPr="009430FE">
        <w:t>.</w:t>
      </w:r>
      <w:r w:rsidR="00A60F82" w:rsidRPr="009430FE">
        <w:tab/>
      </w:r>
      <w:r w:rsidR="004E48E4" w:rsidRPr="009430FE">
        <w:t xml:space="preserve">Finančná </w:t>
      </w:r>
      <w:r w:rsidR="00D926B2" w:rsidRPr="009430FE">
        <w:t>POMOC</w:t>
      </w:r>
      <w:bookmarkEnd w:id="25"/>
    </w:p>
    <w:p w14:paraId="1D963216" w14:textId="77777777" w:rsidR="00751EA7" w:rsidRPr="009430FE" w:rsidRDefault="00751EA7" w:rsidP="00E33F31">
      <w:pPr>
        <w:jc w:val="both"/>
      </w:pPr>
    </w:p>
    <w:p w14:paraId="64B20AA6" w14:textId="6E5414D4" w:rsidR="00751EA7" w:rsidRPr="00435E7A" w:rsidRDefault="00751EA7" w:rsidP="00435E7A">
      <w:pPr>
        <w:spacing w:after="120"/>
        <w:ind w:left="360"/>
        <w:jc w:val="both"/>
        <w:rPr>
          <w:bCs/>
        </w:rPr>
      </w:pPr>
      <w:r w:rsidRPr="004726C0">
        <w:t xml:space="preserve">Finančná pomoc Únie </w:t>
      </w:r>
      <w:r w:rsidRPr="00435E7A">
        <w:rPr>
          <w:bCs/>
        </w:rPr>
        <w:t>sa rovná sume skutočne vyplatených finančných príspevkov členov OV/NOV do operačného fondu</w:t>
      </w:r>
      <w:r w:rsidRPr="004726C0">
        <w:t xml:space="preserve"> a </w:t>
      </w:r>
      <w:r w:rsidRPr="00435E7A">
        <w:rPr>
          <w:bCs/>
        </w:rPr>
        <w:t>obmedzuje sa na 50 % skutočne vynaložených výdavkov.</w:t>
      </w:r>
    </w:p>
    <w:p w14:paraId="2AAFFB95" w14:textId="204B9B1B" w:rsidR="004726C0" w:rsidRPr="00435E7A" w:rsidRDefault="004726C0" w:rsidP="00435E7A">
      <w:pPr>
        <w:spacing w:after="120"/>
        <w:ind w:left="360"/>
        <w:jc w:val="both"/>
        <w:rPr>
          <w:bCs/>
        </w:rPr>
      </w:pPr>
      <w:r w:rsidRPr="00435E7A">
        <w:rPr>
          <w:bCs/>
        </w:rPr>
        <w:t xml:space="preserve">Limit 50 % </w:t>
      </w:r>
      <w:r w:rsidRPr="004726C0">
        <w:rPr>
          <w:b/>
          <w:bCs/>
        </w:rPr>
        <w:t>sa zvýši na 60 %</w:t>
      </w:r>
      <w:r w:rsidRPr="00435E7A">
        <w:rPr>
          <w:bCs/>
        </w:rPr>
        <w:t xml:space="preserve"> </w:t>
      </w:r>
      <w:r>
        <w:rPr>
          <w:bCs/>
        </w:rPr>
        <w:t xml:space="preserve"> </w:t>
      </w:r>
      <w:r w:rsidRPr="00435E7A">
        <w:rPr>
          <w:bCs/>
        </w:rPr>
        <w:t xml:space="preserve">počas </w:t>
      </w:r>
      <w:r w:rsidRPr="004726C0">
        <w:rPr>
          <w:b/>
          <w:bCs/>
        </w:rPr>
        <w:t>prvých piatich rokov po roku uznania</w:t>
      </w:r>
      <w:r w:rsidRPr="00435E7A">
        <w:rPr>
          <w:bCs/>
        </w:rPr>
        <w:t>.</w:t>
      </w:r>
    </w:p>
    <w:p w14:paraId="77BF2BC7" w14:textId="3B1EBAF1" w:rsidR="004726C0" w:rsidRPr="00094C6F" w:rsidRDefault="004726C0" w:rsidP="00435E7A">
      <w:pPr>
        <w:spacing w:after="120"/>
        <w:ind w:left="360"/>
        <w:jc w:val="both"/>
        <w:rPr>
          <w:b/>
          <w:bCs/>
          <w:u w:val="single"/>
        </w:rPr>
      </w:pPr>
      <w:r w:rsidRPr="00094C6F">
        <w:rPr>
          <w:b/>
          <w:bCs/>
          <w:u w:val="single"/>
        </w:rPr>
        <w:lastRenderedPageBreak/>
        <w:t xml:space="preserve">Finančná pomoc Únie sa obmedzí na 6 % hodnoty predávanej produkcie. </w:t>
      </w:r>
    </w:p>
    <w:p w14:paraId="198E9FE9" w14:textId="77777777" w:rsidR="00435E7A" w:rsidRDefault="00435E7A" w:rsidP="008C703A">
      <w:pPr>
        <w:pStyle w:val="Nadpis2"/>
        <w:ind w:hanging="284"/>
        <w:rPr>
          <w:rFonts w:cs="Times New Roman"/>
        </w:rPr>
      </w:pPr>
      <w:bookmarkStart w:id="26" w:name="_Toc115787143"/>
    </w:p>
    <w:p w14:paraId="0315D42B" w14:textId="503EBB90" w:rsidR="004E48E4" w:rsidRPr="00B75427" w:rsidRDefault="000B1C5A" w:rsidP="008C703A">
      <w:pPr>
        <w:pStyle w:val="Nadpis2"/>
        <w:ind w:hanging="284"/>
        <w:rPr>
          <w:rFonts w:cs="Times New Roman"/>
        </w:rPr>
      </w:pPr>
      <w:r w:rsidRPr="00B75427">
        <w:rPr>
          <w:rFonts w:cs="Times New Roman"/>
        </w:rPr>
        <w:t>5</w:t>
      </w:r>
      <w:r w:rsidR="004E48E4" w:rsidRPr="00B75427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B75427">
        <w:rPr>
          <w:rFonts w:cs="Times New Roman"/>
        </w:rPr>
        <w:t>1</w:t>
      </w:r>
      <w:r w:rsidR="002F3BA7">
        <w:rPr>
          <w:rFonts w:cs="Times New Roman"/>
        </w:rPr>
        <w:t>.</w:t>
      </w:r>
      <w:r w:rsidR="004E48E4" w:rsidRPr="00B75427">
        <w:rPr>
          <w:rFonts w:cs="Times New Roman"/>
        </w:rPr>
        <w:t xml:space="preserve"> Referenčné obdobie</w:t>
      </w:r>
      <w:bookmarkEnd w:id="26"/>
    </w:p>
    <w:p w14:paraId="77793814" w14:textId="77777777" w:rsidR="004E48E4" w:rsidRPr="00B75427" w:rsidRDefault="004E48E4">
      <w:pPr>
        <w:jc w:val="both"/>
        <w:rPr>
          <w:sz w:val="28"/>
        </w:rPr>
      </w:pPr>
    </w:p>
    <w:p w14:paraId="00695BE5" w14:textId="77E375EB" w:rsidR="004575C3" w:rsidRPr="00B75427" w:rsidRDefault="0083463A" w:rsidP="005006E9">
      <w:pPr>
        <w:spacing w:after="120"/>
        <w:jc w:val="both"/>
      </w:pPr>
      <w:r w:rsidRPr="00B75427">
        <w:t xml:space="preserve">Ročný strop pomoci uvedený v článku </w:t>
      </w:r>
      <w:r w:rsidR="00F75886">
        <w:t xml:space="preserve"> 68</w:t>
      </w:r>
      <w:r w:rsidRPr="00B75427">
        <w:t xml:space="preserve">  nariadenia </w:t>
      </w:r>
      <w:r w:rsidR="00CA49F8" w:rsidRPr="00B75427">
        <w:t xml:space="preserve">EP a R </w:t>
      </w:r>
      <w:r w:rsidRPr="00B75427">
        <w:t>(E</w:t>
      </w:r>
      <w:r w:rsidR="000E2229" w:rsidRPr="00B75427">
        <w:t>Ú</w:t>
      </w:r>
      <w:r w:rsidRPr="00B75427">
        <w:t xml:space="preserve">) </w:t>
      </w:r>
      <w:r w:rsidR="00CA49F8" w:rsidRPr="00B75427">
        <w:t>20</w:t>
      </w:r>
      <w:r w:rsidR="00751EA7" w:rsidRPr="003B4C08">
        <w:t>21/2115</w:t>
      </w:r>
      <w:r w:rsidRPr="00B75427">
        <w:t xml:space="preserve"> sa počíta každý rok na základe </w:t>
      </w:r>
      <w:r w:rsidR="00CA49F8" w:rsidRPr="00B75427">
        <w:t>VMP</w:t>
      </w:r>
      <w:r w:rsidRPr="00B75427">
        <w:t xml:space="preserve"> počas 12 mesačného referenčného obd</w:t>
      </w:r>
      <w:r w:rsidR="00CA49F8" w:rsidRPr="00B75427">
        <w:t xml:space="preserve">obia, ktoré </w:t>
      </w:r>
      <w:r w:rsidR="004E48E4" w:rsidRPr="00B75427">
        <w:t xml:space="preserve">si </w:t>
      </w:r>
      <w:r w:rsidR="00EA09AC">
        <w:t xml:space="preserve">žiadateľ </w:t>
      </w:r>
      <w:r w:rsidR="004E48E4" w:rsidRPr="00B75427">
        <w:t xml:space="preserve">zvolí </w:t>
      </w:r>
      <w:r w:rsidR="00CA49F8" w:rsidRPr="00B75427">
        <w:t xml:space="preserve">a platobná agentúra </w:t>
      </w:r>
      <w:r w:rsidR="00295F09">
        <w:t xml:space="preserve">ho </w:t>
      </w:r>
      <w:r w:rsidR="00CA49F8" w:rsidRPr="00B75427">
        <w:t>schváli</w:t>
      </w:r>
      <w:r w:rsidR="004E48E4" w:rsidRPr="00B75427">
        <w:t xml:space="preserve">. </w:t>
      </w:r>
    </w:p>
    <w:p w14:paraId="64F717B6" w14:textId="7B2B7AA9" w:rsidR="00CA49F8" w:rsidRPr="008F6E46" w:rsidRDefault="004E48E4" w:rsidP="004F3F79">
      <w:pPr>
        <w:spacing w:after="120"/>
        <w:jc w:val="both"/>
      </w:pPr>
      <w:r w:rsidRPr="008F6E46">
        <w:t xml:space="preserve">Zvolené referenčné obdobie je pre </w:t>
      </w:r>
      <w:r w:rsidR="00EA09AC">
        <w:t xml:space="preserve">žiadateľa </w:t>
      </w:r>
      <w:r w:rsidRPr="008F6E46">
        <w:t xml:space="preserve">záväzné počas celého obdobia vykonávania OP. </w:t>
      </w:r>
      <w:r w:rsidR="00EA09AC">
        <w:t xml:space="preserve">Žiadateľ </w:t>
      </w:r>
      <w:r w:rsidR="001D65BB" w:rsidRPr="008F6E46">
        <w:t>si</w:t>
      </w:r>
      <w:r w:rsidRPr="008F6E46">
        <w:t xml:space="preserve"> </w:t>
      </w:r>
      <w:r w:rsidR="00CA49F8" w:rsidRPr="008F6E46">
        <w:t xml:space="preserve">v súlade s čl. </w:t>
      </w:r>
      <w:r w:rsidR="00751EA7" w:rsidRPr="003B4C08">
        <w:t>32</w:t>
      </w:r>
      <w:r w:rsidR="00CA49F8" w:rsidRPr="00B75427">
        <w:t xml:space="preserve"> ods. </w:t>
      </w:r>
      <w:r w:rsidR="00913A42" w:rsidRPr="00B75427">
        <w:t>1</w:t>
      </w:r>
      <w:r w:rsidR="00CA49F8" w:rsidRPr="00B75427">
        <w:t xml:space="preserve"> </w:t>
      </w:r>
      <w:r w:rsidR="00B75427" w:rsidRPr="003B4C08">
        <w:t xml:space="preserve">delegovaného </w:t>
      </w:r>
      <w:r w:rsidR="00CA49F8" w:rsidRPr="00B75427">
        <w:t>nariadenia Komisie</w:t>
      </w:r>
      <w:r w:rsidR="000E2229" w:rsidRPr="00B75427">
        <w:t xml:space="preserve"> </w:t>
      </w:r>
      <w:r w:rsidR="00B93E54" w:rsidRPr="00B75427">
        <w:t>(EÚ)</w:t>
      </w:r>
      <w:r w:rsidR="00B93E54" w:rsidRPr="00B75427" w:rsidDel="00913A42">
        <w:t xml:space="preserve"> </w:t>
      </w:r>
      <w:r w:rsidR="00CA49F8" w:rsidRPr="00B75427">
        <w:t>20</w:t>
      </w:r>
      <w:r w:rsidR="00751EA7" w:rsidRPr="003B4C08">
        <w:t>22/126</w:t>
      </w:r>
      <w:r w:rsidR="00295F09">
        <w:t xml:space="preserve"> </w:t>
      </w:r>
      <w:r w:rsidR="001D65BB" w:rsidRPr="00B75427">
        <w:t xml:space="preserve">môže zvoliť </w:t>
      </w:r>
      <w:r w:rsidR="00913A42" w:rsidRPr="00B75427">
        <w:t xml:space="preserve">12 mesačné </w:t>
      </w:r>
      <w:r w:rsidR="001D65BB" w:rsidRPr="00B75427">
        <w:t>referenčné obdobie</w:t>
      </w:r>
      <w:r w:rsidR="00820C9B" w:rsidRPr="00B75427">
        <w:t>, ktor</w:t>
      </w:r>
      <w:r w:rsidR="00B81EC5" w:rsidRPr="00B75427">
        <w:t>é</w:t>
      </w:r>
      <w:r w:rsidR="00820C9B" w:rsidRPr="00B75427">
        <w:t xml:space="preserve"> začína</w:t>
      </w:r>
      <w:r w:rsidR="00CA49F8" w:rsidRPr="00B75427">
        <w:t xml:space="preserve"> najskôr 1. januára tri roky pred rokom, na ktorý sa pomoc žiada, a skončí najneskôr 31. decembra roku, ktorý predchádza roku, na ktorý sa pomoc žiada</w:t>
      </w:r>
      <w:r w:rsidR="00913A42" w:rsidRPr="008F6E46">
        <w:t>.</w:t>
      </w:r>
    </w:p>
    <w:p w14:paraId="765591CF" w14:textId="34FF1353" w:rsidR="00C57D89" w:rsidRDefault="00C57D89" w:rsidP="00C57D89">
      <w:pPr>
        <w:tabs>
          <w:tab w:val="left" w:pos="284"/>
        </w:tabs>
        <w:spacing w:after="120"/>
        <w:jc w:val="both"/>
      </w:pPr>
      <w:r w:rsidRPr="00435E7A">
        <w:rPr>
          <w:b/>
          <w:u w:val="single"/>
        </w:rPr>
        <w:t>Príklad:</w:t>
      </w:r>
      <w:r w:rsidR="004726C0">
        <w:rPr>
          <w:b/>
          <w:u w:val="single"/>
        </w:rPr>
        <w:t xml:space="preserve"> Žiadateľ si podal žiadosť na schválenie operačného programu na roky 2023-2027.</w:t>
      </w:r>
      <w:r w:rsidRPr="008F6E46">
        <w:t xml:space="preserve"> </w:t>
      </w:r>
      <w:r w:rsidR="00913A42" w:rsidRPr="008F6E46">
        <w:t>A</w:t>
      </w:r>
      <w:r w:rsidRPr="008F6E46">
        <w:t>k sa pomoc žiada na rok 20</w:t>
      </w:r>
      <w:r w:rsidR="00751EA7" w:rsidRPr="003B4C08">
        <w:t>23</w:t>
      </w:r>
      <w:r w:rsidRPr="00B75427">
        <w:t xml:space="preserve"> a </w:t>
      </w:r>
      <w:r w:rsidR="00324E42">
        <w:t>žiadateľ</w:t>
      </w:r>
      <w:r w:rsidRPr="00B75427">
        <w:t xml:space="preserve"> stanovil referenčné obdobie na hospodársky rok, napr. v prípade kalendárneho roku od 1. januára 20</w:t>
      </w:r>
      <w:r w:rsidR="00B75427" w:rsidRPr="003B4C08">
        <w:t>22</w:t>
      </w:r>
      <w:r w:rsidRPr="00B75427">
        <w:t xml:space="preserve"> do 31. decembra 20</w:t>
      </w:r>
      <w:r w:rsidR="00B75427" w:rsidRPr="003B4C08">
        <w:t>22</w:t>
      </w:r>
      <w:r w:rsidRPr="00B75427">
        <w:t xml:space="preserve">, tak obdobie január až december je </w:t>
      </w:r>
      <w:r w:rsidRPr="00B75427">
        <w:rPr>
          <w:b/>
        </w:rPr>
        <w:t>účtovné obdobie počas celej doby riešenia operačného programu</w:t>
      </w:r>
      <w:r w:rsidRPr="00B75427">
        <w:t xml:space="preserve"> a </w:t>
      </w:r>
      <w:r w:rsidR="00324E42">
        <w:t>žiadateľ</w:t>
      </w:r>
      <w:r w:rsidRPr="00B75427">
        <w:t xml:space="preserve"> ho nemôže meniť. Mení sa len porovnávacie 12 -mesačné obdobie pre strop pomoci, napr. v roku 20</w:t>
      </w:r>
      <w:r w:rsidR="00B75427" w:rsidRPr="003B4C08">
        <w:t>24</w:t>
      </w:r>
      <w:r w:rsidRPr="00B75427">
        <w:t xml:space="preserve"> bude porovnávaná dosiahnutá hodnota predanej produkcie (VMP) s 12 – mesačným referenčným obdobím, ktoré si zvolil </w:t>
      </w:r>
      <w:r w:rsidR="00324E42">
        <w:t>žiadateľ</w:t>
      </w:r>
      <w:r w:rsidRPr="00B75427">
        <w:t>, t.</w:t>
      </w:r>
      <w:r w:rsidR="006648B1" w:rsidRPr="00B75427">
        <w:t xml:space="preserve"> </w:t>
      </w:r>
      <w:r w:rsidRPr="00B75427">
        <w:t>j. od 1. januára 20</w:t>
      </w:r>
      <w:r w:rsidR="00B75427" w:rsidRPr="003B4C08">
        <w:t>23</w:t>
      </w:r>
      <w:r w:rsidR="003671CD" w:rsidRPr="00B75427">
        <w:t xml:space="preserve"> </w:t>
      </w:r>
      <w:r w:rsidRPr="00B75427">
        <w:t>do 31. decembra 20</w:t>
      </w:r>
      <w:r w:rsidR="00B75427" w:rsidRPr="003B4C08">
        <w:t>23</w:t>
      </w:r>
      <w:r w:rsidR="004726C0">
        <w:t xml:space="preserve">. </w:t>
      </w:r>
    </w:p>
    <w:p w14:paraId="71D079A7" w14:textId="340B9487" w:rsidR="004726C0" w:rsidRDefault="004726C0" w:rsidP="00C57D89">
      <w:pPr>
        <w:tabs>
          <w:tab w:val="left" w:pos="284"/>
        </w:tabs>
        <w:spacing w:after="120"/>
        <w:jc w:val="both"/>
      </w:pPr>
      <w:r>
        <w:t xml:space="preserve">Zvolené referenčné obdobie – predchádzajúci kalendárny rok  </w:t>
      </w:r>
    </w:p>
    <w:p w14:paraId="18017633" w14:textId="77777777" w:rsidR="004726C0" w:rsidRDefault="004726C0" w:rsidP="00C57D89">
      <w:pPr>
        <w:tabs>
          <w:tab w:val="left" w:pos="284"/>
        </w:tabs>
        <w:spacing w:after="120"/>
        <w:jc w:val="both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65"/>
        <w:gridCol w:w="1144"/>
        <w:gridCol w:w="1251"/>
        <w:gridCol w:w="1670"/>
        <w:gridCol w:w="1623"/>
        <w:gridCol w:w="1323"/>
        <w:gridCol w:w="1775"/>
      </w:tblGrid>
      <w:tr w:rsidR="00F63223" w14:paraId="217A923A" w14:textId="64A97068" w:rsidTr="00E25E92">
        <w:trPr>
          <w:trHeight w:val="2988"/>
        </w:trPr>
        <w:tc>
          <w:tcPr>
            <w:tcW w:w="565" w:type="dxa"/>
          </w:tcPr>
          <w:p w14:paraId="70EA13F5" w14:textId="2E0E38C8" w:rsidR="00F63223" w:rsidRDefault="00F63223">
            <w:pPr>
              <w:tabs>
                <w:tab w:val="left" w:pos="284"/>
              </w:tabs>
              <w:spacing w:after="120"/>
              <w:jc w:val="both"/>
            </w:pPr>
            <w:proofErr w:type="spellStart"/>
            <w:r>
              <w:t>p.č</w:t>
            </w:r>
            <w:proofErr w:type="spellEnd"/>
            <w:r>
              <w:t xml:space="preserve">.  rok </w:t>
            </w:r>
          </w:p>
        </w:tc>
        <w:tc>
          <w:tcPr>
            <w:tcW w:w="1144" w:type="dxa"/>
          </w:tcPr>
          <w:p w14:paraId="5F0C8A6C" w14:textId="7ABDE3F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 xml:space="preserve">Rok realizácie OP </w:t>
            </w:r>
          </w:p>
        </w:tc>
        <w:tc>
          <w:tcPr>
            <w:tcW w:w="1251" w:type="dxa"/>
          </w:tcPr>
          <w:p w14:paraId="7F274B24" w14:textId="4DB65B5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referenčné obdobie (RO)</w:t>
            </w:r>
          </w:p>
        </w:tc>
        <w:tc>
          <w:tcPr>
            <w:tcW w:w="1670" w:type="dxa"/>
          </w:tcPr>
          <w:p w14:paraId="527E41BF" w14:textId="77777777" w:rsidR="000349BA" w:rsidRDefault="00F63223" w:rsidP="00E25E92">
            <w:pPr>
              <w:tabs>
                <w:tab w:val="left" w:pos="284"/>
              </w:tabs>
              <w:spacing w:after="120"/>
            </w:pPr>
            <w:r>
              <w:t xml:space="preserve">Výška VMP v referenčnom období </w:t>
            </w:r>
          </w:p>
          <w:p w14:paraId="607264E2" w14:textId="054C12EA" w:rsidR="00F63223" w:rsidRDefault="00F63223" w:rsidP="00F63223">
            <w:pPr>
              <w:tabs>
                <w:tab w:val="left" w:pos="284"/>
              </w:tabs>
              <w:spacing w:after="120"/>
              <w:jc w:val="both"/>
            </w:pPr>
            <w:r>
              <w:t>(v EUR)</w:t>
            </w:r>
          </w:p>
        </w:tc>
        <w:tc>
          <w:tcPr>
            <w:tcW w:w="1623" w:type="dxa"/>
          </w:tcPr>
          <w:p w14:paraId="62DF5D68" w14:textId="51C45EC2" w:rsidR="006A22D8" w:rsidRDefault="00F63223" w:rsidP="00E25E92">
            <w:pPr>
              <w:tabs>
                <w:tab w:val="left" w:pos="284"/>
              </w:tabs>
              <w:spacing w:after="120"/>
            </w:pPr>
            <w:r>
              <w:t>Max. strop pomoci (</w:t>
            </w:r>
            <w:r w:rsidRPr="00435E7A">
              <w:rPr>
                <w:b/>
              </w:rPr>
              <w:t>počas prvých piatich rokov od uznania</w:t>
            </w:r>
            <w:r w:rsidR="006A22D8">
              <w:rPr>
                <w:b/>
              </w:rPr>
              <w:t>|</w:t>
            </w:r>
            <w:r>
              <w:t xml:space="preserve">  </w:t>
            </w:r>
          </w:p>
          <w:p w14:paraId="7DF50A07" w14:textId="77777777" w:rsidR="006A22D8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 </w:t>
            </w:r>
            <w:r w:rsidR="006A22D8">
              <w:t>[</w:t>
            </w:r>
            <w:r>
              <w:t>6 % z VMP RO</w:t>
            </w:r>
            <w:r w:rsidR="006A22D8">
              <w:t>]</w:t>
            </w:r>
          </w:p>
          <w:p w14:paraId="6120BEC3" w14:textId="486C4DE4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 ( v EUR)</w:t>
            </w:r>
          </w:p>
        </w:tc>
        <w:tc>
          <w:tcPr>
            <w:tcW w:w="1323" w:type="dxa"/>
          </w:tcPr>
          <w:p w14:paraId="50261BC2" w14:textId="77777777" w:rsidR="006A22D8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Výška príspevkov členov do </w:t>
            </w:r>
            <w:r w:rsidR="006A22D8">
              <w:t>operačného fondu (OF)</w:t>
            </w:r>
            <w:r>
              <w:t xml:space="preserve"> </w:t>
            </w:r>
          </w:p>
          <w:p w14:paraId="659C1397" w14:textId="284F9946" w:rsidR="00F63223" w:rsidRDefault="000349BA" w:rsidP="00E25E92">
            <w:pPr>
              <w:tabs>
                <w:tab w:val="left" w:pos="284"/>
              </w:tabs>
              <w:spacing w:after="120"/>
            </w:pPr>
            <w:r>
              <w:t>( v EUR)</w:t>
            </w:r>
            <w:r w:rsidR="00F63223">
              <w:t xml:space="preserve"> </w:t>
            </w:r>
            <w:r w:rsidR="006A22D8">
              <w:t>[4 % z VMP RO]</w:t>
            </w:r>
          </w:p>
        </w:tc>
        <w:tc>
          <w:tcPr>
            <w:tcW w:w="1775" w:type="dxa"/>
          </w:tcPr>
          <w:p w14:paraId="0DD47F97" w14:textId="77777777" w:rsidR="000349BA" w:rsidRDefault="00F63223" w:rsidP="00E25E92">
            <w:pPr>
              <w:tabs>
                <w:tab w:val="left" w:pos="284"/>
              </w:tabs>
              <w:spacing w:after="120"/>
            </w:pPr>
            <w:r>
              <w:t xml:space="preserve">Max. výška operačného fondu v danom roku  </w:t>
            </w:r>
          </w:p>
          <w:p w14:paraId="00C6DADA" w14:textId="1B93BD5E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(v EUR)</w:t>
            </w:r>
          </w:p>
          <w:p w14:paraId="534A3BF1" w14:textId="67221235" w:rsidR="006A22D8" w:rsidRDefault="006A22D8">
            <w:pPr>
              <w:tabs>
                <w:tab w:val="left" w:pos="284"/>
              </w:tabs>
              <w:spacing w:after="120"/>
              <w:jc w:val="both"/>
            </w:pPr>
            <w:r>
              <w:t>[OF = pomoc + príspevky členov do OF]</w:t>
            </w:r>
          </w:p>
        </w:tc>
      </w:tr>
      <w:tr w:rsidR="00F63223" w14:paraId="03C105B4" w14:textId="61EA778C" w:rsidTr="00E25E92">
        <w:tc>
          <w:tcPr>
            <w:tcW w:w="565" w:type="dxa"/>
          </w:tcPr>
          <w:p w14:paraId="76486F24" w14:textId="6ED0F25F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1.</w:t>
            </w:r>
          </w:p>
        </w:tc>
        <w:tc>
          <w:tcPr>
            <w:tcW w:w="1144" w:type="dxa"/>
          </w:tcPr>
          <w:p w14:paraId="53DCC17F" w14:textId="0E67DAE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2023</w:t>
            </w:r>
          </w:p>
        </w:tc>
        <w:tc>
          <w:tcPr>
            <w:tcW w:w="1251" w:type="dxa"/>
          </w:tcPr>
          <w:p w14:paraId="56F80412" w14:textId="25A69A73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2022</w:t>
            </w:r>
          </w:p>
        </w:tc>
        <w:tc>
          <w:tcPr>
            <w:tcW w:w="1670" w:type="dxa"/>
          </w:tcPr>
          <w:p w14:paraId="001238E8" w14:textId="05DB0F18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1 000 000,00</w:t>
            </w:r>
          </w:p>
        </w:tc>
        <w:tc>
          <w:tcPr>
            <w:tcW w:w="1623" w:type="dxa"/>
          </w:tcPr>
          <w:p w14:paraId="4844D390" w14:textId="45796190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 xml:space="preserve">60 000,00 </w:t>
            </w:r>
          </w:p>
        </w:tc>
        <w:tc>
          <w:tcPr>
            <w:tcW w:w="1323" w:type="dxa"/>
          </w:tcPr>
          <w:p w14:paraId="6ABB6FB2" w14:textId="777D610B" w:rsidR="00F63223" w:rsidRDefault="00F63223" w:rsidP="00F63223">
            <w:pPr>
              <w:tabs>
                <w:tab w:val="left" w:pos="284"/>
              </w:tabs>
              <w:spacing w:after="120"/>
              <w:jc w:val="both"/>
            </w:pPr>
            <w:r>
              <w:t>40 000,00</w:t>
            </w:r>
          </w:p>
        </w:tc>
        <w:tc>
          <w:tcPr>
            <w:tcW w:w="1775" w:type="dxa"/>
          </w:tcPr>
          <w:p w14:paraId="7AF91E62" w14:textId="2FA86870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100 000,00</w:t>
            </w:r>
          </w:p>
        </w:tc>
      </w:tr>
      <w:tr w:rsidR="00F63223" w14:paraId="03486018" w14:textId="420F7E5A" w:rsidTr="00E25E92">
        <w:tc>
          <w:tcPr>
            <w:tcW w:w="565" w:type="dxa"/>
          </w:tcPr>
          <w:p w14:paraId="1F0471BB" w14:textId="406917A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2.</w:t>
            </w:r>
          </w:p>
        </w:tc>
        <w:tc>
          <w:tcPr>
            <w:tcW w:w="1144" w:type="dxa"/>
          </w:tcPr>
          <w:p w14:paraId="088BD446" w14:textId="567F0359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2024</w:t>
            </w:r>
          </w:p>
        </w:tc>
        <w:tc>
          <w:tcPr>
            <w:tcW w:w="1251" w:type="dxa"/>
          </w:tcPr>
          <w:p w14:paraId="775B43E3" w14:textId="1DEE9363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2023</w:t>
            </w:r>
          </w:p>
        </w:tc>
        <w:tc>
          <w:tcPr>
            <w:tcW w:w="1670" w:type="dxa"/>
          </w:tcPr>
          <w:p w14:paraId="7DCF26E9" w14:textId="69416651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1 200 000,00</w:t>
            </w:r>
          </w:p>
        </w:tc>
        <w:tc>
          <w:tcPr>
            <w:tcW w:w="1623" w:type="dxa"/>
          </w:tcPr>
          <w:p w14:paraId="20EC8882" w14:textId="42F672C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72 000,00</w:t>
            </w:r>
          </w:p>
        </w:tc>
        <w:tc>
          <w:tcPr>
            <w:tcW w:w="1323" w:type="dxa"/>
          </w:tcPr>
          <w:p w14:paraId="57546653" w14:textId="0EA649E2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48 000,00</w:t>
            </w:r>
          </w:p>
        </w:tc>
        <w:tc>
          <w:tcPr>
            <w:tcW w:w="1775" w:type="dxa"/>
          </w:tcPr>
          <w:p w14:paraId="676F1A22" w14:textId="33B8E5CB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120 000,00</w:t>
            </w:r>
          </w:p>
        </w:tc>
      </w:tr>
      <w:tr w:rsidR="00F63223" w14:paraId="4F4551EA" w14:textId="2C4A8995" w:rsidTr="00E25E92">
        <w:tc>
          <w:tcPr>
            <w:tcW w:w="565" w:type="dxa"/>
          </w:tcPr>
          <w:p w14:paraId="0A9B1951" w14:textId="7D06B16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3.</w:t>
            </w:r>
          </w:p>
        </w:tc>
        <w:tc>
          <w:tcPr>
            <w:tcW w:w="1144" w:type="dxa"/>
          </w:tcPr>
          <w:p w14:paraId="7B26EC6D" w14:textId="4F8CC7C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2025</w:t>
            </w:r>
          </w:p>
        </w:tc>
        <w:tc>
          <w:tcPr>
            <w:tcW w:w="1251" w:type="dxa"/>
          </w:tcPr>
          <w:p w14:paraId="1F4904AE" w14:textId="111ED3B5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2024</w:t>
            </w:r>
          </w:p>
        </w:tc>
        <w:tc>
          <w:tcPr>
            <w:tcW w:w="1670" w:type="dxa"/>
          </w:tcPr>
          <w:p w14:paraId="5678EDD3" w14:textId="7204B9BF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1 300 000,00</w:t>
            </w:r>
          </w:p>
        </w:tc>
        <w:tc>
          <w:tcPr>
            <w:tcW w:w="1623" w:type="dxa"/>
          </w:tcPr>
          <w:p w14:paraId="288D928A" w14:textId="384DD688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78 000,00</w:t>
            </w:r>
          </w:p>
        </w:tc>
        <w:tc>
          <w:tcPr>
            <w:tcW w:w="1323" w:type="dxa"/>
          </w:tcPr>
          <w:p w14:paraId="30ECA460" w14:textId="589BC3EB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52 000,00</w:t>
            </w:r>
          </w:p>
        </w:tc>
        <w:tc>
          <w:tcPr>
            <w:tcW w:w="1775" w:type="dxa"/>
          </w:tcPr>
          <w:p w14:paraId="428CDCF0" w14:textId="5BE6663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130 000,00</w:t>
            </w:r>
          </w:p>
        </w:tc>
      </w:tr>
      <w:tr w:rsidR="00F63223" w14:paraId="673AD4EC" w14:textId="3104CBCA" w:rsidTr="00E25E92">
        <w:tc>
          <w:tcPr>
            <w:tcW w:w="565" w:type="dxa"/>
          </w:tcPr>
          <w:p w14:paraId="31645B85" w14:textId="151361E7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4.</w:t>
            </w:r>
          </w:p>
        </w:tc>
        <w:tc>
          <w:tcPr>
            <w:tcW w:w="1144" w:type="dxa"/>
          </w:tcPr>
          <w:p w14:paraId="7217CB2A" w14:textId="69AD9A5F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2026</w:t>
            </w:r>
          </w:p>
        </w:tc>
        <w:tc>
          <w:tcPr>
            <w:tcW w:w="1251" w:type="dxa"/>
          </w:tcPr>
          <w:p w14:paraId="15D9FFE6" w14:textId="6EF6242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2025</w:t>
            </w:r>
          </w:p>
        </w:tc>
        <w:tc>
          <w:tcPr>
            <w:tcW w:w="1670" w:type="dxa"/>
          </w:tcPr>
          <w:p w14:paraId="283FFCEB" w14:textId="7A9E6D6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1 400 000,00</w:t>
            </w:r>
          </w:p>
        </w:tc>
        <w:tc>
          <w:tcPr>
            <w:tcW w:w="1623" w:type="dxa"/>
          </w:tcPr>
          <w:p w14:paraId="44A6BEB9" w14:textId="77F935F7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84 000,00</w:t>
            </w:r>
          </w:p>
        </w:tc>
        <w:tc>
          <w:tcPr>
            <w:tcW w:w="1323" w:type="dxa"/>
          </w:tcPr>
          <w:p w14:paraId="7768EA15" w14:textId="5250C65D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56 000,00</w:t>
            </w:r>
          </w:p>
        </w:tc>
        <w:tc>
          <w:tcPr>
            <w:tcW w:w="1775" w:type="dxa"/>
          </w:tcPr>
          <w:p w14:paraId="200ACDBD" w14:textId="31722F56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140 000,00</w:t>
            </w:r>
          </w:p>
        </w:tc>
      </w:tr>
      <w:tr w:rsidR="00F63223" w14:paraId="7709212C" w14:textId="59839ED4" w:rsidTr="00E25E92">
        <w:tc>
          <w:tcPr>
            <w:tcW w:w="565" w:type="dxa"/>
          </w:tcPr>
          <w:p w14:paraId="57074EAE" w14:textId="28F4ADC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5.</w:t>
            </w:r>
          </w:p>
        </w:tc>
        <w:tc>
          <w:tcPr>
            <w:tcW w:w="1144" w:type="dxa"/>
          </w:tcPr>
          <w:p w14:paraId="4E624718" w14:textId="0DE1ADC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2027</w:t>
            </w:r>
          </w:p>
        </w:tc>
        <w:tc>
          <w:tcPr>
            <w:tcW w:w="1251" w:type="dxa"/>
          </w:tcPr>
          <w:p w14:paraId="2B4E546A" w14:textId="5F24570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2026</w:t>
            </w:r>
          </w:p>
        </w:tc>
        <w:tc>
          <w:tcPr>
            <w:tcW w:w="1670" w:type="dxa"/>
          </w:tcPr>
          <w:p w14:paraId="4BDF8126" w14:textId="67E10EAF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1 500 000,00</w:t>
            </w:r>
          </w:p>
        </w:tc>
        <w:tc>
          <w:tcPr>
            <w:tcW w:w="1623" w:type="dxa"/>
          </w:tcPr>
          <w:p w14:paraId="1ED3370C" w14:textId="00E24813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90 000,00</w:t>
            </w:r>
          </w:p>
        </w:tc>
        <w:tc>
          <w:tcPr>
            <w:tcW w:w="1323" w:type="dxa"/>
          </w:tcPr>
          <w:p w14:paraId="22C3A6FE" w14:textId="63F17F7E" w:rsidR="00F63223" w:rsidRDefault="006A22D8" w:rsidP="00F63223">
            <w:pPr>
              <w:tabs>
                <w:tab w:val="left" w:pos="284"/>
              </w:tabs>
              <w:spacing w:after="120"/>
              <w:jc w:val="both"/>
            </w:pPr>
            <w:r>
              <w:t>60 000,00</w:t>
            </w:r>
          </w:p>
        </w:tc>
        <w:tc>
          <w:tcPr>
            <w:tcW w:w="1775" w:type="dxa"/>
          </w:tcPr>
          <w:p w14:paraId="29711CAF" w14:textId="0248F5E9" w:rsidR="00F63223" w:rsidRDefault="006A22D8" w:rsidP="00F63223">
            <w:pPr>
              <w:tabs>
                <w:tab w:val="left" w:pos="284"/>
              </w:tabs>
              <w:spacing w:after="120"/>
              <w:jc w:val="both"/>
            </w:pPr>
            <w:r>
              <w:t>150 000,00</w:t>
            </w:r>
          </w:p>
        </w:tc>
      </w:tr>
    </w:tbl>
    <w:p w14:paraId="2EBAEF1F" w14:textId="77777777" w:rsidR="004726C0" w:rsidRDefault="004726C0" w:rsidP="00C57D89">
      <w:pPr>
        <w:tabs>
          <w:tab w:val="left" w:pos="284"/>
        </w:tabs>
        <w:spacing w:after="120"/>
        <w:jc w:val="both"/>
      </w:pPr>
    </w:p>
    <w:p w14:paraId="7133E24A" w14:textId="77777777" w:rsidR="004726C0" w:rsidRPr="00B75427" w:rsidRDefault="004726C0" w:rsidP="00C57D89">
      <w:pPr>
        <w:tabs>
          <w:tab w:val="left" w:pos="284"/>
        </w:tabs>
        <w:spacing w:after="120"/>
        <w:jc w:val="both"/>
      </w:pPr>
    </w:p>
    <w:p w14:paraId="6494E31B" w14:textId="17D668BC" w:rsidR="00C57D89" w:rsidRPr="00B75427" w:rsidRDefault="00C57D89" w:rsidP="00C57D89">
      <w:pPr>
        <w:spacing w:after="120"/>
        <w:jc w:val="both"/>
      </w:pPr>
      <w:r w:rsidRPr="008F6E46">
        <w:t xml:space="preserve">Strop pomoci sa vypočíta v každom roku riešenia OP a porovnáva sa s referenčným rokom stanoveným </w:t>
      </w:r>
      <w:r w:rsidR="001E4BF2">
        <w:t xml:space="preserve">žiadateľom </w:t>
      </w:r>
      <w:r w:rsidRPr="008F6E46">
        <w:t xml:space="preserve">tak, aby spĺňal podmienky čl. </w:t>
      </w:r>
      <w:r w:rsidR="00913A42" w:rsidRPr="008F6E46">
        <w:t>3</w:t>
      </w:r>
      <w:r w:rsidR="00B75427" w:rsidRPr="003B4C08">
        <w:t>2 ods. 1</w:t>
      </w:r>
      <w:r w:rsidR="00913A42" w:rsidRPr="00B75427">
        <w:t xml:space="preserve"> </w:t>
      </w:r>
      <w:r w:rsidR="00883FA1">
        <w:t xml:space="preserve">delegovaného </w:t>
      </w:r>
      <w:r w:rsidRPr="00B75427">
        <w:t>nariadenia</w:t>
      </w:r>
      <w:r w:rsidR="00B93E54" w:rsidRPr="00B75427">
        <w:t xml:space="preserve"> Komisie (EÚ)</w:t>
      </w:r>
      <w:r w:rsidRPr="00B75427">
        <w:t xml:space="preserve"> 20</w:t>
      </w:r>
      <w:r w:rsidR="008D1E17">
        <w:t>22</w:t>
      </w:r>
      <w:r w:rsidR="00913A42" w:rsidRPr="00B75427">
        <w:t>/</w:t>
      </w:r>
      <w:r w:rsidR="008D1E17">
        <w:t>126</w:t>
      </w:r>
      <w:r w:rsidR="006A22D8">
        <w:t xml:space="preserve"> a </w:t>
      </w:r>
      <w:r w:rsidR="000349BA">
        <w:t xml:space="preserve">požiadavky stanovené </w:t>
      </w:r>
      <w:r w:rsidR="006A22D8">
        <w:t>v SP (príloha č.1)</w:t>
      </w:r>
      <w:r w:rsidRPr="00B75427">
        <w:t>.</w:t>
      </w:r>
    </w:p>
    <w:p w14:paraId="3ED96C15" w14:textId="77777777" w:rsidR="004E48E4" w:rsidRPr="008F6E46" w:rsidRDefault="004E48E4" w:rsidP="004575C3">
      <w:pPr>
        <w:pStyle w:val="Zkladntext2"/>
        <w:autoSpaceDE w:val="0"/>
        <w:autoSpaceDN w:val="0"/>
        <w:adjustRightInd w:val="0"/>
        <w:spacing w:after="120"/>
      </w:pPr>
      <w:r w:rsidRPr="00B75427">
        <w:lastRenderedPageBreak/>
        <w:t>Zmeny referenčného obdobia musia byť riadne odôvodnené a možno ich realizovať len</w:t>
      </w:r>
      <w:r w:rsidR="00A12AD0" w:rsidRPr="00B75427">
        <w:t> </w:t>
      </w:r>
      <w:r w:rsidRPr="00B75427">
        <w:t xml:space="preserve">so súhlasom </w:t>
      </w:r>
      <w:r w:rsidR="00F70B2C" w:rsidRPr="00B75427">
        <w:t>platobnej agentúry</w:t>
      </w:r>
      <w:r w:rsidRPr="00B75427">
        <w:t xml:space="preserve">. Referenčné obdobie slúži pre výpočet </w:t>
      </w:r>
      <w:r w:rsidRPr="00B75427">
        <w:rPr>
          <w:b/>
        </w:rPr>
        <w:t xml:space="preserve">stropu </w:t>
      </w:r>
      <w:r w:rsidR="00F70B2C" w:rsidRPr="00B75427">
        <w:rPr>
          <w:b/>
        </w:rPr>
        <w:t>podpory</w:t>
      </w:r>
      <w:r w:rsidRPr="00B75427">
        <w:t xml:space="preserve"> </w:t>
      </w:r>
      <w:r w:rsidRPr="008F6E46">
        <w:rPr>
          <w:b/>
        </w:rPr>
        <w:t>pre</w:t>
      </w:r>
      <w:r w:rsidR="00F70B2C" w:rsidRPr="008F6E46">
        <w:rPr>
          <w:b/>
        </w:rPr>
        <w:t> </w:t>
      </w:r>
      <w:r w:rsidRPr="008F6E46">
        <w:rPr>
          <w:b/>
        </w:rPr>
        <w:t>príslušný kalendárny rok realizácie OP</w:t>
      </w:r>
      <w:r w:rsidRPr="008F6E46">
        <w:t xml:space="preserve">. </w:t>
      </w:r>
    </w:p>
    <w:p w14:paraId="36144356" w14:textId="00B26D60" w:rsidR="002B3DAB" w:rsidRDefault="00037CFE" w:rsidP="002B3DAB">
      <w:pPr>
        <w:jc w:val="both"/>
      </w:pPr>
      <w:r w:rsidRPr="008F6E46">
        <w:t xml:space="preserve">Ak </w:t>
      </w:r>
      <w:r w:rsidR="00340028" w:rsidRPr="008F6E46">
        <w:t xml:space="preserve">novo </w:t>
      </w:r>
      <w:r w:rsidRPr="008F6E46">
        <w:t>uznan</w:t>
      </w:r>
      <w:r w:rsidR="00CF187C">
        <w:t>é</w:t>
      </w:r>
      <w:r w:rsidRPr="008F6E46">
        <w:t xml:space="preserve"> </w:t>
      </w:r>
      <w:r w:rsidR="00CF187C">
        <w:t>SV/OV/ZOV</w:t>
      </w:r>
      <w:r w:rsidR="00344DDC" w:rsidRPr="00344DDC">
        <w:t xml:space="preserve"> </w:t>
      </w:r>
      <w:r w:rsidRPr="008F6E46">
        <w:t>majú nedostatočné údaje o pred</w:t>
      </w:r>
      <w:r w:rsidR="00F25F27" w:rsidRPr="008F6E46">
        <w:t>áv</w:t>
      </w:r>
      <w:r w:rsidRPr="008F6E46">
        <w:t xml:space="preserve">anej </w:t>
      </w:r>
      <w:r w:rsidR="002B3DAB" w:rsidRPr="008F6E46">
        <w:t>výrobe za </w:t>
      </w:r>
      <w:r w:rsidRPr="008F6E46">
        <w:t>predchádzajúce obdobia</w:t>
      </w:r>
      <w:r w:rsidR="002B3DAB" w:rsidRPr="002E3833">
        <w:t xml:space="preserve">, môže sa za </w:t>
      </w:r>
      <w:r w:rsidR="00340028" w:rsidRPr="002E3833">
        <w:t>VMP</w:t>
      </w:r>
      <w:r w:rsidR="002B3DAB" w:rsidRPr="009C460F">
        <w:t xml:space="preserve"> považovať</w:t>
      </w:r>
      <w:r w:rsidR="00F55E77" w:rsidRPr="009C460F">
        <w:t xml:space="preserve"> hodnota preda</w:t>
      </w:r>
      <w:r w:rsidR="00F25F27" w:rsidRPr="004541D3">
        <w:t>j</w:t>
      </w:r>
      <w:r w:rsidR="00F55E77" w:rsidRPr="004541D3">
        <w:t>nej výroby u</w:t>
      </w:r>
      <w:r w:rsidR="00F25F27" w:rsidRPr="004541D3">
        <w:t xml:space="preserve">vedená </w:t>
      </w:r>
      <w:r w:rsidR="00324E42">
        <w:t>žiadateľ</w:t>
      </w:r>
      <w:r w:rsidR="00CF187C">
        <w:t>om</w:t>
      </w:r>
      <w:r w:rsidR="000349BA" w:rsidRPr="00344DDC">
        <w:t xml:space="preserve"> </w:t>
      </w:r>
      <w:r w:rsidR="00F25F27" w:rsidRPr="008438B8">
        <w:t>na účel uznania</w:t>
      </w:r>
      <w:r w:rsidR="006A22D8">
        <w:t xml:space="preserve"> (zvyčajne tržby jednotlivých členov upravené podľa určených pravidiel výpočtu VMP v SP – príloha č. 1 príručky)</w:t>
      </w:r>
      <w:r w:rsidR="00F25F27" w:rsidRPr="008438B8">
        <w:t>.</w:t>
      </w:r>
    </w:p>
    <w:p w14:paraId="23021666" w14:textId="6BBC9575" w:rsidR="00B75427" w:rsidRDefault="00B75427" w:rsidP="002B3DAB">
      <w:pPr>
        <w:jc w:val="both"/>
      </w:pPr>
    </w:p>
    <w:p w14:paraId="20B54882" w14:textId="77777777" w:rsidR="00B75427" w:rsidRDefault="00B75427" w:rsidP="00B75427">
      <w:pPr>
        <w:jc w:val="both"/>
      </w:pPr>
      <w:r>
        <w:t>Ak v prípade produktu dôjde k zníženiu hodnoty predávanej produkcie minimálne o 35 % za daný rok vzhľadom na priemer troch predchádzajúcich 12-mesačných referenčných období, platia tieto ustanovenia:</w:t>
      </w:r>
    </w:p>
    <w:p w14:paraId="78F64B63" w14:textId="142A91B1" w:rsidR="00B75427" w:rsidRDefault="00B75427" w:rsidP="00490D17">
      <w:pPr>
        <w:pStyle w:val="Odsekzoznamu"/>
        <w:numPr>
          <w:ilvl w:val="0"/>
          <w:numId w:val="39"/>
        </w:numPr>
        <w:ind w:left="284" w:hanging="284"/>
        <w:jc w:val="both"/>
        <w:rPr>
          <w:b/>
        </w:rPr>
      </w:pPr>
      <w:r>
        <w:t>ak došlo k zníženiu z dôvodov, ktoré sú mimo zodpovednosti a kontroly OV/NOV</w:t>
      </w:r>
      <w:r w:rsidR="006C5C15">
        <w:t>, potom</w:t>
      </w:r>
      <w:r>
        <w:t xml:space="preserve"> hodnota predávanej produkcie uvedeného produktu sa považuje za hodnotu predstavujúcu </w:t>
      </w:r>
      <w:r w:rsidRPr="003B4C08">
        <w:rPr>
          <w:b/>
        </w:rPr>
        <w:t>65 % priemernej hodnoty počas troch predchádzajúcich 12-mesačných referenčných období;</w:t>
      </w:r>
    </w:p>
    <w:p w14:paraId="10E97E73" w14:textId="1F58744D" w:rsidR="000349BA" w:rsidRPr="003B4C08" w:rsidRDefault="00800080" w:rsidP="00490D17">
      <w:pPr>
        <w:pStyle w:val="Odsekzoznamu"/>
        <w:numPr>
          <w:ilvl w:val="0"/>
          <w:numId w:val="39"/>
        </w:numPr>
        <w:ind w:left="284" w:hanging="284"/>
        <w:jc w:val="both"/>
        <w:rPr>
          <w:b/>
        </w:rPr>
      </w:pPr>
      <w:r w:rsidRPr="003B4C08">
        <w:rPr>
          <w:b/>
        </w:rPr>
        <w:t>ak došlo k zníženiu z dôvodu prírodných katastrof, poveternostnýc</w:t>
      </w:r>
      <w:r>
        <w:rPr>
          <w:b/>
        </w:rPr>
        <w:t xml:space="preserve">h udalostí, </w:t>
      </w:r>
      <w:r w:rsidRPr="003B4C08">
        <w:rPr>
          <w:b/>
        </w:rPr>
        <w:t>ktoré sú mimo zodpovednosti a</w:t>
      </w:r>
      <w:r>
        <w:rPr>
          <w:b/>
        </w:rPr>
        <w:t> </w:t>
      </w:r>
      <w:r w:rsidRPr="003B4C08">
        <w:rPr>
          <w:b/>
        </w:rPr>
        <w:t>kontroly</w:t>
      </w:r>
      <w:r>
        <w:rPr>
          <w:b/>
        </w:rPr>
        <w:t xml:space="preserve"> </w:t>
      </w:r>
      <w:r w:rsidRPr="00436838">
        <w:rPr>
          <w:b/>
        </w:rPr>
        <w:t>SV/OV/ZOV/</w:t>
      </w:r>
      <w:r>
        <w:t xml:space="preserve">, </w:t>
      </w:r>
      <w:r w:rsidRPr="008E01B2">
        <w:t>hodnota predávanej produkcie uvedeného produktu</w:t>
      </w:r>
      <w:r w:rsidRPr="00800080">
        <w:t xml:space="preserve"> </w:t>
      </w:r>
      <w:r w:rsidRPr="008E01B2">
        <w:t xml:space="preserve">sa považuje za hodnotu </w:t>
      </w:r>
      <w:r w:rsidRPr="003B4C08">
        <w:rPr>
          <w:b/>
        </w:rPr>
        <w:t>predstavujúcu 85 % priemernej</w:t>
      </w:r>
      <w:r w:rsidRPr="00800080">
        <w:rPr>
          <w:b/>
        </w:rPr>
        <w:t xml:space="preserve"> </w:t>
      </w:r>
      <w:r w:rsidRPr="003B4C08">
        <w:rPr>
          <w:b/>
        </w:rPr>
        <w:t>hodnoty počas troch predchádzajúcich</w:t>
      </w:r>
      <w:r w:rsidR="009F023B">
        <w:rPr>
          <w:b/>
        </w:rPr>
        <w:t xml:space="preserve"> </w:t>
      </w:r>
      <w:r w:rsidRPr="003B4C08">
        <w:rPr>
          <w:b/>
        </w:rPr>
        <w:t>12-mesačných referenčných</w:t>
      </w:r>
      <w:r>
        <w:rPr>
          <w:b/>
        </w:rPr>
        <w:t xml:space="preserve"> období.</w:t>
      </w:r>
    </w:p>
    <w:p w14:paraId="76059815" w14:textId="77777777" w:rsidR="00B75427" w:rsidRDefault="00B75427" w:rsidP="00B75427">
      <w:pPr>
        <w:jc w:val="both"/>
      </w:pPr>
    </w:p>
    <w:p w14:paraId="2A4C3EE2" w14:textId="1C409B5E" w:rsidR="00B75427" w:rsidRDefault="00B75427" w:rsidP="00B75427">
      <w:pPr>
        <w:jc w:val="both"/>
      </w:pPr>
      <w:r>
        <w:t xml:space="preserve">V obidvoch prípadoch </w:t>
      </w:r>
      <w:r w:rsidR="001E4BF2">
        <w:t xml:space="preserve">žiadateľ </w:t>
      </w:r>
      <w:r>
        <w:t xml:space="preserve">musí </w:t>
      </w:r>
      <w:r w:rsidR="006C5C15">
        <w:t xml:space="preserve"> platobnej agentúre</w:t>
      </w:r>
      <w:r>
        <w:t xml:space="preserve"> dokázať, že predmetné dôvody boli mimo je</w:t>
      </w:r>
      <w:r w:rsidR="00CF187C">
        <w:t>ho</w:t>
      </w:r>
      <w:r>
        <w:t xml:space="preserve"> zodpovednosť a kontrolu.</w:t>
      </w:r>
    </w:p>
    <w:p w14:paraId="78160836" w14:textId="77777777" w:rsidR="008E01B2" w:rsidRDefault="008E01B2" w:rsidP="00B75427">
      <w:pPr>
        <w:jc w:val="both"/>
      </w:pPr>
    </w:p>
    <w:p w14:paraId="62741641" w14:textId="18DB8D37" w:rsidR="00B75427" w:rsidRPr="009430FE" w:rsidRDefault="00B75427" w:rsidP="00B75427">
      <w:pPr>
        <w:jc w:val="both"/>
      </w:pPr>
      <w:r>
        <w:t xml:space="preserve">Ak </w:t>
      </w:r>
      <w:r w:rsidR="001E4BF2">
        <w:t xml:space="preserve">žiadateľ </w:t>
      </w:r>
      <w:r w:rsidR="008E01B2">
        <w:t xml:space="preserve">platobnej agentúre </w:t>
      </w:r>
      <w:r>
        <w:t xml:space="preserve"> dokáže, že predmetné dôvody boli mimo je</w:t>
      </w:r>
      <w:r w:rsidR="00CF187C">
        <w:t>ho</w:t>
      </w:r>
      <w:r>
        <w:t xml:space="preserve"> zodpovednosť a kontrolu a že prijal potrebné preventívne opatrenia, hodnota predávanej produkcie uvedeného produktu sa považuje za hodnotu predstavujúcu 100 % priemernej hodnoty produkcie počas troch predchádzajúcich 12-mesačných referenčných období.</w:t>
      </w:r>
    </w:p>
    <w:p w14:paraId="42680EB0" w14:textId="77777777" w:rsidR="002B6703" w:rsidRDefault="002B6703" w:rsidP="002B3DAB">
      <w:pPr>
        <w:jc w:val="both"/>
      </w:pPr>
    </w:p>
    <w:p w14:paraId="2D08449D" w14:textId="5DC89591" w:rsidR="00DD64E7" w:rsidRDefault="004D4D48" w:rsidP="00435E7A">
      <w:pPr>
        <w:pStyle w:val="Nadpis1"/>
        <w:numPr>
          <w:ilvl w:val="0"/>
          <w:numId w:val="53"/>
        </w:numPr>
      </w:pPr>
      <w:bookmarkStart w:id="27" w:name="_Toc115787144"/>
      <w:r>
        <w:t>Schválenie operačného programu</w:t>
      </w:r>
      <w:bookmarkEnd w:id="27"/>
      <w:r>
        <w:t xml:space="preserve"> </w:t>
      </w:r>
    </w:p>
    <w:p w14:paraId="533DD21B" w14:textId="77777777" w:rsidR="00563DE4" w:rsidRDefault="00563DE4" w:rsidP="00435E7A"/>
    <w:p w14:paraId="68E1DAA3" w14:textId="35BAFA49" w:rsidR="004D4D48" w:rsidRPr="004D4D48" w:rsidRDefault="00563DE4" w:rsidP="00435E7A">
      <w:r w:rsidRPr="00435E7A">
        <w:rPr>
          <w:b/>
          <w:color w:val="FF0000"/>
          <w:sz w:val="28"/>
          <w:szCs w:val="28"/>
        </w:rPr>
        <w:t xml:space="preserve">! </w:t>
      </w:r>
      <w:r>
        <w:t>T</w:t>
      </w:r>
      <w:r w:rsidR="004D4D48">
        <w:t>ermín schváleni</w:t>
      </w:r>
      <w:r>
        <w:t>a</w:t>
      </w:r>
      <w:r w:rsidR="004D4D48">
        <w:t xml:space="preserve"> operačného programu</w:t>
      </w:r>
      <w:r>
        <w:t xml:space="preserve"> platobnou agentúrou </w:t>
      </w:r>
      <w:r w:rsidR="004D4D48">
        <w:t xml:space="preserve"> je do </w:t>
      </w:r>
      <w:r w:rsidR="004D4D48" w:rsidRPr="00435E7A">
        <w:rPr>
          <w:b/>
          <w:color w:val="FF0000"/>
          <w:u w:val="single"/>
        </w:rPr>
        <w:t>31.3.2023</w:t>
      </w:r>
      <w:r w:rsidR="004D4D48" w:rsidRPr="00435E7A">
        <w:rPr>
          <w:color w:val="FF0000"/>
        </w:rPr>
        <w:t xml:space="preserve"> </w:t>
      </w:r>
      <w:r>
        <w:t>s obdobím realizácie od 1.1.</w:t>
      </w:r>
      <w:r w:rsidR="004D4D48">
        <w:t xml:space="preserve">2023.   </w:t>
      </w:r>
    </w:p>
    <w:p w14:paraId="6696D658" w14:textId="3C3CF204" w:rsidR="004D4D48" w:rsidRDefault="004D4D48" w:rsidP="002B3DAB">
      <w:pPr>
        <w:jc w:val="both"/>
      </w:pPr>
      <w:r>
        <w:t xml:space="preserve">V rozhodnutí o schválení OP sa stanoví, že výdavky sú oprávnené od 1. januára 2023. </w:t>
      </w:r>
    </w:p>
    <w:p w14:paraId="74C3C394" w14:textId="57498A24" w:rsidR="004D4D48" w:rsidRDefault="004D4D48" w:rsidP="002B3DAB">
      <w:pPr>
        <w:jc w:val="both"/>
      </w:pPr>
    </w:p>
    <w:p w14:paraId="3B45767F" w14:textId="77777777" w:rsidR="004D4D48" w:rsidRDefault="004D4D48" w:rsidP="002B3DAB">
      <w:pPr>
        <w:jc w:val="both"/>
      </w:pPr>
    </w:p>
    <w:p w14:paraId="152CF294" w14:textId="7F0483D7" w:rsidR="001A590C" w:rsidRPr="003B4C08" w:rsidRDefault="001A590C" w:rsidP="00435E7A">
      <w:pPr>
        <w:pStyle w:val="Nadpis1"/>
        <w:numPr>
          <w:ilvl w:val="0"/>
          <w:numId w:val="53"/>
        </w:numPr>
      </w:pPr>
      <w:bookmarkStart w:id="28" w:name="_Toc115787145"/>
      <w:r w:rsidRPr="003B4C08">
        <w:t>ŽIADOSTI O PLATBU</w:t>
      </w:r>
      <w:bookmarkEnd w:id="28"/>
      <w:r w:rsidRPr="003B4C08">
        <w:t xml:space="preserve"> </w:t>
      </w:r>
    </w:p>
    <w:p w14:paraId="0E9ADEF4" w14:textId="77777777" w:rsidR="001A590C" w:rsidRDefault="001A590C" w:rsidP="001A590C">
      <w:pPr>
        <w:jc w:val="both"/>
      </w:pPr>
    </w:p>
    <w:p w14:paraId="7255D430" w14:textId="77777777" w:rsidR="001A590C" w:rsidRDefault="001A590C" w:rsidP="001A590C">
      <w:pPr>
        <w:jc w:val="both"/>
      </w:pPr>
    </w:p>
    <w:p w14:paraId="14A00557" w14:textId="374B0403" w:rsidR="008F6E46" w:rsidRDefault="001A590C" w:rsidP="008F6E46">
      <w:pPr>
        <w:spacing w:after="120"/>
        <w:jc w:val="both"/>
        <w:rPr>
          <w:b/>
          <w:bCs/>
          <w:szCs w:val="22"/>
        </w:rPr>
      </w:pPr>
      <w:r>
        <w:t xml:space="preserve"> </w:t>
      </w:r>
      <w:r w:rsidR="008F6E46" w:rsidRPr="009430FE">
        <w:rPr>
          <w:b/>
          <w:bCs/>
          <w:szCs w:val="22"/>
        </w:rPr>
        <w:t>Ku každej žiadosti platbu</w:t>
      </w:r>
      <w:r w:rsidR="00E83F0A">
        <w:rPr>
          <w:b/>
          <w:bCs/>
          <w:szCs w:val="22"/>
        </w:rPr>
        <w:t xml:space="preserve"> zostatku</w:t>
      </w:r>
      <w:r w:rsidR="008F6E46" w:rsidRPr="009430FE">
        <w:rPr>
          <w:b/>
          <w:bCs/>
          <w:szCs w:val="22"/>
        </w:rPr>
        <w:t xml:space="preserve"> predloží </w:t>
      </w:r>
      <w:r w:rsidR="00436838" w:rsidRPr="00436838">
        <w:rPr>
          <w:b/>
          <w:bCs/>
          <w:szCs w:val="22"/>
        </w:rPr>
        <w:t xml:space="preserve">SV/OV/NOV/ZOV/NZOV </w:t>
      </w:r>
      <w:r w:rsidR="008F6E46" w:rsidRPr="009430FE">
        <w:rPr>
          <w:b/>
          <w:bCs/>
          <w:szCs w:val="22"/>
        </w:rPr>
        <w:t>nasledovné doklady:</w:t>
      </w:r>
    </w:p>
    <w:p w14:paraId="4E6AB992" w14:textId="77777777" w:rsidR="008F6E46" w:rsidRPr="009430FE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>informáciu o výške požadovanej pomoci;</w:t>
      </w:r>
    </w:p>
    <w:p w14:paraId="6F5E02C2" w14:textId="77777777" w:rsidR="008F6E46" w:rsidRPr="009430FE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 xml:space="preserve">faktúry týkajúce sa VMP </w:t>
      </w:r>
      <w:r>
        <w:rPr>
          <w:bCs/>
          <w:szCs w:val="22"/>
        </w:rPr>
        <w:t>- kópie</w:t>
      </w:r>
      <w:r w:rsidRPr="009430FE">
        <w:rPr>
          <w:bCs/>
          <w:szCs w:val="22"/>
        </w:rPr>
        <w:t>;</w:t>
      </w:r>
    </w:p>
    <w:p w14:paraId="049CBBD3" w14:textId="77777777" w:rsidR="008F6E46" w:rsidRPr="009430FE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>podrobnosti o OF vrátane výšky členských príspevkov;</w:t>
      </w:r>
    </w:p>
    <w:p w14:paraId="54EA4E6D" w14:textId="66BDE986" w:rsidR="008F6E46" w:rsidRPr="003B4C08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/>
          <w:bCs/>
          <w:szCs w:val="22"/>
        </w:rPr>
      </w:pPr>
      <w:r w:rsidRPr="008F6E46">
        <w:rPr>
          <w:bCs/>
          <w:szCs w:val="22"/>
        </w:rPr>
        <w:t xml:space="preserve">výdavky vzniknuté v súvislosti s OP uhradené z OF - </w:t>
      </w:r>
      <w:r w:rsidRPr="002E3833">
        <w:rPr>
          <w:bCs/>
          <w:szCs w:val="22"/>
        </w:rPr>
        <w:t xml:space="preserve">faktúry, </w:t>
      </w:r>
      <w:r w:rsidR="00CE6448">
        <w:rPr>
          <w:bCs/>
          <w:szCs w:val="22"/>
        </w:rPr>
        <w:t xml:space="preserve"> doklad o úhrade - </w:t>
      </w:r>
      <w:r w:rsidRPr="002E3833">
        <w:rPr>
          <w:bCs/>
          <w:szCs w:val="22"/>
        </w:rPr>
        <w:t>bankové výpisy</w:t>
      </w:r>
      <w:r w:rsidR="00CE6448">
        <w:rPr>
          <w:bCs/>
          <w:szCs w:val="22"/>
        </w:rPr>
        <w:t xml:space="preserve"> účtu OF</w:t>
      </w:r>
      <w:r w:rsidRPr="002E3833">
        <w:rPr>
          <w:bCs/>
          <w:szCs w:val="22"/>
        </w:rPr>
        <w:t xml:space="preserve">, podpornú dokumentáciu k faktúram - kópie, preklady zahraničných faktúr (originály alebo osvedčené kópie, pri elektronickom podaní žiadosti </w:t>
      </w:r>
      <w:proofErr w:type="spellStart"/>
      <w:r w:rsidRPr="002E3833">
        <w:rPr>
          <w:bCs/>
          <w:szCs w:val="22"/>
        </w:rPr>
        <w:t>sken</w:t>
      </w:r>
      <w:proofErr w:type="spellEnd"/>
      <w:r w:rsidRPr="002E3833">
        <w:rPr>
          <w:bCs/>
          <w:szCs w:val="22"/>
        </w:rPr>
        <w:t xml:space="preserve"> originálu);</w:t>
      </w:r>
    </w:p>
    <w:p w14:paraId="78200CE0" w14:textId="50826F91" w:rsidR="008F6E46" w:rsidRPr="002E3833" w:rsidRDefault="008F6E46" w:rsidP="00D60C6A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/>
          <w:bCs/>
          <w:szCs w:val="22"/>
        </w:rPr>
      </w:pPr>
      <w:r w:rsidRPr="008F6E46">
        <w:rPr>
          <w:bCs/>
          <w:szCs w:val="22"/>
        </w:rPr>
        <w:lastRenderedPageBreak/>
        <w:t xml:space="preserve">čestné vyhlásenie, že </w:t>
      </w:r>
      <w:r w:rsidR="00D60C6A" w:rsidRPr="00D60C6A">
        <w:rPr>
          <w:bCs/>
          <w:szCs w:val="22"/>
        </w:rPr>
        <w:t xml:space="preserve">SV/OV/NOV/ZOV/NZOV </w:t>
      </w:r>
      <w:r w:rsidRPr="008F6E46">
        <w:rPr>
          <w:bCs/>
          <w:szCs w:val="22"/>
        </w:rPr>
        <w:t>alebo jej členovia neprijala a neprijme priamo ani nepriamo žiadne iné finančné prostriedky EÚ ani národné financie v súvislosti s</w:t>
      </w:r>
      <w:r w:rsidRPr="002E3833">
        <w:rPr>
          <w:bCs/>
          <w:szCs w:val="22"/>
        </w:rPr>
        <w:t> intervenciami OP</w:t>
      </w:r>
      <w:r w:rsidR="00CE6448">
        <w:rPr>
          <w:bCs/>
          <w:szCs w:val="22"/>
        </w:rPr>
        <w:t>;</w:t>
      </w:r>
      <w:r w:rsidRPr="002E3833">
        <w:rPr>
          <w:bCs/>
          <w:szCs w:val="22"/>
        </w:rPr>
        <w:t xml:space="preserve">  </w:t>
      </w:r>
    </w:p>
    <w:p w14:paraId="0FA3801B" w14:textId="68E72519" w:rsidR="008F6E46" w:rsidRDefault="008F6E46" w:rsidP="006F3975">
      <w:pPr>
        <w:pStyle w:val="Odsekzoznamu"/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8F6E46">
        <w:rPr>
          <w:bCs/>
          <w:szCs w:val="22"/>
        </w:rPr>
        <w:t xml:space="preserve">v prípade outsourcingu príslušné dohody, zmluvy o spolupráci s ďalšími subjektami, ktoré pre </w:t>
      </w:r>
      <w:r w:rsidR="00D60C6A" w:rsidRPr="00D60C6A">
        <w:rPr>
          <w:bCs/>
          <w:szCs w:val="22"/>
        </w:rPr>
        <w:t xml:space="preserve">SV/OV/NOV/ZOV/NZOV </w:t>
      </w:r>
      <w:r w:rsidRPr="008F6E46">
        <w:rPr>
          <w:bCs/>
          <w:szCs w:val="22"/>
        </w:rPr>
        <w:t xml:space="preserve">zabezpečujú činnosti v súlade s čl. </w:t>
      </w:r>
      <w:r w:rsidR="006F3975">
        <w:rPr>
          <w:bCs/>
          <w:szCs w:val="22"/>
        </w:rPr>
        <w:t>155</w:t>
      </w:r>
      <w:r w:rsidRPr="008F6E46">
        <w:rPr>
          <w:bCs/>
          <w:szCs w:val="22"/>
        </w:rPr>
        <w:t xml:space="preserve"> </w:t>
      </w:r>
      <w:r w:rsidR="006F3975" w:rsidRPr="006F3975">
        <w:rPr>
          <w:bCs/>
          <w:szCs w:val="22"/>
        </w:rPr>
        <w:t>nariadeni</w:t>
      </w:r>
      <w:r w:rsidR="00AD7AEF">
        <w:rPr>
          <w:bCs/>
          <w:szCs w:val="22"/>
        </w:rPr>
        <w:t>a</w:t>
      </w:r>
      <w:r w:rsidR="006F3975" w:rsidRPr="006F3975">
        <w:rPr>
          <w:bCs/>
          <w:szCs w:val="22"/>
        </w:rPr>
        <w:t xml:space="preserve"> </w:t>
      </w:r>
      <w:r w:rsidR="00AD7AEF">
        <w:rPr>
          <w:bCs/>
          <w:szCs w:val="22"/>
        </w:rPr>
        <w:t xml:space="preserve">                                </w:t>
      </w:r>
      <w:r w:rsidR="006F3975" w:rsidRPr="006F3975">
        <w:rPr>
          <w:bCs/>
          <w:szCs w:val="22"/>
        </w:rPr>
        <w:t>EP</w:t>
      </w:r>
      <w:r w:rsidR="00AD7AEF">
        <w:rPr>
          <w:bCs/>
          <w:szCs w:val="22"/>
        </w:rPr>
        <w:t xml:space="preserve"> </w:t>
      </w:r>
      <w:r w:rsidR="006F3975" w:rsidRPr="006F3975">
        <w:rPr>
          <w:bCs/>
          <w:szCs w:val="22"/>
        </w:rPr>
        <w:t>a R (EÚ)</w:t>
      </w:r>
      <w:r w:rsidR="00AD7AEF">
        <w:rPr>
          <w:bCs/>
          <w:szCs w:val="22"/>
        </w:rPr>
        <w:t xml:space="preserve"> </w:t>
      </w:r>
      <w:r w:rsidR="006F3975" w:rsidRPr="006F3975">
        <w:rPr>
          <w:bCs/>
          <w:szCs w:val="22"/>
        </w:rPr>
        <w:t>č. 1308/2013</w:t>
      </w:r>
      <w:r w:rsidR="006F3975" w:rsidRPr="006F3975" w:rsidDel="006F3975">
        <w:rPr>
          <w:bCs/>
          <w:szCs w:val="22"/>
        </w:rPr>
        <w:t xml:space="preserve"> </w:t>
      </w:r>
      <w:r w:rsidRPr="008C703A">
        <w:rPr>
          <w:bCs/>
          <w:szCs w:val="22"/>
        </w:rPr>
        <w:t xml:space="preserve">(rozhodnutie o výrobku, ktorý sa má predávať, výber distribučného kanálu), pri elektronickom podaní žiadosti </w:t>
      </w:r>
      <w:proofErr w:type="spellStart"/>
      <w:r w:rsidRPr="008C703A">
        <w:rPr>
          <w:bCs/>
          <w:szCs w:val="22"/>
        </w:rPr>
        <w:t>sken</w:t>
      </w:r>
      <w:proofErr w:type="spellEnd"/>
      <w:r w:rsidRPr="008C703A">
        <w:rPr>
          <w:bCs/>
          <w:szCs w:val="22"/>
        </w:rPr>
        <w:t xml:space="preserve"> originálu);</w:t>
      </w:r>
    </w:p>
    <w:p w14:paraId="13EF6C97" w14:textId="77777777" w:rsidR="009F023B" w:rsidRPr="008C703A" w:rsidRDefault="009F023B" w:rsidP="009F023B">
      <w:pPr>
        <w:pStyle w:val="Odsekzoznamu"/>
        <w:spacing w:after="120"/>
        <w:ind w:left="284"/>
        <w:jc w:val="both"/>
        <w:rPr>
          <w:bCs/>
          <w:szCs w:val="22"/>
        </w:rPr>
      </w:pPr>
    </w:p>
    <w:p w14:paraId="787431CD" w14:textId="238376E5" w:rsidR="009F023B" w:rsidRDefault="008F6E46" w:rsidP="009F023B">
      <w:pPr>
        <w:pStyle w:val="Odsekzoznamu"/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8C703A">
        <w:rPr>
          <w:bCs/>
          <w:szCs w:val="22"/>
        </w:rPr>
        <w:t xml:space="preserve">dokumentáciu k výberu víťazných ponúk dodávateľov – postup je stanovený v prílohe č. </w:t>
      </w:r>
      <w:r w:rsidR="008D1E17">
        <w:rPr>
          <w:bCs/>
          <w:szCs w:val="22"/>
        </w:rPr>
        <w:t>4</w:t>
      </w:r>
      <w:r w:rsidRPr="008C703A">
        <w:rPr>
          <w:bCs/>
          <w:szCs w:val="22"/>
        </w:rPr>
        <w:t xml:space="preserve"> tejto príručky, </w:t>
      </w:r>
      <w:r w:rsidR="00CE6448">
        <w:rPr>
          <w:bCs/>
          <w:szCs w:val="22"/>
        </w:rPr>
        <w:t xml:space="preserve"> zdôvodnenie výberu dodávateľa</w:t>
      </w:r>
      <w:r w:rsidR="009F023B">
        <w:rPr>
          <w:bCs/>
          <w:szCs w:val="22"/>
        </w:rPr>
        <w:t xml:space="preserve"> </w:t>
      </w:r>
      <w:r w:rsidR="00CE6448">
        <w:rPr>
          <w:bCs/>
          <w:szCs w:val="22"/>
        </w:rPr>
        <w:t>- príloha č.</w:t>
      </w:r>
      <w:r w:rsidR="00744CD0">
        <w:rPr>
          <w:bCs/>
          <w:szCs w:val="22"/>
        </w:rPr>
        <w:t xml:space="preserve"> </w:t>
      </w:r>
      <w:r w:rsidR="008D1E17">
        <w:rPr>
          <w:bCs/>
          <w:szCs w:val="22"/>
        </w:rPr>
        <w:t>5</w:t>
      </w:r>
      <w:r w:rsidR="00CE6448">
        <w:rPr>
          <w:bCs/>
          <w:szCs w:val="22"/>
        </w:rPr>
        <w:t xml:space="preserve"> </w:t>
      </w:r>
      <w:r w:rsidR="00744CD0">
        <w:rPr>
          <w:bCs/>
          <w:szCs w:val="22"/>
        </w:rPr>
        <w:t>tejto príručky</w:t>
      </w:r>
      <w:r w:rsidR="009F023B">
        <w:rPr>
          <w:bCs/>
          <w:szCs w:val="22"/>
        </w:rPr>
        <w:t xml:space="preserve"> </w:t>
      </w:r>
      <w:r w:rsidR="00CE6448">
        <w:rPr>
          <w:bCs/>
          <w:szCs w:val="22"/>
        </w:rPr>
        <w:t xml:space="preserve">– originál,  </w:t>
      </w:r>
      <w:r w:rsidRPr="008C703A">
        <w:rPr>
          <w:bCs/>
          <w:szCs w:val="22"/>
        </w:rPr>
        <w:t xml:space="preserve">pri elektronickom podaní žiadosti </w:t>
      </w:r>
      <w:proofErr w:type="spellStart"/>
      <w:r w:rsidRPr="008C703A">
        <w:rPr>
          <w:bCs/>
          <w:szCs w:val="22"/>
        </w:rPr>
        <w:t>sken</w:t>
      </w:r>
      <w:proofErr w:type="spellEnd"/>
      <w:r w:rsidRPr="008C703A">
        <w:rPr>
          <w:bCs/>
          <w:szCs w:val="22"/>
        </w:rPr>
        <w:t xml:space="preserve"> originálu; </w:t>
      </w:r>
    </w:p>
    <w:p w14:paraId="3E87A7D8" w14:textId="77777777" w:rsidR="009F023B" w:rsidRPr="009F023B" w:rsidRDefault="009F023B" w:rsidP="009F023B">
      <w:pPr>
        <w:pStyle w:val="Odsekzoznamu"/>
        <w:spacing w:after="120"/>
        <w:ind w:left="284"/>
        <w:jc w:val="both"/>
        <w:rPr>
          <w:bCs/>
          <w:szCs w:val="22"/>
        </w:rPr>
      </w:pPr>
    </w:p>
    <w:p w14:paraId="20B2C087" w14:textId="6A2341B4" w:rsidR="008F6E46" w:rsidRPr="0003712D" w:rsidRDefault="008F6E46" w:rsidP="00E25E92">
      <w:pPr>
        <w:tabs>
          <w:tab w:val="num" w:pos="0"/>
          <w:tab w:val="num" w:pos="284"/>
          <w:tab w:val="left" w:pos="4253"/>
        </w:tabs>
        <w:spacing w:before="240" w:after="120"/>
        <w:jc w:val="both"/>
        <w:rPr>
          <w:b/>
          <w:bCs/>
          <w:i/>
        </w:rPr>
      </w:pPr>
      <w:r w:rsidRPr="0003712D">
        <w:rPr>
          <w:b/>
          <w:bCs/>
          <w:i/>
        </w:rPr>
        <w:t>V prípade mzdových nákladov</w:t>
      </w:r>
      <w:r>
        <w:rPr>
          <w:b/>
          <w:bCs/>
          <w:i/>
        </w:rPr>
        <w:t xml:space="preserve"> </w:t>
      </w:r>
      <w:r w:rsidR="00324E42">
        <w:rPr>
          <w:b/>
          <w:bCs/>
          <w:i/>
        </w:rPr>
        <w:t>žiadateľ</w:t>
      </w:r>
      <w:r w:rsidR="00CF187C">
        <w:rPr>
          <w:b/>
          <w:bCs/>
          <w:i/>
        </w:rPr>
        <w:t>a</w:t>
      </w:r>
      <w:r>
        <w:rPr>
          <w:b/>
          <w:bCs/>
          <w:i/>
        </w:rPr>
        <w:t xml:space="preserve"> a</w:t>
      </w:r>
      <w:r w:rsidR="00344DDC">
        <w:rPr>
          <w:b/>
          <w:bCs/>
          <w:i/>
        </w:rPr>
        <w:t xml:space="preserve"> </w:t>
      </w:r>
      <w:r w:rsidR="00925488">
        <w:rPr>
          <w:b/>
          <w:bCs/>
          <w:i/>
        </w:rPr>
        <w:t>jeho</w:t>
      </w:r>
      <w:r>
        <w:rPr>
          <w:b/>
          <w:bCs/>
          <w:i/>
        </w:rPr>
        <w:t> členov navyše predloží</w:t>
      </w:r>
      <w:r w:rsidRPr="0003712D">
        <w:rPr>
          <w:b/>
          <w:bCs/>
          <w:i/>
        </w:rPr>
        <w:t xml:space="preserve">: </w:t>
      </w:r>
    </w:p>
    <w:p w14:paraId="0490AC5A" w14:textId="2676A63B" w:rsidR="008F6E46" w:rsidRPr="00327BD8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>
        <w:rPr>
          <w:bCs/>
          <w:szCs w:val="22"/>
        </w:rPr>
        <w:t xml:space="preserve">kópie </w:t>
      </w:r>
      <w:r w:rsidRPr="00F96F29">
        <w:rPr>
          <w:bCs/>
          <w:szCs w:val="22"/>
        </w:rPr>
        <w:t>účtovn</w:t>
      </w:r>
      <w:r>
        <w:rPr>
          <w:bCs/>
          <w:szCs w:val="22"/>
        </w:rPr>
        <w:t>ých</w:t>
      </w:r>
      <w:r w:rsidRPr="00F96F29">
        <w:rPr>
          <w:bCs/>
          <w:szCs w:val="22"/>
        </w:rPr>
        <w:t xml:space="preserve"> a podporn</w:t>
      </w:r>
      <w:r>
        <w:rPr>
          <w:bCs/>
          <w:szCs w:val="22"/>
        </w:rPr>
        <w:t>ých</w:t>
      </w:r>
      <w:r w:rsidRPr="00F96F29">
        <w:rPr>
          <w:bCs/>
          <w:szCs w:val="22"/>
        </w:rPr>
        <w:t xml:space="preserve"> doklad</w:t>
      </w:r>
      <w:r>
        <w:rPr>
          <w:bCs/>
          <w:szCs w:val="22"/>
        </w:rPr>
        <w:t xml:space="preserve">ov </w:t>
      </w:r>
      <w:r w:rsidRPr="00F96F29">
        <w:rPr>
          <w:bCs/>
          <w:szCs w:val="22"/>
        </w:rPr>
        <w:t xml:space="preserve">ako sú mzdové listy, výkazy zo sociálnej </w:t>
      </w:r>
      <w:r>
        <w:rPr>
          <w:bCs/>
          <w:szCs w:val="22"/>
        </w:rPr>
        <w:t xml:space="preserve">                        </w:t>
      </w:r>
      <w:r w:rsidRPr="00F96F29">
        <w:rPr>
          <w:bCs/>
          <w:szCs w:val="22"/>
        </w:rPr>
        <w:t>a zdravotnej poisťovne, doklady o úhrade príslušnej mzdy, odvodov a dane</w:t>
      </w:r>
      <w:r>
        <w:rPr>
          <w:bCs/>
          <w:szCs w:val="22"/>
        </w:rPr>
        <w:t xml:space="preserve"> </w:t>
      </w:r>
      <w:r w:rsidRPr="00F96F29">
        <w:rPr>
          <w:bCs/>
          <w:szCs w:val="22"/>
        </w:rPr>
        <w:t>z príjmov FO a</w:t>
      </w:r>
      <w:r>
        <w:rPr>
          <w:bCs/>
          <w:szCs w:val="22"/>
        </w:rPr>
        <w:t xml:space="preserve"> pri prvej refundácii </w:t>
      </w:r>
      <w:r w:rsidRPr="00F96F29">
        <w:rPr>
          <w:bCs/>
          <w:szCs w:val="22"/>
        </w:rPr>
        <w:t>kópi</w:t>
      </w:r>
      <w:r>
        <w:rPr>
          <w:bCs/>
          <w:szCs w:val="22"/>
        </w:rPr>
        <w:t>a</w:t>
      </w:r>
      <w:r w:rsidRPr="00F96F29">
        <w:rPr>
          <w:bCs/>
          <w:szCs w:val="22"/>
        </w:rPr>
        <w:t xml:space="preserve"> pracovnej zmluvy</w:t>
      </w:r>
      <w:r w:rsidR="008D1E17">
        <w:rPr>
          <w:bCs/>
          <w:szCs w:val="22"/>
        </w:rPr>
        <w:t>;</w:t>
      </w:r>
      <w:r w:rsidR="008D1E17">
        <w:rPr>
          <w:bCs/>
          <w:szCs w:val="22"/>
        </w:rPr>
        <w:tab/>
      </w:r>
      <w:r>
        <w:rPr>
          <w:bCs/>
          <w:szCs w:val="22"/>
        </w:rPr>
        <w:t xml:space="preserve"> </w:t>
      </w:r>
    </w:p>
    <w:p w14:paraId="3D3099BD" w14:textId="0144D9D6" w:rsidR="008F6E46" w:rsidRPr="00327BD8" w:rsidRDefault="004549A9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>
        <w:rPr>
          <w:bCs/>
        </w:rPr>
        <w:t xml:space="preserve">informácie </w:t>
      </w:r>
      <w:r w:rsidR="008F6E46">
        <w:rPr>
          <w:bCs/>
        </w:rPr>
        <w:t xml:space="preserve">o </w:t>
      </w:r>
      <w:r>
        <w:rPr>
          <w:bCs/>
        </w:rPr>
        <w:t xml:space="preserve">percentuálnom </w:t>
      </w:r>
      <w:r w:rsidR="008F6E46">
        <w:rPr>
          <w:bCs/>
        </w:rPr>
        <w:t>podiele z prac</w:t>
      </w:r>
      <w:r>
        <w:rPr>
          <w:bCs/>
        </w:rPr>
        <w:t xml:space="preserve">ovného </w:t>
      </w:r>
      <w:r w:rsidR="008F6E46">
        <w:rPr>
          <w:bCs/>
        </w:rPr>
        <w:t xml:space="preserve">času zamestnanca, ktorý venoval činnostiam v schválenom operačnom programe; </w:t>
      </w:r>
    </w:p>
    <w:p w14:paraId="0C86C579" w14:textId="77777777" w:rsidR="008F6E46" w:rsidRPr="0089436C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>
        <w:rPr>
          <w:bCs/>
          <w:szCs w:val="22"/>
        </w:rPr>
        <w:t xml:space="preserve">pri kontrole ex-post je potrebné preukázať, že predmetná činnosť zamestnanca OV/člena OV bola vykonaná v súlade so schváleným operačným programom.        </w:t>
      </w:r>
    </w:p>
    <w:p w14:paraId="29527652" w14:textId="77777777" w:rsidR="008F6E46" w:rsidRDefault="008F6E46" w:rsidP="008F6E46">
      <w:pPr>
        <w:jc w:val="both"/>
        <w:rPr>
          <w:bCs/>
          <w:szCs w:val="22"/>
        </w:rPr>
      </w:pPr>
    </w:p>
    <w:p w14:paraId="5B91E694" w14:textId="19AABC09" w:rsidR="008F6E46" w:rsidRPr="0003712D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>V prípade poradenstva</w:t>
      </w:r>
      <w:r>
        <w:rPr>
          <w:b/>
          <w:bCs/>
          <w:i/>
          <w:szCs w:val="22"/>
        </w:rPr>
        <w:t xml:space="preserve"> a</w:t>
      </w:r>
      <w:r w:rsidRPr="0003712D">
        <w:rPr>
          <w:b/>
          <w:bCs/>
          <w:i/>
          <w:szCs w:val="22"/>
        </w:rPr>
        <w:t xml:space="preserve"> školenia zamestnancov</w:t>
      </w:r>
      <w:r>
        <w:rPr>
          <w:b/>
          <w:bCs/>
          <w:i/>
          <w:szCs w:val="22"/>
        </w:rPr>
        <w:t xml:space="preserve"> </w:t>
      </w:r>
      <w:r w:rsidR="00324E42">
        <w:rPr>
          <w:b/>
          <w:bCs/>
          <w:i/>
          <w:szCs w:val="22"/>
        </w:rPr>
        <w:t>žiadateľ</w:t>
      </w:r>
      <w:r w:rsidR="00344DDC" w:rsidRPr="00344DDC">
        <w:rPr>
          <w:b/>
          <w:bCs/>
          <w:i/>
          <w:szCs w:val="22"/>
        </w:rPr>
        <w:t xml:space="preserve"> </w:t>
      </w:r>
      <w:r>
        <w:rPr>
          <w:b/>
          <w:bCs/>
          <w:i/>
          <w:szCs w:val="22"/>
        </w:rPr>
        <w:t>navyše predloží</w:t>
      </w:r>
      <w:r w:rsidRPr="0003712D">
        <w:rPr>
          <w:b/>
          <w:bCs/>
          <w:i/>
          <w:szCs w:val="22"/>
        </w:rPr>
        <w:t xml:space="preserve">: </w:t>
      </w:r>
    </w:p>
    <w:p w14:paraId="07479DDA" w14:textId="77777777" w:rsidR="008F6E46" w:rsidRDefault="008F6E46" w:rsidP="008F6E46">
      <w:pPr>
        <w:jc w:val="both"/>
        <w:rPr>
          <w:bCs/>
          <w:szCs w:val="22"/>
        </w:rPr>
      </w:pPr>
    </w:p>
    <w:p w14:paraId="617F5EC1" w14:textId="658C4773" w:rsidR="008F6E46" w:rsidRPr="0089436C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 w:rsidRPr="0089436C">
        <w:rPr>
          <w:bCs/>
          <w:szCs w:val="22"/>
        </w:rPr>
        <w:t xml:space="preserve">k účtovným dokladom </w:t>
      </w:r>
      <w:r>
        <w:rPr>
          <w:bCs/>
          <w:szCs w:val="22"/>
        </w:rPr>
        <w:t>aj</w:t>
      </w:r>
      <w:r w:rsidRPr="0089436C">
        <w:rPr>
          <w:bCs/>
          <w:szCs w:val="22"/>
        </w:rPr>
        <w:t xml:space="preserve"> </w:t>
      </w:r>
      <w:r>
        <w:rPr>
          <w:bCs/>
          <w:szCs w:val="22"/>
        </w:rPr>
        <w:t xml:space="preserve">kópie </w:t>
      </w:r>
      <w:r w:rsidRPr="0089436C">
        <w:rPr>
          <w:bCs/>
          <w:szCs w:val="22"/>
        </w:rPr>
        <w:t>záznam</w:t>
      </w:r>
      <w:r>
        <w:rPr>
          <w:bCs/>
          <w:szCs w:val="22"/>
        </w:rPr>
        <w:t>u</w:t>
      </w:r>
      <w:r w:rsidRPr="0089436C">
        <w:rPr>
          <w:bCs/>
          <w:szCs w:val="22"/>
        </w:rPr>
        <w:t xml:space="preserve"> </w:t>
      </w:r>
      <w:r w:rsidRPr="008C703A">
        <w:rPr>
          <w:bCs/>
          <w:szCs w:val="22"/>
        </w:rPr>
        <w:t xml:space="preserve">(príloha č. </w:t>
      </w:r>
      <w:r w:rsidR="008D1E17">
        <w:rPr>
          <w:bCs/>
          <w:szCs w:val="22"/>
        </w:rPr>
        <w:t>6</w:t>
      </w:r>
      <w:r w:rsidR="004549A9">
        <w:rPr>
          <w:bCs/>
          <w:szCs w:val="22"/>
        </w:rPr>
        <w:t xml:space="preserve"> tejto príručky</w:t>
      </w:r>
      <w:r w:rsidRPr="008C703A">
        <w:rPr>
          <w:bCs/>
          <w:szCs w:val="22"/>
        </w:rPr>
        <w:t>) a fotodokumentáciu</w:t>
      </w:r>
      <w:r w:rsidRPr="008C703A">
        <w:t xml:space="preserve"> </w:t>
      </w:r>
      <w:r w:rsidRPr="008C703A">
        <w:rPr>
          <w:bCs/>
          <w:szCs w:val="22"/>
        </w:rPr>
        <w:t>za každú návštevu poradcu/školiteľa osobitne s označením času a so všetkými</w:t>
      </w:r>
      <w:r w:rsidRPr="00456A9C">
        <w:rPr>
          <w:bCs/>
          <w:szCs w:val="22"/>
        </w:rPr>
        <w:t xml:space="preserve"> zúčastnenými. Taktiež je potrebné uviesť obsah školenia, poradenstva. Nie je </w:t>
      </w:r>
      <w:r>
        <w:rPr>
          <w:bCs/>
          <w:szCs w:val="22"/>
        </w:rPr>
        <w:t>prípustné</w:t>
      </w:r>
      <w:r w:rsidRPr="00456A9C">
        <w:rPr>
          <w:bCs/>
          <w:szCs w:val="22"/>
        </w:rPr>
        <w:t>, aby sa obsah opakoval</w:t>
      </w:r>
      <w:r>
        <w:rPr>
          <w:bCs/>
          <w:szCs w:val="22"/>
        </w:rPr>
        <w:t xml:space="preserve"> </w:t>
      </w:r>
      <w:r w:rsidRPr="00456A9C">
        <w:rPr>
          <w:bCs/>
          <w:szCs w:val="22"/>
        </w:rPr>
        <w:t>a preto by mal</w:t>
      </w:r>
      <w:r>
        <w:rPr>
          <w:bCs/>
          <w:szCs w:val="22"/>
        </w:rPr>
        <w:t xml:space="preserve"> žiadateľ</w:t>
      </w:r>
      <w:r w:rsidRPr="00456A9C">
        <w:rPr>
          <w:bCs/>
          <w:szCs w:val="22"/>
        </w:rPr>
        <w:t xml:space="preserve"> uviesť podrobnejší priebeh daného školenia resp. poradenstva.  </w:t>
      </w:r>
      <w:r>
        <w:rPr>
          <w:bCs/>
          <w:szCs w:val="22"/>
        </w:rPr>
        <w:t>Prezenčná listina sa vyhotoví za každý deň poradenstva/školenia osobitne.</w:t>
      </w:r>
      <w:r w:rsidRPr="00456A9C">
        <w:rPr>
          <w:bCs/>
          <w:szCs w:val="22"/>
        </w:rPr>
        <w:t xml:space="preserve">   </w:t>
      </w:r>
    </w:p>
    <w:p w14:paraId="64FFB5EE" w14:textId="77777777" w:rsidR="008F6E46" w:rsidRDefault="008F6E46" w:rsidP="008F6E46">
      <w:pPr>
        <w:jc w:val="both"/>
        <w:rPr>
          <w:bCs/>
          <w:szCs w:val="22"/>
        </w:rPr>
      </w:pPr>
    </w:p>
    <w:p w14:paraId="40F359FB" w14:textId="7DA8E043" w:rsidR="008F6E46" w:rsidRPr="0003712D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 xml:space="preserve">V prípade obstarania dlhodobého hmotného majetku </w:t>
      </w:r>
      <w:r w:rsidR="00324E42">
        <w:rPr>
          <w:b/>
          <w:bCs/>
          <w:i/>
          <w:szCs w:val="22"/>
        </w:rPr>
        <w:t>žiadateľ</w:t>
      </w:r>
      <w:r w:rsidR="00344DDC" w:rsidRPr="00344DDC">
        <w:rPr>
          <w:b/>
          <w:bCs/>
          <w:i/>
          <w:szCs w:val="22"/>
        </w:rPr>
        <w:t xml:space="preserve"> </w:t>
      </w:r>
      <w:r w:rsidRPr="0003712D">
        <w:rPr>
          <w:b/>
          <w:bCs/>
          <w:i/>
          <w:szCs w:val="22"/>
        </w:rPr>
        <w:t xml:space="preserve">navyše predloží: </w:t>
      </w:r>
    </w:p>
    <w:p w14:paraId="52CFC8F3" w14:textId="77777777" w:rsidR="008F6E46" w:rsidRDefault="008F6E46" w:rsidP="008F6E46">
      <w:pPr>
        <w:jc w:val="both"/>
        <w:rPr>
          <w:bCs/>
          <w:szCs w:val="22"/>
        </w:rPr>
      </w:pPr>
    </w:p>
    <w:p w14:paraId="085CF928" w14:textId="65B8F51B" w:rsidR="008F6E46" w:rsidRPr="00936E6A" w:rsidRDefault="00CE6448" w:rsidP="00936E6A">
      <w:pPr>
        <w:numPr>
          <w:ilvl w:val="0"/>
          <w:numId w:val="4"/>
        </w:numPr>
        <w:tabs>
          <w:tab w:val="clear" w:pos="1077"/>
          <w:tab w:val="num" w:pos="284"/>
        </w:tabs>
        <w:ind w:left="284" w:hanging="284"/>
        <w:jc w:val="both"/>
        <w:rPr>
          <w:bCs/>
        </w:rPr>
      </w:pPr>
      <w:r w:rsidRPr="00936E6A">
        <w:rPr>
          <w:bCs/>
        </w:rPr>
        <w:t>k</w:t>
      </w:r>
      <w:r w:rsidR="008F6E46" w:rsidRPr="00936E6A">
        <w:rPr>
          <w:bCs/>
        </w:rPr>
        <w:t xml:space="preserve">ópie účtovných  a podporných  dokladov ako sú: faktúry, doklad o úhrade, </w:t>
      </w:r>
      <w:r w:rsidR="008F6E46" w:rsidRPr="00936E6A">
        <w:rPr>
          <w:b/>
          <w:bCs/>
        </w:rPr>
        <w:t xml:space="preserve">dodací list a informáciu u akého člena je predmetná investícia umiestnená s uvedením výrobného čísla </w:t>
      </w:r>
      <w:r w:rsidR="008F6E46" w:rsidRPr="00936E6A">
        <w:rPr>
          <w:bCs/>
        </w:rPr>
        <w:t xml:space="preserve">predmetného stroja/zariadenia.  </w:t>
      </w:r>
    </w:p>
    <w:p w14:paraId="71CF3611" w14:textId="74D41395" w:rsidR="008F6E46" w:rsidRPr="00936E6A" w:rsidRDefault="008F6E46" w:rsidP="00E25E92">
      <w:pPr>
        <w:numPr>
          <w:ilvl w:val="0"/>
          <w:numId w:val="4"/>
        </w:numPr>
        <w:tabs>
          <w:tab w:val="clear" w:pos="1077"/>
          <w:tab w:val="num" w:pos="284"/>
        </w:tabs>
        <w:ind w:left="284" w:hanging="284"/>
        <w:jc w:val="both"/>
        <w:rPr>
          <w:bCs/>
        </w:rPr>
      </w:pPr>
      <w:r w:rsidRPr="00936E6A">
        <w:rPr>
          <w:bCs/>
        </w:rPr>
        <w:t xml:space="preserve">Ak investícia bola obstaraná formou finančného leasingu  je potrebné doložiť pri prvej </w:t>
      </w:r>
      <w:r w:rsidR="004549A9" w:rsidRPr="00936E6A">
        <w:rPr>
          <w:bCs/>
        </w:rPr>
        <w:t xml:space="preserve">refundácii </w:t>
      </w:r>
      <w:r w:rsidRPr="00936E6A">
        <w:rPr>
          <w:bCs/>
        </w:rPr>
        <w:t xml:space="preserve">kópiu leasingovej zmluvy a pri každej </w:t>
      </w:r>
      <w:r w:rsidR="004549A9" w:rsidRPr="00673907">
        <w:rPr>
          <w:bCs/>
        </w:rPr>
        <w:t xml:space="preserve">refundácii </w:t>
      </w:r>
      <w:r w:rsidRPr="00936E6A">
        <w:rPr>
          <w:bCs/>
        </w:rPr>
        <w:t xml:space="preserve">kópiu splátkového kalendára s označením predmetnej splátky.      </w:t>
      </w:r>
    </w:p>
    <w:p w14:paraId="355A0F68" w14:textId="77777777" w:rsidR="008F6E46" w:rsidRDefault="008F6E46" w:rsidP="008F6E46">
      <w:pPr>
        <w:ind w:left="567"/>
        <w:jc w:val="both"/>
        <w:rPr>
          <w:bCs/>
        </w:rPr>
      </w:pPr>
    </w:p>
    <w:p w14:paraId="3B466744" w14:textId="4CBF26D5" w:rsidR="008F6E46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>V</w:t>
      </w:r>
      <w:r>
        <w:rPr>
          <w:b/>
          <w:bCs/>
          <w:i/>
          <w:szCs w:val="22"/>
        </w:rPr>
        <w:t> </w:t>
      </w:r>
      <w:r w:rsidRPr="0003712D">
        <w:rPr>
          <w:b/>
          <w:bCs/>
          <w:i/>
          <w:szCs w:val="22"/>
        </w:rPr>
        <w:t>prípade</w:t>
      </w:r>
      <w:r>
        <w:rPr>
          <w:b/>
          <w:bCs/>
          <w:i/>
          <w:szCs w:val="22"/>
        </w:rPr>
        <w:t xml:space="preserve"> výdavkov ohľadom propagácie navyše pre</w:t>
      </w:r>
      <w:r w:rsidR="00925488">
        <w:rPr>
          <w:b/>
          <w:bCs/>
          <w:i/>
          <w:szCs w:val="22"/>
        </w:rPr>
        <w:t>d</w:t>
      </w:r>
      <w:r>
        <w:rPr>
          <w:b/>
          <w:bCs/>
          <w:i/>
          <w:szCs w:val="22"/>
        </w:rPr>
        <w:t>loží žiadateľ:</w:t>
      </w:r>
      <w:r w:rsidRPr="0003712D">
        <w:rPr>
          <w:b/>
          <w:bCs/>
          <w:i/>
          <w:szCs w:val="22"/>
        </w:rPr>
        <w:t xml:space="preserve"> </w:t>
      </w:r>
    </w:p>
    <w:p w14:paraId="16F47864" w14:textId="77777777" w:rsidR="008F6E46" w:rsidRDefault="008F6E46" w:rsidP="008F6E46">
      <w:pPr>
        <w:jc w:val="both"/>
        <w:rPr>
          <w:b/>
          <w:bCs/>
          <w:i/>
          <w:szCs w:val="22"/>
        </w:rPr>
      </w:pPr>
    </w:p>
    <w:p w14:paraId="3BBB6241" w14:textId="30BD5B5E" w:rsidR="008F6E46" w:rsidRPr="00CE6448" w:rsidRDefault="008F6E46" w:rsidP="00490D17">
      <w:pPr>
        <w:pStyle w:val="Odsekzoznamu"/>
        <w:numPr>
          <w:ilvl w:val="0"/>
          <w:numId w:val="4"/>
        </w:numPr>
        <w:tabs>
          <w:tab w:val="clear" w:pos="1077"/>
        </w:tabs>
        <w:ind w:left="567" w:hanging="283"/>
        <w:jc w:val="both"/>
        <w:rPr>
          <w:bCs/>
          <w:szCs w:val="22"/>
        </w:rPr>
      </w:pPr>
      <w:r w:rsidRPr="00CE6448">
        <w:rPr>
          <w:bCs/>
          <w:szCs w:val="22"/>
        </w:rPr>
        <w:t>relevantné doklady</w:t>
      </w:r>
      <w:r w:rsidR="004549A9">
        <w:rPr>
          <w:bCs/>
          <w:szCs w:val="22"/>
        </w:rPr>
        <w:t xml:space="preserve"> dokazujúce</w:t>
      </w:r>
      <w:r w:rsidRPr="00CE6448">
        <w:rPr>
          <w:bCs/>
          <w:szCs w:val="22"/>
        </w:rPr>
        <w:t>, že propagačný materiál spĺňa požiadavku podľa</w:t>
      </w:r>
      <w:r w:rsidR="008D1E17">
        <w:rPr>
          <w:bCs/>
          <w:szCs w:val="22"/>
        </w:rPr>
        <w:t xml:space="preserve"> čl</w:t>
      </w:r>
      <w:r w:rsidRPr="00CE6448">
        <w:rPr>
          <w:bCs/>
          <w:szCs w:val="22"/>
        </w:rPr>
        <w:t xml:space="preserve">. </w:t>
      </w:r>
      <w:r w:rsidR="008D1E17">
        <w:rPr>
          <w:bCs/>
          <w:szCs w:val="22"/>
        </w:rPr>
        <w:t>14</w:t>
      </w:r>
      <w:r w:rsidRPr="00CE6448">
        <w:rPr>
          <w:bCs/>
          <w:szCs w:val="22"/>
        </w:rPr>
        <w:t xml:space="preserve"> delegovaného nariadenia Komisie (EÚ) 20</w:t>
      </w:r>
      <w:r w:rsidR="008D1E17">
        <w:rPr>
          <w:bCs/>
          <w:szCs w:val="22"/>
        </w:rPr>
        <w:t>22</w:t>
      </w:r>
      <w:r w:rsidRPr="00CE6448">
        <w:rPr>
          <w:bCs/>
          <w:szCs w:val="22"/>
        </w:rPr>
        <w:t>/</w:t>
      </w:r>
      <w:r w:rsidR="008D1E17">
        <w:rPr>
          <w:bCs/>
          <w:szCs w:val="22"/>
        </w:rPr>
        <w:t>126</w:t>
      </w:r>
      <w:r w:rsidRPr="00CE6448">
        <w:rPr>
          <w:bCs/>
          <w:szCs w:val="22"/>
        </w:rPr>
        <w:t xml:space="preserve"> a</w:t>
      </w:r>
      <w:r w:rsidR="008D1E17">
        <w:rPr>
          <w:bCs/>
          <w:szCs w:val="22"/>
        </w:rPr>
        <w:t> návrhu SP</w:t>
      </w:r>
      <w:r w:rsidRPr="00CE6448">
        <w:rPr>
          <w:bCs/>
          <w:szCs w:val="22"/>
        </w:rPr>
        <w:t xml:space="preserve">, napr. pri </w:t>
      </w:r>
      <w:proofErr w:type="spellStart"/>
      <w:r w:rsidRPr="00CE6448">
        <w:rPr>
          <w:bCs/>
          <w:szCs w:val="22"/>
        </w:rPr>
        <w:t>promo</w:t>
      </w:r>
      <w:proofErr w:type="spellEnd"/>
      <w:r w:rsidRPr="00CE6448">
        <w:rPr>
          <w:bCs/>
          <w:szCs w:val="22"/>
        </w:rPr>
        <w:t xml:space="preserve"> akciách je potrebné doložiť fotodokumentáciu s označením termínu a miesta konania, potvrdenie o oznámení konania plat</w:t>
      </w:r>
      <w:r w:rsidR="004549A9">
        <w:rPr>
          <w:bCs/>
          <w:szCs w:val="22"/>
        </w:rPr>
        <w:t xml:space="preserve">obnej </w:t>
      </w:r>
      <w:r w:rsidR="004549A9" w:rsidRPr="00CE6448">
        <w:rPr>
          <w:bCs/>
          <w:szCs w:val="22"/>
        </w:rPr>
        <w:t xml:space="preserve"> </w:t>
      </w:r>
      <w:r w:rsidRPr="00CE6448">
        <w:rPr>
          <w:bCs/>
          <w:szCs w:val="22"/>
        </w:rPr>
        <w:t xml:space="preserve">agentúre,  pri propagačnom videu je potrebné ho doručiť na pamäťovom nosiči </w:t>
      </w:r>
      <w:r w:rsidR="004549A9">
        <w:rPr>
          <w:bCs/>
          <w:szCs w:val="22"/>
        </w:rPr>
        <w:t>(</w:t>
      </w:r>
      <w:r w:rsidRPr="00CE6448">
        <w:rPr>
          <w:bCs/>
          <w:szCs w:val="22"/>
        </w:rPr>
        <w:t>s výnimkou elektronického podania žiadosti</w:t>
      </w:r>
      <w:r w:rsidR="004549A9">
        <w:rPr>
          <w:bCs/>
          <w:szCs w:val="22"/>
        </w:rPr>
        <w:t>)</w:t>
      </w:r>
      <w:r w:rsidRPr="00CE6448">
        <w:rPr>
          <w:bCs/>
          <w:szCs w:val="22"/>
        </w:rPr>
        <w:t>.</w:t>
      </w:r>
    </w:p>
    <w:p w14:paraId="1EB52DDC" w14:textId="77777777" w:rsidR="008F6E46" w:rsidRDefault="008F6E46" w:rsidP="008F6E46">
      <w:pPr>
        <w:ind w:left="284"/>
        <w:jc w:val="both"/>
        <w:rPr>
          <w:bCs/>
          <w:i/>
          <w:color w:val="FF0000"/>
          <w:sz w:val="32"/>
          <w:szCs w:val="32"/>
        </w:rPr>
      </w:pPr>
    </w:p>
    <w:p w14:paraId="27AD0706" w14:textId="77777777" w:rsidR="008F6E46" w:rsidRPr="00CE6448" w:rsidRDefault="008F6E46" w:rsidP="008F6E46">
      <w:pPr>
        <w:jc w:val="both"/>
        <w:rPr>
          <w:b/>
          <w:bCs/>
          <w:i/>
          <w:sz w:val="32"/>
          <w:szCs w:val="32"/>
        </w:rPr>
      </w:pPr>
      <w:r w:rsidRPr="00CE6448">
        <w:rPr>
          <w:b/>
          <w:bCs/>
          <w:i/>
          <w:sz w:val="32"/>
          <w:szCs w:val="32"/>
        </w:rPr>
        <w:t xml:space="preserve"> </w:t>
      </w:r>
      <w:r w:rsidRPr="00CE6448">
        <w:rPr>
          <w:b/>
          <w:bCs/>
          <w:i/>
        </w:rPr>
        <w:t xml:space="preserve">Pri elektronickom podaní žiadosti o platbu je potrebné označiť doklady podľa poradového čísla výdavku uvedeného v žiadosti a názvu dodávateľa. napr. „1- </w:t>
      </w:r>
      <w:proofErr w:type="spellStart"/>
      <w:r w:rsidRPr="00CE6448">
        <w:rPr>
          <w:b/>
          <w:bCs/>
          <w:i/>
        </w:rPr>
        <w:t>Porex</w:t>
      </w:r>
      <w:proofErr w:type="spellEnd"/>
      <w:r w:rsidRPr="00CE6448">
        <w:rPr>
          <w:b/>
          <w:bCs/>
          <w:i/>
        </w:rPr>
        <w:t xml:space="preserve">, s.r.o.“  </w:t>
      </w:r>
    </w:p>
    <w:p w14:paraId="33F32A34" w14:textId="77777777" w:rsidR="008F6E46" w:rsidRPr="00CE6448" w:rsidRDefault="008F6E46" w:rsidP="008F6E46">
      <w:pPr>
        <w:ind w:left="284"/>
        <w:jc w:val="both"/>
        <w:rPr>
          <w:b/>
          <w:bCs/>
          <w:i/>
          <w:szCs w:val="22"/>
        </w:rPr>
      </w:pPr>
    </w:p>
    <w:p w14:paraId="2963ADF0" w14:textId="30B35001" w:rsidR="001A590C" w:rsidRDefault="001A590C" w:rsidP="001A590C">
      <w:pPr>
        <w:jc w:val="both"/>
      </w:pPr>
    </w:p>
    <w:p w14:paraId="035822D6" w14:textId="5909348E" w:rsidR="001A590C" w:rsidRPr="003B4C08" w:rsidRDefault="008F6E46" w:rsidP="002B3DAB">
      <w:pPr>
        <w:jc w:val="both"/>
        <w:rPr>
          <w:b/>
          <w:color w:val="FF0000"/>
        </w:rPr>
      </w:pPr>
      <w:r w:rsidRPr="00CE6448">
        <w:rPr>
          <w:b/>
          <w:color w:val="FF0000"/>
          <w:sz w:val="32"/>
          <w:szCs w:val="32"/>
        </w:rPr>
        <w:t>!</w:t>
      </w:r>
      <w:r w:rsidRPr="003B4C08">
        <w:rPr>
          <w:b/>
          <w:color w:val="FF0000"/>
        </w:rPr>
        <w:t xml:space="preserve"> </w:t>
      </w:r>
      <w:r w:rsidRPr="00435E7A">
        <w:rPr>
          <w:b/>
          <w:color w:val="FF0000"/>
          <w:u w:val="single"/>
        </w:rPr>
        <w:t>Formulár</w:t>
      </w:r>
      <w:r w:rsidR="00377BEB">
        <w:rPr>
          <w:b/>
          <w:color w:val="FF0000"/>
          <w:u w:val="single"/>
        </w:rPr>
        <w:t>e</w:t>
      </w:r>
      <w:r w:rsidRPr="00435E7A">
        <w:rPr>
          <w:b/>
          <w:color w:val="FF0000"/>
          <w:u w:val="single"/>
        </w:rPr>
        <w:t xml:space="preserve"> </w:t>
      </w:r>
      <w:r w:rsidR="0035680B" w:rsidRPr="00435E7A">
        <w:rPr>
          <w:b/>
          <w:color w:val="FF0000"/>
          <w:u w:val="single"/>
        </w:rPr>
        <w:t>žiadost</w:t>
      </w:r>
      <w:r w:rsidR="00377BEB">
        <w:rPr>
          <w:b/>
          <w:color w:val="FF0000"/>
          <w:u w:val="single"/>
        </w:rPr>
        <w:t xml:space="preserve">í o platbu </w:t>
      </w:r>
      <w:r w:rsidR="00E83F0A">
        <w:rPr>
          <w:b/>
          <w:color w:val="FF0000"/>
          <w:u w:val="single"/>
        </w:rPr>
        <w:t>zostatku</w:t>
      </w:r>
      <w:r w:rsidR="00377BEB">
        <w:rPr>
          <w:b/>
          <w:color w:val="FF0000"/>
          <w:u w:val="single"/>
        </w:rPr>
        <w:t xml:space="preserve">, </w:t>
      </w:r>
      <w:r w:rsidR="00E83F0A">
        <w:rPr>
          <w:b/>
          <w:color w:val="FF0000"/>
          <w:u w:val="single"/>
        </w:rPr>
        <w:t>preddavkov</w:t>
      </w:r>
      <w:r w:rsidR="00377BEB">
        <w:rPr>
          <w:b/>
          <w:color w:val="FF0000"/>
          <w:u w:val="single"/>
        </w:rPr>
        <w:t xml:space="preserve"> </w:t>
      </w:r>
      <w:r w:rsidR="0035680B" w:rsidRPr="00435E7A">
        <w:rPr>
          <w:b/>
          <w:color w:val="FF0000"/>
          <w:u w:val="single"/>
        </w:rPr>
        <w:t xml:space="preserve"> </w:t>
      </w:r>
      <w:r w:rsidRPr="00435E7A">
        <w:rPr>
          <w:b/>
          <w:color w:val="FF0000"/>
          <w:u w:val="single"/>
        </w:rPr>
        <w:t>a ďalšie pravidlá sa pridajú k tejto príručke po prijatí ďalších národných legislatívnych predpisov.</w:t>
      </w:r>
      <w:r w:rsidRPr="003B4C08">
        <w:rPr>
          <w:b/>
          <w:color w:val="FF0000"/>
        </w:rPr>
        <w:t xml:space="preserve"> </w:t>
      </w:r>
    </w:p>
    <w:p w14:paraId="40D62C1C" w14:textId="67F705D0" w:rsidR="001A590C" w:rsidRDefault="001A590C" w:rsidP="002B3DAB">
      <w:pPr>
        <w:jc w:val="both"/>
      </w:pPr>
    </w:p>
    <w:p w14:paraId="0A00E3D9" w14:textId="41B914C1" w:rsidR="004E48E4" w:rsidRPr="009430FE" w:rsidRDefault="004E48E4" w:rsidP="00435E7A">
      <w:pPr>
        <w:pStyle w:val="Nadpis1"/>
        <w:numPr>
          <w:ilvl w:val="0"/>
          <w:numId w:val="53"/>
        </w:numPr>
      </w:pPr>
      <w:bookmarkStart w:id="29" w:name="_Toc115787146"/>
      <w:r w:rsidRPr="009430FE">
        <w:t>Kontroly</w:t>
      </w:r>
      <w:bookmarkEnd w:id="29"/>
      <w:r w:rsidRPr="009430FE">
        <w:t xml:space="preserve"> </w:t>
      </w:r>
    </w:p>
    <w:p w14:paraId="5F31A172" w14:textId="77777777" w:rsidR="004E48E4" w:rsidRPr="009430FE" w:rsidRDefault="004E48E4">
      <w:pPr>
        <w:jc w:val="both"/>
      </w:pPr>
    </w:p>
    <w:p w14:paraId="0E0B734D" w14:textId="78823DAD" w:rsidR="0061319D" w:rsidRPr="003B4C08" w:rsidRDefault="00E66D0D" w:rsidP="0061319D">
      <w:pPr>
        <w:spacing w:after="120"/>
        <w:jc w:val="both"/>
      </w:pPr>
      <w:r w:rsidRPr="009C460F">
        <w:t>Platobná agentúra</w:t>
      </w:r>
      <w:r w:rsidR="004E48E4" w:rsidRPr="009C460F">
        <w:t xml:space="preserve"> vykon</w:t>
      </w:r>
      <w:r w:rsidR="008E00FC" w:rsidRPr="009C460F">
        <w:t>á</w:t>
      </w:r>
      <w:r w:rsidR="004E48E4" w:rsidRPr="009C460F">
        <w:t xml:space="preserve"> kontrolu na mieste pred</w:t>
      </w:r>
      <w:r w:rsidRPr="009C460F">
        <w:t> </w:t>
      </w:r>
      <w:r w:rsidR="004E48E4" w:rsidRPr="009C460F">
        <w:t xml:space="preserve">schválením OP u všetkých </w:t>
      </w:r>
      <w:r w:rsidR="001E4BF2">
        <w:t>žiadateľov</w:t>
      </w:r>
      <w:r w:rsidR="003458DD" w:rsidRPr="003458DD" w:rsidDel="003458DD">
        <w:t xml:space="preserve"> </w:t>
      </w:r>
      <w:r w:rsidR="003264A9" w:rsidRPr="003B4C08">
        <w:t>a</w:t>
      </w:r>
      <w:r w:rsidR="008E00FC" w:rsidRPr="003B4C08">
        <w:t> </w:t>
      </w:r>
      <w:r w:rsidR="003264A9" w:rsidRPr="003B4C08">
        <w:t>v</w:t>
      </w:r>
      <w:r w:rsidR="008E00FC" w:rsidRPr="003B4C08">
        <w:t> </w:t>
      </w:r>
      <w:r w:rsidR="003264A9" w:rsidRPr="003B4C08">
        <w:t>prípade potreby žiadosti o zmenu</w:t>
      </w:r>
      <w:r w:rsidRPr="003B4C08">
        <w:t xml:space="preserve"> </w:t>
      </w:r>
      <w:r w:rsidR="0035680B">
        <w:t xml:space="preserve">OP </w:t>
      </w:r>
      <w:r w:rsidR="004E48E4" w:rsidRPr="003B4C08">
        <w:t>za účelom overenia dodržania presnosti poskytnutých informácií, cieľov OP, spôsobilosti navrhovaných činností a výdavkov, ako aj  </w:t>
      </w:r>
      <w:r w:rsidR="00925488">
        <w:t>preverenie súladu navrhovaného OP s platnou legislatívou EÚ, SR a Strategickým plánom a prínos OP pre samotného žiadateľa. Kontroln</w:t>
      </w:r>
      <w:r w:rsidR="007C6F71">
        <w:t>á</w:t>
      </w:r>
      <w:r w:rsidR="00925488">
        <w:t xml:space="preserve"> skupina</w:t>
      </w:r>
      <w:r w:rsidR="0035680B">
        <w:t xml:space="preserve"> zároveň</w:t>
      </w:r>
      <w:r w:rsidR="002B5E5B" w:rsidRPr="003B4C08">
        <w:t xml:space="preserve"> posúdi</w:t>
      </w:r>
      <w:r w:rsidR="0073754E" w:rsidRPr="003B4C08">
        <w:t>,</w:t>
      </w:r>
      <w:r w:rsidR="002B5E5B" w:rsidRPr="003B4C08">
        <w:t xml:space="preserve">  či je možné odkontrolovať  realizáciu</w:t>
      </w:r>
      <w:r w:rsidR="003264A9" w:rsidRPr="003B4C08">
        <w:t xml:space="preserve"> </w:t>
      </w:r>
      <w:r w:rsidR="002B5E5B" w:rsidRPr="003B4C08">
        <w:t xml:space="preserve">predmetných navrhovaných </w:t>
      </w:r>
      <w:r w:rsidR="003458DD">
        <w:t xml:space="preserve"> intervencií </w:t>
      </w:r>
      <w:r w:rsidR="002B5E5B" w:rsidRPr="003B4C08">
        <w:t xml:space="preserve"> v budúcom období</w:t>
      </w:r>
      <w:r w:rsidR="003E7A63" w:rsidRPr="003B4C08">
        <w:t xml:space="preserve"> podľa účtovných záznamov </w:t>
      </w:r>
      <w:r w:rsidR="001E4BF2">
        <w:t xml:space="preserve">žiadateľa </w:t>
      </w:r>
      <w:r w:rsidR="003E7A63" w:rsidRPr="003B4C08">
        <w:t>a iných relevantných dokladov</w:t>
      </w:r>
      <w:r w:rsidR="002B5E5B" w:rsidRPr="003B4C08">
        <w:t xml:space="preserve">. </w:t>
      </w:r>
    </w:p>
    <w:p w14:paraId="6A764A87" w14:textId="1739918C" w:rsidR="006224B6" w:rsidRPr="003B4C08" w:rsidRDefault="00121E0E" w:rsidP="003B4C08">
      <w:pPr>
        <w:spacing w:after="120"/>
        <w:jc w:val="both"/>
        <w:rPr>
          <w:highlight w:val="yellow"/>
        </w:rPr>
      </w:pPr>
      <w:r w:rsidRPr="003B4C08">
        <w:t xml:space="preserve">Kontrola na mieste sa vzťahuje na všetky záväzky a povinnosti </w:t>
      </w:r>
      <w:r w:rsidR="001E4BF2">
        <w:t xml:space="preserve">žiadateľa </w:t>
      </w:r>
      <w:r w:rsidR="0035680B">
        <w:t xml:space="preserve">a </w:t>
      </w:r>
      <w:r w:rsidRPr="003B4C08">
        <w:t xml:space="preserve">jej členov a prípadne dcérskych spoločností, ktoré možno skontrolovať v čase návštevy a ktoré sa nedali skontrolovať počas administratívnych kontrol. </w:t>
      </w:r>
    </w:p>
    <w:p w14:paraId="5716032B" w14:textId="2B0D4F72" w:rsidR="004E48E4" w:rsidRDefault="004E48E4" w:rsidP="0061319D">
      <w:pPr>
        <w:spacing w:after="120"/>
        <w:jc w:val="both"/>
      </w:pPr>
      <w:r w:rsidRPr="009C460F">
        <w:t xml:space="preserve">V prípade žiadosti o finančnú </w:t>
      </w:r>
      <w:r w:rsidR="008553A4" w:rsidRPr="009C460F">
        <w:t>podporu</w:t>
      </w:r>
      <w:r w:rsidRPr="009C460F">
        <w:t xml:space="preserve"> budú kontroly </w:t>
      </w:r>
      <w:r w:rsidR="008553A4" w:rsidRPr="009C460F">
        <w:t xml:space="preserve">na mieste </w:t>
      </w:r>
      <w:r w:rsidRPr="009C460F">
        <w:t>zamerané hlavne na</w:t>
      </w:r>
      <w:r w:rsidR="008553A4" w:rsidRPr="009C460F">
        <w:t> </w:t>
      </w:r>
      <w:r w:rsidRPr="009C460F">
        <w:t>vy</w:t>
      </w:r>
      <w:r w:rsidRPr="004541D3">
        <w:t xml:space="preserve">konanie </w:t>
      </w:r>
      <w:r w:rsidR="003458DD">
        <w:t xml:space="preserve"> intervencií resp. akcií </w:t>
      </w:r>
      <w:r w:rsidRPr="004541D3">
        <w:t xml:space="preserve"> obsiahnutých v OP so zvýšenou pozornosťou na </w:t>
      </w:r>
      <w:r w:rsidR="003458DD">
        <w:t xml:space="preserve">intervencie </w:t>
      </w:r>
      <w:r w:rsidRPr="004541D3">
        <w:t>týkajúce sa investícií a reálnych nákladov a vynaložených výdavkov v porovnaní s požadovanou pomocou.</w:t>
      </w:r>
      <w:r w:rsidRPr="009430FE">
        <w:t xml:space="preserve"> </w:t>
      </w:r>
    </w:p>
    <w:p w14:paraId="7A144D2C" w14:textId="6C6484D1" w:rsidR="003726D8" w:rsidRDefault="003726D8" w:rsidP="0061319D">
      <w:pPr>
        <w:spacing w:after="120"/>
        <w:jc w:val="both"/>
      </w:pPr>
      <w:r w:rsidRPr="003726D8">
        <w:t xml:space="preserve">Bez toho, aby boli dotknuté osobitné ustanovenia práva Únie, </w:t>
      </w:r>
      <w:r>
        <w:t>platobná agentúra</w:t>
      </w:r>
      <w:r w:rsidRPr="003726D8">
        <w:t xml:space="preserve"> prij</w:t>
      </w:r>
      <w:r>
        <w:t>ala</w:t>
      </w:r>
      <w:r w:rsidRPr="003726D8">
        <w:t xml:space="preserve"> účinné a primerané opatrenia, aby sa zabránilo obchádzaniu ustanovení práva Únie a aby sa najmä zabezpečilo, že žiadne výhody stanovené v právnych predpisoch v oblasti poľnohospodárstva sa neposkytnú SV/OV/NOV/ZOV/NZOV, pri ktorých sa zistilo, že </w:t>
      </w:r>
      <w:r w:rsidR="00D2123F">
        <w:t xml:space="preserve">sú </w:t>
      </w:r>
      <w:r w:rsidRPr="003726D8">
        <w:t>v rozpore s</w:t>
      </w:r>
      <w:r w:rsidR="00D2123F">
        <w:t> </w:t>
      </w:r>
      <w:r w:rsidRPr="003726D8">
        <w:t>cieľmi</w:t>
      </w:r>
      <w:r w:rsidR="00D2123F">
        <w:t xml:space="preserve"> v </w:t>
      </w:r>
      <w:r w:rsidRPr="003726D8">
        <w:t xml:space="preserve"> uvedených právnych </w:t>
      </w:r>
      <w:r w:rsidR="007C6F71" w:rsidRPr="003726D8">
        <w:t>predpiso</w:t>
      </w:r>
      <w:r w:rsidR="007C6F71">
        <w:t>c</w:t>
      </w:r>
      <w:r w:rsidR="007E4E19">
        <w:t>h</w:t>
      </w:r>
      <w:r w:rsidR="00D2123F">
        <w:t xml:space="preserve">, </w:t>
      </w:r>
      <w:r w:rsidR="007E4E19">
        <w:t>alebo</w:t>
      </w:r>
      <w:r w:rsidR="00125C37">
        <w:t xml:space="preserve"> </w:t>
      </w:r>
      <w:r w:rsidR="007E4E19">
        <w:t xml:space="preserve">že </w:t>
      </w:r>
      <w:r w:rsidRPr="003726D8">
        <w:t>sa podmienky požadované na získanie takýchto výhod vytvorili umelo.</w:t>
      </w:r>
    </w:p>
    <w:p w14:paraId="7DD29194" w14:textId="5042093F" w:rsidR="00456A9C" w:rsidRPr="00215DEF" w:rsidRDefault="00925488" w:rsidP="000C376E">
      <w:pPr>
        <w:spacing w:after="120"/>
        <w:jc w:val="both"/>
        <w:rPr>
          <w:b/>
          <w:highlight w:val="yellow"/>
          <w:u w:val="single"/>
        </w:rPr>
      </w:pPr>
      <w:r w:rsidRPr="00215DEF">
        <w:rPr>
          <w:b/>
        </w:rPr>
        <w:t xml:space="preserve">Žiadateľ a jeho členovia a dcérske spoločnosti sú povinní umožniť kontrolu na mieste. </w:t>
      </w:r>
      <w:r w:rsidR="00215DEF">
        <w:rPr>
          <w:b/>
        </w:rPr>
        <w:t xml:space="preserve">                 </w:t>
      </w:r>
      <w:r w:rsidRPr="00215DEF">
        <w:rPr>
          <w:b/>
          <w:u w:val="single"/>
        </w:rPr>
        <w:t>V opačnom prípade bude kontrola na mieste vyhodnotená ako neumožnená a dôjde k zamietnutiu žiadosti o schválenie OP.</w:t>
      </w:r>
    </w:p>
    <w:p w14:paraId="0037FCAD" w14:textId="77777777" w:rsidR="00925488" w:rsidRPr="003B4C08" w:rsidRDefault="00925488" w:rsidP="000C376E">
      <w:pPr>
        <w:spacing w:after="120"/>
        <w:jc w:val="both"/>
        <w:rPr>
          <w:highlight w:val="yellow"/>
        </w:rPr>
      </w:pPr>
    </w:p>
    <w:p w14:paraId="1227C71D" w14:textId="2B5CCBAC" w:rsidR="004E48E4" w:rsidRPr="008C703A" w:rsidRDefault="00810F99" w:rsidP="00435E7A">
      <w:pPr>
        <w:pStyle w:val="Nadpis1"/>
        <w:ind w:left="360" w:hanging="360"/>
      </w:pPr>
      <w:bookmarkStart w:id="30" w:name="_Toc115787147"/>
      <w:r>
        <w:t>9</w:t>
      </w:r>
      <w:r w:rsidR="009C460F" w:rsidRPr="008C703A">
        <w:t xml:space="preserve">. </w:t>
      </w:r>
      <w:r w:rsidR="00456A9C" w:rsidRPr="008C703A">
        <w:t xml:space="preserve">  </w:t>
      </w:r>
      <w:r w:rsidR="004E48E4" w:rsidRPr="008C703A">
        <w:t>kontakt</w:t>
      </w:r>
      <w:bookmarkEnd w:id="30"/>
    </w:p>
    <w:p w14:paraId="1B0E7030" w14:textId="77777777" w:rsidR="008827EC" w:rsidRPr="008C703A" w:rsidRDefault="008827EC" w:rsidP="00AE0478">
      <w:pPr>
        <w:pStyle w:val="Nadpis6"/>
        <w:rPr>
          <w:b w:val="0"/>
          <w:sz w:val="24"/>
          <w:szCs w:val="24"/>
        </w:rPr>
        <w:sectPr w:rsidR="008827EC" w:rsidRPr="008C703A" w:rsidSect="004575C3">
          <w:type w:val="continuous"/>
          <w:pgSz w:w="11906" w:h="16838"/>
          <w:pgMar w:top="993" w:right="1417" w:bottom="851" w:left="1417" w:header="708" w:footer="255" w:gutter="0"/>
          <w:cols w:space="708"/>
          <w:docGrid w:linePitch="360"/>
        </w:sectPr>
      </w:pPr>
    </w:p>
    <w:p w14:paraId="13F2B450" w14:textId="77777777" w:rsidR="00A53FA7" w:rsidRPr="003B4C08" w:rsidRDefault="00A53FA7" w:rsidP="00A53FA7">
      <w:pPr>
        <w:pStyle w:val="Nadpis6"/>
        <w:spacing w:before="0" w:after="0"/>
        <w:rPr>
          <w:b w:val="0"/>
          <w:sz w:val="24"/>
          <w:highlight w:val="yellow"/>
        </w:rPr>
      </w:pPr>
    </w:p>
    <w:p w14:paraId="60FC107E" w14:textId="77777777" w:rsidR="00A53FA7" w:rsidRPr="009C460F" w:rsidRDefault="00A53FA7" w:rsidP="00A53FA7">
      <w:pPr>
        <w:pStyle w:val="Nadpis6"/>
        <w:spacing w:before="0" w:after="0"/>
        <w:rPr>
          <w:b w:val="0"/>
          <w:sz w:val="24"/>
        </w:rPr>
      </w:pPr>
      <w:r w:rsidRPr="009C460F">
        <w:rPr>
          <w:b w:val="0"/>
          <w:sz w:val="24"/>
        </w:rPr>
        <w:t>Pôdohospodárska platobná agentúra</w:t>
      </w:r>
      <w:r w:rsidRPr="009C460F">
        <w:rPr>
          <w:b w:val="0"/>
          <w:sz w:val="24"/>
        </w:rPr>
        <w:tab/>
      </w:r>
      <w:r w:rsidRPr="009C460F">
        <w:rPr>
          <w:b w:val="0"/>
          <w:sz w:val="24"/>
        </w:rPr>
        <w:tab/>
      </w:r>
    </w:p>
    <w:p w14:paraId="41118ACA" w14:textId="77777777" w:rsidR="00A53FA7" w:rsidRPr="009C460F" w:rsidRDefault="00A53FA7" w:rsidP="00A53FA7">
      <w:pPr>
        <w:rPr>
          <w:bCs/>
        </w:rPr>
      </w:pPr>
      <w:r w:rsidRPr="009C460F">
        <w:rPr>
          <w:bCs/>
        </w:rPr>
        <w:t>Sekcia organizácie trhu</w:t>
      </w:r>
      <w:r w:rsidR="00D85A13" w:rsidRPr="009C460F">
        <w:rPr>
          <w:bCs/>
        </w:rPr>
        <w:t xml:space="preserve"> a štátnej pomoci </w:t>
      </w:r>
      <w:r w:rsidRPr="009C460F">
        <w:rPr>
          <w:bCs/>
        </w:rPr>
        <w:tab/>
      </w:r>
      <w:r w:rsidRPr="009C460F">
        <w:rPr>
          <w:bCs/>
        </w:rPr>
        <w:tab/>
      </w:r>
      <w:r w:rsidRPr="009C460F">
        <w:rPr>
          <w:bCs/>
        </w:rPr>
        <w:tab/>
        <w:t xml:space="preserve">  </w:t>
      </w:r>
    </w:p>
    <w:p w14:paraId="59063921" w14:textId="7E7443B5" w:rsidR="00A53FA7" w:rsidRPr="009C460F" w:rsidRDefault="009C460F" w:rsidP="00A53FA7">
      <w:pPr>
        <w:rPr>
          <w:bCs/>
        </w:rPr>
      </w:pPr>
      <w:r w:rsidRPr="003B4C08">
        <w:rPr>
          <w:bCs/>
        </w:rPr>
        <w:t xml:space="preserve">Odbor poľnohospodárskych komodít </w:t>
      </w:r>
      <w:r w:rsidR="00351637" w:rsidRPr="009C460F">
        <w:rPr>
          <w:bCs/>
        </w:rPr>
        <w:t xml:space="preserve"> </w:t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</w:p>
    <w:p w14:paraId="5ECA8758" w14:textId="77777777" w:rsidR="00A53FA7" w:rsidRPr="009C460F" w:rsidRDefault="000A3B9B" w:rsidP="00A53FA7">
      <w:pPr>
        <w:rPr>
          <w:bCs/>
        </w:rPr>
      </w:pPr>
      <w:r w:rsidRPr="009C460F">
        <w:rPr>
          <w:bCs/>
        </w:rPr>
        <w:t xml:space="preserve">Hraničná </w:t>
      </w:r>
      <w:r w:rsidR="00A53FA7" w:rsidRPr="009C460F">
        <w:rPr>
          <w:bCs/>
        </w:rPr>
        <w:t>12</w:t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</w:p>
    <w:p w14:paraId="1AB72B70" w14:textId="77777777" w:rsidR="00A53FA7" w:rsidRPr="004541D3" w:rsidRDefault="00A53FA7" w:rsidP="00A53FA7">
      <w:pPr>
        <w:rPr>
          <w:bCs/>
        </w:rPr>
      </w:pPr>
      <w:r w:rsidRPr="004541D3">
        <w:rPr>
          <w:bCs/>
        </w:rPr>
        <w:t>815 26 Bratislava</w:t>
      </w:r>
      <w:r w:rsidRPr="004541D3">
        <w:rPr>
          <w:bCs/>
        </w:rPr>
        <w:tab/>
      </w:r>
      <w:r w:rsidRPr="004541D3">
        <w:rPr>
          <w:bCs/>
        </w:rPr>
        <w:tab/>
      </w:r>
      <w:r w:rsidRPr="004541D3">
        <w:rPr>
          <w:bCs/>
        </w:rPr>
        <w:tab/>
      </w:r>
      <w:r w:rsidRPr="004541D3">
        <w:rPr>
          <w:bCs/>
        </w:rPr>
        <w:tab/>
        <w:t xml:space="preserve"> </w:t>
      </w:r>
    </w:p>
    <w:p w14:paraId="6F79C6A5" w14:textId="77777777" w:rsidR="00DF3E71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2F40C05D" w14:textId="77777777" w:rsidR="00DF3E71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0D5A01C1" w14:textId="33A44D46" w:rsidR="00DF3E71" w:rsidRPr="009C460F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</w:t>
      </w:r>
      <w:r w:rsidR="00390E79">
        <w:rPr>
          <w:bCs/>
        </w:rPr>
        <w:t>František Mlynár</w:t>
      </w:r>
      <w:r w:rsidRPr="009C460F">
        <w:rPr>
          <w:bCs/>
        </w:rPr>
        <w:t xml:space="preserve">, </w:t>
      </w:r>
      <w:hyperlink r:id="rId31" w:history="1">
        <w:r w:rsidR="00390E79">
          <w:rPr>
            <w:rStyle w:val="Hypertextovprepojenie"/>
            <w:bCs/>
          </w:rPr>
          <w:t>Frantisek.Mlynar</w:t>
        </w:r>
        <w:r w:rsidR="00390E79" w:rsidRPr="009C460F">
          <w:rPr>
            <w:rStyle w:val="Hypertextovprepojenie"/>
            <w:bCs/>
          </w:rPr>
          <w:t>@apa.sk</w:t>
        </w:r>
      </w:hyperlink>
      <w:r w:rsidRPr="009C460F">
        <w:rPr>
          <w:bCs/>
        </w:rPr>
        <w:t>;  0918 612</w:t>
      </w:r>
      <w:r>
        <w:rPr>
          <w:bCs/>
        </w:rPr>
        <w:t> </w:t>
      </w:r>
      <w:r w:rsidR="00390E79">
        <w:rPr>
          <w:bCs/>
        </w:rPr>
        <w:t>259</w:t>
      </w:r>
    </w:p>
    <w:p w14:paraId="2272A162" w14:textId="4ADC182D" w:rsidR="00A53FA7" w:rsidRPr="009C460F" w:rsidRDefault="00264E82" w:rsidP="00A53F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</w:t>
      </w:r>
      <w:r w:rsidR="008B5AD2" w:rsidRPr="003B4C08">
        <w:rPr>
          <w:bCs/>
        </w:rPr>
        <w:t>On</w:t>
      </w:r>
      <w:r w:rsidRPr="009C460F">
        <w:rPr>
          <w:bCs/>
        </w:rPr>
        <w:t xml:space="preserve">drej Kardelis, </w:t>
      </w:r>
      <w:hyperlink r:id="rId32" w:history="1">
        <w:r w:rsidR="00D8631A" w:rsidRPr="009C460F">
          <w:rPr>
            <w:rStyle w:val="Hypertextovprepojenie"/>
            <w:bCs/>
          </w:rPr>
          <w:t>Ondrej.Kardelis@apa.sk</w:t>
        </w:r>
      </w:hyperlink>
      <w:r w:rsidR="00D8631A" w:rsidRPr="009C460F">
        <w:rPr>
          <w:bCs/>
        </w:rPr>
        <w:t xml:space="preserve">; 0918 612 </w:t>
      </w:r>
      <w:r w:rsidRPr="009C460F">
        <w:rPr>
          <w:bCs/>
        </w:rPr>
        <w:t xml:space="preserve">451 </w:t>
      </w:r>
    </w:p>
    <w:p w14:paraId="22A5F8E2" w14:textId="146F3F35" w:rsidR="001F03A7" w:rsidRDefault="009C460F" w:rsidP="001F03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Juraj Horal, </w:t>
      </w:r>
      <w:hyperlink r:id="rId33" w:history="1">
        <w:r w:rsidRPr="009C460F">
          <w:rPr>
            <w:rStyle w:val="Hypertextovprepojenie"/>
            <w:bCs/>
          </w:rPr>
          <w:t>Juraj.Horal@apa.sk</w:t>
        </w:r>
      </w:hyperlink>
      <w:r w:rsidRPr="009C460F">
        <w:rPr>
          <w:bCs/>
        </w:rPr>
        <w:t xml:space="preserve">;  </w:t>
      </w:r>
      <w:r w:rsidR="002926F9" w:rsidRPr="009C460F">
        <w:rPr>
          <w:bCs/>
        </w:rPr>
        <w:t xml:space="preserve"> </w:t>
      </w:r>
      <w:r w:rsidRPr="009C460F">
        <w:rPr>
          <w:bCs/>
        </w:rPr>
        <w:t>0918 612 198</w:t>
      </w:r>
    </w:p>
    <w:p w14:paraId="5449B3C4" w14:textId="77777777" w:rsidR="004820B5" w:rsidRPr="009430FE" w:rsidRDefault="004820B5" w:rsidP="001F03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2A8252DA" w14:textId="77777777" w:rsidR="001F03A7" w:rsidRPr="009430FE" w:rsidRDefault="001F03A7" w:rsidP="001F03A7">
      <w:pPr>
        <w:autoSpaceDE w:val="0"/>
        <w:autoSpaceDN w:val="0"/>
        <w:adjustRightInd w:val="0"/>
        <w:spacing w:line="240" w:lineRule="atLeast"/>
        <w:jc w:val="both"/>
      </w:pPr>
    </w:p>
    <w:p w14:paraId="64B13735" w14:textId="5C28CF91" w:rsidR="00AC2B69" w:rsidRPr="009430FE" w:rsidRDefault="0071149D" w:rsidP="00435E7A">
      <w:pPr>
        <w:pStyle w:val="Nadpis1"/>
        <w:ind w:left="360" w:hanging="360"/>
      </w:pPr>
      <w:bookmarkStart w:id="31" w:name="_Toc115787148"/>
      <w:r>
        <w:t>10</w:t>
      </w:r>
      <w:r w:rsidR="009C460F">
        <w:t>.</w:t>
      </w:r>
      <w:r w:rsidR="0002081B">
        <w:t xml:space="preserve"> </w:t>
      </w:r>
      <w:r w:rsidR="00AC2B69" w:rsidRPr="009430FE">
        <w:t>prílohy</w:t>
      </w:r>
      <w:bookmarkEnd w:id="31"/>
    </w:p>
    <w:p w14:paraId="7D9FC710" w14:textId="77777777" w:rsidR="00AC2B69" w:rsidRPr="009430FE" w:rsidRDefault="00AC2B69" w:rsidP="00AC2B69"/>
    <w:p w14:paraId="5200DC9D" w14:textId="4208A48D" w:rsidR="009C460F" w:rsidRDefault="009C460F" w:rsidP="003B1A48">
      <w:pPr>
        <w:ind w:left="1701" w:hanging="1701"/>
      </w:pPr>
      <w:r>
        <w:t>Príloha č. 1          Návrh SP</w:t>
      </w:r>
      <w:r w:rsidR="00DE328A">
        <w:t xml:space="preserve"> – verzia </w:t>
      </w:r>
      <w:r w:rsidR="003458DD">
        <w:t>3</w:t>
      </w:r>
      <w:r w:rsidR="00DE328A">
        <w:t>-</w:t>
      </w:r>
      <w:r w:rsidR="003458DD">
        <w:t>10</w:t>
      </w:r>
      <w:r w:rsidR="00DE328A">
        <w:t>-2022</w:t>
      </w:r>
      <w:r>
        <w:t xml:space="preserve"> </w:t>
      </w:r>
    </w:p>
    <w:p w14:paraId="5AD41919" w14:textId="451150F4" w:rsidR="00AC2B69" w:rsidRPr="009430FE" w:rsidRDefault="00A411B0" w:rsidP="00AC2B69">
      <w:r>
        <w:lastRenderedPageBreak/>
        <w:t xml:space="preserve">Príloha č. </w:t>
      </w:r>
      <w:r w:rsidR="009C460F">
        <w:t>2</w:t>
      </w:r>
      <w:r w:rsidR="004819D9">
        <w:t xml:space="preserve">          </w:t>
      </w:r>
      <w:r w:rsidR="00DA0585" w:rsidRPr="009430FE">
        <w:t>Žiadosť o schválenie operačného programu</w:t>
      </w:r>
    </w:p>
    <w:p w14:paraId="7204CABF" w14:textId="02E404E6" w:rsidR="00CE6448" w:rsidRDefault="00CE6448" w:rsidP="00CE6448">
      <w:pPr>
        <w:ind w:left="1701" w:hanging="1701"/>
      </w:pPr>
      <w:r>
        <w:t xml:space="preserve">Príloha č. 3 </w:t>
      </w:r>
      <w:r>
        <w:tab/>
        <w:t xml:space="preserve">Vzor finančného plánu – žiadosť o schválenie OP  </w:t>
      </w:r>
    </w:p>
    <w:p w14:paraId="50509C83" w14:textId="7C702877" w:rsidR="000A3B9B" w:rsidRDefault="000A3B9B" w:rsidP="003E6A30">
      <w:r>
        <w:t xml:space="preserve">Príloha č. </w:t>
      </w:r>
      <w:r w:rsidR="00CE6448">
        <w:t>4</w:t>
      </w:r>
      <w:r w:rsidR="00A65B4E">
        <w:t xml:space="preserve"> </w:t>
      </w:r>
      <w:r w:rsidR="00A65B4E">
        <w:tab/>
      </w:r>
      <w:r>
        <w:t xml:space="preserve">Postup pri výbere dodávateľov </w:t>
      </w:r>
    </w:p>
    <w:p w14:paraId="3F913584" w14:textId="34638567" w:rsidR="002745BE" w:rsidRDefault="002745BE" w:rsidP="003E6A30">
      <w:r>
        <w:t xml:space="preserve">Príloha č. </w:t>
      </w:r>
      <w:r w:rsidR="00CE6448">
        <w:t>5</w:t>
      </w:r>
      <w:r>
        <w:t xml:space="preserve"> </w:t>
      </w:r>
      <w:r w:rsidR="00A65B4E">
        <w:tab/>
      </w:r>
      <w:r w:rsidRPr="002745BE">
        <w:t>Zdôvodnenie výberu dodávateľa k jednotlivým oprávneným výdavkom</w:t>
      </w:r>
    </w:p>
    <w:p w14:paraId="40BEE052" w14:textId="58A3DD9B" w:rsidR="00177A12" w:rsidRDefault="00177A12" w:rsidP="003E6A30">
      <w:r>
        <w:t xml:space="preserve">Príloha č. </w:t>
      </w:r>
      <w:r w:rsidR="00CE6448">
        <w:t>6</w:t>
      </w:r>
      <w:r>
        <w:t xml:space="preserve"> </w:t>
      </w:r>
      <w:r>
        <w:tab/>
      </w:r>
      <w:r w:rsidRPr="002745BE">
        <w:t>Z</w:t>
      </w:r>
      <w:r>
        <w:t xml:space="preserve">áznam z poradenstva </w:t>
      </w:r>
    </w:p>
    <w:p w14:paraId="0C9F3E1D" w14:textId="2D77EBC9" w:rsidR="004E48E4" w:rsidRPr="004B1017" w:rsidRDefault="00177A12" w:rsidP="009256DA">
      <w:pPr>
        <w:ind w:left="1701" w:hanging="1701"/>
      </w:pPr>
      <w:r>
        <w:t xml:space="preserve">  </w:t>
      </w:r>
    </w:p>
    <w:sectPr w:rsidR="004E48E4" w:rsidRPr="004B1017" w:rsidSect="008A6DB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5A0C8" w14:textId="77777777" w:rsidR="00D66CF5" w:rsidRDefault="00D66CF5">
      <w:r>
        <w:separator/>
      </w:r>
    </w:p>
  </w:endnote>
  <w:endnote w:type="continuationSeparator" w:id="0">
    <w:p w14:paraId="19B6223E" w14:textId="77777777" w:rsidR="00D66CF5" w:rsidRDefault="00D6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0FFE6" w14:textId="77777777" w:rsidR="00D66CF5" w:rsidRDefault="00D66CF5" w:rsidP="00F97B23">
    <w:pPr>
      <w:pStyle w:val="Pta"/>
      <w:ind w:right="360"/>
      <w:jc w:val="center"/>
    </w:pPr>
  </w:p>
  <w:p w14:paraId="07F60C60" w14:textId="77777777" w:rsidR="00D66CF5" w:rsidRPr="00B26769" w:rsidRDefault="00D66CF5" w:rsidP="00F97B23">
    <w:pPr>
      <w:pStyle w:val="Pta"/>
      <w:pBdr>
        <w:top w:val="single" w:sz="4" w:space="1" w:color="auto"/>
      </w:pBdr>
      <w:ind w:right="360"/>
      <w:jc w:val="center"/>
    </w:pPr>
    <w:r w:rsidRPr="00B26769">
      <w:t xml:space="preserve">Pôdohospodárska platobná agentúra, </w:t>
    </w:r>
    <w:r>
      <w:t xml:space="preserve">Hraničná 12, 815 26  Bratislava </w:t>
    </w:r>
  </w:p>
  <w:p w14:paraId="05456EFC" w14:textId="77777777" w:rsidR="00D66CF5" w:rsidRDefault="00D66CF5">
    <w:pPr>
      <w:pStyle w:val="Pta"/>
      <w:jc w:val="center"/>
    </w:pPr>
    <w:r w:rsidRPr="00B26769">
      <w:t>IČO: 30794323</w:t>
    </w:r>
  </w:p>
  <w:p w14:paraId="53BF5E30" w14:textId="77777777" w:rsidR="00D66CF5" w:rsidRPr="00B26769" w:rsidRDefault="00D66CF5">
    <w:pPr>
      <w:pStyle w:val="Pta"/>
      <w:jc w:val="center"/>
    </w:pPr>
  </w:p>
  <w:p w14:paraId="6F8D2A75" w14:textId="2A06B759" w:rsidR="00D66CF5" w:rsidRPr="00B26769" w:rsidRDefault="00D66CF5">
    <w:pPr>
      <w:pStyle w:val="Pta"/>
      <w:jc w:val="right"/>
    </w:pPr>
    <w:r w:rsidRPr="00B26769">
      <w:rPr>
        <w:rStyle w:val="slostrany"/>
      </w:rPr>
      <w:fldChar w:fldCharType="begin"/>
    </w:r>
    <w:r w:rsidRPr="00B26769">
      <w:rPr>
        <w:rStyle w:val="slostrany"/>
      </w:rPr>
      <w:instrText xml:space="preserve"> PAGE </w:instrText>
    </w:r>
    <w:r w:rsidRPr="00B26769">
      <w:rPr>
        <w:rStyle w:val="slostrany"/>
      </w:rPr>
      <w:fldChar w:fldCharType="separate"/>
    </w:r>
    <w:r w:rsidR="00286F09">
      <w:rPr>
        <w:rStyle w:val="slostrany"/>
        <w:noProof/>
      </w:rPr>
      <w:t>1</w:t>
    </w:r>
    <w:r w:rsidRPr="00B26769">
      <w:rPr>
        <w:rStyle w:val="slostrany"/>
      </w:rPr>
      <w:fldChar w:fldCharType="end"/>
    </w:r>
    <w:r>
      <w:rPr>
        <w:rStyle w:val="slostrany"/>
      </w:rPr>
      <w:t>/27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8B5E0" w14:textId="77777777" w:rsidR="00D66CF5" w:rsidRDefault="00D66CF5">
      <w:r>
        <w:separator/>
      </w:r>
    </w:p>
  </w:footnote>
  <w:footnote w:type="continuationSeparator" w:id="0">
    <w:p w14:paraId="7D022778" w14:textId="77777777" w:rsidR="00D66CF5" w:rsidRDefault="00D66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8454C" w14:textId="77777777" w:rsidR="00D66CF5" w:rsidRDefault="00D66CF5">
    <w:pPr>
      <w:pStyle w:val="Hlavika"/>
    </w:pPr>
    <w:r w:rsidRPr="0019062B">
      <w:rPr>
        <w:noProof/>
      </w:rPr>
      <w:drawing>
        <wp:inline distT="0" distB="0" distL="0" distR="0" wp14:anchorId="1F773F74" wp14:editId="3CCA117E">
          <wp:extent cx="2438400" cy="5931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104" cy="598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304A6" w14:textId="77777777" w:rsidR="00D66CF5" w:rsidRPr="00E8429F" w:rsidRDefault="00D66CF5" w:rsidP="00E842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400"/>
    <w:multiLevelType w:val="hybridMultilevel"/>
    <w:tmpl w:val="523E8D00"/>
    <w:lvl w:ilvl="0" w:tplc="2BBC52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0264"/>
    <w:multiLevelType w:val="hybridMultilevel"/>
    <w:tmpl w:val="6518DF4E"/>
    <w:lvl w:ilvl="0" w:tplc="06F2DA0A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497748"/>
    <w:multiLevelType w:val="hybridMultilevel"/>
    <w:tmpl w:val="C5F838B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BEC7BC0"/>
    <w:multiLevelType w:val="hybridMultilevel"/>
    <w:tmpl w:val="7F78A6DA"/>
    <w:lvl w:ilvl="0" w:tplc="2E9C6F96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C1228D"/>
    <w:multiLevelType w:val="hybridMultilevel"/>
    <w:tmpl w:val="42E01D6A"/>
    <w:lvl w:ilvl="0" w:tplc="8490E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23881"/>
    <w:multiLevelType w:val="hybridMultilevel"/>
    <w:tmpl w:val="F8B49C06"/>
    <w:lvl w:ilvl="0" w:tplc="3AF4FC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55489"/>
    <w:multiLevelType w:val="hybridMultilevel"/>
    <w:tmpl w:val="9998D890"/>
    <w:lvl w:ilvl="0" w:tplc="7BB09142">
      <w:start w:val="1"/>
      <w:numFmt w:val="decimal"/>
      <w:lvlText w:val="%1."/>
      <w:lvlJc w:val="left"/>
      <w:pPr>
        <w:tabs>
          <w:tab w:val="num" w:pos="1072"/>
        </w:tabs>
        <w:ind w:left="1024" w:hanging="312"/>
      </w:pPr>
      <w:rPr>
        <w:rFonts w:hint="default"/>
        <w:b/>
      </w:rPr>
    </w:lvl>
    <w:lvl w:ilvl="1" w:tplc="D0F25F52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2" w:tplc="A6523A2E">
      <w:start w:val="1"/>
      <w:numFmt w:val="lowerRoman"/>
      <w:lvlText w:val="(%3)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7" w15:restartNumberingAfterBreak="0">
    <w:nsid w:val="124D57CD"/>
    <w:multiLevelType w:val="multilevel"/>
    <w:tmpl w:val="2CC28A16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24F12E8"/>
    <w:multiLevelType w:val="hybridMultilevel"/>
    <w:tmpl w:val="1042F5BC"/>
    <w:lvl w:ilvl="0" w:tplc="2DB8609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35309F4"/>
    <w:multiLevelType w:val="hybridMultilevel"/>
    <w:tmpl w:val="54C21B20"/>
    <w:lvl w:ilvl="0" w:tplc="9404F0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42A3477"/>
    <w:multiLevelType w:val="hybridMultilevel"/>
    <w:tmpl w:val="92FAF684"/>
    <w:lvl w:ilvl="0" w:tplc="6B983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369EB"/>
    <w:multiLevelType w:val="hybridMultilevel"/>
    <w:tmpl w:val="66FC5F78"/>
    <w:lvl w:ilvl="0" w:tplc="EE086526">
      <w:start w:val="1"/>
      <w:numFmt w:val="lowerLetter"/>
      <w:lvlText w:val="%1)"/>
      <w:lvlJc w:val="left"/>
      <w:pPr>
        <w:ind w:left="3191" w:hanging="360"/>
      </w:pPr>
      <w:rPr>
        <w:rFonts w:hint="default"/>
        <w:color w:val="auto"/>
        <w:u w:color="DEEAF6" w:themeColor="accent1" w:themeTint="33"/>
      </w:rPr>
    </w:lvl>
    <w:lvl w:ilvl="1" w:tplc="041B0019">
      <w:start w:val="1"/>
      <w:numFmt w:val="lowerLetter"/>
      <w:lvlText w:val="%2."/>
      <w:lvlJc w:val="left"/>
      <w:pPr>
        <w:ind w:left="3911" w:hanging="360"/>
      </w:pPr>
    </w:lvl>
    <w:lvl w:ilvl="2" w:tplc="041B001B" w:tentative="1">
      <w:start w:val="1"/>
      <w:numFmt w:val="lowerRoman"/>
      <w:lvlText w:val="%3."/>
      <w:lvlJc w:val="right"/>
      <w:pPr>
        <w:ind w:left="4631" w:hanging="180"/>
      </w:pPr>
    </w:lvl>
    <w:lvl w:ilvl="3" w:tplc="041B000F" w:tentative="1">
      <w:start w:val="1"/>
      <w:numFmt w:val="decimal"/>
      <w:lvlText w:val="%4."/>
      <w:lvlJc w:val="left"/>
      <w:pPr>
        <w:ind w:left="5351" w:hanging="360"/>
      </w:pPr>
    </w:lvl>
    <w:lvl w:ilvl="4" w:tplc="041B0019" w:tentative="1">
      <w:start w:val="1"/>
      <w:numFmt w:val="lowerLetter"/>
      <w:lvlText w:val="%5."/>
      <w:lvlJc w:val="left"/>
      <w:pPr>
        <w:ind w:left="6071" w:hanging="360"/>
      </w:pPr>
    </w:lvl>
    <w:lvl w:ilvl="5" w:tplc="041B001B" w:tentative="1">
      <w:start w:val="1"/>
      <w:numFmt w:val="lowerRoman"/>
      <w:lvlText w:val="%6."/>
      <w:lvlJc w:val="right"/>
      <w:pPr>
        <w:ind w:left="6791" w:hanging="180"/>
      </w:pPr>
    </w:lvl>
    <w:lvl w:ilvl="6" w:tplc="041B000F" w:tentative="1">
      <w:start w:val="1"/>
      <w:numFmt w:val="decimal"/>
      <w:lvlText w:val="%7."/>
      <w:lvlJc w:val="left"/>
      <w:pPr>
        <w:ind w:left="7511" w:hanging="360"/>
      </w:pPr>
    </w:lvl>
    <w:lvl w:ilvl="7" w:tplc="041B0019" w:tentative="1">
      <w:start w:val="1"/>
      <w:numFmt w:val="lowerLetter"/>
      <w:lvlText w:val="%8."/>
      <w:lvlJc w:val="left"/>
      <w:pPr>
        <w:ind w:left="8231" w:hanging="360"/>
      </w:pPr>
    </w:lvl>
    <w:lvl w:ilvl="8" w:tplc="041B001B" w:tentative="1">
      <w:start w:val="1"/>
      <w:numFmt w:val="lowerRoman"/>
      <w:lvlText w:val="%9."/>
      <w:lvlJc w:val="right"/>
      <w:pPr>
        <w:ind w:left="8951" w:hanging="180"/>
      </w:pPr>
    </w:lvl>
  </w:abstractNum>
  <w:abstractNum w:abstractNumId="12" w15:restartNumberingAfterBreak="0">
    <w:nsid w:val="16F442F6"/>
    <w:multiLevelType w:val="hybridMultilevel"/>
    <w:tmpl w:val="DD582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F2CB110">
      <w:start w:val="2"/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A070D"/>
    <w:multiLevelType w:val="hybridMultilevel"/>
    <w:tmpl w:val="3AC64112"/>
    <w:lvl w:ilvl="0" w:tplc="EE086526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1F854FE"/>
    <w:multiLevelType w:val="hybridMultilevel"/>
    <w:tmpl w:val="B902FB6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B2CC9"/>
    <w:multiLevelType w:val="hybridMultilevel"/>
    <w:tmpl w:val="EF4A90D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810D7"/>
    <w:multiLevelType w:val="hybridMultilevel"/>
    <w:tmpl w:val="6DC208F4"/>
    <w:lvl w:ilvl="0" w:tplc="041B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3F1411"/>
    <w:multiLevelType w:val="hybridMultilevel"/>
    <w:tmpl w:val="16448F1C"/>
    <w:lvl w:ilvl="0" w:tplc="EE0865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00E99"/>
    <w:multiLevelType w:val="hybridMultilevel"/>
    <w:tmpl w:val="E8FA5284"/>
    <w:lvl w:ilvl="0" w:tplc="041B000F">
      <w:start w:val="1"/>
      <w:numFmt w:val="decimal"/>
      <w:lvlText w:val="%1."/>
      <w:lvlJc w:val="left"/>
      <w:pPr>
        <w:tabs>
          <w:tab w:val="num" w:pos="1072"/>
        </w:tabs>
        <w:ind w:left="1024" w:hanging="312"/>
      </w:pPr>
      <w:rPr>
        <w:rFonts w:hint="default"/>
        <w:b/>
      </w:rPr>
    </w:lvl>
    <w:lvl w:ilvl="1" w:tplc="D0F25F52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2" w:tplc="A6523A2E">
      <w:start w:val="1"/>
      <w:numFmt w:val="lowerRoman"/>
      <w:lvlText w:val="(%3)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9" w15:restartNumberingAfterBreak="0">
    <w:nsid w:val="3094554C"/>
    <w:multiLevelType w:val="hybridMultilevel"/>
    <w:tmpl w:val="2FC278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00838"/>
    <w:multiLevelType w:val="hybridMultilevel"/>
    <w:tmpl w:val="12E40AA0"/>
    <w:lvl w:ilvl="0" w:tplc="041B0013">
      <w:start w:val="1"/>
      <w:numFmt w:val="upperRoman"/>
      <w:lvlText w:val="%1."/>
      <w:lvlJc w:val="righ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381377C4"/>
    <w:multiLevelType w:val="hybridMultilevel"/>
    <w:tmpl w:val="B6A8C520"/>
    <w:lvl w:ilvl="0" w:tplc="2DB860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CA553D"/>
    <w:multiLevelType w:val="hybridMultilevel"/>
    <w:tmpl w:val="8F4A8F14"/>
    <w:lvl w:ilvl="0" w:tplc="605862FE">
      <w:start w:val="1"/>
      <w:numFmt w:val="decimal"/>
      <w:lvlText w:val="%1."/>
      <w:lvlJc w:val="left"/>
      <w:pPr>
        <w:tabs>
          <w:tab w:val="num" w:pos="1077"/>
        </w:tabs>
        <w:ind w:left="1077" w:hanging="368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76D76"/>
    <w:multiLevelType w:val="hybridMultilevel"/>
    <w:tmpl w:val="5A3418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D24A8"/>
    <w:multiLevelType w:val="hybridMultilevel"/>
    <w:tmpl w:val="DD488BAA"/>
    <w:lvl w:ilvl="0" w:tplc="A6523A2E">
      <w:start w:val="1"/>
      <w:numFmt w:val="lowerRoman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2446371"/>
    <w:multiLevelType w:val="hybridMultilevel"/>
    <w:tmpl w:val="8126F074"/>
    <w:lvl w:ilvl="0" w:tplc="3AF4FC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20C9E"/>
    <w:multiLevelType w:val="hybridMultilevel"/>
    <w:tmpl w:val="8E7EDC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E0B02"/>
    <w:multiLevelType w:val="hybridMultilevel"/>
    <w:tmpl w:val="18FA7C50"/>
    <w:lvl w:ilvl="0" w:tplc="790C4B1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45202DD1"/>
    <w:multiLevelType w:val="hybridMultilevel"/>
    <w:tmpl w:val="134E036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936D2"/>
    <w:multiLevelType w:val="hybridMultilevel"/>
    <w:tmpl w:val="8884BB4C"/>
    <w:lvl w:ilvl="0" w:tplc="D40A3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3C4D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7E3E22"/>
    <w:multiLevelType w:val="hybridMultilevel"/>
    <w:tmpl w:val="5B3A27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36F96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BC6ACF"/>
    <w:multiLevelType w:val="hybridMultilevel"/>
    <w:tmpl w:val="8E640B78"/>
    <w:lvl w:ilvl="0" w:tplc="EE0865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96145"/>
    <w:multiLevelType w:val="hybridMultilevel"/>
    <w:tmpl w:val="2FC278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D26D8"/>
    <w:multiLevelType w:val="hybridMultilevel"/>
    <w:tmpl w:val="ADAC4712"/>
    <w:lvl w:ilvl="0" w:tplc="2DB86094">
      <w:start w:val="2"/>
      <w:numFmt w:val="bullet"/>
      <w:lvlText w:val="-"/>
      <w:lvlJc w:val="left"/>
      <w:pPr>
        <w:tabs>
          <w:tab w:val="num" w:pos="510"/>
        </w:tabs>
        <w:ind w:left="510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2C58EF"/>
    <w:multiLevelType w:val="hybridMultilevel"/>
    <w:tmpl w:val="F8B49C06"/>
    <w:lvl w:ilvl="0" w:tplc="3AF4FC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0B17B7"/>
    <w:multiLevelType w:val="hybridMultilevel"/>
    <w:tmpl w:val="0CCC314E"/>
    <w:lvl w:ilvl="0" w:tplc="E8B4F2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5A64FE"/>
    <w:multiLevelType w:val="hybridMultilevel"/>
    <w:tmpl w:val="82ACA9A4"/>
    <w:lvl w:ilvl="0" w:tplc="6796665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83D92"/>
    <w:multiLevelType w:val="hybridMultilevel"/>
    <w:tmpl w:val="2FC278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1203CA"/>
    <w:multiLevelType w:val="hybridMultilevel"/>
    <w:tmpl w:val="EF4A90D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452A10"/>
    <w:multiLevelType w:val="hybridMultilevel"/>
    <w:tmpl w:val="7694A7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F824CE"/>
    <w:multiLevelType w:val="multilevel"/>
    <w:tmpl w:val="BDFAC57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26B66D0"/>
    <w:multiLevelType w:val="hybridMultilevel"/>
    <w:tmpl w:val="646CFA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4B6F51"/>
    <w:multiLevelType w:val="multilevel"/>
    <w:tmpl w:val="B9184D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65471B86"/>
    <w:multiLevelType w:val="hybridMultilevel"/>
    <w:tmpl w:val="172AF5CE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A1784E"/>
    <w:multiLevelType w:val="hybridMultilevel"/>
    <w:tmpl w:val="BEE85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1C0A1D"/>
    <w:multiLevelType w:val="hybridMultilevel"/>
    <w:tmpl w:val="A6580FB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B66847"/>
    <w:multiLevelType w:val="multilevel"/>
    <w:tmpl w:val="5E8697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8" w15:restartNumberingAfterBreak="0">
    <w:nsid w:val="73BC4618"/>
    <w:multiLevelType w:val="hybridMultilevel"/>
    <w:tmpl w:val="75525286"/>
    <w:lvl w:ilvl="0" w:tplc="AD68ED9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AA5C49"/>
    <w:multiLevelType w:val="hybridMultilevel"/>
    <w:tmpl w:val="60923FC4"/>
    <w:lvl w:ilvl="0" w:tplc="041B001B">
      <w:start w:val="1"/>
      <w:numFmt w:val="lowerRoman"/>
      <w:lvlText w:val="%1."/>
      <w:lvlJc w:val="right"/>
      <w:pPr>
        <w:ind w:left="1211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 w15:restartNumberingAfterBreak="0">
    <w:nsid w:val="75CB47AF"/>
    <w:multiLevelType w:val="hybridMultilevel"/>
    <w:tmpl w:val="86804A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5E2E38"/>
    <w:multiLevelType w:val="hybridMultilevel"/>
    <w:tmpl w:val="CA966F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0031D5"/>
    <w:multiLevelType w:val="hybridMultilevel"/>
    <w:tmpl w:val="8512AC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4C6E82"/>
    <w:multiLevelType w:val="hybridMultilevel"/>
    <w:tmpl w:val="764E31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4"/>
  </w:num>
  <w:num w:numId="3">
    <w:abstractNumId w:val="6"/>
  </w:num>
  <w:num w:numId="4">
    <w:abstractNumId w:val="30"/>
  </w:num>
  <w:num w:numId="5">
    <w:abstractNumId w:val="53"/>
  </w:num>
  <w:num w:numId="6">
    <w:abstractNumId w:val="44"/>
  </w:num>
  <w:num w:numId="7">
    <w:abstractNumId w:val="31"/>
  </w:num>
  <w:num w:numId="8">
    <w:abstractNumId w:val="28"/>
  </w:num>
  <w:num w:numId="9">
    <w:abstractNumId w:val="46"/>
  </w:num>
  <w:num w:numId="10">
    <w:abstractNumId w:val="26"/>
  </w:num>
  <w:num w:numId="11">
    <w:abstractNumId w:val="3"/>
  </w:num>
  <w:num w:numId="12">
    <w:abstractNumId w:val="23"/>
  </w:num>
  <w:num w:numId="13">
    <w:abstractNumId w:val="40"/>
  </w:num>
  <w:num w:numId="14">
    <w:abstractNumId w:val="12"/>
  </w:num>
  <w:num w:numId="15">
    <w:abstractNumId w:val="29"/>
  </w:num>
  <w:num w:numId="16">
    <w:abstractNumId w:val="52"/>
  </w:num>
  <w:num w:numId="17">
    <w:abstractNumId w:val="43"/>
  </w:num>
  <w:num w:numId="18">
    <w:abstractNumId w:val="42"/>
  </w:num>
  <w:num w:numId="19">
    <w:abstractNumId w:val="37"/>
  </w:num>
  <w:num w:numId="20">
    <w:abstractNumId w:val="36"/>
  </w:num>
  <w:num w:numId="21">
    <w:abstractNumId w:val="9"/>
  </w:num>
  <w:num w:numId="22">
    <w:abstractNumId w:val="27"/>
  </w:num>
  <w:num w:numId="23">
    <w:abstractNumId w:val="4"/>
  </w:num>
  <w:num w:numId="24">
    <w:abstractNumId w:val="32"/>
  </w:num>
  <w:num w:numId="25">
    <w:abstractNumId w:val="45"/>
  </w:num>
  <w:num w:numId="26">
    <w:abstractNumId w:val="13"/>
  </w:num>
  <w:num w:numId="27">
    <w:abstractNumId w:val="38"/>
  </w:num>
  <w:num w:numId="28">
    <w:abstractNumId w:val="39"/>
  </w:num>
  <w:num w:numId="29">
    <w:abstractNumId w:val="33"/>
  </w:num>
  <w:num w:numId="30">
    <w:abstractNumId w:val="19"/>
  </w:num>
  <w:num w:numId="31">
    <w:abstractNumId w:val="24"/>
  </w:num>
  <w:num w:numId="32">
    <w:abstractNumId w:val="10"/>
  </w:num>
  <w:num w:numId="33">
    <w:abstractNumId w:val="0"/>
  </w:num>
  <w:num w:numId="34">
    <w:abstractNumId w:val="41"/>
  </w:num>
  <w:num w:numId="35">
    <w:abstractNumId w:val="14"/>
  </w:num>
  <w:num w:numId="36">
    <w:abstractNumId w:val="20"/>
  </w:num>
  <w:num w:numId="37">
    <w:abstractNumId w:val="49"/>
  </w:num>
  <w:num w:numId="38">
    <w:abstractNumId w:val="7"/>
  </w:num>
  <w:num w:numId="39">
    <w:abstractNumId w:val="11"/>
  </w:num>
  <w:num w:numId="40">
    <w:abstractNumId w:val="22"/>
  </w:num>
  <w:num w:numId="41">
    <w:abstractNumId w:val="47"/>
  </w:num>
  <w:num w:numId="42">
    <w:abstractNumId w:val="17"/>
  </w:num>
  <w:num w:numId="43">
    <w:abstractNumId w:val="50"/>
  </w:num>
  <w:num w:numId="44">
    <w:abstractNumId w:val="8"/>
  </w:num>
  <w:num w:numId="45">
    <w:abstractNumId w:val="51"/>
  </w:num>
  <w:num w:numId="46">
    <w:abstractNumId w:val="16"/>
  </w:num>
  <w:num w:numId="47">
    <w:abstractNumId w:val="21"/>
  </w:num>
  <w:num w:numId="48">
    <w:abstractNumId w:val="18"/>
  </w:num>
  <w:num w:numId="49">
    <w:abstractNumId w:val="5"/>
  </w:num>
  <w:num w:numId="50">
    <w:abstractNumId w:val="25"/>
  </w:num>
  <w:num w:numId="51">
    <w:abstractNumId w:val="35"/>
  </w:num>
  <w:num w:numId="52">
    <w:abstractNumId w:val="15"/>
  </w:num>
  <w:num w:numId="53">
    <w:abstractNumId w:val="48"/>
  </w:num>
  <w:num w:numId="54">
    <w:abstractNumId w:val="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0F"/>
    <w:rsid w:val="00000ED6"/>
    <w:rsid w:val="000018A3"/>
    <w:rsid w:val="0000360F"/>
    <w:rsid w:val="000039AD"/>
    <w:rsid w:val="00003AB2"/>
    <w:rsid w:val="00004325"/>
    <w:rsid w:val="00006064"/>
    <w:rsid w:val="00010589"/>
    <w:rsid w:val="000105BE"/>
    <w:rsid w:val="00011920"/>
    <w:rsid w:val="00012A97"/>
    <w:rsid w:val="00013115"/>
    <w:rsid w:val="00014417"/>
    <w:rsid w:val="000145C5"/>
    <w:rsid w:val="00014649"/>
    <w:rsid w:val="00016102"/>
    <w:rsid w:val="00016BC9"/>
    <w:rsid w:val="000179E6"/>
    <w:rsid w:val="0002081B"/>
    <w:rsid w:val="00020F31"/>
    <w:rsid w:val="00022623"/>
    <w:rsid w:val="00023C49"/>
    <w:rsid w:val="00025E73"/>
    <w:rsid w:val="00026438"/>
    <w:rsid w:val="0003009E"/>
    <w:rsid w:val="00031A3E"/>
    <w:rsid w:val="00031FFE"/>
    <w:rsid w:val="00033102"/>
    <w:rsid w:val="00033D88"/>
    <w:rsid w:val="000349BA"/>
    <w:rsid w:val="00036285"/>
    <w:rsid w:val="0003712D"/>
    <w:rsid w:val="000379C8"/>
    <w:rsid w:val="00037ACF"/>
    <w:rsid w:val="00037CFE"/>
    <w:rsid w:val="00040E8E"/>
    <w:rsid w:val="00041AA5"/>
    <w:rsid w:val="0004371A"/>
    <w:rsid w:val="00043AF6"/>
    <w:rsid w:val="000441CF"/>
    <w:rsid w:val="0004457D"/>
    <w:rsid w:val="000447F8"/>
    <w:rsid w:val="00044C41"/>
    <w:rsid w:val="00045114"/>
    <w:rsid w:val="000451B1"/>
    <w:rsid w:val="000455F0"/>
    <w:rsid w:val="00050329"/>
    <w:rsid w:val="00050D77"/>
    <w:rsid w:val="000513DE"/>
    <w:rsid w:val="00051EEB"/>
    <w:rsid w:val="000533F0"/>
    <w:rsid w:val="00053B42"/>
    <w:rsid w:val="00053C67"/>
    <w:rsid w:val="000549F4"/>
    <w:rsid w:val="00055DBF"/>
    <w:rsid w:val="00056E98"/>
    <w:rsid w:val="000574CE"/>
    <w:rsid w:val="00061299"/>
    <w:rsid w:val="000616EB"/>
    <w:rsid w:val="00061F24"/>
    <w:rsid w:val="00061F5E"/>
    <w:rsid w:val="00063146"/>
    <w:rsid w:val="00064C7B"/>
    <w:rsid w:val="00066872"/>
    <w:rsid w:val="00070944"/>
    <w:rsid w:val="00070F7D"/>
    <w:rsid w:val="00073782"/>
    <w:rsid w:val="00074896"/>
    <w:rsid w:val="00075513"/>
    <w:rsid w:val="00075576"/>
    <w:rsid w:val="00075585"/>
    <w:rsid w:val="000758F2"/>
    <w:rsid w:val="00075EE9"/>
    <w:rsid w:val="00076892"/>
    <w:rsid w:val="00077386"/>
    <w:rsid w:val="00081A16"/>
    <w:rsid w:val="00081C06"/>
    <w:rsid w:val="0008298C"/>
    <w:rsid w:val="00082CF1"/>
    <w:rsid w:val="00084C2C"/>
    <w:rsid w:val="00085AC6"/>
    <w:rsid w:val="00085BBC"/>
    <w:rsid w:val="0008672D"/>
    <w:rsid w:val="00087CBB"/>
    <w:rsid w:val="00090223"/>
    <w:rsid w:val="0009036D"/>
    <w:rsid w:val="000906C7"/>
    <w:rsid w:val="00091400"/>
    <w:rsid w:val="000916FE"/>
    <w:rsid w:val="00091D82"/>
    <w:rsid w:val="00091F4A"/>
    <w:rsid w:val="00093263"/>
    <w:rsid w:val="00094BC1"/>
    <w:rsid w:val="00094C6F"/>
    <w:rsid w:val="000957FD"/>
    <w:rsid w:val="00095DC6"/>
    <w:rsid w:val="00096733"/>
    <w:rsid w:val="000A06A5"/>
    <w:rsid w:val="000A155C"/>
    <w:rsid w:val="000A3B9B"/>
    <w:rsid w:val="000B0B38"/>
    <w:rsid w:val="000B1BAA"/>
    <w:rsid w:val="000B1C5A"/>
    <w:rsid w:val="000B1CC4"/>
    <w:rsid w:val="000B23E4"/>
    <w:rsid w:val="000B26EB"/>
    <w:rsid w:val="000B2E38"/>
    <w:rsid w:val="000B3018"/>
    <w:rsid w:val="000B335A"/>
    <w:rsid w:val="000B3807"/>
    <w:rsid w:val="000B4D66"/>
    <w:rsid w:val="000B5214"/>
    <w:rsid w:val="000B5B41"/>
    <w:rsid w:val="000B5F69"/>
    <w:rsid w:val="000B71BC"/>
    <w:rsid w:val="000B7406"/>
    <w:rsid w:val="000B7882"/>
    <w:rsid w:val="000C0186"/>
    <w:rsid w:val="000C147F"/>
    <w:rsid w:val="000C14B2"/>
    <w:rsid w:val="000C1638"/>
    <w:rsid w:val="000C239E"/>
    <w:rsid w:val="000C36BB"/>
    <w:rsid w:val="000C376E"/>
    <w:rsid w:val="000C3D7B"/>
    <w:rsid w:val="000C42C7"/>
    <w:rsid w:val="000C49DC"/>
    <w:rsid w:val="000C5279"/>
    <w:rsid w:val="000C5716"/>
    <w:rsid w:val="000C6A2E"/>
    <w:rsid w:val="000C72D0"/>
    <w:rsid w:val="000D020D"/>
    <w:rsid w:val="000D1627"/>
    <w:rsid w:val="000D46E0"/>
    <w:rsid w:val="000D5B96"/>
    <w:rsid w:val="000D65EF"/>
    <w:rsid w:val="000D7117"/>
    <w:rsid w:val="000D7422"/>
    <w:rsid w:val="000D782D"/>
    <w:rsid w:val="000E1B0D"/>
    <w:rsid w:val="000E2129"/>
    <w:rsid w:val="000E2229"/>
    <w:rsid w:val="000E2681"/>
    <w:rsid w:val="000E28E4"/>
    <w:rsid w:val="000E325C"/>
    <w:rsid w:val="000E5841"/>
    <w:rsid w:val="000E6A64"/>
    <w:rsid w:val="000E742F"/>
    <w:rsid w:val="000E76CF"/>
    <w:rsid w:val="000E7FF8"/>
    <w:rsid w:val="000F06ED"/>
    <w:rsid w:val="000F16E4"/>
    <w:rsid w:val="000F3E2A"/>
    <w:rsid w:val="000F406A"/>
    <w:rsid w:val="000F55E8"/>
    <w:rsid w:val="0010135A"/>
    <w:rsid w:val="00101725"/>
    <w:rsid w:val="00101E6C"/>
    <w:rsid w:val="00102271"/>
    <w:rsid w:val="0010346C"/>
    <w:rsid w:val="00106A9B"/>
    <w:rsid w:val="00110C28"/>
    <w:rsid w:val="00110EB4"/>
    <w:rsid w:val="001121A4"/>
    <w:rsid w:val="00112FFF"/>
    <w:rsid w:val="00115AE4"/>
    <w:rsid w:val="001171B0"/>
    <w:rsid w:val="0012127D"/>
    <w:rsid w:val="00121776"/>
    <w:rsid w:val="00121E0E"/>
    <w:rsid w:val="001237BF"/>
    <w:rsid w:val="00123B85"/>
    <w:rsid w:val="00124373"/>
    <w:rsid w:val="001244E5"/>
    <w:rsid w:val="001245A5"/>
    <w:rsid w:val="00124A78"/>
    <w:rsid w:val="00124E33"/>
    <w:rsid w:val="00125814"/>
    <w:rsid w:val="00125C37"/>
    <w:rsid w:val="00126202"/>
    <w:rsid w:val="00127D41"/>
    <w:rsid w:val="00137417"/>
    <w:rsid w:val="00137976"/>
    <w:rsid w:val="001412B2"/>
    <w:rsid w:val="001418A6"/>
    <w:rsid w:val="001429C5"/>
    <w:rsid w:val="001474A2"/>
    <w:rsid w:val="00150263"/>
    <w:rsid w:val="0015042F"/>
    <w:rsid w:val="00150D01"/>
    <w:rsid w:val="001511D0"/>
    <w:rsid w:val="001513C1"/>
    <w:rsid w:val="001514EF"/>
    <w:rsid w:val="001521AB"/>
    <w:rsid w:val="00152B51"/>
    <w:rsid w:val="00153501"/>
    <w:rsid w:val="00153993"/>
    <w:rsid w:val="00154CFD"/>
    <w:rsid w:val="00155DBD"/>
    <w:rsid w:val="00156691"/>
    <w:rsid w:val="00157386"/>
    <w:rsid w:val="00157ABC"/>
    <w:rsid w:val="001610E5"/>
    <w:rsid w:val="00161263"/>
    <w:rsid w:val="00161C07"/>
    <w:rsid w:val="00161CA8"/>
    <w:rsid w:val="00161CDD"/>
    <w:rsid w:val="00163B98"/>
    <w:rsid w:val="00164591"/>
    <w:rsid w:val="001704AE"/>
    <w:rsid w:val="001711B2"/>
    <w:rsid w:val="00171655"/>
    <w:rsid w:val="0017272D"/>
    <w:rsid w:val="0017448B"/>
    <w:rsid w:val="001744CB"/>
    <w:rsid w:val="001748CF"/>
    <w:rsid w:val="00174A41"/>
    <w:rsid w:val="00175443"/>
    <w:rsid w:val="001762E2"/>
    <w:rsid w:val="0017681D"/>
    <w:rsid w:val="001779A1"/>
    <w:rsid w:val="00177A12"/>
    <w:rsid w:val="00180EC7"/>
    <w:rsid w:val="0018189A"/>
    <w:rsid w:val="001818CE"/>
    <w:rsid w:val="00183D5C"/>
    <w:rsid w:val="00183E62"/>
    <w:rsid w:val="00186261"/>
    <w:rsid w:val="00186CF0"/>
    <w:rsid w:val="001875FA"/>
    <w:rsid w:val="00187E8C"/>
    <w:rsid w:val="0019062B"/>
    <w:rsid w:val="00193CE5"/>
    <w:rsid w:val="001967E4"/>
    <w:rsid w:val="001A0B8E"/>
    <w:rsid w:val="001A1580"/>
    <w:rsid w:val="001A1589"/>
    <w:rsid w:val="001A17A8"/>
    <w:rsid w:val="001A18A4"/>
    <w:rsid w:val="001A2C7D"/>
    <w:rsid w:val="001A4505"/>
    <w:rsid w:val="001A4586"/>
    <w:rsid w:val="001A47B1"/>
    <w:rsid w:val="001A4C9D"/>
    <w:rsid w:val="001A56A5"/>
    <w:rsid w:val="001A590C"/>
    <w:rsid w:val="001A5BA5"/>
    <w:rsid w:val="001A5DB9"/>
    <w:rsid w:val="001A7C9D"/>
    <w:rsid w:val="001B1103"/>
    <w:rsid w:val="001B2665"/>
    <w:rsid w:val="001B2679"/>
    <w:rsid w:val="001B35F8"/>
    <w:rsid w:val="001B7760"/>
    <w:rsid w:val="001C0E4D"/>
    <w:rsid w:val="001C15D8"/>
    <w:rsid w:val="001C27BE"/>
    <w:rsid w:val="001C294E"/>
    <w:rsid w:val="001C36EF"/>
    <w:rsid w:val="001C3E9A"/>
    <w:rsid w:val="001C4349"/>
    <w:rsid w:val="001C5C53"/>
    <w:rsid w:val="001C7B49"/>
    <w:rsid w:val="001D0A4A"/>
    <w:rsid w:val="001D16B1"/>
    <w:rsid w:val="001D193B"/>
    <w:rsid w:val="001D1D4F"/>
    <w:rsid w:val="001D286E"/>
    <w:rsid w:val="001D4DCB"/>
    <w:rsid w:val="001D4E9A"/>
    <w:rsid w:val="001D566A"/>
    <w:rsid w:val="001D600D"/>
    <w:rsid w:val="001D65BB"/>
    <w:rsid w:val="001E4A78"/>
    <w:rsid w:val="001E4BF2"/>
    <w:rsid w:val="001E589A"/>
    <w:rsid w:val="001E6ECC"/>
    <w:rsid w:val="001E773D"/>
    <w:rsid w:val="001F0236"/>
    <w:rsid w:val="001F03A7"/>
    <w:rsid w:val="001F050B"/>
    <w:rsid w:val="001F0C06"/>
    <w:rsid w:val="001F0DBE"/>
    <w:rsid w:val="001F1643"/>
    <w:rsid w:val="001F196A"/>
    <w:rsid w:val="001F24C6"/>
    <w:rsid w:val="001F43B3"/>
    <w:rsid w:val="001F5F1B"/>
    <w:rsid w:val="001F7000"/>
    <w:rsid w:val="002018CB"/>
    <w:rsid w:val="00201F0F"/>
    <w:rsid w:val="0020342A"/>
    <w:rsid w:val="00203AFC"/>
    <w:rsid w:val="00204DCC"/>
    <w:rsid w:val="002063DE"/>
    <w:rsid w:val="00206A4C"/>
    <w:rsid w:val="00215A18"/>
    <w:rsid w:val="00215DEE"/>
    <w:rsid w:val="00215DEF"/>
    <w:rsid w:val="00216175"/>
    <w:rsid w:val="002165DC"/>
    <w:rsid w:val="00216AF1"/>
    <w:rsid w:val="00216B5B"/>
    <w:rsid w:val="002171A7"/>
    <w:rsid w:val="00217605"/>
    <w:rsid w:val="002201E5"/>
    <w:rsid w:val="0022134D"/>
    <w:rsid w:val="0022185B"/>
    <w:rsid w:val="00222516"/>
    <w:rsid w:val="00222AED"/>
    <w:rsid w:val="002236DC"/>
    <w:rsid w:val="00225323"/>
    <w:rsid w:val="00225679"/>
    <w:rsid w:val="00225A12"/>
    <w:rsid w:val="002267E9"/>
    <w:rsid w:val="00226E4F"/>
    <w:rsid w:val="002312B9"/>
    <w:rsid w:val="00234399"/>
    <w:rsid w:val="002344B5"/>
    <w:rsid w:val="00242D28"/>
    <w:rsid w:val="00242D7D"/>
    <w:rsid w:val="00242F1A"/>
    <w:rsid w:val="0024396C"/>
    <w:rsid w:val="00243BAD"/>
    <w:rsid w:val="00243BBF"/>
    <w:rsid w:val="00243EBA"/>
    <w:rsid w:val="00244638"/>
    <w:rsid w:val="00244CBD"/>
    <w:rsid w:val="0024698C"/>
    <w:rsid w:val="002500DA"/>
    <w:rsid w:val="00250245"/>
    <w:rsid w:val="002510C0"/>
    <w:rsid w:val="002517B9"/>
    <w:rsid w:val="00251C1A"/>
    <w:rsid w:val="002552B9"/>
    <w:rsid w:val="0025574E"/>
    <w:rsid w:val="0025593D"/>
    <w:rsid w:val="002566DD"/>
    <w:rsid w:val="00256ACB"/>
    <w:rsid w:val="002601CC"/>
    <w:rsid w:val="00260BC0"/>
    <w:rsid w:val="00260E87"/>
    <w:rsid w:val="002612B2"/>
    <w:rsid w:val="00262E68"/>
    <w:rsid w:val="002632D2"/>
    <w:rsid w:val="00263457"/>
    <w:rsid w:val="002636AA"/>
    <w:rsid w:val="0026431A"/>
    <w:rsid w:val="00264E82"/>
    <w:rsid w:val="002653FF"/>
    <w:rsid w:val="00265A34"/>
    <w:rsid w:val="00267D25"/>
    <w:rsid w:val="002726DA"/>
    <w:rsid w:val="00272715"/>
    <w:rsid w:val="00272B06"/>
    <w:rsid w:val="002743F6"/>
    <w:rsid w:val="0027459F"/>
    <w:rsid w:val="002745BE"/>
    <w:rsid w:val="00276D82"/>
    <w:rsid w:val="00277921"/>
    <w:rsid w:val="00277BF2"/>
    <w:rsid w:val="0028023D"/>
    <w:rsid w:val="002802DF"/>
    <w:rsid w:val="00281425"/>
    <w:rsid w:val="00282383"/>
    <w:rsid w:val="00282501"/>
    <w:rsid w:val="00282A90"/>
    <w:rsid w:val="00282EA4"/>
    <w:rsid w:val="00284E8B"/>
    <w:rsid w:val="002863BE"/>
    <w:rsid w:val="00286F09"/>
    <w:rsid w:val="00287613"/>
    <w:rsid w:val="002901B6"/>
    <w:rsid w:val="00290305"/>
    <w:rsid w:val="00291C60"/>
    <w:rsid w:val="00292042"/>
    <w:rsid w:val="002926F9"/>
    <w:rsid w:val="002929FB"/>
    <w:rsid w:val="002932C1"/>
    <w:rsid w:val="0029373F"/>
    <w:rsid w:val="00294193"/>
    <w:rsid w:val="00295458"/>
    <w:rsid w:val="00295CD0"/>
    <w:rsid w:val="00295F09"/>
    <w:rsid w:val="0029723C"/>
    <w:rsid w:val="002972A3"/>
    <w:rsid w:val="002A0053"/>
    <w:rsid w:val="002A0191"/>
    <w:rsid w:val="002A18CB"/>
    <w:rsid w:val="002A1A26"/>
    <w:rsid w:val="002A3772"/>
    <w:rsid w:val="002A418F"/>
    <w:rsid w:val="002A4E01"/>
    <w:rsid w:val="002A7C52"/>
    <w:rsid w:val="002A7C6B"/>
    <w:rsid w:val="002B0956"/>
    <w:rsid w:val="002B15DF"/>
    <w:rsid w:val="002B2806"/>
    <w:rsid w:val="002B3163"/>
    <w:rsid w:val="002B35DC"/>
    <w:rsid w:val="002B3DAB"/>
    <w:rsid w:val="002B5DDC"/>
    <w:rsid w:val="002B5E5B"/>
    <w:rsid w:val="002B6703"/>
    <w:rsid w:val="002B6967"/>
    <w:rsid w:val="002C0260"/>
    <w:rsid w:val="002C241C"/>
    <w:rsid w:val="002C2AD4"/>
    <w:rsid w:val="002C32AD"/>
    <w:rsid w:val="002C4497"/>
    <w:rsid w:val="002C46D0"/>
    <w:rsid w:val="002C46D5"/>
    <w:rsid w:val="002C539D"/>
    <w:rsid w:val="002C6D13"/>
    <w:rsid w:val="002D016F"/>
    <w:rsid w:val="002D070D"/>
    <w:rsid w:val="002D0B99"/>
    <w:rsid w:val="002D4903"/>
    <w:rsid w:val="002D4E83"/>
    <w:rsid w:val="002D549D"/>
    <w:rsid w:val="002D640F"/>
    <w:rsid w:val="002D6546"/>
    <w:rsid w:val="002D6CA1"/>
    <w:rsid w:val="002D770B"/>
    <w:rsid w:val="002E09A8"/>
    <w:rsid w:val="002E0DF1"/>
    <w:rsid w:val="002E1CB4"/>
    <w:rsid w:val="002E1E4D"/>
    <w:rsid w:val="002E3833"/>
    <w:rsid w:val="002E4398"/>
    <w:rsid w:val="002E46EE"/>
    <w:rsid w:val="002E5E31"/>
    <w:rsid w:val="002E64AE"/>
    <w:rsid w:val="002E70C5"/>
    <w:rsid w:val="002E70D8"/>
    <w:rsid w:val="002F0EAF"/>
    <w:rsid w:val="002F160A"/>
    <w:rsid w:val="002F3014"/>
    <w:rsid w:val="002F326F"/>
    <w:rsid w:val="002F364B"/>
    <w:rsid w:val="002F3BA7"/>
    <w:rsid w:val="002F4936"/>
    <w:rsid w:val="002F518B"/>
    <w:rsid w:val="002F61A2"/>
    <w:rsid w:val="003005C9"/>
    <w:rsid w:val="00300ECB"/>
    <w:rsid w:val="003013E2"/>
    <w:rsid w:val="00302059"/>
    <w:rsid w:val="003027F2"/>
    <w:rsid w:val="00303124"/>
    <w:rsid w:val="003031F5"/>
    <w:rsid w:val="00303351"/>
    <w:rsid w:val="00303893"/>
    <w:rsid w:val="00304B6A"/>
    <w:rsid w:val="003050D8"/>
    <w:rsid w:val="003108F7"/>
    <w:rsid w:val="00311B1F"/>
    <w:rsid w:val="00311F11"/>
    <w:rsid w:val="00313895"/>
    <w:rsid w:val="003138D0"/>
    <w:rsid w:val="00313DB7"/>
    <w:rsid w:val="0031612C"/>
    <w:rsid w:val="00320950"/>
    <w:rsid w:val="003209EB"/>
    <w:rsid w:val="00322046"/>
    <w:rsid w:val="0032236D"/>
    <w:rsid w:val="003229B3"/>
    <w:rsid w:val="00323492"/>
    <w:rsid w:val="00323B55"/>
    <w:rsid w:val="00324B33"/>
    <w:rsid w:val="00324CD8"/>
    <w:rsid w:val="00324E42"/>
    <w:rsid w:val="00325B41"/>
    <w:rsid w:val="003264A9"/>
    <w:rsid w:val="003272A0"/>
    <w:rsid w:val="00327BD8"/>
    <w:rsid w:val="00330953"/>
    <w:rsid w:val="0033148F"/>
    <w:rsid w:val="0033240F"/>
    <w:rsid w:val="00337D38"/>
    <w:rsid w:val="00337ECB"/>
    <w:rsid w:val="00340028"/>
    <w:rsid w:val="00341AD4"/>
    <w:rsid w:val="0034235F"/>
    <w:rsid w:val="00343CB0"/>
    <w:rsid w:val="003443BF"/>
    <w:rsid w:val="00344DDC"/>
    <w:rsid w:val="003458DD"/>
    <w:rsid w:val="00345A31"/>
    <w:rsid w:val="00346204"/>
    <w:rsid w:val="00351637"/>
    <w:rsid w:val="00352280"/>
    <w:rsid w:val="00353CDC"/>
    <w:rsid w:val="0035487F"/>
    <w:rsid w:val="003558E2"/>
    <w:rsid w:val="0035680B"/>
    <w:rsid w:val="00356EE7"/>
    <w:rsid w:val="00357F04"/>
    <w:rsid w:val="00357F1F"/>
    <w:rsid w:val="00360220"/>
    <w:rsid w:val="00360B69"/>
    <w:rsid w:val="00360CFA"/>
    <w:rsid w:val="0036120D"/>
    <w:rsid w:val="003612B5"/>
    <w:rsid w:val="00361ACA"/>
    <w:rsid w:val="00363EBA"/>
    <w:rsid w:val="00364B30"/>
    <w:rsid w:val="003671CD"/>
    <w:rsid w:val="003676CC"/>
    <w:rsid w:val="00367757"/>
    <w:rsid w:val="003702C0"/>
    <w:rsid w:val="0037127C"/>
    <w:rsid w:val="00371DA5"/>
    <w:rsid w:val="003726D8"/>
    <w:rsid w:val="003728B9"/>
    <w:rsid w:val="00372ED9"/>
    <w:rsid w:val="003737BB"/>
    <w:rsid w:val="00376CF5"/>
    <w:rsid w:val="00377BEB"/>
    <w:rsid w:val="0038098B"/>
    <w:rsid w:val="00380F03"/>
    <w:rsid w:val="003819C9"/>
    <w:rsid w:val="00381D84"/>
    <w:rsid w:val="00381E3C"/>
    <w:rsid w:val="00383FA3"/>
    <w:rsid w:val="00384018"/>
    <w:rsid w:val="00384043"/>
    <w:rsid w:val="003848C0"/>
    <w:rsid w:val="00385EF4"/>
    <w:rsid w:val="00386C02"/>
    <w:rsid w:val="00390E79"/>
    <w:rsid w:val="0039295D"/>
    <w:rsid w:val="00393C96"/>
    <w:rsid w:val="00393DAD"/>
    <w:rsid w:val="0039428E"/>
    <w:rsid w:val="0039517E"/>
    <w:rsid w:val="00395822"/>
    <w:rsid w:val="00395A66"/>
    <w:rsid w:val="00397A5C"/>
    <w:rsid w:val="003A028A"/>
    <w:rsid w:val="003A0D47"/>
    <w:rsid w:val="003A1A20"/>
    <w:rsid w:val="003A26CA"/>
    <w:rsid w:val="003A45A8"/>
    <w:rsid w:val="003A4B48"/>
    <w:rsid w:val="003A5831"/>
    <w:rsid w:val="003A6D67"/>
    <w:rsid w:val="003A6F95"/>
    <w:rsid w:val="003A7679"/>
    <w:rsid w:val="003B0CD7"/>
    <w:rsid w:val="003B0EFE"/>
    <w:rsid w:val="003B1A48"/>
    <w:rsid w:val="003B2E3A"/>
    <w:rsid w:val="003B4A23"/>
    <w:rsid w:val="003B4C08"/>
    <w:rsid w:val="003B4DA3"/>
    <w:rsid w:val="003B4EF0"/>
    <w:rsid w:val="003B58C4"/>
    <w:rsid w:val="003B5D26"/>
    <w:rsid w:val="003C04C2"/>
    <w:rsid w:val="003C0B5F"/>
    <w:rsid w:val="003C111E"/>
    <w:rsid w:val="003C1DE3"/>
    <w:rsid w:val="003C3FCE"/>
    <w:rsid w:val="003C7242"/>
    <w:rsid w:val="003C739D"/>
    <w:rsid w:val="003C7455"/>
    <w:rsid w:val="003C76DE"/>
    <w:rsid w:val="003C7AF9"/>
    <w:rsid w:val="003D1349"/>
    <w:rsid w:val="003D1669"/>
    <w:rsid w:val="003D171D"/>
    <w:rsid w:val="003D5603"/>
    <w:rsid w:val="003D5EA1"/>
    <w:rsid w:val="003D79FD"/>
    <w:rsid w:val="003E5863"/>
    <w:rsid w:val="003E5A35"/>
    <w:rsid w:val="003E6A30"/>
    <w:rsid w:val="003E6CFE"/>
    <w:rsid w:val="003E7A63"/>
    <w:rsid w:val="003F0FD5"/>
    <w:rsid w:val="003F298A"/>
    <w:rsid w:val="003F29A5"/>
    <w:rsid w:val="003F3F59"/>
    <w:rsid w:val="003F4E86"/>
    <w:rsid w:val="003F6498"/>
    <w:rsid w:val="003F66AF"/>
    <w:rsid w:val="003F7EDF"/>
    <w:rsid w:val="00401271"/>
    <w:rsid w:val="00402C60"/>
    <w:rsid w:val="00402D0F"/>
    <w:rsid w:val="004030B4"/>
    <w:rsid w:val="004031A7"/>
    <w:rsid w:val="004059C9"/>
    <w:rsid w:val="00406AC0"/>
    <w:rsid w:val="00410AD0"/>
    <w:rsid w:val="00410F6B"/>
    <w:rsid w:val="00411848"/>
    <w:rsid w:val="00412125"/>
    <w:rsid w:val="00413100"/>
    <w:rsid w:val="00414AED"/>
    <w:rsid w:val="00415429"/>
    <w:rsid w:val="00416100"/>
    <w:rsid w:val="00416C85"/>
    <w:rsid w:val="004214D0"/>
    <w:rsid w:val="00423E1B"/>
    <w:rsid w:val="00425103"/>
    <w:rsid w:val="0042558D"/>
    <w:rsid w:val="00425EC7"/>
    <w:rsid w:val="004265BA"/>
    <w:rsid w:val="00427AE3"/>
    <w:rsid w:val="004300A3"/>
    <w:rsid w:val="0043186D"/>
    <w:rsid w:val="00432571"/>
    <w:rsid w:val="00433D33"/>
    <w:rsid w:val="00434F2A"/>
    <w:rsid w:val="00435E7A"/>
    <w:rsid w:val="00436838"/>
    <w:rsid w:val="004371FC"/>
    <w:rsid w:val="00437DD9"/>
    <w:rsid w:val="00440127"/>
    <w:rsid w:val="00440469"/>
    <w:rsid w:val="00442727"/>
    <w:rsid w:val="004444C6"/>
    <w:rsid w:val="00444AAF"/>
    <w:rsid w:val="00445689"/>
    <w:rsid w:val="00445C74"/>
    <w:rsid w:val="004468EE"/>
    <w:rsid w:val="00447608"/>
    <w:rsid w:val="00450FC5"/>
    <w:rsid w:val="00451186"/>
    <w:rsid w:val="00451556"/>
    <w:rsid w:val="004517F6"/>
    <w:rsid w:val="00452275"/>
    <w:rsid w:val="0045264E"/>
    <w:rsid w:val="00453927"/>
    <w:rsid w:val="004541D3"/>
    <w:rsid w:val="004549A9"/>
    <w:rsid w:val="0045654B"/>
    <w:rsid w:val="00456A9C"/>
    <w:rsid w:val="00456F97"/>
    <w:rsid w:val="004575C3"/>
    <w:rsid w:val="00457793"/>
    <w:rsid w:val="00460065"/>
    <w:rsid w:val="0046057E"/>
    <w:rsid w:val="00461598"/>
    <w:rsid w:val="00461C5F"/>
    <w:rsid w:val="004627F8"/>
    <w:rsid w:val="00462EC5"/>
    <w:rsid w:val="00463A8E"/>
    <w:rsid w:val="0046433D"/>
    <w:rsid w:val="004657C2"/>
    <w:rsid w:val="00465A30"/>
    <w:rsid w:val="00465AB5"/>
    <w:rsid w:val="004678F9"/>
    <w:rsid w:val="004702D9"/>
    <w:rsid w:val="00470395"/>
    <w:rsid w:val="004717B9"/>
    <w:rsid w:val="0047188E"/>
    <w:rsid w:val="004726C0"/>
    <w:rsid w:val="00472ED5"/>
    <w:rsid w:val="00474044"/>
    <w:rsid w:val="00475137"/>
    <w:rsid w:val="0047698E"/>
    <w:rsid w:val="004772F7"/>
    <w:rsid w:val="00480E44"/>
    <w:rsid w:val="004819D9"/>
    <w:rsid w:val="004820B5"/>
    <w:rsid w:val="00483258"/>
    <w:rsid w:val="00483483"/>
    <w:rsid w:val="004836C0"/>
    <w:rsid w:val="00486191"/>
    <w:rsid w:val="004865FF"/>
    <w:rsid w:val="0048664D"/>
    <w:rsid w:val="00486D0E"/>
    <w:rsid w:val="004877A3"/>
    <w:rsid w:val="00490B09"/>
    <w:rsid w:val="00490D17"/>
    <w:rsid w:val="00491ED4"/>
    <w:rsid w:val="00492328"/>
    <w:rsid w:val="00493731"/>
    <w:rsid w:val="0049505C"/>
    <w:rsid w:val="004951F3"/>
    <w:rsid w:val="004957C8"/>
    <w:rsid w:val="00496AA7"/>
    <w:rsid w:val="00496CA5"/>
    <w:rsid w:val="004972E7"/>
    <w:rsid w:val="00497E91"/>
    <w:rsid w:val="004A014F"/>
    <w:rsid w:val="004A1682"/>
    <w:rsid w:val="004A25ED"/>
    <w:rsid w:val="004A4AEC"/>
    <w:rsid w:val="004A602D"/>
    <w:rsid w:val="004A68DC"/>
    <w:rsid w:val="004A6B05"/>
    <w:rsid w:val="004A74A3"/>
    <w:rsid w:val="004A790C"/>
    <w:rsid w:val="004A7E4C"/>
    <w:rsid w:val="004B0549"/>
    <w:rsid w:val="004B1017"/>
    <w:rsid w:val="004B2383"/>
    <w:rsid w:val="004B2399"/>
    <w:rsid w:val="004B331A"/>
    <w:rsid w:val="004B3539"/>
    <w:rsid w:val="004B3739"/>
    <w:rsid w:val="004B3B4D"/>
    <w:rsid w:val="004B3EFC"/>
    <w:rsid w:val="004B5B60"/>
    <w:rsid w:val="004B6E9F"/>
    <w:rsid w:val="004C132F"/>
    <w:rsid w:val="004C391B"/>
    <w:rsid w:val="004C46C0"/>
    <w:rsid w:val="004C4748"/>
    <w:rsid w:val="004C4790"/>
    <w:rsid w:val="004C5E8A"/>
    <w:rsid w:val="004C6606"/>
    <w:rsid w:val="004C6991"/>
    <w:rsid w:val="004C6AC6"/>
    <w:rsid w:val="004C797D"/>
    <w:rsid w:val="004D3F8C"/>
    <w:rsid w:val="004D4D48"/>
    <w:rsid w:val="004D566F"/>
    <w:rsid w:val="004D676F"/>
    <w:rsid w:val="004D693A"/>
    <w:rsid w:val="004D6A35"/>
    <w:rsid w:val="004E0E5F"/>
    <w:rsid w:val="004E23F7"/>
    <w:rsid w:val="004E2783"/>
    <w:rsid w:val="004E2A0D"/>
    <w:rsid w:val="004E3233"/>
    <w:rsid w:val="004E446E"/>
    <w:rsid w:val="004E4858"/>
    <w:rsid w:val="004E48E4"/>
    <w:rsid w:val="004E4946"/>
    <w:rsid w:val="004E6B13"/>
    <w:rsid w:val="004E7EC9"/>
    <w:rsid w:val="004F18DC"/>
    <w:rsid w:val="004F2969"/>
    <w:rsid w:val="004F2D90"/>
    <w:rsid w:val="004F2E30"/>
    <w:rsid w:val="004F31D9"/>
    <w:rsid w:val="004F3BA7"/>
    <w:rsid w:val="004F3F79"/>
    <w:rsid w:val="004F45BB"/>
    <w:rsid w:val="004F65BF"/>
    <w:rsid w:val="004F7950"/>
    <w:rsid w:val="004F7AC1"/>
    <w:rsid w:val="005001F0"/>
    <w:rsid w:val="005006E9"/>
    <w:rsid w:val="00500F12"/>
    <w:rsid w:val="0050246D"/>
    <w:rsid w:val="005024D2"/>
    <w:rsid w:val="00502713"/>
    <w:rsid w:val="005027F2"/>
    <w:rsid w:val="00502A52"/>
    <w:rsid w:val="0050388C"/>
    <w:rsid w:val="0050491D"/>
    <w:rsid w:val="005060F7"/>
    <w:rsid w:val="00506258"/>
    <w:rsid w:val="005100EF"/>
    <w:rsid w:val="005101BF"/>
    <w:rsid w:val="00512EC1"/>
    <w:rsid w:val="005155D0"/>
    <w:rsid w:val="00517B27"/>
    <w:rsid w:val="00517DF5"/>
    <w:rsid w:val="00520DA9"/>
    <w:rsid w:val="00521A3C"/>
    <w:rsid w:val="005228CE"/>
    <w:rsid w:val="00523A21"/>
    <w:rsid w:val="00524FA4"/>
    <w:rsid w:val="00525111"/>
    <w:rsid w:val="00525CFF"/>
    <w:rsid w:val="00526F4D"/>
    <w:rsid w:val="00527BDB"/>
    <w:rsid w:val="00530454"/>
    <w:rsid w:val="005307BC"/>
    <w:rsid w:val="005307D7"/>
    <w:rsid w:val="00531154"/>
    <w:rsid w:val="005315D7"/>
    <w:rsid w:val="00532800"/>
    <w:rsid w:val="00532805"/>
    <w:rsid w:val="0053295C"/>
    <w:rsid w:val="0053611A"/>
    <w:rsid w:val="005401FD"/>
    <w:rsid w:val="0054088F"/>
    <w:rsid w:val="00541DCC"/>
    <w:rsid w:val="005423A0"/>
    <w:rsid w:val="005429CE"/>
    <w:rsid w:val="005431DA"/>
    <w:rsid w:val="00544244"/>
    <w:rsid w:val="0054495D"/>
    <w:rsid w:val="00545BA3"/>
    <w:rsid w:val="00546FC2"/>
    <w:rsid w:val="00547184"/>
    <w:rsid w:val="005475DA"/>
    <w:rsid w:val="005511A0"/>
    <w:rsid w:val="0055154C"/>
    <w:rsid w:val="00553377"/>
    <w:rsid w:val="00554A9A"/>
    <w:rsid w:val="005602F7"/>
    <w:rsid w:val="00561575"/>
    <w:rsid w:val="00563D89"/>
    <w:rsid w:val="00563D90"/>
    <w:rsid w:val="00563DE4"/>
    <w:rsid w:val="005646EB"/>
    <w:rsid w:val="0056582D"/>
    <w:rsid w:val="005659F9"/>
    <w:rsid w:val="00565E5E"/>
    <w:rsid w:val="0056780B"/>
    <w:rsid w:val="00570752"/>
    <w:rsid w:val="0057077E"/>
    <w:rsid w:val="00571975"/>
    <w:rsid w:val="005733D2"/>
    <w:rsid w:val="00573743"/>
    <w:rsid w:val="00573E85"/>
    <w:rsid w:val="0057456F"/>
    <w:rsid w:val="0057487A"/>
    <w:rsid w:val="00575854"/>
    <w:rsid w:val="005768C5"/>
    <w:rsid w:val="0057785F"/>
    <w:rsid w:val="00577E0F"/>
    <w:rsid w:val="00580A10"/>
    <w:rsid w:val="00580AB5"/>
    <w:rsid w:val="005810EC"/>
    <w:rsid w:val="005816AE"/>
    <w:rsid w:val="00582B19"/>
    <w:rsid w:val="00582BBB"/>
    <w:rsid w:val="00583C59"/>
    <w:rsid w:val="0058490D"/>
    <w:rsid w:val="005852AB"/>
    <w:rsid w:val="00585438"/>
    <w:rsid w:val="00585997"/>
    <w:rsid w:val="00586537"/>
    <w:rsid w:val="005870D2"/>
    <w:rsid w:val="00590546"/>
    <w:rsid w:val="00591D07"/>
    <w:rsid w:val="0059295A"/>
    <w:rsid w:val="00592A80"/>
    <w:rsid w:val="00592D13"/>
    <w:rsid w:val="00594ED7"/>
    <w:rsid w:val="00596D50"/>
    <w:rsid w:val="00596FA9"/>
    <w:rsid w:val="005979A1"/>
    <w:rsid w:val="005A0A8B"/>
    <w:rsid w:val="005A0B5B"/>
    <w:rsid w:val="005A19E2"/>
    <w:rsid w:val="005A1FCB"/>
    <w:rsid w:val="005A22D3"/>
    <w:rsid w:val="005A2DF4"/>
    <w:rsid w:val="005A3B7C"/>
    <w:rsid w:val="005A414D"/>
    <w:rsid w:val="005A4A78"/>
    <w:rsid w:val="005A4F06"/>
    <w:rsid w:val="005A53FD"/>
    <w:rsid w:val="005A55CD"/>
    <w:rsid w:val="005B303E"/>
    <w:rsid w:val="005B3137"/>
    <w:rsid w:val="005B354B"/>
    <w:rsid w:val="005B3A64"/>
    <w:rsid w:val="005B403D"/>
    <w:rsid w:val="005B5375"/>
    <w:rsid w:val="005B5FEC"/>
    <w:rsid w:val="005B7714"/>
    <w:rsid w:val="005C08F8"/>
    <w:rsid w:val="005C2380"/>
    <w:rsid w:val="005C3329"/>
    <w:rsid w:val="005C36B1"/>
    <w:rsid w:val="005C387A"/>
    <w:rsid w:val="005C4EA7"/>
    <w:rsid w:val="005C50A0"/>
    <w:rsid w:val="005D083F"/>
    <w:rsid w:val="005D09C9"/>
    <w:rsid w:val="005D277C"/>
    <w:rsid w:val="005D2C72"/>
    <w:rsid w:val="005D3A95"/>
    <w:rsid w:val="005D4F0D"/>
    <w:rsid w:val="005D5791"/>
    <w:rsid w:val="005D755B"/>
    <w:rsid w:val="005D7CCA"/>
    <w:rsid w:val="005E0EA0"/>
    <w:rsid w:val="005E1CC4"/>
    <w:rsid w:val="005E326D"/>
    <w:rsid w:val="005E4FE6"/>
    <w:rsid w:val="005E5879"/>
    <w:rsid w:val="005E5971"/>
    <w:rsid w:val="005E65ED"/>
    <w:rsid w:val="005E6B07"/>
    <w:rsid w:val="005E6BBC"/>
    <w:rsid w:val="005E6BBF"/>
    <w:rsid w:val="005E6BC8"/>
    <w:rsid w:val="005F0E39"/>
    <w:rsid w:val="005F1D0E"/>
    <w:rsid w:val="005F2509"/>
    <w:rsid w:val="005F42DD"/>
    <w:rsid w:val="005F5409"/>
    <w:rsid w:val="005F747D"/>
    <w:rsid w:val="005F7554"/>
    <w:rsid w:val="00600730"/>
    <w:rsid w:val="00600D81"/>
    <w:rsid w:val="00604699"/>
    <w:rsid w:val="006060C2"/>
    <w:rsid w:val="0060663F"/>
    <w:rsid w:val="00607183"/>
    <w:rsid w:val="0061047C"/>
    <w:rsid w:val="00610E7C"/>
    <w:rsid w:val="006112BB"/>
    <w:rsid w:val="006123AB"/>
    <w:rsid w:val="00612AE0"/>
    <w:rsid w:val="0061319D"/>
    <w:rsid w:val="006178F9"/>
    <w:rsid w:val="006204E3"/>
    <w:rsid w:val="006207F8"/>
    <w:rsid w:val="006224B6"/>
    <w:rsid w:val="00624D1C"/>
    <w:rsid w:val="00625390"/>
    <w:rsid w:val="00625529"/>
    <w:rsid w:val="00627B1B"/>
    <w:rsid w:val="00630826"/>
    <w:rsid w:val="00631153"/>
    <w:rsid w:val="00632D2B"/>
    <w:rsid w:val="00633DD8"/>
    <w:rsid w:val="006368F5"/>
    <w:rsid w:val="00636CB9"/>
    <w:rsid w:val="006373BF"/>
    <w:rsid w:val="0063753A"/>
    <w:rsid w:val="006375A5"/>
    <w:rsid w:val="00637731"/>
    <w:rsid w:val="0064015F"/>
    <w:rsid w:val="0064030E"/>
    <w:rsid w:val="00640D52"/>
    <w:rsid w:val="00640FAC"/>
    <w:rsid w:val="006430EF"/>
    <w:rsid w:val="006440AC"/>
    <w:rsid w:val="00645118"/>
    <w:rsid w:val="00645301"/>
    <w:rsid w:val="006454B0"/>
    <w:rsid w:val="00645567"/>
    <w:rsid w:val="00646A13"/>
    <w:rsid w:val="006502B6"/>
    <w:rsid w:val="006516DE"/>
    <w:rsid w:val="00652B13"/>
    <w:rsid w:val="00652ED7"/>
    <w:rsid w:val="006531F6"/>
    <w:rsid w:val="00655619"/>
    <w:rsid w:val="00656012"/>
    <w:rsid w:val="00656D37"/>
    <w:rsid w:val="00660099"/>
    <w:rsid w:val="0066036D"/>
    <w:rsid w:val="00660F5C"/>
    <w:rsid w:val="00661B19"/>
    <w:rsid w:val="006621A0"/>
    <w:rsid w:val="00662E08"/>
    <w:rsid w:val="0066406E"/>
    <w:rsid w:val="006644F4"/>
    <w:rsid w:val="006648B1"/>
    <w:rsid w:val="00664E34"/>
    <w:rsid w:val="00665357"/>
    <w:rsid w:val="006673F8"/>
    <w:rsid w:val="00667615"/>
    <w:rsid w:val="00667663"/>
    <w:rsid w:val="00670E4C"/>
    <w:rsid w:val="00673907"/>
    <w:rsid w:val="0067434A"/>
    <w:rsid w:val="00674627"/>
    <w:rsid w:val="00674964"/>
    <w:rsid w:val="00674B8A"/>
    <w:rsid w:val="00675DF0"/>
    <w:rsid w:val="006774B3"/>
    <w:rsid w:val="006777E9"/>
    <w:rsid w:val="0068016C"/>
    <w:rsid w:val="00680CD9"/>
    <w:rsid w:val="0068161F"/>
    <w:rsid w:val="00682163"/>
    <w:rsid w:val="00682178"/>
    <w:rsid w:val="00683382"/>
    <w:rsid w:val="006838A9"/>
    <w:rsid w:val="00685886"/>
    <w:rsid w:val="0068620D"/>
    <w:rsid w:val="006867FA"/>
    <w:rsid w:val="00686973"/>
    <w:rsid w:val="00687001"/>
    <w:rsid w:val="00691221"/>
    <w:rsid w:val="0069123F"/>
    <w:rsid w:val="006912E4"/>
    <w:rsid w:val="006913C9"/>
    <w:rsid w:val="00692A7A"/>
    <w:rsid w:val="00692BBB"/>
    <w:rsid w:val="00694A36"/>
    <w:rsid w:val="00694CA0"/>
    <w:rsid w:val="00695F0C"/>
    <w:rsid w:val="00696189"/>
    <w:rsid w:val="00697CFF"/>
    <w:rsid w:val="006A0323"/>
    <w:rsid w:val="006A19A0"/>
    <w:rsid w:val="006A1EEA"/>
    <w:rsid w:val="006A22D8"/>
    <w:rsid w:val="006A3578"/>
    <w:rsid w:val="006A4E14"/>
    <w:rsid w:val="006A6F02"/>
    <w:rsid w:val="006A73E1"/>
    <w:rsid w:val="006B0577"/>
    <w:rsid w:val="006B0C72"/>
    <w:rsid w:val="006B208E"/>
    <w:rsid w:val="006B23F1"/>
    <w:rsid w:val="006B3232"/>
    <w:rsid w:val="006B4499"/>
    <w:rsid w:val="006B4901"/>
    <w:rsid w:val="006B67DE"/>
    <w:rsid w:val="006B7DF6"/>
    <w:rsid w:val="006B7E83"/>
    <w:rsid w:val="006B7F6F"/>
    <w:rsid w:val="006C25E5"/>
    <w:rsid w:val="006C291C"/>
    <w:rsid w:val="006C2B07"/>
    <w:rsid w:val="006C2F4E"/>
    <w:rsid w:val="006C44E4"/>
    <w:rsid w:val="006C4750"/>
    <w:rsid w:val="006C4B5C"/>
    <w:rsid w:val="006C5C15"/>
    <w:rsid w:val="006C6DCD"/>
    <w:rsid w:val="006C6FBB"/>
    <w:rsid w:val="006D14CD"/>
    <w:rsid w:val="006D2323"/>
    <w:rsid w:val="006D30F8"/>
    <w:rsid w:val="006D3E6A"/>
    <w:rsid w:val="006D44CB"/>
    <w:rsid w:val="006D4679"/>
    <w:rsid w:val="006D4CB0"/>
    <w:rsid w:val="006D4CDA"/>
    <w:rsid w:val="006D5D5A"/>
    <w:rsid w:val="006D5E8A"/>
    <w:rsid w:val="006D6125"/>
    <w:rsid w:val="006E0C13"/>
    <w:rsid w:val="006E0EA5"/>
    <w:rsid w:val="006E23A1"/>
    <w:rsid w:val="006E48A8"/>
    <w:rsid w:val="006E6C19"/>
    <w:rsid w:val="006E6C61"/>
    <w:rsid w:val="006E786C"/>
    <w:rsid w:val="006F01FF"/>
    <w:rsid w:val="006F0753"/>
    <w:rsid w:val="006F1B59"/>
    <w:rsid w:val="006F3975"/>
    <w:rsid w:val="006F3C49"/>
    <w:rsid w:val="006F3EDC"/>
    <w:rsid w:val="006F5132"/>
    <w:rsid w:val="006F51EC"/>
    <w:rsid w:val="006F570B"/>
    <w:rsid w:val="006F59B8"/>
    <w:rsid w:val="006F6362"/>
    <w:rsid w:val="006F6DEB"/>
    <w:rsid w:val="006F792E"/>
    <w:rsid w:val="007002FD"/>
    <w:rsid w:val="007026F7"/>
    <w:rsid w:val="00703E47"/>
    <w:rsid w:val="00704568"/>
    <w:rsid w:val="00704845"/>
    <w:rsid w:val="00705920"/>
    <w:rsid w:val="00705DE0"/>
    <w:rsid w:val="00710CFF"/>
    <w:rsid w:val="0071149D"/>
    <w:rsid w:val="0071249C"/>
    <w:rsid w:val="0071342E"/>
    <w:rsid w:val="0071383D"/>
    <w:rsid w:val="0071391C"/>
    <w:rsid w:val="0071509C"/>
    <w:rsid w:val="007151D6"/>
    <w:rsid w:val="00716B30"/>
    <w:rsid w:val="00720121"/>
    <w:rsid w:val="007201F7"/>
    <w:rsid w:val="007205F2"/>
    <w:rsid w:val="007214E2"/>
    <w:rsid w:val="00721FB0"/>
    <w:rsid w:val="00722C6D"/>
    <w:rsid w:val="00722CCF"/>
    <w:rsid w:val="00724FCC"/>
    <w:rsid w:val="0072530F"/>
    <w:rsid w:val="00730BBD"/>
    <w:rsid w:val="00730D0D"/>
    <w:rsid w:val="0073126D"/>
    <w:rsid w:val="00732454"/>
    <w:rsid w:val="007326A9"/>
    <w:rsid w:val="00732885"/>
    <w:rsid w:val="00733862"/>
    <w:rsid w:val="00734479"/>
    <w:rsid w:val="00736404"/>
    <w:rsid w:val="00736786"/>
    <w:rsid w:val="0073754E"/>
    <w:rsid w:val="007378DB"/>
    <w:rsid w:val="00737ECC"/>
    <w:rsid w:val="007400F2"/>
    <w:rsid w:val="00740AF9"/>
    <w:rsid w:val="00741586"/>
    <w:rsid w:val="00741B9B"/>
    <w:rsid w:val="007430B9"/>
    <w:rsid w:val="007435EB"/>
    <w:rsid w:val="00744CD0"/>
    <w:rsid w:val="0074573E"/>
    <w:rsid w:val="0074604C"/>
    <w:rsid w:val="0074697C"/>
    <w:rsid w:val="007502B7"/>
    <w:rsid w:val="007502E7"/>
    <w:rsid w:val="00751EA7"/>
    <w:rsid w:val="007521C6"/>
    <w:rsid w:val="00752573"/>
    <w:rsid w:val="00754496"/>
    <w:rsid w:val="007549C5"/>
    <w:rsid w:val="007558D6"/>
    <w:rsid w:val="0075612A"/>
    <w:rsid w:val="00757427"/>
    <w:rsid w:val="00757F47"/>
    <w:rsid w:val="007603C6"/>
    <w:rsid w:val="00760B64"/>
    <w:rsid w:val="007628D5"/>
    <w:rsid w:val="00762D45"/>
    <w:rsid w:val="007631D5"/>
    <w:rsid w:val="007647A0"/>
    <w:rsid w:val="00764A14"/>
    <w:rsid w:val="00765463"/>
    <w:rsid w:val="00770D02"/>
    <w:rsid w:val="00771689"/>
    <w:rsid w:val="007730E2"/>
    <w:rsid w:val="0077441D"/>
    <w:rsid w:val="00774D03"/>
    <w:rsid w:val="0077562D"/>
    <w:rsid w:val="00775F4F"/>
    <w:rsid w:val="0077770E"/>
    <w:rsid w:val="007777BD"/>
    <w:rsid w:val="007778DC"/>
    <w:rsid w:val="007800BB"/>
    <w:rsid w:val="0078205A"/>
    <w:rsid w:val="00782373"/>
    <w:rsid w:val="00782718"/>
    <w:rsid w:val="00784136"/>
    <w:rsid w:val="007842E1"/>
    <w:rsid w:val="007845D4"/>
    <w:rsid w:val="00784A49"/>
    <w:rsid w:val="00786D9B"/>
    <w:rsid w:val="00787023"/>
    <w:rsid w:val="00787CFC"/>
    <w:rsid w:val="00791115"/>
    <w:rsid w:val="00794F5C"/>
    <w:rsid w:val="00796938"/>
    <w:rsid w:val="00796AD8"/>
    <w:rsid w:val="00797339"/>
    <w:rsid w:val="007A04B0"/>
    <w:rsid w:val="007A0722"/>
    <w:rsid w:val="007A07B3"/>
    <w:rsid w:val="007A0C9B"/>
    <w:rsid w:val="007A14B5"/>
    <w:rsid w:val="007A27E1"/>
    <w:rsid w:val="007A3631"/>
    <w:rsid w:val="007A3F27"/>
    <w:rsid w:val="007A4805"/>
    <w:rsid w:val="007A4862"/>
    <w:rsid w:val="007A49E7"/>
    <w:rsid w:val="007A4F63"/>
    <w:rsid w:val="007A5202"/>
    <w:rsid w:val="007A61F8"/>
    <w:rsid w:val="007A6A62"/>
    <w:rsid w:val="007A7186"/>
    <w:rsid w:val="007B07C7"/>
    <w:rsid w:val="007B17FB"/>
    <w:rsid w:val="007B1E9B"/>
    <w:rsid w:val="007B2723"/>
    <w:rsid w:val="007B3F0F"/>
    <w:rsid w:val="007B4268"/>
    <w:rsid w:val="007B50EC"/>
    <w:rsid w:val="007B5442"/>
    <w:rsid w:val="007B7568"/>
    <w:rsid w:val="007C3B1F"/>
    <w:rsid w:val="007C3E29"/>
    <w:rsid w:val="007C49AA"/>
    <w:rsid w:val="007C4AF2"/>
    <w:rsid w:val="007C5413"/>
    <w:rsid w:val="007C5ED4"/>
    <w:rsid w:val="007C66A5"/>
    <w:rsid w:val="007C6F71"/>
    <w:rsid w:val="007D05F4"/>
    <w:rsid w:val="007D0A38"/>
    <w:rsid w:val="007D112E"/>
    <w:rsid w:val="007D1209"/>
    <w:rsid w:val="007D15E3"/>
    <w:rsid w:val="007D2177"/>
    <w:rsid w:val="007D2B49"/>
    <w:rsid w:val="007D2FFE"/>
    <w:rsid w:val="007D4C2F"/>
    <w:rsid w:val="007D5552"/>
    <w:rsid w:val="007D5770"/>
    <w:rsid w:val="007D5779"/>
    <w:rsid w:val="007D5CDE"/>
    <w:rsid w:val="007D68D5"/>
    <w:rsid w:val="007E02A8"/>
    <w:rsid w:val="007E0306"/>
    <w:rsid w:val="007E0809"/>
    <w:rsid w:val="007E1A4E"/>
    <w:rsid w:val="007E3820"/>
    <w:rsid w:val="007E3F61"/>
    <w:rsid w:val="007E4E19"/>
    <w:rsid w:val="007E5747"/>
    <w:rsid w:val="007E6785"/>
    <w:rsid w:val="007E7BC0"/>
    <w:rsid w:val="007E7D49"/>
    <w:rsid w:val="007F0370"/>
    <w:rsid w:val="007F1374"/>
    <w:rsid w:val="007F1D8C"/>
    <w:rsid w:val="007F20B9"/>
    <w:rsid w:val="007F286F"/>
    <w:rsid w:val="007F2D7F"/>
    <w:rsid w:val="007F350F"/>
    <w:rsid w:val="007F3CC7"/>
    <w:rsid w:val="007F4B77"/>
    <w:rsid w:val="007F50CD"/>
    <w:rsid w:val="007F5980"/>
    <w:rsid w:val="007F6B8C"/>
    <w:rsid w:val="007F7AB6"/>
    <w:rsid w:val="00800080"/>
    <w:rsid w:val="008010BC"/>
    <w:rsid w:val="008032AF"/>
    <w:rsid w:val="008033AC"/>
    <w:rsid w:val="00803DEB"/>
    <w:rsid w:val="00803F57"/>
    <w:rsid w:val="00804356"/>
    <w:rsid w:val="0080477D"/>
    <w:rsid w:val="00805F27"/>
    <w:rsid w:val="00805F6F"/>
    <w:rsid w:val="00806E4B"/>
    <w:rsid w:val="00810A84"/>
    <w:rsid w:val="00810F99"/>
    <w:rsid w:val="0081114B"/>
    <w:rsid w:val="00813634"/>
    <w:rsid w:val="00814740"/>
    <w:rsid w:val="0081552F"/>
    <w:rsid w:val="008159A9"/>
    <w:rsid w:val="00816581"/>
    <w:rsid w:val="008174A6"/>
    <w:rsid w:val="00820C9B"/>
    <w:rsid w:val="008215FF"/>
    <w:rsid w:val="00821A9C"/>
    <w:rsid w:val="00823183"/>
    <w:rsid w:val="008241D6"/>
    <w:rsid w:val="00824B40"/>
    <w:rsid w:val="00824DB9"/>
    <w:rsid w:val="00825085"/>
    <w:rsid w:val="008269AE"/>
    <w:rsid w:val="00826C62"/>
    <w:rsid w:val="00826C9D"/>
    <w:rsid w:val="0082746B"/>
    <w:rsid w:val="00827959"/>
    <w:rsid w:val="00833227"/>
    <w:rsid w:val="00833B7B"/>
    <w:rsid w:val="00834074"/>
    <w:rsid w:val="00834256"/>
    <w:rsid w:val="00834366"/>
    <w:rsid w:val="0083463A"/>
    <w:rsid w:val="0083532A"/>
    <w:rsid w:val="00835DCB"/>
    <w:rsid w:val="00837557"/>
    <w:rsid w:val="00837B08"/>
    <w:rsid w:val="0084035D"/>
    <w:rsid w:val="008415D3"/>
    <w:rsid w:val="00841F22"/>
    <w:rsid w:val="00842DD3"/>
    <w:rsid w:val="0084309F"/>
    <w:rsid w:val="008438B8"/>
    <w:rsid w:val="00843C8C"/>
    <w:rsid w:val="00846479"/>
    <w:rsid w:val="00846557"/>
    <w:rsid w:val="00846EDC"/>
    <w:rsid w:val="00847158"/>
    <w:rsid w:val="0084781D"/>
    <w:rsid w:val="008478D6"/>
    <w:rsid w:val="0085158A"/>
    <w:rsid w:val="0085166A"/>
    <w:rsid w:val="00852A2C"/>
    <w:rsid w:val="00853631"/>
    <w:rsid w:val="008538E2"/>
    <w:rsid w:val="00854254"/>
    <w:rsid w:val="008546F5"/>
    <w:rsid w:val="008553A4"/>
    <w:rsid w:val="0085585B"/>
    <w:rsid w:val="00856AF8"/>
    <w:rsid w:val="00856C0D"/>
    <w:rsid w:val="00862335"/>
    <w:rsid w:val="0086553D"/>
    <w:rsid w:val="00865F90"/>
    <w:rsid w:val="00871119"/>
    <w:rsid w:val="008714BB"/>
    <w:rsid w:val="008714ED"/>
    <w:rsid w:val="008734B4"/>
    <w:rsid w:val="00876D6E"/>
    <w:rsid w:val="00876E8F"/>
    <w:rsid w:val="0088092B"/>
    <w:rsid w:val="00881A55"/>
    <w:rsid w:val="008827EC"/>
    <w:rsid w:val="00883FA1"/>
    <w:rsid w:val="0088443A"/>
    <w:rsid w:val="008855F4"/>
    <w:rsid w:val="00885E67"/>
    <w:rsid w:val="0088765A"/>
    <w:rsid w:val="00893C96"/>
    <w:rsid w:val="0089436C"/>
    <w:rsid w:val="0089438A"/>
    <w:rsid w:val="0089457B"/>
    <w:rsid w:val="008967A6"/>
    <w:rsid w:val="00897018"/>
    <w:rsid w:val="008A0666"/>
    <w:rsid w:val="008A0C86"/>
    <w:rsid w:val="008A2561"/>
    <w:rsid w:val="008A3A94"/>
    <w:rsid w:val="008A3AE4"/>
    <w:rsid w:val="008A53D4"/>
    <w:rsid w:val="008A6A8D"/>
    <w:rsid w:val="008A6DB1"/>
    <w:rsid w:val="008A73D2"/>
    <w:rsid w:val="008A77A4"/>
    <w:rsid w:val="008B2B12"/>
    <w:rsid w:val="008B3FA7"/>
    <w:rsid w:val="008B4E5C"/>
    <w:rsid w:val="008B5AD2"/>
    <w:rsid w:val="008B6E59"/>
    <w:rsid w:val="008B71F7"/>
    <w:rsid w:val="008C0E9C"/>
    <w:rsid w:val="008C0ED1"/>
    <w:rsid w:val="008C1552"/>
    <w:rsid w:val="008C165B"/>
    <w:rsid w:val="008C1A7C"/>
    <w:rsid w:val="008C1C26"/>
    <w:rsid w:val="008C1D2B"/>
    <w:rsid w:val="008C1F26"/>
    <w:rsid w:val="008C2506"/>
    <w:rsid w:val="008C3DEF"/>
    <w:rsid w:val="008C49B3"/>
    <w:rsid w:val="008C4FEA"/>
    <w:rsid w:val="008C5A47"/>
    <w:rsid w:val="008C5BC9"/>
    <w:rsid w:val="008C703A"/>
    <w:rsid w:val="008D022B"/>
    <w:rsid w:val="008D1276"/>
    <w:rsid w:val="008D1E17"/>
    <w:rsid w:val="008D2CF3"/>
    <w:rsid w:val="008D3D59"/>
    <w:rsid w:val="008D4F19"/>
    <w:rsid w:val="008D6B58"/>
    <w:rsid w:val="008D7109"/>
    <w:rsid w:val="008E00FC"/>
    <w:rsid w:val="008E01B2"/>
    <w:rsid w:val="008E0DD1"/>
    <w:rsid w:val="008E25D2"/>
    <w:rsid w:val="008E30B6"/>
    <w:rsid w:val="008E311C"/>
    <w:rsid w:val="008E33C8"/>
    <w:rsid w:val="008E42AC"/>
    <w:rsid w:val="008E4578"/>
    <w:rsid w:val="008E4C3B"/>
    <w:rsid w:val="008E53B1"/>
    <w:rsid w:val="008E70DE"/>
    <w:rsid w:val="008E7F88"/>
    <w:rsid w:val="008F07DE"/>
    <w:rsid w:val="008F116D"/>
    <w:rsid w:val="008F1D55"/>
    <w:rsid w:val="008F235A"/>
    <w:rsid w:val="008F26C3"/>
    <w:rsid w:val="008F2721"/>
    <w:rsid w:val="008F2B4E"/>
    <w:rsid w:val="008F2EE1"/>
    <w:rsid w:val="008F57C8"/>
    <w:rsid w:val="008F5FA4"/>
    <w:rsid w:val="008F6297"/>
    <w:rsid w:val="008F6E44"/>
    <w:rsid w:val="008F6E46"/>
    <w:rsid w:val="008F751F"/>
    <w:rsid w:val="0090082D"/>
    <w:rsid w:val="00900B27"/>
    <w:rsid w:val="00900FA1"/>
    <w:rsid w:val="00901E6E"/>
    <w:rsid w:val="0090248A"/>
    <w:rsid w:val="0090276F"/>
    <w:rsid w:val="00902A92"/>
    <w:rsid w:val="00903B44"/>
    <w:rsid w:val="00903BB1"/>
    <w:rsid w:val="0090566C"/>
    <w:rsid w:val="00905791"/>
    <w:rsid w:val="009100CB"/>
    <w:rsid w:val="00910BE8"/>
    <w:rsid w:val="00911C74"/>
    <w:rsid w:val="0091319C"/>
    <w:rsid w:val="00913272"/>
    <w:rsid w:val="00913413"/>
    <w:rsid w:val="00913A42"/>
    <w:rsid w:val="0091412D"/>
    <w:rsid w:val="009142A1"/>
    <w:rsid w:val="00916948"/>
    <w:rsid w:val="00916E65"/>
    <w:rsid w:val="009173FF"/>
    <w:rsid w:val="00917D53"/>
    <w:rsid w:val="009225FB"/>
    <w:rsid w:val="00923352"/>
    <w:rsid w:val="00924CFC"/>
    <w:rsid w:val="00924E20"/>
    <w:rsid w:val="00925488"/>
    <w:rsid w:val="009256DA"/>
    <w:rsid w:val="00926DA9"/>
    <w:rsid w:val="0092778C"/>
    <w:rsid w:val="009304BD"/>
    <w:rsid w:val="00931B1A"/>
    <w:rsid w:val="00932A55"/>
    <w:rsid w:val="009330E8"/>
    <w:rsid w:val="00933EF8"/>
    <w:rsid w:val="0093452C"/>
    <w:rsid w:val="00936E6A"/>
    <w:rsid w:val="00940FA3"/>
    <w:rsid w:val="00942325"/>
    <w:rsid w:val="00942C12"/>
    <w:rsid w:val="009430FE"/>
    <w:rsid w:val="00943C87"/>
    <w:rsid w:val="00943F0A"/>
    <w:rsid w:val="009455CA"/>
    <w:rsid w:val="00945B03"/>
    <w:rsid w:val="00947C51"/>
    <w:rsid w:val="00950C3D"/>
    <w:rsid w:val="00951052"/>
    <w:rsid w:val="00951236"/>
    <w:rsid w:val="00952AD0"/>
    <w:rsid w:val="00953283"/>
    <w:rsid w:val="00953F5F"/>
    <w:rsid w:val="009547C1"/>
    <w:rsid w:val="00955FD4"/>
    <w:rsid w:val="00956796"/>
    <w:rsid w:val="009600CF"/>
    <w:rsid w:val="0096128E"/>
    <w:rsid w:val="009623B8"/>
    <w:rsid w:val="00962B0E"/>
    <w:rsid w:val="00962F12"/>
    <w:rsid w:val="00963521"/>
    <w:rsid w:val="00963BD2"/>
    <w:rsid w:val="00964C2C"/>
    <w:rsid w:val="009651A9"/>
    <w:rsid w:val="009677B3"/>
    <w:rsid w:val="00970189"/>
    <w:rsid w:val="00970D19"/>
    <w:rsid w:val="00971D82"/>
    <w:rsid w:val="00973760"/>
    <w:rsid w:val="00973A22"/>
    <w:rsid w:val="00974129"/>
    <w:rsid w:val="0097541E"/>
    <w:rsid w:val="0097554E"/>
    <w:rsid w:val="00977280"/>
    <w:rsid w:val="009778E8"/>
    <w:rsid w:val="009806A9"/>
    <w:rsid w:val="00980FEF"/>
    <w:rsid w:val="00981C8A"/>
    <w:rsid w:val="00981EB4"/>
    <w:rsid w:val="00982053"/>
    <w:rsid w:val="00982488"/>
    <w:rsid w:val="00984616"/>
    <w:rsid w:val="00984D8F"/>
    <w:rsid w:val="009868E3"/>
    <w:rsid w:val="00987958"/>
    <w:rsid w:val="00990C54"/>
    <w:rsid w:val="0099206C"/>
    <w:rsid w:val="0099245D"/>
    <w:rsid w:val="0099264C"/>
    <w:rsid w:val="0099315A"/>
    <w:rsid w:val="0099369B"/>
    <w:rsid w:val="00993A3F"/>
    <w:rsid w:val="00994951"/>
    <w:rsid w:val="00995989"/>
    <w:rsid w:val="009960D9"/>
    <w:rsid w:val="0099634F"/>
    <w:rsid w:val="009A158E"/>
    <w:rsid w:val="009A1BE1"/>
    <w:rsid w:val="009A1FD6"/>
    <w:rsid w:val="009A2AC7"/>
    <w:rsid w:val="009A5F92"/>
    <w:rsid w:val="009A63B9"/>
    <w:rsid w:val="009A657C"/>
    <w:rsid w:val="009A6AA9"/>
    <w:rsid w:val="009B01E7"/>
    <w:rsid w:val="009B1652"/>
    <w:rsid w:val="009B1BA5"/>
    <w:rsid w:val="009B5A06"/>
    <w:rsid w:val="009B68A9"/>
    <w:rsid w:val="009B785A"/>
    <w:rsid w:val="009B79D2"/>
    <w:rsid w:val="009B7BBD"/>
    <w:rsid w:val="009C21E9"/>
    <w:rsid w:val="009C233F"/>
    <w:rsid w:val="009C3003"/>
    <w:rsid w:val="009C3697"/>
    <w:rsid w:val="009C460F"/>
    <w:rsid w:val="009C4715"/>
    <w:rsid w:val="009C5132"/>
    <w:rsid w:val="009D22E1"/>
    <w:rsid w:val="009D27CA"/>
    <w:rsid w:val="009D286F"/>
    <w:rsid w:val="009D2A55"/>
    <w:rsid w:val="009D2B26"/>
    <w:rsid w:val="009D41E2"/>
    <w:rsid w:val="009D4C37"/>
    <w:rsid w:val="009D61A3"/>
    <w:rsid w:val="009D6C6E"/>
    <w:rsid w:val="009E0528"/>
    <w:rsid w:val="009E09C4"/>
    <w:rsid w:val="009E3313"/>
    <w:rsid w:val="009E5EB6"/>
    <w:rsid w:val="009F023B"/>
    <w:rsid w:val="009F0291"/>
    <w:rsid w:val="009F081C"/>
    <w:rsid w:val="009F3D40"/>
    <w:rsid w:val="009F3EB2"/>
    <w:rsid w:val="009F45EF"/>
    <w:rsid w:val="009F51FD"/>
    <w:rsid w:val="009F59D9"/>
    <w:rsid w:val="009F6B4F"/>
    <w:rsid w:val="009F6EAD"/>
    <w:rsid w:val="009F7197"/>
    <w:rsid w:val="00A02434"/>
    <w:rsid w:val="00A03ADC"/>
    <w:rsid w:val="00A07FE5"/>
    <w:rsid w:val="00A101CC"/>
    <w:rsid w:val="00A105BC"/>
    <w:rsid w:val="00A1118B"/>
    <w:rsid w:val="00A11198"/>
    <w:rsid w:val="00A11A8B"/>
    <w:rsid w:val="00A12848"/>
    <w:rsid w:val="00A128E0"/>
    <w:rsid w:val="00A12AD0"/>
    <w:rsid w:val="00A143BE"/>
    <w:rsid w:val="00A14AB4"/>
    <w:rsid w:val="00A1639B"/>
    <w:rsid w:val="00A168C9"/>
    <w:rsid w:val="00A16AE1"/>
    <w:rsid w:val="00A202E1"/>
    <w:rsid w:val="00A20EA8"/>
    <w:rsid w:val="00A21B8E"/>
    <w:rsid w:val="00A2284A"/>
    <w:rsid w:val="00A23563"/>
    <w:rsid w:val="00A2494E"/>
    <w:rsid w:val="00A24FE6"/>
    <w:rsid w:val="00A26151"/>
    <w:rsid w:val="00A26737"/>
    <w:rsid w:val="00A27B68"/>
    <w:rsid w:val="00A3025B"/>
    <w:rsid w:val="00A3028C"/>
    <w:rsid w:val="00A34A7A"/>
    <w:rsid w:val="00A3527A"/>
    <w:rsid w:val="00A36241"/>
    <w:rsid w:val="00A36714"/>
    <w:rsid w:val="00A36C57"/>
    <w:rsid w:val="00A37296"/>
    <w:rsid w:val="00A37886"/>
    <w:rsid w:val="00A40EB0"/>
    <w:rsid w:val="00A411B0"/>
    <w:rsid w:val="00A4176B"/>
    <w:rsid w:val="00A42028"/>
    <w:rsid w:val="00A43039"/>
    <w:rsid w:val="00A451A2"/>
    <w:rsid w:val="00A45237"/>
    <w:rsid w:val="00A46546"/>
    <w:rsid w:val="00A466D9"/>
    <w:rsid w:val="00A46CED"/>
    <w:rsid w:val="00A4764E"/>
    <w:rsid w:val="00A512A0"/>
    <w:rsid w:val="00A521D7"/>
    <w:rsid w:val="00A5319A"/>
    <w:rsid w:val="00A53642"/>
    <w:rsid w:val="00A539AD"/>
    <w:rsid w:val="00A53D7F"/>
    <w:rsid w:val="00A53FA7"/>
    <w:rsid w:val="00A5465C"/>
    <w:rsid w:val="00A55060"/>
    <w:rsid w:val="00A557B8"/>
    <w:rsid w:val="00A564EC"/>
    <w:rsid w:val="00A57C12"/>
    <w:rsid w:val="00A606CB"/>
    <w:rsid w:val="00A60F82"/>
    <w:rsid w:val="00A62672"/>
    <w:rsid w:val="00A62D88"/>
    <w:rsid w:val="00A63585"/>
    <w:rsid w:val="00A6447A"/>
    <w:rsid w:val="00A64A53"/>
    <w:rsid w:val="00A64E74"/>
    <w:rsid w:val="00A65B40"/>
    <w:rsid w:val="00A65B4E"/>
    <w:rsid w:val="00A6637C"/>
    <w:rsid w:val="00A66B15"/>
    <w:rsid w:val="00A66EE0"/>
    <w:rsid w:val="00A67D09"/>
    <w:rsid w:val="00A709BE"/>
    <w:rsid w:val="00A72A77"/>
    <w:rsid w:val="00A72A92"/>
    <w:rsid w:val="00A73AAE"/>
    <w:rsid w:val="00A774F5"/>
    <w:rsid w:val="00A81823"/>
    <w:rsid w:val="00A818F7"/>
    <w:rsid w:val="00A83131"/>
    <w:rsid w:val="00A83608"/>
    <w:rsid w:val="00A851BD"/>
    <w:rsid w:val="00A908CD"/>
    <w:rsid w:val="00A90D70"/>
    <w:rsid w:val="00A9102B"/>
    <w:rsid w:val="00A9104B"/>
    <w:rsid w:val="00A919AB"/>
    <w:rsid w:val="00A93458"/>
    <w:rsid w:val="00A9496D"/>
    <w:rsid w:val="00A958ED"/>
    <w:rsid w:val="00A96CA4"/>
    <w:rsid w:val="00AA044E"/>
    <w:rsid w:val="00AA1279"/>
    <w:rsid w:val="00AA1284"/>
    <w:rsid w:val="00AA1298"/>
    <w:rsid w:val="00AA20BD"/>
    <w:rsid w:val="00AA2F7F"/>
    <w:rsid w:val="00AA468B"/>
    <w:rsid w:val="00AA4774"/>
    <w:rsid w:val="00AA627C"/>
    <w:rsid w:val="00AA63BF"/>
    <w:rsid w:val="00AA6D1A"/>
    <w:rsid w:val="00AA6D4A"/>
    <w:rsid w:val="00AA6EDE"/>
    <w:rsid w:val="00AA724F"/>
    <w:rsid w:val="00AB094B"/>
    <w:rsid w:val="00AB0B91"/>
    <w:rsid w:val="00AB1572"/>
    <w:rsid w:val="00AB1DC3"/>
    <w:rsid w:val="00AB23BC"/>
    <w:rsid w:val="00AB35C2"/>
    <w:rsid w:val="00AB37A6"/>
    <w:rsid w:val="00AB3DB6"/>
    <w:rsid w:val="00AB59DC"/>
    <w:rsid w:val="00AB6C34"/>
    <w:rsid w:val="00AC10F3"/>
    <w:rsid w:val="00AC1DCE"/>
    <w:rsid w:val="00AC2B69"/>
    <w:rsid w:val="00AC3A90"/>
    <w:rsid w:val="00AC47BB"/>
    <w:rsid w:val="00AC52E3"/>
    <w:rsid w:val="00AC5880"/>
    <w:rsid w:val="00AC59AA"/>
    <w:rsid w:val="00AC66F5"/>
    <w:rsid w:val="00AC6F74"/>
    <w:rsid w:val="00AC6FF7"/>
    <w:rsid w:val="00AD3646"/>
    <w:rsid w:val="00AD3851"/>
    <w:rsid w:val="00AD4999"/>
    <w:rsid w:val="00AD629C"/>
    <w:rsid w:val="00AD65D7"/>
    <w:rsid w:val="00AD7AEF"/>
    <w:rsid w:val="00AE0478"/>
    <w:rsid w:val="00AE1C03"/>
    <w:rsid w:val="00AE1F35"/>
    <w:rsid w:val="00AE1F4F"/>
    <w:rsid w:val="00AE4DA7"/>
    <w:rsid w:val="00AE4ECB"/>
    <w:rsid w:val="00AE5545"/>
    <w:rsid w:val="00AE7032"/>
    <w:rsid w:val="00AE7035"/>
    <w:rsid w:val="00AF0240"/>
    <w:rsid w:val="00AF0A20"/>
    <w:rsid w:val="00AF0C6E"/>
    <w:rsid w:val="00AF0F51"/>
    <w:rsid w:val="00AF33C2"/>
    <w:rsid w:val="00AF544C"/>
    <w:rsid w:val="00AF5768"/>
    <w:rsid w:val="00AF6DCB"/>
    <w:rsid w:val="00AF7B01"/>
    <w:rsid w:val="00B0010E"/>
    <w:rsid w:val="00B01848"/>
    <w:rsid w:val="00B029DC"/>
    <w:rsid w:val="00B07588"/>
    <w:rsid w:val="00B10568"/>
    <w:rsid w:val="00B105FF"/>
    <w:rsid w:val="00B109EB"/>
    <w:rsid w:val="00B11479"/>
    <w:rsid w:val="00B11FB9"/>
    <w:rsid w:val="00B1238A"/>
    <w:rsid w:val="00B12F25"/>
    <w:rsid w:val="00B13A20"/>
    <w:rsid w:val="00B13A47"/>
    <w:rsid w:val="00B1403A"/>
    <w:rsid w:val="00B1435B"/>
    <w:rsid w:val="00B14702"/>
    <w:rsid w:val="00B14F03"/>
    <w:rsid w:val="00B150C6"/>
    <w:rsid w:val="00B151AE"/>
    <w:rsid w:val="00B20FED"/>
    <w:rsid w:val="00B219F6"/>
    <w:rsid w:val="00B23196"/>
    <w:rsid w:val="00B248DF"/>
    <w:rsid w:val="00B2543D"/>
    <w:rsid w:val="00B25984"/>
    <w:rsid w:val="00B26769"/>
    <w:rsid w:val="00B2701B"/>
    <w:rsid w:val="00B3096E"/>
    <w:rsid w:val="00B32530"/>
    <w:rsid w:val="00B326B4"/>
    <w:rsid w:val="00B345B1"/>
    <w:rsid w:val="00B34B62"/>
    <w:rsid w:val="00B34FAC"/>
    <w:rsid w:val="00B352E1"/>
    <w:rsid w:val="00B35C50"/>
    <w:rsid w:val="00B414B6"/>
    <w:rsid w:val="00B41BAF"/>
    <w:rsid w:val="00B428D2"/>
    <w:rsid w:val="00B436BD"/>
    <w:rsid w:val="00B43FF5"/>
    <w:rsid w:val="00B46AA1"/>
    <w:rsid w:val="00B46EEC"/>
    <w:rsid w:val="00B476D4"/>
    <w:rsid w:val="00B504CA"/>
    <w:rsid w:val="00B510BB"/>
    <w:rsid w:val="00B512CB"/>
    <w:rsid w:val="00B5135F"/>
    <w:rsid w:val="00B51941"/>
    <w:rsid w:val="00B5259C"/>
    <w:rsid w:val="00B53D46"/>
    <w:rsid w:val="00B56094"/>
    <w:rsid w:val="00B560B2"/>
    <w:rsid w:val="00B56FFB"/>
    <w:rsid w:val="00B57A5D"/>
    <w:rsid w:val="00B6131D"/>
    <w:rsid w:val="00B6138D"/>
    <w:rsid w:val="00B63369"/>
    <w:rsid w:val="00B655A6"/>
    <w:rsid w:val="00B66351"/>
    <w:rsid w:val="00B67A5B"/>
    <w:rsid w:val="00B70D2C"/>
    <w:rsid w:val="00B724A2"/>
    <w:rsid w:val="00B736B3"/>
    <w:rsid w:val="00B74B00"/>
    <w:rsid w:val="00B75427"/>
    <w:rsid w:val="00B76F3F"/>
    <w:rsid w:val="00B77244"/>
    <w:rsid w:val="00B77268"/>
    <w:rsid w:val="00B777C3"/>
    <w:rsid w:val="00B80215"/>
    <w:rsid w:val="00B8059E"/>
    <w:rsid w:val="00B81EC5"/>
    <w:rsid w:val="00B853F2"/>
    <w:rsid w:val="00B85B47"/>
    <w:rsid w:val="00B8610B"/>
    <w:rsid w:val="00B86F4D"/>
    <w:rsid w:val="00B92932"/>
    <w:rsid w:val="00B93E54"/>
    <w:rsid w:val="00B95B55"/>
    <w:rsid w:val="00B976CF"/>
    <w:rsid w:val="00B97FF6"/>
    <w:rsid w:val="00BA0B44"/>
    <w:rsid w:val="00BA33B6"/>
    <w:rsid w:val="00BA5FA9"/>
    <w:rsid w:val="00BA69D9"/>
    <w:rsid w:val="00BA6A42"/>
    <w:rsid w:val="00BA7377"/>
    <w:rsid w:val="00BA76D1"/>
    <w:rsid w:val="00BA7AF6"/>
    <w:rsid w:val="00BA7D37"/>
    <w:rsid w:val="00BB1560"/>
    <w:rsid w:val="00BB1C4C"/>
    <w:rsid w:val="00BB21B5"/>
    <w:rsid w:val="00BB28AD"/>
    <w:rsid w:val="00BB2F76"/>
    <w:rsid w:val="00BB3E2C"/>
    <w:rsid w:val="00BB465D"/>
    <w:rsid w:val="00BB5132"/>
    <w:rsid w:val="00BB65D3"/>
    <w:rsid w:val="00BB6878"/>
    <w:rsid w:val="00BB6C99"/>
    <w:rsid w:val="00BB7B9C"/>
    <w:rsid w:val="00BB7FDF"/>
    <w:rsid w:val="00BC0475"/>
    <w:rsid w:val="00BC0833"/>
    <w:rsid w:val="00BC0C56"/>
    <w:rsid w:val="00BC0E01"/>
    <w:rsid w:val="00BC38F1"/>
    <w:rsid w:val="00BC4D45"/>
    <w:rsid w:val="00BC587F"/>
    <w:rsid w:val="00BC73D9"/>
    <w:rsid w:val="00BD07AE"/>
    <w:rsid w:val="00BD087B"/>
    <w:rsid w:val="00BD0CF0"/>
    <w:rsid w:val="00BD0FDF"/>
    <w:rsid w:val="00BD1728"/>
    <w:rsid w:val="00BD2E4C"/>
    <w:rsid w:val="00BD30B6"/>
    <w:rsid w:val="00BD387D"/>
    <w:rsid w:val="00BD3897"/>
    <w:rsid w:val="00BD3F12"/>
    <w:rsid w:val="00BD5111"/>
    <w:rsid w:val="00BD5385"/>
    <w:rsid w:val="00BD6835"/>
    <w:rsid w:val="00BD6880"/>
    <w:rsid w:val="00BD6D32"/>
    <w:rsid w:val="00BD7583"/>
    <w:rsid w:val="00BE0E52"/>
    <w:rsid w:val="00BE27F2"/>
    <w:rsid w:val="00BE49F9"/>
    <w:rsid w:val="00BE512D"/>
    <w:rsid w:val="00BE5143"/>
    <w:rsid w:val="00BE6B9E"/>
    <w:rsid w:val="00BE73A6"/>
    <w:rsid w:val="00BF0375"/>
    <w:rsid w:val="00BF2057"/>
    <w:rsid w:val="00BF4648"/>
    <w:rsid w:val="00BF544E"/>
    <w:rsid w:val="00BF56F5"/>
    <w:rsid w:val="00BF5E38"/>
    <w:rsid w:val="00BF604E"/>
    <w:rsid w:val="00BF6DDC"/>
    <w:rsid w:val="00BF7530"/>
    <w:rsid w:val="00C01CFC"/>
    <w:rsid w:val="00C05207"/>
    <w:rsid w:val="00C0563C"/>
    <w:rsid w:val="00C0621D"/>
    <w:rsid w:val="00C0750F"/>
    <w:rsid w:val="00C07679"/>
    <w:rsid w:val="00C0779B"/>
    <w:rsid w:val="00C1135B"/>
    <w:rsid w:val="00C120AA"/>
    <w:rsid w:val="00C132D8"/>
    <w:rsid w:val="00C138DC"/>
    <w:rsid w:val="00C1415F"/>
    <w:rsid w:val="00C14BAE"/>
    <w:rsid w:val="00C150EA"/>
    <w:rsid w:val="00C16380"/>
    <w:rsid w:val="00C16AB5"/>
    <w:rsid w:val="00C20678"/>
    <w:rsid w:val="00C21721"/>
    <w:rsid w:val="00C2439E"/>
    <w:rsid w:val="00C25079"/>
    <w:rsid w:val="00C25E8E"/>
    <w:rsid w:val="00C2788E"/>
    <w:rsid w:val="00C27C7C"/>
    <w:rsid w:val="00C300B8"/>
    <w:rsid w:val="00C30146"/>
    <w:rsid w:val="00C3026A"/>
    <w:rsid w:val="00C3083D"/>
    <w:rsid w:val="00C30D0B"/>
    <w:rsid w:val="00C317B3"/>
    <w:rsid w:val="00C32A8B"/>
    <w:rsid w:val="00C33257"/>
    <w:rsid w:val="00C355AE"/>
    <w:rsid w:val="00C36481"/>
    <w:rsid w:val="00C370F4"/>
    <w:rsid w:val="00C405BB"/>
    <w:rsid w:val="00C410F0"/>
    <w:rsid w:val="00C4389A"/>
    <w:rsid w:val="00C43C03"/>
    <w:rsid w:val="00C43E7A"/>
    <w:rsid w:val="00C462AE"/>
    <w:rsid w:val="00C46BF7"/>
    <w:rsid w:val="00C46C1A"/>
    <w:rsid w:val="00C50403"/>
    <w:rsid w:val="00C54288"/>
    <w:rsid w:val="00C5434C"/>
    <w:rsid w:val="00C55637"/>
    <w:rsid w:val="00C55A96"/>
    <w:rsid w:val="00C56177"/>
    <w:rsid w:val="00C565F6"/>
    <w:rsid w:val="00C56883"/>
    <w:rsid w:val="00C56DAE"/>
    <w:rsid w:val="00C57D89"/>
    <w:rsid w:val="00C6369C"/>
    <w:rsid w:val="00C64EDC"/>
    <w:rsid w:val="00C66E1E"/>
    <w:rsid w:val="00C71F96"/>
    <w:rsid w:val="00C72D49"/>
    <w:rsid w:val="00C730F7"/>
    <w:rsid w:val="00C75A3F"/>
    <w:rsid w:val="00C76950"/>
    <w:rsid w:val="00C84055"/>
    <w:rsid w:val="00C85206"/>
    <w:rsid w:val="00C85998"/>
    <w:rsid w:val="00C870DC"/>
    <w:rsid w:val="00C87AAF"/>
    <w:rsid w:val="00C91146"/>
    <w:rsid w:val="00C91B85"/>
    <w:rsid w:val="00C91C0D"/>
    <w:rsid w:val="00C92A6E"/>
    <w:rsid w:val="00C9351A"/>
    <w:rsid w:val="00C95B8A"/>
    <w:rsid w:val="00C9645F"/>
    <w:rsid w:val="00C9755D"/>
    <w:rsid w:val="00CA1F9F"/>
    <w:rsid w:val="00CA253C"/>
    <w:rsid w:val="00CA49F8"/>
    <w:rsid w:val="00CA4CF8"/>
    <w:rsid w:val="00CA5027"/>
    <w:rsid w:val="00CA50C5"/>
    <w:rsid w:val="00CA586B"/>
    <w:rsid w:val="00CA617D"/>
    <w:rsid w:val="00CA707C"/>
    <w:rsid w:val="00CB348F"/>
    <w:rsid w:val="00CB405C"/>
    <w:rsid w:val="00CB463B"/>
    <w:rsid w:val="00CB488A"/>
    <w:rsid w:val="00CB4E5E"/>
    <w:rsid w:val="00CB5B39"/>
    <w:rsid w:val="00CB6858"/>
    <w:rsid w:val="00CB74FE"/>
    <w:rsid w:val="00CC0203"/>
    <w:rsid w:val="00CC02B7"/>
    <w:rsid w:val="00CC15EA"/>
    <w:rsid w:val="00CC1C83"/>
    <w:rsid w:val="00CC2471"/>
    <w:rsid w:val="00CC2DC3"/>
    <w:rsid w:val="00CC2EE4"/>
    <w:rsid w:val="00CC4389"/>
    <w:rsid w:val="00CC4B3F"/>
    <w:rsid w:val="00CC539E"/>
    <w:rsid w:val="00CC6353"/>
    <w:rsid w:val="00CD1B2C"/>
    <w:rsid w:val="00CD2086"/>
    <w:rsid w:val="00CD23AD"/>
    <w:rsid w:val="00CD3154"/>
    <w:rsid w:val="00CD5410"/>
    <w:rsid w:val="00CD67E8"/>
    <w:rsid w:val="00CD68C5"/>
    <w:rsid w:val="00CD6A29"/>
    <w:rsid w:val="00CE0963"/>
    <w:rsid w:val="00CE0E44"/>
    <w:rsid w:val="00CE1BCE"/>
    <w:rsid w:val="00CE266B"/>
    <w:rsid w:val="00CE2C8C"/>
    <w:rsid w:val="00CE3E96"/>
    <w:rsid w:val="00CE4F6C"/>
    <w:rsid w:val="00CE6448"/>
    <w:rsid w:val="00CF1397"/>
    <w:rsid w:val="00CF187C"/>
    <w:rsid w:val="00CF2641"/>
    <w:rsid w:val="00CF282E"/>
    <w:rsid w:val="00CF286B"/>
    <w:rsid w:val="00CF2B5E"/>
    <w:rsid w:val="00CF3A1A"/>
    <w:rsid w:val="00CF43FB"/>
    <w:rsid w:val="00CF5D05"/>
    <w:rsid w:val="00CF5E87"/>
    <w:rsid w:val="00CF6448"/>
    <w:rsid w:val="00CF67B6"/>
    <w:rsid w:val="00CF7A79"/>
    <w:rsid w:val="00D004C9"/>
    <w:rsid w:val="00D00A35"/>
    <w:rsid w:val="00D025CA"/>
    <w:rsid w:val="00D037B4"/>
    <w:rsid w:val="00D03871"/>
    <w:rsid w:val="00D03934"/>
    <w:rsid w:val="00D053FD"/>
    <w:rsid w:val="00D05CA5"/>
    <w:rsid w:val="00D05CE2"/>
    <w:rsid w:val="00D060EC"/>
    <w:rsid w:val="00D0686B"/>
    <w:rsid w:val="00D07237"/>
    <w:rsid w:val="00D1583B"/>
    <w:rsid w:val="00D2024D"/>
    <w:rsid w:val="00D204A6"/>
    <w:rsid w:val="00D2123F"/>
    <w:rsid w:val="00D25355"/>
    <w:rsid w:val="00D25B9B"/>
    <w:rsid w:val="00D263DA"/>
    <w:rsid w:val="00D26B76"/>
    <w:rsid w:val="00D303A6"/>
    <w:rsid w:val="00D31229"/>
    <w:rsid w:val="00D31859"/>
    <w:rsid w:val="00D31BE4"/>
    <w:rsid w:val="00D32500"/>
    <w:rsid w:val="00D326AE"/>
    <w:rsid w:val="00D32ED9"/>
    <w:rsid w:val="00D33169"/>
    <w:rsid w:val="00D3350D"/>
    <w:rsid w:val="00D34ED9"/>
    <w:rsid w:val="00D35E39"/>
    <w:rsid w:val="00D35FEF"/>
    <w:rsid w:val="00D361B4"/>
    <w:rsid w:val="00D37B24"/>
    <w:rsid w:val="00D37DA9"/>
    <w:rsid w:val="00D40809"/>
    <w:rsid w:val="00D42EB5"/>
    <w:rsid w:val="00D44227"/>
    <w:rsid w:val="00D44241"/>
    <w:rsid w:val="00D462AC"/>
    <w:rsid w:val="00D467DE"/>
    <w:rsid w:val="00D46A80"/>
    <w:rsid w:val="00D50240"/>
    <w:rsid w:val="00D50543"/>
    <w:rsid w:val="00D51350"/>
    <w:rsid w:val="00D5363B"/>
    <w:rsid w:val="00D55743"/>
    <w:rsid w:val="00D567E1"/>
    <w:rsid w:val="00D60209"/>
    <w:rsid w:val="00D60C6A"/>
    <w:rsid w:val="00D61EC2"/>
    <w:rsid w:val="00D6304F"/>
    <w:rsid w:val="00D6343B"/>
    <w:rsid w:val="00D65D1C"/>
    <w:rsid w:val="00D66B37"/>
    <w:rsid w:val="00D66CF5"/>
    <w:rsid w:val="00D67F85"/>
    <w:rsid w:val="00D70AEB"/>
    <w:rsid w:val="00D7313F"/>
    <w:rsid w:val="00D73D05"/>
    <w:rsid w:val="00D759FC"/>
    <w:rsid w:val="00D803C7"/>
    <w:rsid w:val="00D810CF"/>
    <w:rsid w:val="00D82660"/>
    <w:rsid w:val="00D82DF1"/>
    <w:rsid w:val="00D85A13"/>
    <w:rsid w:val="00D8631A"/>
    <w:rsid w:val="00D87EDE"/>
    <w:rsid w:val="00D90623"/>
    <w:rsid w:val="00D90A8F"/>
    <w:rsid w:val="00D90F09"/>
    <w:rsid w:val="00D926B2"/>
    <w:rsid w:val="00D94B1B"/>
    <w:rsid w:val="00D9681F"/>
    <w:rsid w:val="00D97737"/>
    <w:rsid w:val="00DA0585"/>
    <w:rsid w:val="00DA2DCF"/>
    <w:rsid w:val="00DA3216"/>
    <w:rsid w:val="00DA3BD6"/>
    <w:rsid w:val="00DA5F0F"/>
    <w:rsid w:val="00DA6067"/>
    <w:rsid w:val="00DA75ED"/>
    <w:rsid w:val="00DB06F2"/>
    <w:rsid w:val="00DB1D7C"/>
    <w:rsid w:val="00DB301C"/>
    <w:rsid w:val="00DB39A8"/>
    <w:rsid w:val="00DB41E8"/>
    <w:rsid w:val="00DB723C"/>
    <w:rsid w:val="00DC0769"/>
    <w:rsid w:val="00DC0BF0"/>
    <w:rsid w:val="00DC1500"/>
    <w:rsid w:val="00DC33AF"/>
    <w:rsid w:val="00DC3B87"/>
    <w:rsid w:val="00DC48B7"/>
    <w:rsid w:val="00DC65E5"/>
    <w:rsid w:val="00DC66BF"/>
    <w:rsid w:val="00DC7C30"/>
    <w:rsid w:val="00DD20A4"/>
    <w:rsid w:val="00DD23DC"/>
    <w:rsid w:val="00DD5DE3"/>
    <w:rsid w:val="00DD64E7"/>
    <w:rsid w:val="00DD6597"/>
    <w:rsid w:val="00DD7F31"/>
    <w:rsid w:val="00DE1718"/>
    <w:rsid w:val="00DE2EB8"/>
    <w:rsid w:val="00DE328A"/>
    <w:rsid w:val="00DE5613"/>
    <w:rsid w:val="00DE6F8F"/>
    <w:rsid w:val="00DF0EE1"/>
    <w:rsid w:val="00DF208E"/>
    <w:rsid w:val="00DF2795"/>
    <w:rsid w:val="00DF3E71"/>
    <w:rsid w:val="00DF4F7C"/>
    <w:rsid w:val="00DF68C4"/>
    <w:rsid w:val="00DF6B22"/>
    <w:rsid w:val="00DF7077"/>
    <w:rsid w:val="00DF73BE"/>
    <w:rsid w:val="00E000F3"/>
    <w:rsid w:val="00E0063B"/>
    <w:rsid w:val="00E009AB"/>
    <w:rsid w:val="00E009AE"/>
    <w:rsid w:val="00E01929"/>
    <w:rsid w:val="00E02CD5"/>
    <w:rsid w:val="00E03500"/>
    <w:rsid w:val="00E03D03"/>
    <w:rsid w:val="00E05223"/>
    <w:rsid w:val="00E05A87"/>
    <w:rsid w:val="00E06CDD"/>
    <w:rsid w:val="00E1042B"/>
    <w:rsid w:val="00E11EC6"/>
    <w:rsid w:val="00E12641"/>
    <w:rsid w:val="00E1422A"/>
    <w:rsid w:val="00E15127"/>
    <w:rsid w:val="00E1603F"/>
    <w:rsid w:val="00E164C9"/>
    <w:rsid w:val="00E17843"/>
    <w:rsid w:val="00E20EAC"/>
    <w:rsid w:val="00E21269"/>
    <w:rsid w:val="00E21394"/>
    <w:rsid w:val="00E217CD"/>
    <w:rsid w:val="00E21D54"/>
    <w:rsid w:val="00E2383D"/>
    <w:rsid w:val="00E23E01"/>
    <w:rsid w:val="00E24A31"/>
    <w:rsid w:val="00E254DF"/>
    <w:rsid w:val="00E25E92"/>
    <w:rsid w:val="00E262DD"/>
    <w:rsid w:val="00E271ED"/>
    <w:rsid w:val="00E27E33"/>
    <w:rsid w:val="00E32613"/>
    <w:rsid w:val="00E328FF"/>
    <w:rsid w:val="00E3318A"/>
    <w:rsid w:val="00E332BD"/>
    <w:rsid w:val="00E33479"/>
    <w:rsid w:val="00E33DAD"/>
    <w:rsid w:val="00E33F31"/>
    <w:rsid w:val="00E34565"/>
    <w:rsid w:val="00E34F3A"/>
    <w:rsid w:val="00E355F1"/>
    <w:rsid w:val="00E356D6"/>
    <w:rsid w:val="00E35C20"/>
    <w:rsid w:val="00E37684"/>
    <w:rsid w:val="00E379A0"/>
    <w:rsid w:val="00E40198"/>
    <w:rsid w:val="00E4099F"/>
    <w:rsid w:val="00E41F1B"/>
    <w:rsid w:val="00E4245E"/>
    <w:rsid w:val="00E43956"/>
    <w:rsid w:val="00E43F27"/>
    <w:rsid w:val="00E43F47"/>
    <w:rsid w:val="00E449F8"/>
    <w:rsid w:val="00E45653"/>
    <w:rsid w:val="00E4656A"/>
    <w:rsid w:val="00E47F63"/>
    <w:rsid w:val="00E50735"/>
    <w:rsid w:val="00E508AB"/>
    <w:rsid w:val="00E508D9"/>
    <w:rsid w:val="00E5092C"/>
    <w:rsid w:val="00E5616A"/>
    <w:rsid w:val="00E563B2"/>
    <w:rsid w:val="00E57235"/>
    <w:rsid w:val="00E57C71"/>
    <w:rsid w:val="00E61BF7"/>
    <w:rsid w:val="00E626FF"/>
    <w:rsid w:val="00E632EB"/>
    <w:rsid w:val="00E64032"/>
    <w:rsid w:val="00E64487"/>
    <w:rsid w:val="00E646E2"/>
    <w:rsid w:val="00E65789"/>
    <w:rsid w:val="00E65866"/>
    <w:rsid w:val="00E65FF3"/>
    <w:rsid w:val="00E66523"/>
    <w:rsid w:val="00E66D0D"/>
    <w:rsid w:val="00E673E4"/>
    <w:rsid w:val="00E67B59"/>
    <w:rsid w:val="00E67EE8"/>
    <w:rsid w:val="00E705FC"/>
    <w:rsid w:val="00E712E3"/>
    <w:rsid w:val="00E7239E"/>
    <w:rsid w:val="00E7246F"/>
    <w:rsid w:val="00E72E63"/>
    <w:rsid w:val="00E73605"/>
    <w:rsid w:val="00E746B9"/>
    <w:rsid w:val="00E74E86"/>
    <w:rsid w:val="00E751A9"/>
    <w:rsid w:val="00E761B5"/>
    <w:rsid w:val="00E76608"/>
    <w:rsid w:val="00E77198"/>
    <w:rsid w:val="00E77F46"/>
    <w:rsid w:val="00E802C3"/>
    <w:rsid w:val="00E81356"/>
    <w:rsid w:val="00E81EAE"/>
    <w:rsid w:val="00E8252A"/>
    <w:rsid w:val="00E825A3"/>
    <w:rsid w:val="00E82A79"/>
    <w:rsid w:val="00E82A85"/>
    <w:rsid w:val="00E82AF5"/>
    <w:rsid w:val="00E8388F"/>
    <w:rsid w:val="00E83E5A"/>
    <w:rsid w:val="00E83F0A"/>
    <w:rsid w:val="00E8405E"/>
    <w:rsid w:val="00E8429F"/>
    <w:rsid w:val="00E84E10"/>
    <w:rsid w:val="00E874D7"/>
    <w:rsid w:val="00E875FD"/>
    <w:rsid w:val="00E91994"/>
    <w:rsid w:val="00E920C3"/>
    <w:rsid w:val="00E92829"/>
    <w:rsid w:val="00E933D0"/>
    <w:rsid w:val="00E93A5C"/>
    <w:rsid w:val="00E93AFB"/>
    <w:rsid w:val="00E94602"/>
    <w:rsid w:val="00E94C72"/>
    <w:rsid w:val="00E94ED7"/>
    <w:rsid w:val="00E9648A"/>
    <w:rsid w:val="00E9726B"/>
    <w:rsid w:val="00EA09AC"/>
    <w:rsid w:val="00EA1A9F"/>
    <w:rsid w:val="00EA207C"/>
    <w:rsid w:val="00EA4C49"/>
    <w:rsid w:val="00EA61AA"/>
    <w:rsid w:val="00EA7F5A"/>
    <w:rsid w:val="00EB1A77"/>
    <w:rsid w:val="00EB2073"/>
    <w:rsid w:val="00EB3D3C"/>
    <w:rsid w:val="00EB4693"/>
    <w:rsid w:val="00EB74F4"/>
    <w:rsid w:val="00EB7D4D"/>
    <w:rsid w:val="00EC0811"/>
    <w:rsid w:val="00EC151C"/>
    <w:rsid w:val="00EC3124"/>
    <w:rsid w:val="00EC66B6"/>
    <w:rsid w:val="00ED1A8F"/>
    <w:rsid w:val="00ED265F"/>
    <w:rsid w:val="00ED4B45"/>
    <w:rsid w:val="00ED58A5"/>
    <w:rsid w:val="00ED6D20"/>
    <w:rsid w:val="00ED7A9C"/>
    <w:rsid w:val="00EE0F22"/>
    <w:rsid w:val="00EE13FA"/>
    <w:rsid w:val="00EE1FB8"/>
    <w:rsid w:val="00EE2C18"/>
    <w:rsid w:val="00EE4841"/>
    <w:rsid w:val="00EE571B"/>
    <w:rsid w:val="00EE5D26"/>
    <w:rsid w:val="00EE6C94"/>
    <w:rsid w:val="00EE7CCC"/>
    <w:rsid w:val="00EE7EC2"/>
    <w:rsid w:val="00EF0701"/>
    <w:rsid w:val="00EF1F17"/>
    <w:rsid w:val="00EF2B91"/>
    <w:rsid w:val="00EF2BA6"/>
    <w:rsid w:val="00EF45F7"/>
    <w:rsid w:val="00EF47D5"/>
    <w:rsid w:val="00EF4B41"/>
    <w:rsid w:val="00EF5876"/>
    <w:rsid w:val="00EF6CE8"/>
    <w:rsid w:val="00EF75E5"/>
    <w:rsid w:val="00EF7F8A"/>
    <w:rsid w:val="00F022C9"/>
    <w:rsid w:val="00F02B5D"/>
    <w:rsid w:val="00F02DDE"/>
    <w:rsid w:val="00F03010"/>
    <w:rsid w:val="00F03155"/>
    <w:rsid w:val="00F03792"/>
    <w:rsid w:val="00F04A4E"/>
    <w:rsid w:val="00F0537F"/>
    <w:rsid w:val="00F054F6"/>
    <w:rsid w:val="00F07351"/>
    <w:rsid w:val="00F075BE"/>
    <w:rsid w:val="00F111B3"/>
    <w:rsid w:val="00F119B4"/>
    <w:rsid w:val="00F15553"/>
    <w:rsid w:val="00F15A62"/>
    <w:rsid w:val="00F15F80"/>
    <w:rsid w:val="00F16385"/>
    <w:rsid w:val="00F171B4"/>
    <w:rsid w:val="00F17566"/>
    <w:rsid w:val="00F1785B"/>
    <w:rsid w:val="00F17A51"/>
    <w:rsid w:val="00F17CE4"/>
    <w:rsid w:val="00F20556"/>
    <w:rsid w:val="00F20CB1"/>
    <w:rsid w:val="00F2259A"/>
    <w:rsid w:val="00F24476"/>
    <w:rsid w:val="00F25F27"/>
    <w:rsid w:val="00F26972"/>
    <w:rsid w:val="00F26F23"/>
    <w:rsid w:val="00F3083B"/>
    <w:rsid w:val="00F30D68"/>
    <w:rsid w:val="00F3253A"/>
    <w:rsid w:val="00F32A98"/>
    <w:rsid w:val="00F3512C"/>
    <w:rsid w:val="00F37FB9"/>
    <w:rsid w:val="00F4085F"/>
    <w:rsid w:val="00F4131A"/>
    <w:rsid w:val="00F43124"/>
    <w:rsid w:val="00F43811"/>
    <w:rsid w:val="00F44EE2"/>
    <w:rsid w:val="00F450FA"/>
    <w:rsid w:val="00F46660"/>
    <w:rsid w:val="00F46942"/>
    <w:rsid w:val="00F47519"/>
    <w:rsid w:val="00F500BC"/>
    <w:rsid w:val="00F51E81"/>
    <w:rsid w:val="00F532D8"/>
    <w:rsid w:val="00F54FDD"/>
    <w:rsid w:val="00F551BF"/>
    <w:rsid w:val="00F55E77"/>
    <w:rsid w:val="00F5666A"/>
    <w:rsid w:val="00F5709B"/>
    <w:rsid w:val="00F570DD"/>
    <w:rsid w:val="00F5790E"/>
    <w:rsid w:val="00F601C1"/>
    <w:rsid w:val="00F60755"/>
    <w:rsid w:val="00F60EA9"/>
    <w:rsid w:val="00F61B6D"/>
    <w:rsid w:val="00F6269E"/>
    <w:rsid w:val="00F63223"/>
    <w:rsid w:val="00F65F4C"/>
    <w:rsid w:val="00F66753"/>
    <w:rsid w:val="00F6759E"/>
    <w:rsid w:val="00F70B2C"/>
    <w:rsid w:val="00F70CFD"/>
    <w:rsid w:val="00F70D33"/>
    <w:rsid w:val="00F7187A"/>
    <w:rsid w:val="00F7268C"/>
    <w:rsid w:val="00F75051"/>
    <w:rsid w:val="00F75886"/>
    <w:rsid w:val="00F764E0"/>
    <w:rsid w:val="00F7666F"/>
    <w:rsid w:val="00F769A5"/>
    <w:rsid w:val="00F76DE5"/>
    <w:rsid w:val="00F77372"/>
    <w:rsid w:val="00F8242D"/>
    <w:rsid w:val="00F8290C"/>
    <w:rsid w:val="00F82B22"/>
    <w:rsid w:val="00F846F3"/>
    <w:rsid w:val="00F85560"/>
    <w:rsid w:val="00F8565F"/>
    <w:rsid w:val="00F86D38"/>
    <w:rsid w:val="00F86E1C"/>
    <w:rsid w:val="00F87185"/>
    <w:rsid w:val="00F87866"/>
    <w:rsid w:val="00F87DF9"/>
    <w:rsid w:val="00F91BAB"/>
    <w:rsid w:val="00F922C6"/>
    <w:rsid w:val="00F92A9A"/>
    <w:rsid w:val="00F95293"/>
    <w:rsid w:val="00F95C53"/>
    <w:rsid w:val="00F95D9B"/>
    <w:rsid w:val="00F95F8A"/>
    <w:rsid w:val="00F96F29"/>
    <w:rsid w:val="00F97B23"/>
    <w:rsid w:val="00FA0BF6"/>
    <w:rsid w:val="00FA248F"/>
    <w:rsid w:val="00FA27BF"/>
    <w:rsid w:val="00FA2EE7"/>
    <w:rsid w:val="00FA5166"/>
    <w:rsid w:val="00FA52BB"/>
    <w:rsid w:val="00FA5F91"/>
    <w:rsid w:val="00FA72C7"/>
    <w:rsid w:val="00FA763A"/>
    <w:rsid w:val="00FA7907"/>
    <w:rsid w:val="00FB2425"/>
    <w:rsid w:val="00FB2D70"/>
    <w:rsid w:val="00FB3483"/>
    <w:rsid w:val="00FB3608"/>
    <w:rsid w:val="00FB56E6"/>
    <w:rsid w:val="00FB5A1A"/>
    <w:rsid w:val="00FB5C5C"/>
    <w:rsid w:val="00FB6DFF"/>
    <w:rsid w:val="00FC303E"/>
    <w:rsid w:val="00FC372C"/>
    <w:rsid w:val="00FC375F"/>
    <w:rsid w:val="00FC3F4B"/>
    <w:rsid w:val="00FC451E"/>
    <w:rsid w:val="00FC4D6F"/>
    <w:rsid w:val="00FC62C7"/>
    <w:rsid w:val="00FC6773"/>
    <w:rsid w:val="00FC73CB"/>
    <w:rsid w:val="00FC7919"/>
    <w:rsid w:val="00FC7C34"/>
    <w:rsid w:val="00FD0416"/>
    <w:rsid w:val="00FD1900"/>
    <w:rsid w:val="00FD1DEC"/>
    <w:rsid w:val="00FD279F"/>
    <w:rsid w:val="00FD374B"/>
    <w:rsid w:val="00FD4BCA"/>
    <w:rsid w:val="00FD4FC6"/>
    <w:rsid w:val="00FD5889"/>
    <w:rsid w:val="00FD5EB6"/>
    <w:rsid w:val="00FD613F"/>
    <w:rsid w:val="00FD6916"/>
    <w:rsid w:val="00FD6928"/>
    <w:rsid w:val="00FD7110"/>
    <w:rsid w:val="00FD7596"/>
    <w:rsid w:val="00FD7668"/>
    <w:rsid w:val="00FD7CF8"/>
    <w:rsid w:val="00FE0A5A"/>
    <w:rsid w:val="00FE110A"/>
    <w:rsid w:val="00FE1762"/>
    <w:rsid w:val="00FE1FCF"/>
    <w:rsid w:val="00FE2DEB"/>
    <w:rsid w:val="00FE2DEC"/>
    <w:rsid w:val="00FE30E1"/>
    <w:rsid w:val="00FE5BF8"/>
    <w:rsid w:val="00FE5F50"/>
    <w:rsid w:val="00FF1854"/>
    <w:rsid w:val="00FF1990"/>
    <w:rsid w:val="00FF30B1"/>
    <w:rsid w:val="00FF420B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162FE27A"/>
  <w15:chartTrackingRefBased/>
  <w15:docId w15:val="{74E0DD42-4E9B-42F8-959B-8F9E9B1F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2829"/>
    <w:rPr>
      <w:sz w:val="24"/>
      <w:szCs w:val="24"/>
    </w:rPr>
  </w:style>
  <w:style w:type="paragraph" w:styleId="Nadpis1">
    <w:name w:val="heading 1"/>
    <w:next w:val="Normlny"/>
    <w:qFormat/>
    <w:pPr>
      <w:keepNext/>
      <w:jc w:val="both"/>
      <w:outlineLvl w:val="0"/>
    </w:pPr>
    <w:rPr>
      <w:b/>
      <w:bCs/>
      <w:caps/>
      <w:sz w:val="28"/>
    </w:rPr>
  </w:style>
  <w:style w:type="paragraph" w:styleId="Nadpis2">
    <w:name w:val="heading 2"/>
    <w:next w:val="Normlny"/>
    <w:qFormat/>
    <w:pPr>
      <w:keepNext/>
      <w:ind w:left="284"/>
      <w:jc w:val="both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next w:val="Normlny"/>
    <w:qFormat/>
    <w:pPr>
      <w:keepNext/>
      <w:ind w:left="284"/>
      <w:jc w:val="both"/>
      <w:outlineLvl w:val="2"/>
    </w:pPr>
    <w:rPr>
      <w:rFonts w:cs="Arial"/>
      <w:bCs/>
      <w:i/>
      <w:sz w:val="24"/>
      <w:szCs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Obsah2">
    <w:name w:val="toc 2"/>
    <w:autoRedefine/>
    <w:uiPriority w:val="39"/>
    <w:pPr>
      <w:spacing w:line="360" w:lineRule="auto"/>
      <w:ind w:left="227"/>
    </w:pPr>
    <w:rPr>
      <w:sz w:val="24"/>
    </w:rPr>
  </w:style>
  <w:style w:type="paragraph" w:styleId="Obsah1">
    <w:name w:val="toc 1"/>
    <w:next w:val="Normlny"/>
    <w:autoRedefine/>
    <w:uiPriority w:val="39"/>
    <w:rsid w:val="00290305"/>
    <w:pPr>
      <w:tabs>
        <w:tab w:val="left" w:pos="426"/>
        <w:tab w:val="right" w:leader="dot" w:pos="9062"/>
      </w:tabs>
      <w:jc w:val="both"/>
    </w:pPr>
    <w:rPr>
      <w:b/>
      <w:caps/>
      <w:sz w:val="28"/>
    </w:rPr>
  </w:style>
  <w:style w:type="paragraph" w:styleId="Obsah3">
    <w:name w:val="toc 3"/>
    <w:next w:val="Normlny"/>
    <w:autoRedefine/>
    <w:uiPriority w:val="39"/>
    <w:rsid w:val="00FB2D70"/>
    <w:pPr>
      <w:tabs>
        <w:tab w:val="left" w:pos="720"/>
        <w:tab w:val="right" w:leader="dot" w:pos="9062"/>
      </w:tabs>
      <w:spacing w:line="360" w:lineRule="auto"/>
      <w:ind w:left="142" w:hanging="170"/>
    </w:pPr>
    <w:rPr>
      <w:i/>
      <w:sz w:val="24"/>
    </w:rPr>
  </w:style>
  <w:style w:type="paragraph" w:styleId="Obsah4">
    <w:name w:val="toc 4"/>
    <w:basedOn w:val="Normlny"/>
    <w:next w:val="Normlny"/>
    <w:autoRedefine/>
    <w:semiHidden/>
    <w:pPr>
      <w:ind w:left="720"/>
    </w:pPr>
  </w:style>
  <w:style w:type="paragraph" w:styleId="Obsah5">
    <w:name w:val="toc 5"/>
    <w:basedOn w:val="Normlny"/>
    <w:next w:val="Normlny"/>
    <w:autoRedefine/>
    <w:semiHidden/>
    <w:pPr>
      <w:ind w:left="960"/>
    </w:p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styleId="Zarkazkladnhotextu2">
    <w:name w:val="Body Text Indent 2"/>
    <w:basedOn w:val="Normlny"/>
    <w:pPr>
      <w:ind w:firstLine="708"/>
      <w:jc w:val="both"/>
    </w:pPr>
  </w:style>
  <w:style w:type="paragraph" w:customStyle="1" w:styleId="Nadpis">
    <w:name w:val="Nadpis"/>
    <w:basedOn w:val="Normlny"/>
    <w:rPr>
      <w:b/>
      <w:bCs/>
    </w:rPr>
  </w:style>
  <w:style w:type="paragraph" w:customStyle="1" w:styleId="obycajnytext">
    <w:name w:val="obycajny text"/>
    <w:basedOn w:val="Normlny"/>
    <w:rPr>
      <w:sz w:val="22"/>
      <w:szCs w:val="20"/>
      <w:lang w:eastAsia="cs-CZ"/>
    </w:rPr>
  </w:style>
  <w:style w:type="paragraph" w:styleId="Zkladntext">
    <w:name w:val="Body Text"/>
    <w:basedOn w:val="Normlny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Zarkazkladnhotextu3">
    <w:name w:val="Body Text Indent 3"/>
    <w:basedOn w:val="Normlny"/>
    <w:pPr>
      <w:ind w:left="708"/>
      <w:jc w:val="both"/>
    </w:pPr>
  </w:style>
  <w:style w:type="paragraph" w:styleId="Zkladntext2">
    <w:name w:val="Body Text 2"/>
    <w:basedOn w:val="Normlny"/>
    <w:pPr>
      <w:jc w:val="both"/>
    </w:pPr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rFonts w:ascii="Arial Unicode MS" w:hAnsi="Arial Unicode MS"/>
    </w:rPr>
  </w:style>
  <w:style w:type="paragraph" w:styleId="Zkladntext3">
    <w:name w:val="Body Text 3"/>
    <w:basedOn w:val="Normlny"/>
    <w:pPr>
      <w:jc w:val="center"/>
    </w:pPr>
    <w:rPr>
      <w:b/>
      <w:sz w:val="32"/>
      <w:szCs w:val="32"/>
    </w:rPr>
  </w:style>
  <w:style w:type="paragraph" w:customStyle="1" w:styleId="Einzug1">
    <w:name w:val="Einzug 1"/>
    <w:basedOn w:val="Normlny"/>
    <w:rsid w:val="00E164C9"/>
    <w:pPr>
      <w:tabs>
        <w:tab w:val="left" w:pos="993"/>
      </w:tabs>
      <w:ind w:left="709"/>
      <w:jc w:val="both"/>
    </w:pPr>
    <w:rPr>
      <w:sz w:val="22"/>
      <w:szCs w:val="22"/>
      <w:lang w:val="cs-CZ" w:eastAsia="cs-CZ"/>
    </w:rPr>
  </w:style>
  <w:style w:type="paragraph" w:styleId="Textbubliny">
    <w:name w:val="Balloon Text"/>
    <w:basedOn w:val="Normlny"/>
    <w:semiHidden/>
    <w:rsid w:val="00A919AB"/>
    <w:rPr>
      <w:rFonts w:ascii="Tahoma" w:hAnsi="Tahoma" w:cs="Tahoma"/>
      <w:sz w:val="16"/>
      <w:szCs w:val="16"/>
    </w:rPr>
  </w:style>
  <w:style w:type="paragraph" w:customStyle="1" w:styleId="highlight">
    <w:name w:val="highlight"/>
    <w:basedOn w:val="Normlny"/>
    <w:rsid w:val="00497E91"/>
    <w:pPr>
      <w:pBdr>
        <w:top w:val="dotted" w:sz="6" w:space="4" w:color="666666"/>
        <w:left w:val="dotted" w:sz="6" w:space="4" w:color="666666"/>
        <w:bottom w:val="dotted" w:sz="6" w:space="4" w:color="666666"/>
        <w:right w:val="dotted" w:sz="6" w:space="4" w:color="666666"/>
      </w:pBdr>
      <w:shd w:val="clear" w:color="auto" w:fill="EEEEEE"/>
      <w:ind w:left="240" w:right="240"/>
    </w:pPr>
    <w:rPr>
      <w:sz w:val="19"/>
      <w:szCs w:val="19"/>
      <w:lang w:val="cs-CZ" w:eastAsia="cs-CZ"/>
    </w:rPr>
  </w:style>
  <w:style w:type="paragraph" w:customStyle="1" w:styleId="CharCharChar1CharCharCharCharCharCharChar">
    <w:name w:val="Char Char Char1 Char Char Char Char Char Char Char"/>
    <w:basedOn w:val="Normlny"/>
    <w:rsid w:val="00E02CD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rsid w:val="00B736B3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Psmo">
    <w:name w:val="Písmo"/>
    <w:basedOn w:val="Zarkazkladnhotextu"/>
    <w:rsid w:val="00FD7CF8"/>
    <w:pPr>
      <w:tabs>
        <w:tab w:val="left" w:pos="284"/>
      </w:tabs>
      <w:spacing w:line="340" w:lineRule="exact"/>
      <w:ind w:firstLine="0"/>
    </w:pPr>
    <w:rPr>
      <w:rFonts w:ascii="Arial" w:hAnsi="Arial"/>
      <w:sz w:val="22"/>
    </w:rPr>
  </w:style>
  <w:style w:type="character" w:styleId="Odkaznakomentr">
    <w:name w:val="annotation reference"/>
    <w:rsid w:val="00C71F9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71F9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71F96"/>
    <w:rPr>
      <w:b/>
      <w:bCs/>
    </w:rPr>
  </w:style>
  <w:style w:type="character" w:styleId="PouitHypertextovPrepojenie">
    <w:name w:val="FollowedHyperlink"/>
    <w:rsid w:val="00C32A8B"/>
    <w:rPr>
      <w:color w:val="800080"/>
      <w:u w:val="single"/>
    </w:rPr>
  </w:style>
  <w:style w:type="character" w:customStyle="1" w:styleId="PtaChar">
    <w:name w:val="Päta Char"/>
    <w:link w:val="Pta"/>
    <w:rsid w:val="00834256"/>
    <w:rPr>
      <w:sz w:val="24"/>
      <w:szCs w:val="24"/>
    </w:rPr>
  </w:style>
  <w:style w:type="paragraph" w:styleId="Nzov">
    <w:name w:val="Title"/>
    <w:basedOn w:val="Normlny"/>
    <w:link w:val="NzovChar"/>
    <w:qFormat/>
    <w:rsid w:val="00834256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ovChar">
    <w:name w:val="Názov Char"/>
    <w:link w:val="Nzov"/>
    <w:rsid w:val="00834256"/>
    <w:rPr>
      <w:b/>
      <w:bCs/>
      <w:sz w:val="24"/>
    </w:rPr>
  </w:style>
  <w:style w:type="paragraph" w:styleId="Odsekzoznamu">
    <w:name w:val="List Paragraph"/>
    <w:basedOn w:val="Normlny"/>
    <w:uiPriority w:val="34"/>
    <w:qFormat/>
    <w:rsid w:val="00834256"/>
    <w:pPr>
      <w:ind w:left="720"/>
      <w:contextualSpacing/>
    </w:pPr>
  </w:style>
  <w:style w:type="paragraph" w:customStyle="1" w:styleId="tl1">
    <w:name w:val="Štýl1"/>
    <w:basedOn w:val="Normlny"/>
    <w:rsid w:val="00A53FA7"/>
    <w:pPr>
      <w:jc w:val="both"/>
    </w:pPr>
    <w:rPr>
      <w:b/>
      <w:bCs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dddddd">
    <w:name w:val="ddddddd"/>
    <w:link w:val="dddddddChar"/>
    <w:rsid w:val="00222516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222516"/>
    <w:rPr>
      <w:sz w:val="24"/>
      <w:szCs w:val="24"/>
    </w:rPr>
  </w:style>
  <w:style w:type="table" w:styleId="Mriekatabuky">
    <w:name w:val="Table Grid"/>
    <w:basedOn w:val="Normlnatabuka"/>
    <w:rsid w:val="00AA4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lny"/>
    <w:next w:val="Normlny"/>
    <w:uiPriority w:val="99"/>
    <w:rsid w:val="00156691"/>
    <w:pPr>
      <w:autoSpaceDE w:val="0"/>
      <w:autoSpaceDN w:val="0"/>
      <w:adjustRightInd w:val="0"/>
    </w:pPr>
    <w:rPr>
      <w:rFonts w:eastAsia="Calibri"/>
      <w:lang w:val="en-US" w:eastAsia="en-US"/>
    </w:rPr>
  </w:style>
  <w:style w:type="table" w:styleId="Profesionlnatabuka">
    <w:name w:val="Table Professional"/>
    <w:basedOn w:val="Normlnatabuka"/>
    <w:rsid w:val="000451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Webovtabuka1">
    <w:name w:val="Table Web 1"/>
    <w:basedOn w:val="Normlnatabuka"/>
    <w:rsid w:val="000451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rsid w:val="006B0C7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mriekou4zvraznenie2">
    <w:name w:val="Grid Table 4 Accent 2"/>
    <w:basedOn w:val="Normlnatabuka"/>
    <w:uiPriority w:val="49"/>
    <w:rsid w:val="001D16B1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TextkomentraChar">
    <w:name w:val="Text komentára Char"/>
    <w:link w:val="Textkomentra"/>
    <w:rsid w:val="00A63585"/>
  </w:style>
  <w:style w:type="paragraph" w:customStyle="1" w:styleId="Default">
    <w:name w:val="Default"/>
    <w:rsid w:val="00D335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5475DA"/>
    <w:rPr>
      <w:sz w:val="24"/>
      <w:szCs w:val="24"/>
    </w:rPr>
  </w:style>
  <w:style w:type="paragraph" w:styleId="Popis">
    <w:name w:val="caption"/>
    <w:basedOn w:val="Normlny"/>
    <w:next w:val="Normlny"/>
    <w:unhideWhenUsed/>
    <w:qFormat/>
    <w:rsid w:val="009F081C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5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3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35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64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46683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1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5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235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2984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diagramColors" Target="diagrams/colors1.xml"/><Relationship Id="rId26" Type="http://schemas.openxmlformats.org/officeDocument/2006/relationships/diagramLayout" Target="diagrams/layout3.xml"/><Relationship Id="rId3" Type="http://schemas.openxmlformats.org/officeDocument/2006/relationships/customXml" Target="../customXml/item3.xml"/><Relationship Id="rId21" Type="http://schemas.openxmlformats.org/officeDocument/2006/relationships/diagramLayout" Target="diagrams/layout2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diagramQuickStyle" Target="diagrams/quickStyle1.xml"/><Relationship Id="rId25" Type="http://schemas.openxmlformats.org/officeDocument/2006/relationships/diagramData" Target="diagrams/data3.xml"/><Relationship Id="rId33" Type="http://schemas.openxmlformats.org/officeDocument/2006/relationships/hyperlink" Target="mailto:Juraj.Horal@apa.sk" TargetMode="Externa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microsoft.com/office/2007/relationships/diagramDrawing" Target="diagrams/drawing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07/relationships/diagramDrawing" Target="diagrams/drawing2.xml"/><Relationship Id="rId32" Type="http://schemas.openxmlformats.org/officeDocument/2006/relationships/hyperlink" Target="mailto:Ondrej.Kardelis@apa.sk" TargetMode="Externa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diagramColors" Target="diagrams/colors3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31" Type="http://schemas.openxmlformats.org/officeDocument/2006/relationships/hyperlink" Target="mailto:Katarina.Gajdosikova@apa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homepage.html" TargetMode="External"/><Relationship Id="rId22" Type="http://schemas.openxmlformats.org/officeDocument/2006/relationships/diagramQuickStyle" Target="diagrams/quickStyle2.xml"/><Relationship Id="rId27" Type="http://schemas.openxmlformats.org/officeDocument/2006/relationships/diagramQuickStyle" Target="diagrams/quickStyle3.xml"/><Relationship Id="rId30" Type="http://schemas.openxmlformats.org/officeDocument/2006/relationships/hyperlink" Target="https://www.enviroportal.sk/sk/eia/sposobile-osoby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000"/>
            <a:t>schválenie operačného programu (OP)</a:t>
          </a:r>
        </a:p>
        <a:p>
          <a:r>
            <a:rPr lang="sk-SK" sz="1000"/>
            <a:t>časť 3 príručky 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A2A1C0A-6064-422B-BE4E-E4C08866C256}">
      <dgm:prSet phldrT="[Text]"/>
      <dgm:spPr/>
      <dgm:t>
        <a:bodyPr/>
        <a:lstStyle/>
        <a:p>
          <a:r>
            <a:rPr lang="sk-SK"/>
            <a:t>zmena OP počas roka (časť 3. 1)</a:t>
          </a:r>
        </a:p>
      </dgm:t>
    </dgm:pt>
    <dgm:pt modelId="{13710486-470F-4A16-AA08-EC39B000A842}" type="parTrans" cxnId="{785806A1-5C6B-47A9-B8FF-4932C7B39BAE}">
      <dgm:prSet/>
      <dgm:spPr/>
      <dgm:t>
        <a:bodyPr/>
        <a:lstStyle/>
        <a:p>
          <a:endParaRPr lang="sk-SK"/>
        </a:p>
      </dgm:t>
    </dgm:pt>
    <dgm:pt modelId="{0DB92A14-DDC8-441A-B8E6-1E4D4939DB87}" type="sibTrans" cxnId="{785806A1-5C6B-47A9-B8FF-4932C7B39BAE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realizácia 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realizácia schválených opatrení OP</a:t>
          </a:r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/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/>
      <dgm:t>
        <a:bodyPr/>
        <a:lstStyle/>
        <a:p>
          <a:r>
            <a:rPr lang="sk-SK"/>
            <a:t> platba zostatku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61E942A8-4585-42EB-BB01-BDB71AC5D7A8}">
      <dgm:prSet phldrT="[Text]"/>
      <dgm:spPr/>
      <dgm:t>
        <a:bodyPr/>
        <a:lstStyle/>
        <a:p>
          <a:endParaRPr lang="sk-SK"/>
        </a:p>
      </dgm:t>
    </dgm:pt>
    <dgm:pt modelId="{042D176D-A05F-4F41-A6D5-062BED72948C}" type="parTrans" cxnId="{AB5BEE2A-58F6-4E10-91DA-AD45E2B18C54}">
      <dgm:prSet/>
      <dgm:spPr/>
      <dgm:t>
        <a:bodyPr/>
        <a:lstStyle/>
        <a:p>
          <a:endParaRPr lang="sk-SK"/>
        </a:p>
      </dgm:t>
    </dgm:pt>
    <dgm:pt modelId="{54CD2AB5-B315-41DB-A603-16374F7A212F}" type="sibTrans" cxnId="{AB5BEE2A-58F6-4E10-91DA-AD45E2B18C54}">
      <dgm:prSet/>
      <dgm:spPr/>
      <dgm:t>
        <a:bodyPr/>
        <a:lstStyle/>
        <a:p>
          <a:endParaRPr lang="sk-SK"/>
        </a:p>
      </dgm:t>
    </dgm:pt>
    <dgm:pt modelId="{C0607D09-4CD9-4B25-AB25-D37601C6849F}">
      <dgm:prSet phldrT="[Text]"/>
      <dgm:spPr/>
      <dgm:t>
        <a:bodyPr/>
        <a:lstStyle/>
        <a:p>
          <a:endParaRPr lang="sk-SK"/>
        </a:p>
      </dgm:t>
    </dgm:pt>
    <dgm:pt modelId="{B7D6AAFE-27D4-4C9F-B889-A6BD617A9C89}" type="parTrans" cxnId="{9F772D79-71A1-4D07-86FC-77D0CA97E8AB}">
      <dgm:prSet/>
      <dgm:spPr/>
      <dgm:t>
        <a:bodyPr/>
        <a:lstStyle/>
        <a:p>
          <a:endParaRPr lang="sk-SK"/>
        </a:p>
      </dgm:t>
    </dgm:pt>
    <dgm:pt modelId="{672FCFDD-C813-4004-87F4-1FCE272ED701}" type="sibTrans" cxnId="{9F772D79-71A1-4D07-86FC-77D0CA97E8AB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3"/>
      <dgm:spPr/>
    </dgm:pt>
    <dgm:pt modelId="{548E1D3B-35A0-4696-9100-2F055050EE0A}" type="pres">
      <dgm:prSet presAssocID="{D4C4D532-4078-40D3-8DD0-6092DA9E4DE8}" presName="childNode1" presStyleLbl="bgAcc1" presStyleIdx="0" presStyleCnt="3" custScaleX="104414" custScaleY="62513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3" custScaleY="145285" custLinFactNeighborX="-21251" custLinFactNeighborY="-3885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2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3"/>
      <dgm:spPr/>
    </dgm:pt>
    <dgm:pt modelId="{D167C028-08EF-4B7E-BF66-E0C029B55975}" type="pres">
      <dgm:prSet presAssocID="{B6536BE5-3709-43DB-A311-A19605ADE98B}" presName="childNode2" presStyleLbl="bgAcc1" presStyleIdx="1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3" custLinFactY="100000" custLinFactNeighborX="-25893" custLinFactNeighborY="10761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2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3"/>
      <dgm:spPr/>
    </dgm:pt>
    <dgm:pt modelId="{A313AFE4-A312-43E8-BD30-89F2E02D3C37}" type="pres">
      <dgm:prSet presAssocID="{1D52EA54-E09D-4227-AE4C-87B306736F5C}" presName="childNode1" presStyleLbl="bgAcc1" presStyleIdx="2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3" custLinFactNeighborX="30965" custLinFactNeighborY="6229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</dgm:ptLst>
  <dgm:cxnLst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B1846A3A-CF88-4481-8D9C-491B2DA068C4}" type="presOf" srcId="{C0607D09-4CD9-4B25-AB25-D37601C6849F}" destId="{5E1D101C-177E-45BF-989D-D76FB58F20F3}" srcOrd="1" destOrd="1" presId="urn:microsoft.com/office/officeart/2005/8/layout/hProcess4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5686F4BF-799F-45DD-974B-A5CDC8B217A7}" type="presOf" srcId="{BA2A1C0A-6064-422B-BE4E-E4C08866C256}" destId="{5E1D101C-177E-45BF-989D-D76FB58F20F3}" srcOrd="1" destOrd="0" presId="urn:microsoft.com/office/officeart/2005/8/layout/hProcess4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AB5BEE2A-58F6-4E10-91DA-AD45E2B18C54}" srcId="{D4C4D532-4078-40D3-8DD0-6092DA9E4DE8}" destId="{61E942A8-4585-42EB-BB01-BDB71AC5D7A8}" srcOrd="2" destOrd="0" parTransId="{042D176D-A05F-4F41-A6D5-062BED72948C}" sibTransId="{54CD2AB5-B315-41DB-A603-16374F7A212F}"/>
    <dgm:cxn modelId="{E1EE9941-1585-4731-A51D-091984A51C51}" srcId="{1D52EA54-E09D-4227-AE4C-87B306736F5C}" destId="{4E03ED29-86B0-4A40-9B8C-0052733B2462}" srcOrd="0" destOrd="0" parTransId="{4BE0C321-DF66-4732-B98B-9BA0E7727821}" sibTransId="{76FEEFBB-6875-4410-8502-8F3511356032}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785806A1-5C6B-47A9-B8FF-4932C7B39BAE}" srcId="{D4C4D532-4078-40D3-8DD0-6092DA9E4DE8}" destId="{BA2A1C0A-6064-422B-BE4E-E4C08866C256}" srcOrd="0" destOrd="0" parTransId="{13710486-470F-4A16-AA08-EC39B000A842}" sibTransId="{0DB92A14-DDC8-441A-B8E6-1E4D4939DB87}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280C0A60-B7CD-4227-827E-DAFB55F69EAD}" type="presOf" srcId="{C0607D09-4CD9-4B25-AB25-D37601C6849F}" destId="{548E1D3B-35A0-4696-9100-2F055050EE0A}" srcOrd="0" destOrd="1" presId="urn:microsoft.com/office/officeart/2005/8/layout/hProcess4"/>
    <dgm:cxn modelId="{61F30D9F-F07F-4A88-B895-42B86D2E4F6F}" type="presOf" srcId="{4E03ED29-86B0-4A40-9B8C-0052733B2462}" destId="{5C573008-7194-4EDC-9579-C4BF0C7EC03D}" srcOrd="1" destOrd="0" presId="urn:microsoft.com/office/officeart/2005/8/layout/hProcess4"/>
    <dgm:cxn modelId="{D9155D76-D789-47F8-8042-B1A5FDED7EBA}" type="presOf" srcId="{4E03ED29-86B0-4A40-9B8C-0052733B2462}" destId="{A313AFE4-A312-43E8-BD30-89F2E02D3C37}" srcOrd="0" destOrd="0" presId="urn:microsoft.com/office/officeart/2005/8/layout/hProcess4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4E67A736-4770-4298-BE03-439FB31C6316}" type="presOf" srcId="{61E942A8-4585-42EB-BB01-BDB71AC5D7A8}" destId="{5E1D101C-177E-45BF-989D-D76FB58F20F3}" srcOrd="1" destOrd="2" presId="urn:microsoft.com/office/officeart/2005/8/layout/hProcess4"/>
    <dgm:cxn modelId="{B6645F60-3BAE-4EE7-AAB1-84929B526A48}" type="presOf" srcId="{61E942A8-4585-42EB-BB01-BDB71AC5D7A8}" destId="{548E1D3B-35A0-4696-9100-2F055050EE0A}" srcOrd="0" destOrd="2" presId="urn:microsoft.com/office/officeart/2005/8/layout/hProcess4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E27C1B3F-F1FE-4237-BC26-7EE51B761633}" type="presOf" srcId="{BA2A1C0A-6064-422B-BE4E-E4C08866C256}" destId="{548E1D3B-35A0-4696-9100-2F055050EE0A}" srcOrd="0" destOrd="0" presId="urn:microsoft.com/office/officeart/2005/8/layout/hProcess4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9F772D79-71A1-4D07-86FC-77D0CA97E8AB}" srcId="{D4C4D532-4078-40D3-8DD0-6092DA9E4DE8}" destId="{C0607D09-4CD9-4B25-AB25-D37601C6849F}" srcOrd="1" destOrd="0" parTransId="{B7D6AAFE-27D4-4C9F-B889-A6BD617A9C89}" sibTransId="{672FCFDD-C813-4004-87F4-1FCE272ED701}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800"/>
            <a:t>zmena OP                               </a:t>
          </a:r>
          <a:r>
            <a:rPr lang="sk-SK" sz="1000"/>
            <a:t>  </a:t>
          </a:r>
        </a:p>
        <a:p>
          <a:r>
            <a:rPr lang="sk-SK" sz="1000"/>
            <a:t> 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realizácia 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realizácia schválených opatrení OP</a:t>
          </a:r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/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/>
      <dgm:t>
        <a:bodyPr/>
        <a:lstStyle/>
        <a:p>
          <a:r>
            <a:rPr lang="sk-SK"/>
            <a:t>Platba zostatku 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D3EB93BF-FD01-48C6-AB22-847D8BA05B15}">
      <dgm:prSet phldrT="[Text]"/>
      <dgm:spPr/>
      <dgm:t>
        <a:bodyPr/>
        <a:lstStyle/>
        <a:p>
          <a:r>
            <a:rPr lang="sk-SK"/>
            <a:t>zmena OP na nasledujúce roky</a:t>
          </a:r>
        </a:p>
      </dgm:t>
    </dgm:pt>
    <dgm:pt modelId="{C8A59CC7-3F3B-40B8-9EF9-5CE8AD46E612}" type="parTrans" cxnId="{C36CB210-5F78-4A5C-BF1B-F68D435CFEAC}">
      <dgm:prSet/>
      <dgm:spPr/>
      <dgm:t>
        <a:bodyPr/>
        <a:lstStyle/>
        <a:p>
          <a:endParaRPr lang="sk-SK"/>
        </a:p>
      </dgm:t>
    </dgm:pt>
    <dgm:pt modelId="{C7DAE5E1-2C57-4D73-B4D0-A46E61841829}" type="sibTrans" cxnId="{C36CB210-5F78-4A5C-BF1B-F68D435CFEAC}">
      <dgm:prSet/>
      <dgm:spPr/>
      <dgm:t>
        <a:bodyPr/>
        <a:lstStyle/>
        <a:p>
          <a:endParaRPr lang="sk-SK"/>
        </a:p>
      </dgm:t>
    </dgm:pt>
    <dgm:pt modelId="{CE2F7D5E-15F7-4037-9F8B-2853558B597B}">
      <dgm:prSet phldrT="[Text]"/>
      <dgm:spPr/>
      <dgm:t>
        <a:bodyPr/>
        <a:lstStyle/>
        <a:p>
          <a:endParaRPr lang="sk-SK"/>
        </a:p>
      </dgm:t>
    </dgm:pt>
    <dgm:pt modelId="{C5713DBE-1A73-4193-8F1A-4A9043F3692D}" type="parTrans" cxnId="{DA78D93D-FDA3-4644-AC91-83B62E07F2C8}">
      <dgm:prSet/>
      <dgm:spPr/>
      <dgm:t>
        <a:bodyPr/>
        <a:lstStyle/>
        <a:p>
          <a:endParaRPr lang="sk-SK"/>
        </a:p>
      </dgm:t>
    </dgm:pt>
    <dgm:pt modelId="{E28C063C-FA6D-4FFA-8366-A4E3651BEE71}" type="sibTrans" cxnId="{DA78D93D-FDA3-4644-AC91-83B62E07F2C8}">
      <dgm:prSet/>
      <dgm:spPr/>
      <dgm:t>
        <a:bodyPr/>
        <a:lstStyle/>
        <a:p>
          <a:endParaRPr lang="sk-SK"/>
        </a:p>
      </dgm:t>
    </dgm:pt>
    <dgm:pt modelId="{5B73C4EB-4080-4C07-A827-F681A1E65573}">
      <dgm:prSet phldrT="[Text]"/>
      <dgm:spPr/>
      <dgm:t>
        <a:bodyPr/>
        <a:lstStyle/>
        <a:p>
          <a:endParaRPr lang="sk-SK"/>
        </a:p>
      </dgm:t>
    </dgm:pt>
    <dgm:pt modelId="{25ABEDA9-FAB6-473B-B9BE-AE8E750011A2}" type="parTrans" cxnId="{EE3800A4-216A-4B45-A813-462DAB375030}">
      <dgm:prSet/>
      <dgm:spPr/>
      <dgm:t>
        <a:bodyPr/>
        <a:lstStyle/>
        <a:p>
          <a:endParaRPr lang="sk-SK"/>
        </a:p>
      </dgm:t>
    </dgm:pt>
    <dgm:pt modelId="{58BAAD61-3DC8-4531-B5D3-B25354FECB9A}" type="sibTrans" cxnId="{EE3800A4-216A-4B45-A813-462DAB375030}">
      <dgm:prSet/>
      <dgm:spPr/>
      <dgm:t>
        <a:bodyPr/>
        <a:lstStyle/>
        <a:p>
          <a:endParaRPr lang="sk-SK"/>
        </a:p>
      </dgm:t>
    </dgm:pt>
    <dgm:pt modelId="{1F886A59-1A18-4A0C-9D90-BABFF60D95F1}">
      <dgm:prSet phldrT="[Text]"/>
      <dgm:spPr/>
      <dgm:t>
        <a:bodyPr/>
        <a:lstStyle/>
        <a:p>
          <a:r>
            <a:rPr lang="sk-SK"/>
            <a:t>zmena OP počas roka </a:t>
          </a:r>
        </a:p>
      </dgm:t>
    </dgm:pt>
    <dgm:pt modelId="{CABB87ED-3087-4090-AC7F-644172A5A999}" type="parTrans" cxnId="{FF00DB0D-0013-4278-8B72-A1F2680EFA16}">
      <dgm:prSet/>
      <dgm:spPr/>
      <dgm:t>
        <a:bodyPr/>
        <a:lstStyle/>
        <a:p>
          <a:endParaRPr lang="sk-SK"/>
        </a:p>
      </dgm:t>
    </dgm:pt>
    <dgm:pt modelId="{CBD652BE-670F-4330-A032-8CB7302269B4}" type="sibTrans" cxnId="{FF00DB0D-0013-4278-8B72-A1F2680EFA16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3"/>
      <dgm:spPr/>
    </dgm:pt>
    <dgm:pt modelId="{548E1D3B-35A0-4696-9100-2F055050EE0A}" type="pres">
      <dgm:prSet presAssocID="{D4C4D532-4078-40D3-8DD0-6092DA9E4DE8}" presName="childNode1" presStyleLbl="bgAcc1" presStyleIdx="0" presStyleCnt="3" custScaleX="104417" custScaleY="62222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3" custScaleY="145285" custLinFactNeighborX="-21251" custLinFactNeighborY="-3885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2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3"/>
      <dgm:spPr/>
    </dgm:pt>
    <dgm:pt modelId="{D167C028-08EF-4B7E-BF66-E0C029B55975}" type="pres">
      <dgm:prSet presAssocID="{B6536BE5-3709-43DB-A311-A19605ADE98B}" presName="childNode2" presStyleLbl="bgAcc1" presStyleIdx="1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3" custLinFactY="100000" custLinFactNeighborX="-25893" custLinFactNeighborY="10761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2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3"/>
      <dgm:spPr/>
    </dgm:pt>
    <dgm:pt modelId="{A313AFE4-A312-43E8-BD30-89F2E02D3C37}" type="pres">
      <dgm:prSet presAssocID="{1D52EA54-E09D-4227-AE4C-87B306736F5C}" presName="childNode1" presStyleLbl="bgAcc1" presStyleIdx="2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</dgm:ptLst>
  <dgm:cxnLst>
    <dgm:cxn modelId="{445D1C2B-FB85-4312-AAF2-D985041F03DF}" type="presOf" srcId="{CE2F7D5E-15F7-4037-9F8B-2853558B597B}" destId="{5E1D101C-177E-45BF-989D-D76FB58F20F3}" srcOrd="1" destOrd="3" presId="urn:microsoft.com/office/officeart/2005/8/layout/hProcess4"/>
    <dgm:cxn modelId="{EE3800A4-216A-4B45-A813-462DAB375030}" srcId="{D4C4D532-4078-40D3-8DD0-6092DA9E4DE8}" destId="{5B73C4EB-4080-4C07-A827-F681A1E65573}" srcOrd="2" destOrd="0" parTransId="{25ABEDA9-FAB6-473B-B9BE-AE8E750011A2}" sibTransId="{58BAAD61-3DC8-4531-B5D3-B25354FECB9A}"/>
    <dgm:cxn modelId="{FF00DB0D-0013-4278-8B72-A1F2680EFA16}" srcId="{D4C4D532-4078-40D3-8DD0-6092DA9E4DE8}" destId="{1F886A59-1A18-4A0C-9D90-BABFF60D95F1}" srcOrd="0" destOrd="0" parTransId="{CABB87ED-3087-4090-AC7F-644172A5A999}" sibTransId="{CBD652BE-670F-4330-A032-8CB7302269B4}"/>
    <dgm:cxn modelId="{D9155D76-D789-47F8-8042-B1A5FDED7EBA}" type="presOf" srcId="{4E03ED29-86B0-4A40-9B8C-0052733B2462}" destId="{A313AFE4-A312-43E8-BD30-89F2E02D3C37}" srcOrd="0" destOrd="0" presId="urn:microsoft.com/office/officeart/2005/8/layout/hProcess4"/>
    <dgm:cxn modelId="{0B2DBDC6-31CE-4B83-BEDD-DA97D8486F9C}" type="presOf" srcId="{D3EB93BF-FD01-48C6-AB22-847D8BA05B15}" destId="{548E1D3B-35A0-4696-9100-2F055050EE0A}" srcOrd="0" destOrd="1" presId="urn:microsoft.com/office/officeart/2005/8/layout/hProcess4"/>
    <dgm:cxn modelId="{375951AC-4762-4EB9-8BE1-BA7B04393408}" type="presOf" srcId="{1F886A59-1A18-4A0C-9D90-BABFF60D95F1}" destId="{5E1D101C-177E-45BF-989D-D76FB58F20F3}" srcOrd="1" destOrd="0" presId="urn:microsoft.com/office/officeart/2005/8/layout/hProcess4"/>
    <dgm:cxn modelId="{2DE6D723-C644-474B-A69E-57FE35DB824E}" type="presOf" srcId="{5B73C4EB-4080-4C07-A827-F681A1E65573}" destId="{548E1D3B-35A0-4696-9100-2F055050EE0A}" srcOrd="0" destOrd="2" presId="urn:microsoft.com/office/officeart/2005/8/layout/hProcess4"/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F6EC9AE3-43A6-4CED-9BCE-FB59FE54760C}" type="presOf" srcId="{1F886A59-1A18-4A0C-9D90-BABFF60D95F1}" destId="{548E1D3B-35A0-4696-9100-2F055050EE0A}" srcOrd="0" destOrd="0" presId="urn:microsoft.com/office/officeart/2005/8/layout/hProcess4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58F8FB90-E548-4AD9-8F5A-6A610FA53B43}" type="presOf" srcId="{CE2F7D5E-15F7-4037-9F8B-2853558B597B}" destId="{548E1D3B-35A0-4696-9100-2F055050EE0A}" srcOrd="0" destOrd="3" presId="urn:microsoft.com/office/officeart/2005/8/layout/hProcess4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DA78D93D-FDA3-4644-AC91-83B62E07F2C8}" srcId="{D4C4D532-4078-40D3-8DD0-6092DA9E4DE8}" destId="{CE2F7D5E-15F7-4037-9F8B-2853558B597B}" srcOrd="3" destOrd="0" parTransId="{C5713DBE-1A73-4193-8F1A-4A9043F3692D}" sibTransId="{E28C063C-FA6D-4FFA-8366-A4E3651BEE71}"/>
    <dgm:cxn modelId="{E1EE9941-1585-4731-A51D-091984A51C51}" srcId="{1D52EA54-E09D-4227-AE4C-87B306736F5C}" destId="{4E03ED29-86B0-4A40-9B8C-0052733B2462}" srcOrd="0" destOrd="0" parTransId="{4BE0C321-DF66-4732-B98B-9BA0E7727821}" sibTransId="{76FEEFBB-6875-4410-8502-8F3511356032}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5775B5CF-CF49-418E-A659-A151B33B0EB8}" type="presOf" srcId="{D3EB93BF-FD01-48C6-AB22-847D8BA05B15}" destId="{5E1D101C-177E-45BF-989D-D76FB58F20F3}" srcOrd="1" destOrd="1" presId="urn:microsoft.com/office/officeart/2005/8/layout/hProcess4"/>
    <dgm:cxn modelId="{61F30D9F-F07F-4A88-B895-42B86D2E4F6F}" type="presOf" srcId="{4E03ED29-86B0-4A40-9B8C-0052733B2462}" destId="{5C573008-7194-4EDC-9579-C4BF0C7EC03D}" srcOrd="1" destOrd="0" presId="urn:microsoft.com/office/officeart/2005/8/layout/hProcess4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FFA73374-0DDB-4DDE-B194-D69DA262999A}" type="presOf" srcId="{5B73C4EB-4080-4C07-A827-F681A1E65573}" destId="{5E1D101C-177E-45BF-989D-D76FB58F20F3}" srcOrd="1" destOrd="2" presId="urn:microsoft.com/office/officeart/2005/8/layout/hProcess4"/>
    <dgm:cxn modelId="{C36CB210-5F78-4A5C-BF1B-F68D435CFEAC}" srcId="{D4C4D532-4078-40D3-8DD0-6092DA9E4DE8}" destId="{D3EB93BF-FD01-48C6-AB22-847D8BA05B15}" srcOrd="1" destOrd="0" parTransId="{C8A59CC7-3F3B-40B8-9EF9-5CE8AD46E612}" sibTransId="{C7DAE5E1-2C57-4D73-B4D0-A46E61841829}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000"/>
            <a:t>schválenie</a:t>
          </a:r>
        </a:p>
        <a:p>
          <a:r>
            <a:rPr lang="sk-SK" sz="1000"/>
            <a:t>OP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A2A1C0A-6064-422B-BE4E-E4C08866C256}">
      <dgm:prSet phldrT="[Text]"/>
      <dgm:spPr/>
      <dgm:t>
        <a:bodyPr/>
        <a:lstStyle/>
        <a:p>
          <a:r>
            <a:rPr lang="sk-SK"/>
            <a:t>zmena OP počas roka (časť 3. 1)</a:t>
          </a:r>
        </a:p>
      </dgm:t>
    </dgm:pt>
    <dgm:pt modelId="{13710486-470F-4A16-AA08-EC39B000A842}" type="parTrans" cxnId="{785806A1-5C6B-47A9-B8FF-4932C7B39BAE}">
      <dgm:prSet/>
      <dgm:spPr/>
      <dgm:t>
        <a:bodyPr/>
        <a:lstStyle/>
        <a:p>
          <a:endParaRPr lang="sk-SK"/>
        </a:p>
      </dgm:t>
    </dgm:pt>
    <dgm:pt modelId="{0DB92A14-DDC8-441A-B8E6-1E4D4939DB87}" type="sibTrans" cxnId="{785806A1-5C6B-47A9-B8FF-4932C7B39BAE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zloženie zábezpeky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zloženie zábezpeky vo výške 110 % žiadanej podpory</a:t>
          </a:r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r>
            <a:rPr lang="sk-SK"/>
            <a:t>zálohová platba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D3EB93BF-FD01-48C6-AB22-847D8BA05B15}">
      <dgm:prSet phldrT="[Text]"/>
      <dgm:spPr/>
      <dgm:t>
        <a:bodyPr/>
        <a:lstStyle/>
        <a:p>
          <a:r>
            <a:rPr lang="sk-SK"/>
            <a:t>zmena OP na nasledujúce roky</a:t>
          </a:r>
        </a:p>
      </dgm:t>
    </dgm:pt>
    <dgm:pt modelId="{C8A59CC7-3F3B-40B8-9EF9-5CE8AD46E612}" type="parTrans" cxnId="{C36CB210-5F78-4A5C-BF1B-F68D435CFEAC}">
      <dgm:prSet/>
      <dgm:spPr/>
      <dgm:t>
        <a:bodyPr/>
        <a:lstStyle/>
        <a:p>
          <a:endParaRPr lang="sk-SK"/>
        </a:p>
      </dgm:t>
    </dgm:pt>
    <dgm:pt modelId="{C7DAE5E1-2C57-4D73-B4D0-A46E61841829}" type="sibTrans" cxnId="{C36CB210-5F78-4A5C-BF1B-F68D435CFEAC}">
      <dgm:prSet/>
      <dgm:spPr/>
      <dgm:t>
        <a:bodyPr/>
        <a:lstStyle/>
        <a:p>
          <a:endParaRPr lang="sk-SK"/>
        </a:p>
      </dgm:t>
    </dgm:pt>
    <dgm:pt modelId="{97FC1B05-66FA-48C6-A1AD-D3FDF2FD0578}">
      <dgm:prSet phldrT="[Text]"/>
      <dgm:spPr/>
      <dgm:t>
        <a:bodyPr/>
        <a:lstStyle/>
        <a:p>
          <a:r>
            <a:rPr lang="sk-SK"/>
            <a:t>schválenie OP</a:t>
          </a:r>
        </a:p>
      </dgm:t>
    </dgm:pt>
    <dgm:pt modelId="{98ED5C82-8E68-4BFE-B7F5-9347906ABED3}" type="parTrans" cxnId="{2622D1E0-A43F-4C75-937A-AEECE6BA9317}">
      <dgm:prSet/>
      <dgm:spPr/>
      <dgm:t>
        <a:bodyPr/>
        <a:lstStyle/>
        <a:p>
          <a:endParaRPr lang="sk-SK"/>
        </a:p>
      </dgm:t>
    </dgm:pt>
    <dgm:pt modelId="{6278CEC1-B92B-406B-8527-52A2F90FB292}" type="sibTrans" cxnId="{2622D1E0-A43F-4C75-937A-AEECE6BA9317}">
      <dgm:prSet/>
      <dgm:spPr/>
      <dgm:t>
        <a:bodyPr/>
        <a:lstStyle/>
        <a:p>
          <a:endParaRPr lang="sk-SK"/>
        </a:p>
      </dgm:t>
    </dgm:pt>
    <dgm:pt modelId="{A981456A-1465-4480-9C94-7B18F7F68389}">
      <dgm:prSet phldrT="[Text]"/>
      <dgm:spPr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sk-SK"/>
        </a:p>
      </dgm:t>
    </dgm:pt>
    <dgm:pt modelId="{1FB2958C-76B9-41C8-8036-8A19E4A505BA}" type="parTrans" cxnId="{FBB2EA3C-BF61-4F3A-9B7B-FCD9C716E30C}">
      <dgm:prSet/>
      <dgm:spPr/>
      <dgm:t>
        <a:bodyPr/>
        <a:lstStyle/>
        <a:p>
          <a:endParaRPr lang="sk-SK"/>
        </a:p>
      </dgm:t>
    </dgm:pt>
    <dgm:pt modelId="{F42A05EA-1CC9-4BDB-8AE9-595DFA9C7B7B}" type="sibTrans" cxnId="{FBB2EA3C-BF61-4F3A-9B7B-FCD9C716E30C}">
      <dgm:prSet/>
      <dgm:spPr/>
      <dgm:t>
        <a:bodyPr/>
        <a:lstStyle/>
        <a:p>
          <a:endParaRPr lang="sk-SK"/>
        </a:p>
      </dgm:t>
    </dgm:pt>
    <dgm:pt modelId="{CA539362-21BA-4012-A799-D494A4482612}">
      <dgm:prSet phldrT="[Text]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sk-SK"/>
            <a:t>realizácia </a:t>
          </a:r>
        </a:p>
      </dgm:t>
    </dgm:pt>
    <dgm:pt modelId="{57DB2B9F-8463-4AFF-AA27-73A6B4BE2587}" type="parTrans" cxnId="{2F6BF7EC-CBEF-415A-ABB9-1ADC08B76360}">
      <dgm:prSet/>
      <dgm:spPr/>
      <dgm:t>
        <a:bodyPr/>
        <a:lstStyle/>
        <a:p>
          <a:endParaRPr lang="sk-SK"/>
        </a:p>
      </dgm:t>
    </dgm:pt>
    <dgm:pt modelId="{EABA2AF8-D8AD-4DE9-8120-DC1DA81282DB}" type="sibTrans" cxnId="{2F6BF7EC-CBEF-415A-ABB9-1ADC08B76360}">
      <dgm:prSet/>
      <dgm:spPr/>
      <dgm:t>
        <a:bodyPr/>
        <a:lstStyle/>
        <a:p>
          <a:endParaRPr lang="sk-SK"/>
        </a:p>
      </dgm:t>
    </dgm:pt>
    <dgm:pt modelId="{8BB71717-721C-45FC-8B81-DEC20FA486D4}">
      <dgm:prSet phldrT="[Text]"/>
      <dgm:spPr/>
      <dgm:t>
        <a:bodyPr/>
        <a:lstStyle/>
        <a:p>
          <a:r>
            <a:rPr lang="sk-SK"/>
            <a:t>uvoľnenie zábezpeky</a:t>
          </a:r>
        </a:p>
      </dgm:t>
    </dgm:pt>
    <dgm:pt modelId="{2C2A20F8-ECE1-4898-80B6-C2AEE4B3A5E5}" type="parTrans" cxnId="{E6AB0D27-053F-4377-AB0D-3C8A49D3E197}">
      <dgm:prSet/>
      <dgm:spPr/>
      <dgm:t>
        <a:bodyPr/>
        <a:lstStyle/>
        <a:p>
          <a:endParaRPr lang="sk-SK"/>
        </a:p>
      </dgm:t>
    </dgm:pt>
    <dgm:pt modelId="{7B28ABEA-7EB5-47C3-8671-7AE1C9104E9D}" type="sibTrans" cxnId="{E6AB0D27-053F-4377-AB0D-3C8A49D3E197}">
      <dgm:prSet/>
      <dgm:spPr/>
      <dgm:t>
        <a:bodyPr/>
        <a:lstStyle/>
        <a:p>
          <a:endParaRPr lang="sk-SK"/>
        </a:p>
      </dgm:t>
    </dgm:pt>
    <dgm:pt modelId="{19923876-25F8-42CD-BDCF-D619F10C0DE2}">
      <dgm:prSet/>
      <dgm:spPr/>
      <dgm:t>
        <a:bodyPr/>
        <a:lstStyle/>
        <a:p>
          <a:r>
            <a:rPr lang="sk-SK"/>
            <a:t>uvoľnenie zábezpeky a vyplatenie zostaku</a:t>
          </a:r>
        </a:p>
      </dgm:t>
    </dgm:pt>
    <dgm:pt modelId="{21A6FC84-D0EC-4FC6-A121-6BA57F2B4323}" type="parTrans" cxnId="{CC92BFD4-2571-4586-9443-4997DC65646F}">
      <dgm:prSet/>
      <dgm:spPr/>
      <dgm:t>
        <a:bodyPr/>
        <a:lstStyle/>
        <a:p>
          <a:endParaRPr lang="sk-SK"/>
        </a:p>
      </dgm:t>
    </dgm:pt>
    <dgm:pt modelId="{E6468451-2718-4C89-955F-02BE28CABF91}" type="sibTrans" cxnId="{CC92BFD4-2571-4586-9443-4997DC65646F}">
      <dgm:prSet/>
      <dgm:spPr/>
      <dgm:t>
        <a:bodyPr/>
        <a:lstStyle/>
        <a:p>
          <a:endParaRPr lang="sk-SK"/>
        </a:p>
      </dgm:t>
    </dgm:pt>
    <dgm:pt modelId="{BE903762-730F-46DA-995E-C516E1BA6248}">
      <dgm:prSet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r>
            <a:rPr lang="sk-SK"/>
            <a:t>realizácia schválených opatrení OP</a:t>
          </a:r>
        </a:p>
      </dgm:t>
    </dgm:pt>
    <dgm:pt modelId="{774A2101-25F8-443F-B0CF-BA74B7A22209}" type="parTrans" cxnId="{C3A5A9B8-3250-4465-BBB5-528176608531}">
      <dgm:prSet/>
      <dgm:spPr/>
      <dgm:t>
        <a:bodyPr/>
        <a:lstStyle/>
        <a:p>
          <a:endParaRPr lang="sk-SK"/>
        </a:p>
      </dgm:t>
    </dgm:pt>
    <dgm:pt modelId="{DB5637C2-F47B-4905-9CF3-48304E924608}" type="sibTrans" cxnId="{C3A5A9B8-3250-4465-BBB5-528176608531}">
      <dgm:prSet/>
      <dgm:spPr/>
      <dgm:t>
        <a:bodyPr/>
        <a:lstStyle/>
        <a:p>
          <a:endParaRPr lang="sk-SK"/>
        </a:p>
      </dgm:t>
    </dgm:pt>
    <dgm:pt modelId="{F8C7D515-302A-444A-8F39-A4F1FDB9024B}">
      <dgm:prSet/>
      <dgm:spPr/>
      <dgm:t>
        <a:bodyPr/>
        <a:lstStyle/>
        <a:p>
          <a:endParaRPr lang="sk-SK"/>
        </a:p>
      </dgm:t>
    </dgm:pt>
    <dgm:pt modelId="{1867B8B1-5BF2-42CD-B414-B509ED487C3C}" type="parTrans" cxnId="{0712AB26-AE83-442A-8051-E112A82E1140}">
      <dgm:prSet/>
      <dgm:spPr/>
      <dgm:t>
        <a:bodyPr/>
        <a:lstStyle/>
        <a:p>
          <a:endParaRPr lang="sk-SK"/>
        </a:p>
      </dgm:t>
    </dgm:pt>
    <dgm:pt modelId="{899AC1F8-0B84-44F1-A825-B84F690D47BA}" type="sibTrans" cxnId="{0712AB26-AE83-442A-8051-E112A82E1140}">
      <dgm:prSet/>
      <dgm:spPr/>
      <dgm:t>
        <a:bodyPr/>
        <a:lstStyle/>
        <a:p>
          <a:endParaRPr lang="sk-SK"/>
        </a:p>
      </dgm:t>
    </dgm:pt>
    <dgm:pt modelId="{C23ACF12-B7D4-44FA-A7C8-7D48BBAEF99D}">
      <dgm:prSet/>
      <dgm:spPr/>
      <dgm:t>
        <a:bodyPr/>
        <a:lstStyle/>
        <a:p>
          <a:endParaRPr lang="sk-SK"/>
        </a:p>
      </dgm:t>
    </dgm:pt>
    <dgm:pt modelId="{150BBF84-A56D-48E2-BEC3-C7CF001CC632}" type="parTrans" cxnId="{14DE0974-4032-4ED3-BD30-8D699513FBB4}">
      <dgm:prSet/>
      <dgm:spPr/>
      <dgm:t>
        <a:bodyPr/>
        <a:lstStyle/>
        <a:p>
          <a:endParaRPr lang="sk-SK"/>
        </a:p>
      </dgm:t>
    </dgm:pt>
    <dgm:pt modelId="{2AEC28E3-BB03-4142-9EAD-20F85B333274}" type="sibTrans" cxnId="{14DE0974-4032-4ED3-BD30-8D699513FBB4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5"/>
      <dgm:spPr/>
    </dgm:pt>
    <dgm:pt modelId="{548E1D3B-35A0-4696-9100-2F055050EE0A}" type="pres">
      <dgm:prSet presAssocID="{D4C4D532-4078-40D3-8DD0-6092DA9E4DE8}" presName="childNode1" presStyleLbl="bgAcc1" presStyleIdx="0" presStyleCnt="5" custScaleY="62513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5" custScaleY="145285" custLinFactNeighborX="-21251" custLinFactNeighborY="-3885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4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5"/>
      <dgm:spPr/>
    </dgm:pt>
    <dgm:pt modelId="{D167C028-08EF-4B7E-BF66-E0C029B55975}" type="pres">
      <dgm:prSet presAssocID="{B6536BE5-3709-43DB-A311-A19605ADE98B}" presName="childNode2" presStyleLbl="bgAcc1" presStyleIdx="1" presStyleCnt="5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5" custLinFactY="100000" custLinFactNeighborX="-25893" custLinFactNeighborY="10761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4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5"/>
      <dgm:spPr/>
    </dgm:pt>
    <dgm:pt modelId="{A313AFE4-A312-43E8-BD30-89F2E02D3C37}" type="pres">
      <dgm:prSet presAssocID="{1D52EA54-E09D-4227-AE4C-87B306736F5C}" presName="childNode1" presStyleLbl="bgAcc1" presStyleIdx="2" presStyleCnt="5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  <dgm:pt modelId="{06D188D4-56B4-4E07-9D39-CB9E4FFD1BBE}" type="pres">
      <dgm:prSet presAssocID="{6456B952-CDA3-496D-BEF2-CAF77AA62E5C}" presName="Name9" presStyleLbl="sibTrans2D1" presStyleIdx="2" presStyleCnt="4"/>
      <dgm:spPr/>
      <dgm:t>
        <a:bodyPr/>
        <a:lstStyle/>
        <a:p>
          <a:endParaRPr lang="sk-SK"/>
        </a:p>
      </dgm:t>
    </dgm:pt>
    <dgm:pt modelId="{26E49B98-995A-495B-8A66-68F50F50899E}" type="pres">
      <dgm:prSet presAssocID="{CA539362-21BA-4012-A799-D494A4482612}" presName="composite2" presStyleCnt="0"/>
      <dgm:spPr/>
    </dgm:pt>
    <dgm:pt modelId="{C4129EDF-AD19-4D4D-9B2E-D5696463F81B}" type="pres">
      <dgm:prSet presAssocID="{CA539362-21BA-4012-A799-D494A4482612}" presName="dummyNode2" presStyleLbl="node1" presStyleIdx="2" presStyleCnt="5"/>
      <dgm:spPr/>
    </dgm:pt>
    <dgm:pt modelId="{4C52A7FA-B072-46A9-82A9-00A0E88F050A}" type="pres">
      <dgm:prSet presAssocID="{CA539362-21BA-4012-A799-D494A4482612}" presName="childNode2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B9BCA7D-D083-4368-8595-28AF6E5B31B1}" type="pres">
      <dgm:prSet presAssocID="{CA539362-21BA-4012-A799-D494A4482612}" presName="childNode2tx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BF754-87FF-438D-B9DD-D151CF524FF4}" type="pres">
      <dgm:prSet presAssocID="{CA539362-21BA-4012-A799-D494A4482612}" presName="parentNode2" presStyleLbl="node1" presStyleIdx="3" presStyleCnt="5" custScaleY="6894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376865B8-9DF5-4FD1-90DF-02C160D3A317}" type="pres">
      <dgm:prSet presAssocID="{CA539362-21BA-4012-A799-D494A4482612}" presName="connSite2" presStyleCnt="0"/>
      <dgm:spPr/>
    </dgm:pt>
    <dgm:pt modelId="{8C2DA816-3F8B-4DC6-AE1D-A174D59C42CE}" type="pres">
      <dgm:prSet presAssocID="{EABA2AF8-D8AD-4DE9-8120-DC1DA81282DB}" presName="Name18" presStyleLbl="sibTrans2D1" presStyleIdx="3" presStyleCnt="4" custLinFactNeighborX="-1208"/>
      <dgm:spPr/>
      <dgm:t>
        <a:bodyPr/>
        <a:lstStyle/>
        <a:p>
          <a:endParaRPr lang="sk-SK"/>
        </a:p>
      </dgm:t>
    </dgm:pt>
    <dgm:pt modelId="{F7174BF2-373A-451B-ADC6-08BA32666BEB}" type="pres">
      <dgm:prSet presAssocID="{8BB71717-721C-45FC-8B81-DEC20FA486D4}" presName="composite1" presStyleCnt="0"/>
      <dgm:spPr/>
    </dgm:pt>
    <dgm:pt modelId="{85F62269-DB48-43BF-AE12-F55E0A93AAD7}" type="pres">
      <dgm:prSet presAssocID="{8BB71717-721C-45FC-8B81-DEC20FA486D4}" presName="dummyNode1" presStyleLbl="node1" presStyleIdx="3" presStyleCnt="5"/>
      <dgm:spPr/>
    </dgm:pt>
    <dgm:pt modelId="{F3250572-4D79-4941-B557-CE10B93F8AFE}" type="pres">
      <dgm:prSet presAssocID="{8BB71717-721C-45FC-8B81-DEC20FA486D4}" presName="childNode1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4DD5852-AC2D-4D1C-8BB7-9E918A79B29D}" type="pres">
      <dgm:prSet presAssocID="{8BB71717-721C-45FC-8B81-DEC20FA486D4}" presName="childNode1tx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083910E-C0D7-4DEF-98C6-5F5F6360C3FC}" type="pres">
      <dgm:prSet presAssocID="{8BB71717-721C-45FC-8B81-DEC20FA486D4}" presName="parentNode1" presStyleLbl="node1" presStyleIdx="4" presStyleCnt="5" custScaleY="68949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D1EA7B6-8180-4828-99C2-C13254112E49}" type="pres">
      <dgm:prSet presAssocID="{8BB71717-721C-45FC-8B81-DEC20FA486D4}" presName="connSite1" presStyleCnt="0"/>
      <dgm:spPr/>
    </dgm:pt>
  </dgm:ptLst>
  <dgm:cxnLst>
    <dgm:cxn modelId="{56A7ACD2-21DC-425D-9871-7407308A8CBF}" type="presOf" srcId="{C23ACF12-B7D4-44FA-A7C8-7D48BBAEF99D}" destId="{F3250572-4D79-4941-B557-CE10B93F8AFE}" srcOrd="0" destOrd="1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D9155D76-D789-47F8-8042-B1A5FDED7EBA}" type="presOf" srcId="{4E03ED29-86B0-4A40-9B8C-0052733B2462}" destId="{A313AFE4-A312-43E8-BD30-89F2E02D3C37}" srcOrd="0" destOrd="0" presId="urn:microsoft.com/office/officeart/2005/8/layout/hProcess4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5686F4BF-799F-45DD-974B-A5CDC8B217A7}" type="presOf" srcId="{BA2A1C0A-6064-422B-BE4E-E4C08866C256}" destId="{5E1D101C-177E-45BF-989D-D76FB58F20F3}" srcOrd="1" destOrd="1" presId="urn:microsoft.com/office/officeart/2005/8/layout/hProcess4"/>
    <dgm:cxn modelId="{0712AB26-AE83-442A-8051-E112A82E1140}" srcId="{8BB71717-721C-45FC-8B81-DEC20FA486D4}" destId="{F8C7D515-302A-444A-8F39-A4F1FDB9024B}" srcOrd="0" destOrd="0" parTransId="{1867B8B1-5BF2-42CD-B414-B509ED487C3C}" sibTransId="{899AC1F8-0B84-44F1-A825-B84F690D47BA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FBB2EA3C-BF61-4F3A-9B7B-FCD9C716E30C}" srcId="{1D52EA54-E09D-4227-AE4C-87B306736F5C}" destId="{A981456A-1465-4480-9C94-7B18F7F68389}" srcOrd="1" destOrd="0" parTransId="{1FB2958C-76B9-41C8-8036-8A19E4A505BA}" sibTransId="{F42A05EA-1CC9-4BDB-8AE9-595DFA9C7B7B}"/>
    <dgm:cxn modelId="{E6AB0D27-053F-4377-AB0D-3C8A49D3E197}" srcId="{4D9B1A0A-3BED-4ADD-AEB3-4820A28BF168}" destId="{8BB71717-721C-45FC-8B81-DEC20FA486D4}" srcOrd="4" destOrd="0" parTransId="{2C2A20F8-ECE1-4898-80B6-C2AEE4B3A5E5}" sibTransId="{7B28ABEA-7EB5-47C3-8671-7AE1C9104E9D}"/>
    <dgm:cxn modelId="{8412C9F2-6631-43AC-958E-3785FF8A4ED2}" type="presOf" srcId="{BE903762-730F-46DA-995E-C516E1BA6248}" destId="{9B9BCA7D-D083-4368-8595-28AF6E5B31B1}" srcOrd="1" destOrd="0" presId="urn:microsoft.com/office/officeart/2005/8/layout/hProcess4"/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21AC193-ECCF-42BC-BCB6-FA6DFCA32ECF}" type="presOf" srcId="{CA539362-21BA-4012-A799-D494A4482612}" destId="{C61BF754-87FF-438D-B9DD-D151CF524FF4}" srcOrd="0" destOrd="0" presId="urn:microsoft.com/office/officeart/2005/8/layout/hProcess4"/>
    <dgm:cxn modelId="{B82ACD4B-2149-42E1-A1FD-25333898FD6E}" type="presOf" srcId="{19923876-25F8-42CD-BDCF-D619F10C0DE2}" destId="{B4DD5852-AC2D-4D1C-8BB7-9E918A79B29D}" srcOrd="1" destOrd="2" presId="urn:microsoft.com/office/officeart/2005/8/layout/hProcess4"/>
    <dgm:cxn modelId="{2622D1E0-A43F-4C75-937A-AEECE6BA9317}" srcId="{D4C4D532-4078-40D3-8DD0-6092DA9E4DE8}" destId="{97FC1B05-66FA-48C6-A1AD-D3FDF2FD0578}" srcOrd="0" destOrd="0" parTransId="{98ED5C82-8E68-4BFE-B7F5-9347906ABED3}" sibTransId="{6278CEC1-B92B-406B-8527-52A2F90FB292}"/>
    <dgm:cxn modelId="{3005C3A9-F430-4884-A0B4-77DA6F5F2362}" type="presOf" srcId="{6456B952-CDA3-496D-BEF2-CAF77AA62E5C}" destId="{06D188D4-56B4-4E07-9D39-CB9E4FFD1BBE}" srcOrd="0" destOrd="0" presId="urn:microsoft.com/office/officeart/2005/8/layout/hProcess4"/>
    <dgm:cxn modelId="{74D87FC3-AF34-4352-84E0-8C86833CAF65}" type="presOf" srcId="{97FC1B05-66FA-48C6-A1AD-D3FDF2FD0578}" destId="{548E1D3B-35A0-4696-9100-2F055050EE0A}" srcOrd="0" destOrd="0" presId="urn:microsoft.com/office/officeart/2005/8/layout/hProcess4"/>
    <dgm:cxn modelId="{E27C1B3F-F1FE-4237-BC26-7EE51B761633}" type="presOf" srcId="{BA2A1C0A-6064-422B-BE4E-E4C08866C256}" destId="{548E1D3B-35A0-4696-9100-2F055050EE0A}" srcOrd="0" destOrd="1" presId="urn:microsoft.com/office/officeart/2005/8/layout/hProcess4"/>
    <dgm:cxn modelId="{0B2DBDC6-31CE-4B83-BEDD-DA97D8486F9C}" type="presOf" srcId="{D3EB93BF-FD01-48C6-AB22-847D8BA05B15}" destId="{548E1D3B-35A0-4696-9100-2F055050EE0A}" srcOrd="0" destOrd="2" presId="urn:microsoft.com/office/officeart/2005/8/layout/hProcess4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C3A5A9B8-3250-4465-BBB5-528176608531}" srcId="{CA539362-21BA-4012-A799-D494A4482612}" destId="{BE903762-730F-46DA-995E-C516E1BA6248}" srcOrd="0" destOrd="0" parTransId="{774A2101-25F8-443F-B0CF-BA74B7A22209}" sibTransId="{DB5637C2-F47B-4905-9CF3-48304E924608}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2F6BF7EC-CBEF-415A-ABB9-1ADC08B76360}" srcId="{4D9B1A0A-3BED-4ADD-AEB3-4820A28BF168}" destId="{CA539362-21BA-4012-A799-D494A4482612}" srcOrd="3" destOrd="0" parTransId="{57DB2B9F-8463-4AFF-AA27-73A6B4BE2587}" sibTransId="{EABA2AF8-D8AD-4DE9-8120-DC1DA81282DB}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DC4D8E5F-5BCF-44B7-8CF2-E3C61D5FD8A1}" type="presOf" srcId="{19923876-25F8-42CD-BDCF-D619F10C0DE2}" destId="{F3250572-4D79-4941-B557-CE10B93F8AFE}" srcOrd="0" destOrd="2" presId="urn:microsoft.com/office/officeart/2005/8/layout/hProcess4"/>
    <dgm:cxn modelId="{0A7B81DA-4FE6-4822-8936-9857A05496EB}" type="presOf" srcId="{BE903762-730F-46DA-995E-C516E1BA6248}" destId="{4C52A7FA-B072-46A9-82A9-00A0E88F050A}" srcOrd="0" destOrd="0" presId="urn:microsoft.com/office/officeart/2005/8/layout/hProcess4"/>
    <dgm:cxn modelId="{61F30D9F-F07F-4A88-B895-42B86D2E4F6F}" type="presOf" srcId="{4E03ED29-86B0-4A40-9B8C-0052733B2462}" destId="{5C573008-7194-4EDC-9579-C4BF0C7EC03D}" srcOrd="1" destOrd="0" presId="urn:microsoft.com/office/officeart/2005/8/layout/hProcess4"/>
    <dgm:cxn modelId="{F5D3A09F-2C7A-43D8-A3AE-E802C4ADF175}" type="presOf" srcId="{A981456A-1465-4480-9C94-7B18F7F68389}" destId="{5C573008-7194-4EDC-9579-C4BF0C7EC03D}" srcOrd="1" destOrd="1" presId="urn:microsoft.com/office/officeart/2005/8/layout/hProcess4"/>
    <dgm:cxn modelId="{5775B5CF-CF49-418E-A659-A151B33B0EB8}" type="presOf" srcId="{D3EB93BF-FD01-48C6-AB22-847D8BA05B15}" destId="{5E1D101C-177E-45BF-989D-D76FB58F20F3}" srcOrd="1" destOrd="2" presId="urn:microsoft.com/office/officeart/2005/8/layout/hProcess4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C36CB210-5F78-4A5C-BF1B-F68D435CFEAC}" srcId="{D4C4D532-4078-40D3-8DD0-6092DA9E4DE8}" destId="{D3EB93BF-FD01-48C6-AB22-847D8BA05B15}" srcOrd="2" destOrd="0" parTransId="{C8A59CC7-3F3B-40B8-9EF9-5CE8AD46E612}" sibTransId="{C7DAE5E1-2C57-4D73-B4D0-A46E61841829}"/>
    <dgm:cxn modelId="{14DE0974-4032-4ED3-BD30-8D699513FBB4}" srcId="{8BB71717-721C-45FC-8B81-DEC20FA486D4}" destId="{C23ACF12-B7D4-44FA-A7C8-7D48BBAEF99D}" srcOrd="1" destOrd="0" parTransId="{150BBF84-A56D-48E2-BEC3-C7CF001CC632}" sibTransId="{2AEC28E3-BB03-4142-9EAD-20F85B333274}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3EE6E402-9E27-44EA-BADA-07DF7FAA80B7}" type="presOf" srcId="{F8C7D515-302A-444A-8F39-A4F1FDB9024B}" destId="{B4DD5852-AC2D-4D1C-8BB7-9E918A79B29D}" srcOrd="1" destOrd="0" presId="urn:microsoft.com/office/officeart/2005/8/layout/hProcess4"/>
    <dgm:cxn modelId="{CC92BFD4-2571-4586-9443-4997DC65646F}" srcId="{8BB71717-721C-45FC-8B81-DEC20FA486D4}" destId="{19923876-25F8-42CD-BDCF-D619F10C0DE2}" srcOrd="2" destOrd="0" parTransId="{21A6FC84-D0EC-4FC6-A121-6BA57F2B4323}" sibTransId="{E6468451-2718-4C89-955F-02BE28CABF91}"/>
    <dgm:cxn modelId="{5C2D2AAD-8482-43A0-988F-070B086A21B6}" type="presOf" srcId="{8BB71717-721C-45FC-8B81-DEC20FA486D4}" destId="{5083910E-C0D7-4DEF-98C6-5F5F6360C3FC}" srcOrd="0" destOrd="0" presId="urn:microsoft.com/office/officeart/2005/8/layout/hProcess4"/>
    <dgm:cxn modelId="{E1EE9941-1585-4731-A51D-091984A51C51}" srcId="{1D52EA54-E09D-4227-AE4C-87B306736F5C}" destId="{4E03ED29-86B0-4A40-9B8C-0052733B2462}" srcOrd="0" destOrd="0" parTransId="{4BE0C321-DF66-4732-B98B-9BA0E7727821}" sibTransId="{76FEEFBB-6875-4410-8502-8F3511356032}"/>
    <dgm:cxn modelId="{CC6B5AB1-38AD-4295-8013-5DC2D5CBF32E}" type="presOf" srcId="{97FC1B05-66FA-48C6-A1AD-D3FDF2FD0578}" destId="{5E1D101C-177E-45BF-989D-D76FB58F20F3}" srcOrd="1" destOrd="0" presId="urn:microsoft.com/office/officeart/2005/8/layout/hProcess4"/>
    <dgm:cxn modelId="{64D34FEF-85B8-440F-A092-0D280397233B}" type="presOf" srcId="{A981456A-1465-4480-9C94-7B18F7F68389}" destId="{A313AFE4-A312-43E8-BD30-89F2E02D3C37}" srcOrd="0" destOrd="1" presId="urn:microsoft.com/office/officeart/2005/8/layout/hProcess4"/>
    <dgm:cxn modelId="{548AFDD8-3BE3-4081-B284-76B7FE6AA038}" type="presOf" srcId="{C23ACF12-B7D4-44FA-A7C8-7D48BBAEF99D}" destId="{B4DD5852-AC2D-4D1C-8BB7-9E918A79B29D}" srcOrd="1" destOrd="1" presId="urn:microsoft.com/office/officeart/2005/8/layout/hProcess4"/>
    <dgm:cxn modelId="{F029073E-11A5-493D-A086-4B77CFCA4358}" type="presOf" srcId="{F8C7D515-302A-444A-8F39-A4F1FDB9024B}" destId="{F3250572-4D79-4941-B557-CE10B93F8AFE}" srcOrd="0" destOrd="0" presId="urn:microsoft.com/office/officeart/2005/8/layout/hProcess4"/>
    <dgm:cxn modelId="{66C6ED53-74E9-46D0-95E0-48F91E79AA5F}" type="presOf" srcId="{EABA2AF8-D8AD-4DE9-8120-DC1DA81282DB}" destId="{8C2DA816-3F8B-4DC6-AE1D-A174D59C42CE}" srcOrd="0" destOrd="0" presId="urn:microsoft.com/office/officeart/2005/8/layout/hProcess4"/>
    <dgm:cxn modelId="{785806A1-5C6B-47A9-B8FF-4932C7B39BAE}" srcId="{D4C4D532-4078-40D3-8DD0-6092DA9E4DE8}" destId="{BA2A1C0A-6064-422B-BE4E-E4C08866C256}" srcOrd="1" destOrd="0" parTransId="{13710486-470F-4A16-AA08-EC39B000A842}" sibTransId="{0DB92A14-DDC8-441A-B8E6-1E4D4939DB87}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  <dgm:cxn modelId="{2B6073A5-2F7D-40E5-A7FE-0618072A2FE1}" type="presParOf" srcId="{16F63B0E-B75F-46AA-9D8A-36794CE9F6A5}" destId="{06D188D4-56B4-4E07-9D39-CB9E4FFD1BBE}" srcOrd="5" destOrd="0" presId="urn:microsoft.com/office/officeart/2005/8/layout/hProcess4"/>
    <dgm:cxn modelId="{41AB936F-497A-4215-9859-38CDB7E3A9F6}" type="presParOf" srcId="{16F63B0E-B75F-46AA-9D8A-36794CE9F6A5}" destId="{26E49B98-995A-495B-8A66-68F50F50899E}" srcOrd="6" destOrd="0" presId="urn:microsoft.com/office/officeart/2005/8/layout/hProcess4"/>
    <dgm:cxn modelId="{1036592E-C18E-4CBB-B242-D304F1A63FF9}" type="presParOf" srcId="{26E49B98-995A-495B-8A66-68F50F50899E}" destId="{C4129EDF-AD19-4D4D-9B2E-D5696463F81B}" srcOrd="0" destOrd="0" presId="urn:microsoft.com/office/officeart/2005/8/layout/hProcess4"/>
    <dgm:cxn modelId="{937E1E6B-2502-40DB-A565-6BA326E9623A}" type="presParOf" srcId="{26E49B98-995A-495B-8A66-68F50F50899E}" destId="{4C52A7FA-B072-46A9-82A9-00A0E88F050A}" srcOrd="1" destOrd="0" presId="urn:microsoft.com/office/officeart/2005/8/layout/hProcess4"/>
    <dgm:cxn modelId="{4F7048C5-3AFD-4423-972E-7086CDD8B003}" type="presParOf" srcId="{26E49B98-995A-495B-8A66-68F50F50899E}" destId="{9B9BCA7D-D083-4368-8595-28AF6E5B31B1}" srcOrd="2" destOrd="0" presId="urn:microsoft.com/office/officeart/2005/8/layout/hProcess4"/>
    <dgm:cxn modelId="{60EA0E3F-F510-4288-B1C5-AD532BD52AA2}" type="presParOf" srcId="{26E49B98-995A-495B-8A66-68F50F50899E}" destId="{C61BF754-87FF-438D-B9DD-D151CF524FF4}" srcOrd="3" destOrd="0" presId="urn:microsoft.com/office/officeart/2005/8/layout/hProcess4"/>
    <dgm:cxn modelId="{D706C9AB-FA69-4367-942A-C0185B89E6C5}" type="presParOf" srcId="{26E49B98-995A-495B-8A66-68F50F50899E}" destId="{376865B8-9DF5-4FD1-90DF-02C160D3A317}" srcOrd="4" destOrd="0" presId="urn:microsoft.com/office/officeart/2005/8/layout/hProcess4"/>
    <dgm:cxn modelId="{18D0C36A-95E6-409D-9EBF-300B17945552}" type="presParOf" srcId="{16F63B0E-B75F-46AA-9D8A-36794CE9F6A5}" destId="{8C2DA816-3F8B-4DC6-AE1D-A174D59C42CE}" srcOrd="7" destOrd="0" presId="urn:microsoft.com/office/officeart/2005/8/layout/hProcess4"/>
    <dgm:cxn modelId="{3BA78937-AC73-460B-AF31-0DCAF82A27EC}" type="presParOf" srcId="{16F63B0E-B75F-46AA-9D8A-36794CE9F6A5}" destId="{F7174BF2-373A-451B-ADC6-08BA32666BEB}" srcOrd="8" destOrd="0" presId="urn:microsoft.com/office/officeart/2005/8/layout/hProcess4"/>
    <dgm:cxn modelId="{D6C749CE-6BE1-49E5-B914-5C55566ABFC9}" type="presParOf" srcId="{F7174BF2-373A-451B-ADC6-08BA32666BEB}" destId="{85F62269-DB48-43BF-AE12-F55E0A93AAD7}" srcOrd="0" destOrd="0" presId="urn:microsoft.com/office/officeart/2005/8/layout/hProcess4"/>
    <dgm:cxn modelId="{C9679A31-4375-4F0E-AA2B-9AF557CC4468}" type="presParOf" srcId="{F7174BF2-373A-451B-ADC6-08BA32666BEB}" destId="{F3250572-4D79-4941-B557-CE10B93F8AFE}" srcOrd="1" destOrd="0" presId="urn:microsoft.com/office/officeart/2005/8/layout/hProcess4"/>
    <dgm:cxn modelId="{D5278128-E4A0-4055-8BDF-B89CEDEC188A}" type="presParOf" srcId="{F7174BF2-373A-451B-ADC6-08BA32666BEB}" destId="{B4DD5852-AC2D-4D1C-8BB7-9E918A79B29D}" srcOrd="2" destOrd="0" presId="urn:microsoft.com/office/officeart/2005/8/layout/hProcess4"/>
    <dgm:cxn modelId="{91922328-FC45-4667-8675-7C6A377AB554}" type="presParOf" srcId="{F7174BF2-373A-451B-ADC6-08BA32666BEB}" destId="{5083910E-C0D7-4DEF-98C6-5F5F6360C3FC}" srcOrd="3" destOrd="0" presId="urn:microsoft.com/office/officeart/2005/8/layout/hProcess4"/>
    <dgm:cxn modelId="{E990ABEB-096B-42DA-8802-C7BF860EBA64}" type="presParOf" srcId="{F7174BF2-373A-451B-ADC6-08BA32666BEB}" destId="{8D1EA7B6-8180-4828-99C2-C13254112E49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23197" y="567931"/>
          <a:ext cx="1457484" cy="71971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zmena OP počas roka (časť 3. 1)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8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800" kern="1200"/>
        </a:p>
      </dsp:txBody>
      <dsp:txXfrm>
        <a:off x="39760" y="584494"/>
        <a:ext cx="1424358" cy="532362"/>
      </dsp:txXfrm>
    </dsp:sp>
    <dsp:sp modelId="{95621330-D842-4EFA-9AA8-14990686A4AA}">
      <dsp:nvSpPr>
        <dsp:cNvPr id="0" name=""/>
        <dsp:cNvSpPr/>
      </dsp:nvSpPr>
      <dsp:spPr>
        <a:xfrm>
          <a:off x="569801" y="772932"/>
          <a:ext cx="1833059" cy="1833059"/>
        </a:xfrm>
        <a:prstGeom prst="leftCircularArrow">
          <a:avLst>
            <a:gd name="adj1" fmla="val 2532"/>
            <a:gd name="adj2" fmla="val 307127"/>
            <a:gd name="adj3" fmla="val 2387200"/>
            <a:gd name="adj4" fmla="val 9329051"/>
            <a:gd name="adj5" fmla="val 295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77796" y="1332047"/>
          <a:ext cx="1240774" cy="716857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schválenie operačného programu (OP)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časť 3 príručky  </a:t>
          </a:r>
        </a:p>
      </dsp:txBody>
      <dsp:txXfrm>
        <a:off x="98792" y="1353043"/>
        <a:ext cx="1198782" cy="674865"/>
      </dsp:txXfrm>
    </dsp:sp>
    <dsp:sp modelId="{D167C028-08EF-4B7E-BF66-E0C029B55975}">
      <dsp:nvSpPr>
        <dsp:cNvPr id="0" name=""/>
        <dsp:cNvSpPr/>
      </dsp:nvSpPr>
      <dsp:spPr>
        <a:xfrm>
          <a:off x="1803287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realizácia schválených opatrení OP</a:t>
          </a:r>
        </a:p>
      </dsp:txBody>
      <dsp:txXfrm>
        <a:off x="1821555" y="1153857"/>
        <a:ext cx="1359334" cy="587172"/>
      </dsp:txXfrm>
    </dsp:sp>
    <dsp:sp modelId="{17C0F40C-DC65-43B0-A758-1582182892C8}">
      <dsp:nvSpPr>
        <dsp:cNvPr id="0" name=""/>
        <dsp:cNvSpPr/>
      </dsp:nvSpPr>
      <dsp:spPr>
        <a:xfrm>
          <a:off x="2472969" y="718048"/>
          <a:ext cx="2394699" cy="2394699"/>
        </a:xfrm>
        <a:prstGeom prst="circularArrow">
          <a:avLst>
            <a:gd name="adj1" fmla="val 1938"/>
            <a:gd name="adj2" fmla="val 231904"/>
            <a:gd name="adj3" fmla="val 17743784"/>
            <a:gd name="adj4" fmla="val 10726710"/>
            <a:gd name="adj5" fmla="val 2261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792207" y="1564457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realizácia  </a:t>
          </a:r>
        </a:p>
      </dsp:txBody>
      <dsp:txXfrm>
        <a:off x="1806659" y="1578909"/>
        <a:ext cx="1211870" cy="464510"/>
      </dsp:txXfrm>
    </dsp:sp>
    <dsp:sp modelId="{A313AFE4-A312-43E8-BD30-89F2E02D3C37}">
      <dsp:nvSpPr>
        <dsp:cNvPr id="0" name=""/>
        <dsp:cNvSpPr/>
      </dsp:nvSpPr>
      <dsp:spPr>
        <a:xfrm>
          <a:off x="3575295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 platba zostatku</a:t>
          </a:r>
        </a:p>
      </dsp:txBody>
      <dsp:txXfrm>
        <a:off x="3593563" y="983755"/>
        <a:ext cx="1359334" cy="587172"/>
      </dsp:txXfrm>
    </dsp:sp>
    <dsp:sp modelId="{EA0CD33B-B486-4FF0-B28B-342A16575786}">
      <dsp:nvSpPr>
        <dsp:cNvPr id="0" name=""/>
        <dsp:cNvSpPr/>
      </dsp:nvSpPr>
      <dsp:spPr>
        <a:xfrm>
          <a:off x="3885961" y="1722070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Finančná pomoc</a:t>
          </a:r>
        </a:p>
      </dsp:txBody>
      <dsp:txXfrm>
        <a:off x="3900413" y="1736522"/>
        <a:ext cx="1211870" cy="46451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23187" y="569606"/>
          <a:ext cx="1457526" cy="7163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zmena OP počas roka 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zmena OP na nasledujúce roky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700" kern="1200"/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700" kern="1200"/>
        </a:p>
      </dsp:txBody>
      <dsp:txXfrm>
        <a:off x="39672" y="586091"/>
        <a:ext cx="1424556" cy="529886"/>
      </dsp:txXfrm>
    </dsp:sp>
    <dsp:sp modelId="{95621330-D842-4EFA-9AA8-14990686A4AA}">
      <dsp:nvSpPr>
        <dsp:cNvPr id="0" name=""/>
        <dsp:cNvSpPr/>
      </dsp:nvSpPr>
      <dsp:spPr>
        <a:xfrm>
          <a:off x="569812" y="772932"/>
          <a:ext cx="1833059" cy="1833059"/>
        </a:xfrm>
        <a:prstGeom prst="leftCircularArrow">
          <a:avLst>
            <a:gd name="adj1" fmla="val 2532"/>
            <a:gd name="adj2" fmla="val 307127"/>
            <a:gd name="adj3" fmla="val 2387200"/>
            <a:gd name="adj4" fmla="val 9329051"/>
            <a:gd name="adj5" fmla="val 295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77806" y="1332047"/>
          <a:ext cx="1240774" cy="716857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800" kern="1200"/>
            <a:t>zmena OP                               </a:t>
          </a:r>
          <a:r>
            <a:rPr lang="sk-SK" sz="1000" kern="1200"/>
            <a:t> 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  </a:t>
          </a:r>
        </a:p>
      </dsp:txBody>
      <dsp:txXfrm>
        <a:off x="98802" y="1353043"/>
        <a:ext cx="1198782" cy="674865"/>
      </dsp:txXfrm>
    </dsp:sp>
    <dsp:sp modelId="{D167C028-08EF-4B7E-BF66-E0C029B55975}">
      <dsp:nvSpPr>
        <dsp:cNvPr id="0" name=""/>
        <dsp:cNvSpPr/>
      </dsp:nvSpPr>
      <dsp:spPr>
        <a:xfrm>
          <a:off x="1803298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realizácia schválených opatrení OP</a:t>
          </a:r>
        </a:p>
      </dsp:txBody>
      <dsp:txXfrm>
        <a:off x="1821566" y="1153857"/>
        <a:ext cx="1359334" cy="587172"/>
      </dsp:txXfrm>
    </dsp:sp>
    <dsp:sp modelId="{17C0F40C-DC65-43B0-A758-1582182892C8}">
      <dsp:nvSpPr>
        <dsp:cNvPr id="0" name=""/>
        <dsp:cNvSpPr/>
      </dsp:nvSpPr>
      <dsp:spPr>
        <a:xfrm>
          <a:off x="2472980" y="718048"/>
          <a:ext cx="2394699" cy="2394699"/>
        </a:xfrm>
        <a:prstGeom prst="circularArrow">
          <a:avLst>
            <a:gd name="adj1" fmla="val 1938"/>
            <a:gd name="adj2" fmla="val 231904"/>
            <a:gd name="adj3" fmla="val 17743784"/>
            <a:gd name="adj4" fmla="val 10726710"/>
            <a:gd name="adj5" fmla="val 2261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792218" y="1564457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realizácia  </a:t>
          </a:r>
        </a:p>
      </dsp:txBody>
      <dsp:txXfrm>
        <a:off x="1806670" y="1578909"/>
        <a:ext cx="1211870" cy="464510"/>
      </dsp:txXfrm>
    </dsp:sp>
    <dsp:sp modelId="{A313AFE4-A312-43E8-BD30-89F2E02D3C37}">
      <dsp:nvSpPr>
        <dsp:cNvPr id="0" name=""/>
        <dsp:cNvSpPr/>
      </dsp:nvSpPr>
      <dsp:spPr>
        <a:xfrm>
          <a:off x="3575306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Platba zostatku </a:t>
          </a:r>
        </a:p>
      </dsp:txBody>
      <dsp:txXfrm>
        <a:off x="3593574" y="983755"/>
        <a:ext cx="1359334" cy="587172"/>
      </dsp:txXfrm>
    </dsp:sp>
    <dsp:sp modelId="{EA0CD33B-B486-4FF0-B28B-342A16575786}">
      <dsp:nvSpPr>
        <dsp:cNvPr id="0" name=""/>
        <dsp:cNvSpPr/>
      </dsp:nvSpPr>
      <dsp:spPr>
        <a:xfrm>
          <a:off x="3885499" y="1691335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Finančná pomoc</a:t>
          </a:r>
        </a:p>
      </dsp:txBody>
      <dsp:txXfrm>
        <a:off x="3899951" y="1705787"/>
        <a:ext cx="1211870" cy="46451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13526" y="890934"/>
          <a:ext cx="828353" cy="4271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schválenie OP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zmena OP počas roka (časť 3. 1)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zmena OP na nasledujúce roky</a:t>
          </a:r>
        </a:p>
      </dsp:txBody>
      <dsp:txXfrm>
        <a:off x="23355" y="900763"/>
        <a:ext cx="808695" cy="315920"/>
      </dsp:txXfrm>
    </dsp:sp>
    <dsp:sp modelId="{95621330-D842-4EFA-9AA8-14990686A4AA}">
      <dsp:nvSpPr>
        <dsp:cNvPr id="0" name=""/>
        <dsp:cNvSpPr/>
      </dsp:nvSpPr>
      <dsp:spPr>
        <a:xfrm>
          <a:off x="319616" y="1012588"/>
          <a:ext cx="1087795" cy="1087795"/>
        </a:xfrm>
        <a:prstGeom prst="leftCircularArrow">
          <a:avLst>
            <a:gd name="adj1" fmla="val 2532"/>
            <a:gd name="adj2" fmla="val 307127"/>
            <a:gd name="adj3" fmla="val 2387200"/>
            <a:gd name="adj4" fmla="val 9329051"/>
            <a:gd name="adj5" fmla="val 295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27645" y="1344384"/>
          <a:ext cx="736314" cy="425406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schválenie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OP </a:t>
          </a:r>
        </a:p>
      </dsp:txBody>
      <dsp:txXfrm>
        <a:off x="40105" y="1356844"/>
        <a:ext cx="711394" cy="400486"/>
      </dsp:txXfrm>
    </dsp:sp>
    <dsp:sp modelId="{D167C028-08EF-4B7E-BF66-E0C029B55975}">
      <dsp:nvSpPr>
        <dsp:cNvPr id="0" name=""/>
        <dsp:cNvSpPr/>
      </dsp:nvSpPr>
      <dsp:spPr>
        <a:xfrm>
          <a:off x="1051606" y="1126856"/>
          <a:ext cx="828353" cy="4710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2598923"/>
              <a:satOff val="-11992"/>
              <a:lumOff val="44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zloženie zábezpeky vo výške 110 % žiadanej podpory</a:t>
          </a:r>
        </a:p>
      </dsp:txBody>
      <dsp:txXfrm>
        <a:off x="1062447" y="1238641"/>
        <a:ext cx="806671" cy="348446"/>
      </dsp:txXfrm>
    </dsp:sp>
    <dsp:sp modelId="{17C0F40C-DC65-43B0-A758-1582182892C8}">
      <dsp:nvSpPr>
        <dsp:cNvPr id="0" name=""/>
        <dsp:cNvSpPr/>
      </dsp:nvSpPr>
      <dsp:spPr>
        <a:xfrm>
          <a:off x="1449016" y="980018"/>
          <a:ext cx="1421090" cy="1421090"/>
        </a:xfrm>
        <a:prstGeom prst="circularArrow">
          <a:avLst>
            <a:gd name="adj1" fmla="val 1938"/>
            <a:gd name="adj2" fmla="val 231904"/>
            <a:gd name="adj3" fmla="val 17743784"/>
            <a:gd name="adj4" fmla="val 10726710"/>
            <a:gd name="adj5" fmla="val 2261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045030" y="1482304"/>
          <a:ext cx="736314" cy="292807"/>
        </a:xfrm>
        <a:prstGeom prst="roundRect">
          <a:avLst>
            <a:gd name="adj" fmla="val 10000"/>
          </a:avLst>
        </a:prstGeom>
        <a:solidFill>
          <a:schemeClr val="accent4">
            <a:hueOff val="2598923"/>
            <a:satOff val="-11992"/>
            <a:lumOff val="441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zloženie zábezpeky </a:t>
          </a:r>
        </a:p>
      </dsp:txBody>
      <dsp:txXfrm>
        <a:off x="1053606" y="1490880"/>
        <a:ext cx="719162" cy="275655"/>
      </dsp:txXfrm>
    </dsp:sp>
    <dsp:sp modelId="{A313AFE4-A312-43E8-BD30-89F2E02D3C37}">
      <dsp:nvSpPr>
        <dsp:cNvPr id="0" name=""/>
        <dsp:cNvSpPr/>
      </dsp:nvSpPr>
      <dsp:spPr>
        <a:xfrm>
          <a:off x="2103171" y="1126856"/>
          <a:ext cx="828353" cy="4710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zálohová platba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</dsp:txBody>
      <dsp:txXfrm>
        <a:off x="2114012" y="1137697"/>
        <a:ext cx="806671" cy="348446"/>
      </dsp:txXfrm>
    </dsp:sp>
    <dsp:sp modelId="{06D188D4-56B4-4E07-9D39-CB9E4FFD1BBE}">
      <dsp:nvSpPr>
        <dsp:cNvPr id="0" name=""/>
        <dsp:cNvSpPr/>
      </dsp:nvSpPr>
      <dsp:spPr>
        <a:xfrm>
          <a:off x="2570513" y="1190072"/>
          <a:ext cx="903817" cy="903817"/>
        </a:xfrm>
        <a:prstGeom prst="leftCircularArrow">
          <a:avLst>
            <a:gd name="adj1" fmla="val 3048"/>
            <a:gd name="adj2" fmla="val 374125"/>
            <a:gd name="adj3" fmla="val 2149636"/>
            <a:gd name="adj4" fmla="val 9024489"/>
            <a:gd name="adj5" fmla="val 3556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A0CD33B-B486-4FF0-B28B-342A16575786}">
      <dsp:nvSpPr>
        <dsp:cNvPr id="0" name=""/>
        <dsp:cNvSpPr/>
      </dsp:nvSpPr>
      <dsp:spPr>
        <a:xfrm>
          <a:off x="2287250" y="1557597"/>
          <a:ext cx="736314" cy="292807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Finančná pomoc</a:t>
          </a:r>
        </a:p>
      </dsp:txBody>
      <dsp:txXfrm>
        <a:off x="2295826" y="1566173"/>
        <a:ext cx="719162" cy="275655"/>
      </dsp:txXfrm>
    </dsp:sp>
    <dsp:sp modelId="{4C52A7FA-B072-46A9-82A9-00A0E88F050A}">
      <dsp:nvSpPr>
        <dsp:cNvPr id="0" name=""/>
        <dsp:cNvSpPr/>
      </dsp:nvSpPr>
      <dsp:spPr>
        <a:xfrm>
          <a:off x="3154736" y="1020783"/>
          <a:ext cx="828353" cy="683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realizácia schválených opatrení OP</a:t>
          </a:r>
        </a:p>
      </dsp:txBody>
      <dsp:txXfrm>
        <a:off x="3170459" y="1182910"/>
        <a:ext cx="796907" cy="505368"/>
      </dsp:txXfrm>
    </dsp:sp>
    <dsp:sp modelId="{8C2DA816-3F8B-4DC6-AE1D-A174D59C42CE}">
      <dsp:nvSpPr>
        <dsp:cNvPr id="0" name=""/>
        <dsp:cNvSpPr/>
      </dsp:nvSpPr>
      <dsp:spPr>
        <a:xfrm>
          <a:off x="3615151" y="626117"/>
          <a:ext cx="1011100" cy="1011100"/>
        </a:xfrm>
        <a:prstGeom prst="circularArrow">
          <a:avLst>
            <a:gd name="adj1" fmla="val 2724"/>
            <a:gd name="adj2" fmla="val 331904"/>
            <a:gd name="adj3" fmla="val 19303592"/>
            <a:gd name="adj4" fmla="val 12386517"/>
            <a:gd name="adj5" fmla="val 3178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61BF754-87FF-438D-B9DD-D151CF524FF4}">
      <dsp:nvSpPr>
        <dsp:cNvPr id="0" name=""/>
        <dsp:cNvSpPr/>
      </dsp:nvSpPr>
      <dsp:spPr>
        <a:xfrm>
          <a:off x="3338815" y="919839"/>
          <a:ext cx="736314" cy="201888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realizácia </a:t>
          </a:r>
        </a:p>
      </dsp:txBody>
      <dsp:txXfrm>
        <a:off x="3344728" y="925752"/>
        <a:ext cx="724488" cy="190062"/>
      </dsp:txXfrm>
    </dsp:sp>
    <dsp:sp modelId="{F3250572-4D79-4941-B557-CE10B93F8AFE}">
      <dsp:nvSpPr>
        <dsp:cNvPr id="0" name=""/>
        <dsp:cNvSpPr/>
      </dsp:nvSpPr>
      <dsp:spPr>
        <a:xfrm>
          <a:off x="4206302" y="1020783"/>
          <a:ext cx="828353" cy="683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uvoľnenie zábezpeky a vyplatenie zostaku</a:t>
          </a:r>
        </a:p>
      </dsp:txBody>
      <dsp:txXfrm>
        <a:off x="4222025" y="1036506"/>
        <a:ext cx="796907" cy="505368"/>
      </dsp:txXfrm>
    </dsp:sp>
    <dsp:sp modelId="{5083910E-C0D7-4DEF-98C6-5F5F6360C3FC}">
      <dsp:nvSpPr>
        <dsp:cNvPr id="0" name=""/>
        <dsp:cNvSpPr/>
      </dsp:nvSpPr>
      <dsp:spPr>
        <a:xfrm>
          <a:off x="4390380" y="1603057"/>
          <a:ext cx="736314" cy="201888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uvoľnenie zábezpeky</a:t>
          </a:r>
        </a:p>
      </dsp:txBody>
      <dsp:txXfrm>
        <a:off x="4396293" y="1608970"/>
        <a:ext cx="724488" cy="1900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6F2E8-EFA1-4207-B0C9-4D85240608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91FD27-0C70-4C60-AE21-04E8895DB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4EF63-9667-4D89-9A52-3D7350FC4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5181EA-E8D8-4AE6-85D6-61B379A76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26</Pages>
  <Words>8542</Words>
  <Characters>54498</Characters>
  <Application>Microsoft Office Word</Application>
  <DocSecurity>0</DocSecurity>
  <Lines>454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ppa</Company>
  <LinksUpToDate>false</LinksUpToDate>
  <CharactersWithSpaces>62915</CharactersWithSpaces>
  <SharedDoc>false</SharedDoc>
  <HLinks>
    <vt:vector size="168" baseType="variant">
      <vt:variant>
        <vt:i4>6422640</vt:i4>
      </vt:variant>
      <vt:variant>
        <vt:i4>153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4915255</vt:i4>
      </vt:variant>
      <vt:variant>
        <vt:i4>150</vt:i4>
      </vt:variant>
      <vt:variant>
        <vt:i4>0</vt:i4>
      </vt:variant>
      <vt:variant>
        <vt:i4>5</vt:i4>
      </vt:variant>
      <vt:variant>
        <vt:lpwstr>mailto:Ondrej.Kardelis@apa.sk</vt:lpwstr>
      </vt:variant>
      <vt:variant>
        <vt:lpwstr/>
      </vt:variant>
      <vt:variant>
        <vt:i4>7798885</vt:i4>
      </vt:variant>
      <vt:variant>
        <vt:i4>147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7798885</vt:i4>
      </vt:variant>
      <vt:variant>
        <vt:i4>144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1376262</vt:i4>
      </vt:variant>
      <vt:variant>
        <vt:i4>141</vt:i4>
      </vt:variant>
      <vt:variant>
        <vt:i4>0</vt:i4>
      </vt:variant>
      <vt:variant>
        <vt:i4>5</vt:i4>
      </vt:variant>
      <vt:variant>
        <vt:lpwstr>http://www.mpsr.sk/index.php?navID=761&amp;navID2=761&amp;sID=40&amp;id=12390</vt:lpwstr>
      </vt:variant>
      <vt:variant>
        <vt:lpwstr/>
      </vt:variant>
      <vt:variant>
        <vt:i4>1703987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_Toc517955405</vt:lpwstr>
      </vt:variant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_Toc517955404</vt:lpwstr>
      </vt:variant>
      <vt:variant>
        <vt:i4>1703987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_Toc517955403</vt:lpwstr>
      </vt:variant>
      <vt:variant>
        <vt:i4>1703987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_Toc517955402</vt:lpwstr>
      </vt:variant>
      <vt:variant>
        <vt:i4>1703987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_Toc517955401</vt:lpwstr>
      </vt:variant>
      <vt:variant>
        <vt:i4>1703987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_Toc517955400</vt:lpwstr>
      </vt:variant>
      <vt:variant>
        <vt:i4>1245236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_Toc517955399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_Toc517955398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_Toc517955397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_Toc517955396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_Toc517955395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_Toc517955394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_Toc517955393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_Toc517955391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_Toc517955390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_Toc517955389</vt:lpwstr>
      </vt:variant>
      <vt:variant>
        <vt:i4>1179700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_Toc517955388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_Toc517955387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_Toc517955386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_Toc517955385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_Toc517955384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_Toc517955383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_Toc517955382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Ondrej Kardelis</dc:creator>
  <cp:keywords/>
  <dc:description/>
  <cp:lastModifiedBy>Mlynár František</cp:lastModifiedBy>
  <cp:revision>18</cp:revision>
  <cp:lastPrinted>2021-06-30T05:09:00Z</cp:lastPrinted>
  <dcterms:created xsi:type="dcterms:W3CDTF">2022-10-19T07:36:00Z</dcterms:created>
  <dcterms:modified xsi:type="dcterms:W3CDTF">2022-10-24T12:51:00Z</dcterms:modified>
</cp:coreProperties>
</file>