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9B5C700" w14:textId="6CA5B832" w:rsidR="00314D4E" w:rsidRPr="005918E8" w:rsidRDefault="00BF529E" w:rsidP="005918E8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5918E8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5918E8"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D326A51" w:rsidR="00BF529E" w:rsidRDefault="005918E8" w:rsidP="00185C07">
            <w:pPr>
              <w:spacing w:line="360" w:lineRule="auto"/>
              <w:rPr>
                <w:rFonts w:cs="Times New Roman"/>
              </w:rPr>
            </w:pPr>
            <w:r w:rsidRPr="005918E8"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5918E8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5918E8"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C4D82DF" w:rsidR="00BF529E" w:rsidRDefault="005918E8" w:rsidP="00185C07">
            <w:pPr>
              <w:spacing w:line="360" w:lineRule="auto"/>
              <w:rPr>
                <w:rFonts w:cs="Times New Roman"/>
              </w:rPr>
            </w:pPr>
            <w:r w:rsidRPr="005918E8">
              <w:rPr>
                <w:rFonts w:cs="Times New Roman"/>
              </w:rPr>
              <w:t>Podopatrenie 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EB5C8B" w:rsidRDefault="00BF529E" w:rsidP="00185C07">
            <w:pPr>
              <w:spacing w:before="60" w:after="60"/>
              <w:rPr>
                <w:rFonts w:cs="Times New Roman"/>
                <w:b/>
                <w:highlight w:val="green"/>
              </w:rPr>
            </w:pPr>
            <w:r w:rsidRPr="001B1A61">
              <w:rPr>
                <w:rFonts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267F84E" w:rsidR="00BF529E" w:rsidRDefault="001B1A61" w:rsidP="00185C07">
            <w:pPr>
              <w:spacing w:line="360" w:lineRule="auto"/>
              <w:rPr>
                <w:rFonts w:cs="Times New Roman"/>
              </w:rPr>
            </w:pPr>
            <w:r w:rsidRPr="001B1A61">
              <w:rPr>
                <w:rFonts w:cs="Times New Roman"/>
              </w:rPr>
              <w:t>Výzva č. 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AE6B205" w:rsidR="00412F6A" w:rsidRPr="00EB5C8B" w:rsidRDefault="00EB5C8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Dojáreň a chladiaca nádrž (súbor)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95166C3" w14:textId="17A3B92C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dodanie tovarov definovaných v prílohe č. 4 až č.7 tejto výzvy:</w:t>
            </w:r>
          </w:p>
          <w:p w14:paraId="52E017B0" w14:textId="77777777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Príloha č. 4:  Návrh dodávaného tovaru – Dojáreň 1</w:t>
            </w:r>
          </w:p>
          <w:p w14:paraId="79F99466" w14:textId="77777777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Príloha č. 5:  Návrh dodávaného tovaru – Dojáreň 2</w:t>
            </w:r>
          </w:p>
          <w:p w14:paraId="76BF089C" w14:textId="77777777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Príloha č. 6:  Návrh dodávaného tovaru – Meranie pohybovej aktivity</w:t>
            </w:r>
          </w:p>
          <w:p w14:paraId="17D2EA6C" w14:textId="04143E39" w:rsidR="00EB5C8B" w:rsidRPr="00EB5C8B" w:rsidRDefault="00EB5C8B" w:rsidP="00EB5C8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Príloha č. 7:  Návrh dodávaného tovaru – Chladiaca nádrž</w:t>
            </w:r>
          </w:p>
          <w:p w14:paraId="5698ADDE" w14:textId="1177EB15" w:rsidR="00412F6A" w:rsidRDefault="00EB5C8B" w:rsidP="00EB5C8B">
            <w:pPr>
              <w:spacing w:line="360" w:lineRule="auto"/>
              <w:rPr>
                <w:rFonts w:cs="Times New Roman"/>
              </w:rPr>
            </w:pPr>
            <w:r w:rsidRPr="00EB5C8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Technické špecifikácie požadovaných tovarov sú definované v týchto prílohách výzvy.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F52DCE5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 xml:space="preserve">Názov: </w:t>
            </w:r>
            <w:r w:rsidRPr="00EB5C8B">
              <w:rPr>
                <w:rFonts w:ascii="Times New Roman" w:hAnsi="Times New Roman" w:cs="Times New Roman"/>
                <w:i/>
                <w:iCs/>
              </w:rPr>
              <w:tab/>
              <w:t>RUPOS, s.r.o.</w:t>
            </w:r>
          </w:p>
          <w:p w14:paraId="68F11023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 xml:space="preserve">Sídlo: </w:t>
            </w:r>
            <w:r w:rsidRPr="00EB5C8B">
              <w:rPr>
                <w:rFonts w:ascii="Times New Roman" w:hAnsi="Times New Roman" w:cs="Times New Roman"/>
                <w:i/>
                <w:iCs/>
              </w:rPr>
              <w:tab/>
              <w:t>Ružindol 448, 919 61</w:t>
            </w:r>
          </w:p>
          <w:p w14:paraId="0304EB7B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IČO:</w:t>
            </w:r>
            <w:r w:rsidRPr="00EB5C8B">
              <w:rPr>
                <w:rFonts w:ascii="Times New Roman" w:hAnsi="Times New Roman" w:cs="Times New Roman"/>
                <w:i/>
                <w:iCs/>
              </w:rPr>
              <w:tab/>
              <w:t>36230375</w:t>
            </w:r>
          </w:p>
          <w:p w14:paraId="6ECA7C36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 xml:space="preserve">DIČ: </w:t>
            </w:r>
            <w:r w:rsidRPr="00EB5C8B">
              <w:rPr>
                <w:rFonts w:ascii="Times New Roman" w:hAnsi="Times New Roman" w:cs="Times New Roman"/>
                <w:i/>
                <w:iCs/>
              </w:rPr>
              <w:tab/>
              <w:t>2020164234</w:t>
            </w:r>
          </w:p>
          <w:p w14:paraId="5891F431" w14:textId="36031FEF" w:rsidR="00412F6A" w:rsidRDefault="00EB5C8B" w:rsidP="00EB5C8B">
            <w:pPr>
              <w:spacing w:line="360" w:lineRule="auto"/>
              <w:rPr>
                <w:rFonts w:cs="Times New Roman"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V zastúpení: Ing. Ladislav Vysoký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8F00870" w:rsidR="00412F6A" w:rsidRDefault="00EB5C8B" w:rsidP="00185C07">
            <w:pPr>
              <w:spacing w:line="360" w:lineRule="auto"/>
              <w:rPr>
                <w:rFonts w:cs="Times New Roman"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 xml:space="preserve">Lehota na predkladanie ponúk je stanovená na </w:t>
            </w:r>
            <w:r w:rsidR="00030C0C">
              <w:rPr>
                <w:rFonts w:ascii="Times New Roman" w:hAnsi="Times New Roman" w:cs="Times New Roman"/>
                <w:i/>
                <w:iCs/>
              </w:rPr>
              <w:t>24</w:t>
            </w:r>
            <w:r w:rsidRPr="00EB5C8B">
              <w:rPr>
                <w:rFonts w:ascii="Times New Roman" w:hAnsi="Times New Roman" w:cs="Times New Roman"/>
                <w:i/>
                <w:iCs/>
              </w:rPr>
              <w:t>.</w:t>
            </w:r>
            <w:r w:rsidR="00030C0C">
              <w:rPr>
                <w:rFonts w:ascii="Times New Roman" w:hAnsi="Times New Roman" w:cs="Times New Roman"/>
                <w:i/>
                <w:iCs/>
              </w:rPr>
              <w:t>02</w:t>
            </w:r>
            <w:r w:rsidRPr="00EB5C8B">
              <w:rPr>
                <w:rFonts w:ascii="Times New Roman" w:hAnsi="Times New Roman" w:cs="Times New Roman"/>
                <w:i/>
                <w:iCs/>
              </w:rPr>
              <w:t>.202</w:t>
            </w:r>
            <w:r w:rsidR="00030C0C">
              <w:rPr>
                <w:rFonts w:ascii="Times New Roman" w:hAnsi="Times New Roman" w:cs="Times New Roman"/>
                <w:i/>
                <w:iCs/>
              </w:rPr>
              <w:t>3</w:t>
            </w:r>
            <w:r w:rsidRPr="00EB5C8B">
              <w:rPr>
                <w:rFonts w:ascii="Times New Roman" w:hAnsi="Times New Roman" w:cs="Times New Roman"/>
                <w:i/>
                <w:iCs/>
              </w:rPr>
              <w:t>, do 10:00 hod.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– 7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77777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CBDFC40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Mgr. Andrej Zelenák, zelenak@visions.cc</w:t>
            </w:r>
          </w:p>
          <w:p w14:paraId="3F82DFA4" w14:textId="77777777" w:rsidR="00EB5C8B" w:rsidRPr="00EB5C8B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Visions consulting s.r.o. Štefánikova 23</w:t>
            </w:r>
          </w:p>
          <w:p w14:paraId="4DEA7A0D" w14:textId="1ACA7FDB" w:rsidR="00BF529E" w:rsidRPr="005863CA" w:rsidRDefault="00EB5C8B" w:rsidP="00EB5C8B">
            <w:pPr>
              <w:rPr>
                <w:rFonts w:ascii="Times New Roman" w:hAnsi="Times New Roman" w:cs="Times New Roman"/>
                <w:i/>
                <w:iCs/>
              </w:rPr>
            </w:pPr>
            <w:r w:rsidRPr="00EB5C8B">
              <w:rPr>
                <w:rFonts w:ascii="Times New Roman" w:hAnsi="Times New Roman" w:cs="Times New Roman"/>
                <w:i/>
                <w:iCs/>
              </w:rPr>
              <w:t>917 01 Trnava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99C31A5" w:rsidR="00BF529E" w:rsidRPr="005863CA" w:rsidRDefault="00AF4BB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001204</w:t>
            </w:r>
          </w:p>
        </w:tc>
      </w:tr>
    </w:tbl>
    <w:p w14:paraId="77CA2265" w14:textId="7F0383C1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CD3B11E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EB5C8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Trnave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030C0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14</w:t>
            </w:r>
            <w:r w:rsidR="00EB5C8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030C0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02</w:t>
            </w:r>
            <w:r w:rsidR="00EB5C8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030C0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8007692" w14:textId="3D25C28F" w:rsidR="00F341A3" w:rsidRPr="00F341A3" w:rsidRDefault="00683506" w:rsidP="00EB5C8B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</w:t>
      </w:r>
      <w:r w:rsidR="00EB5C8B">
        <w:rPr>
          <w:sz w:val="17"/>
          <w:szCs w:val="17"/>
        </w:rPr>
        <w:tab/>
      </w:r>
      <w:r w:rsidR="00321FBD">
        <w:rPr>
          <w:sz w:val="17"/>
          <w:szCs w:val="17"/>
        </w:rPr>
        <w:t xml:space="preserve">   </w:t>
      </w:r>
      <w:r w:rsidR="00EB5C8B" w:rsidRPr="00EB5C8B">
        <w:rPr>
          <w:sz w:val="17"/>
          <w:szCs w:val="17"/>
        </w:rPr>
        <w:t xml:space="preserve">Ing. Ladislav Vysoký </w:t>
      </w:r>
    </w:p>
    <w:sectPr w:rsidR="00F341A3" w:rsidRPr="00F341A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5C9C9C" w14:textId="77777777" w:rsidR="00BC5CA2" w:rsidRDefault="00BC5CA2" w:rsidP="00295267">
      <w:pPr>
        <w:spacing w:after="0" w:line="240" w:lineRule="auto"/>
      </w:pPr>
      <w:r>
        <w:separator/>
      </w:r>
    </w:p>
  </w:endnote>
  <w:endnote w:type="continuationSeparator" w:id="0">
    <w:p w14:paraId="005B9FBB" w14:textId="77777777" w:rsidR="00BC5CA2" w:rsidRDefault="00BC5CA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61B456" w14:textId="77777777" w:rsidR="00BC5CA2" w:rsidRDefault="00BC5CA2" w:rsidP="00295267">
      <w:pPr>
        <w:spacing w:after="0" w:line="240" w:lineRule="auto"/>
      </w:pPr>
      <w:r>
        <w:separator/>
      </w:r>
    </w:p>
  </w:footnote>
  <w:footnote w:type="continuationSeparator" w:id="0">
    <w:p w14:paraId="085B805F" w14:textId="77777777" w:rsidR="00BC5CA2" w:rsidRDefault="00BC5CA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0C0C"/>
    <w:rsid w:val="000347CD"/>
    <w:rsid w:val="000C1D15"/>
    <w:rsid w:val="000E57E6"/>
    <w:rsid w:val="000E663B"/>
    <w:rsid w:val="000F7965"/>
    <w:rsid w:val="001B1A61"/>
    <w:rsid w:val="001E01A2"/>
    <w:rsid w:val="0022138F"/>
    <w:rsid w:val="0024524B"/>
    <w:rsid w:val="00283E98"/>
    <w:rsid w:val="00295267"/>
    <w:rsid w:val="002A7693"/>
    <w:rsid w:val="002B67FE"/>
    <w:rsid w:val="002C5778"/>
    <w:rsid w:val="002E59CE"/>
    <w:rsid w:val="002E64CB"/>
    <w:rsid w:val="00314D4E"/>
    <w:rsid w:val="00321FBD"/>
    <w:rsid w:val="00330A87"/>
    <w:rsid w:val="0034323A"/>
    <w:rsid w:val="003936D4"/>
    <w:rsid w:val="00396674"/>
    <w:rsid w:val="003F1B16"/>
    <w:rsid w:val="00412F6A"/>
    <w:rsid w:val="00491CAC"/>
    <w:rsid w:val="004E7DBB"/>
    <w:rsid w:val="0052073C"/>
    <w:rsid w:val="00523493"/>
    <w:rsid w:val="005633D5"/>
    <w:rsid w:val="00582DFA"/>
    <w:rsid w:val="005918E8"/>
    <w:rsid w:val="005E251F"/>
    <w:rsid w:val="00666B34"/>
    <w:rsid w:val="00683506"/>
    <w:rsid w:val="006A6CF7"/>
    <w:rsid w:val="0073567E"/>
    <w:rsid w:val="007801C5"/>
    <w:rsid w:val="00786E8C"/>
    <w:rsid w:val="007B7C0D"/>
    <w:rsid w:val="00837B56"/>
    <w:rsid w:val="008509F1"/>
    <w:rsid w:val="00867090"/>
    <w:rsid w:val="00925532"/>
    <w:rsid w:val="00984754"/>
    <w:rsid w:val="009B3EED"/>
    <w:rsid w:val="00A14970"/>
    <w:rsid w:val="00A57FB6"/>
    <w:rsid w:val="00A615C9"/>
    <w:rsid w:val="00A95809"/>
    <w:rsid w:val="00AF4BB9"/>
    <w:rsid w:val="00B176C4"/>
    <w:rsid w:val="00B307C0"/>
    <w:rsid w:val="00B525BE"/>
    <w:rsid w:val="00B603B0"/>
    <w:rsid w:val="00B67156"/>
    <w:rsid w:val="00B7677A"/>
    <w:rsid w:val="00BB2639"/>
    <w:rsid w:val="00BC5CA2"/>
    <w:rsid w:val="00BF529E"/>
    <w:rsid w:val="00C03F4B"/>
    <w:rsid w:val="00C20CC3"/>
    <w:rsid w:val="00C56D59"/>
    <w:rsid w:val="00CD71FC"/>
    <w:rsid w:val="00D5660D"/>
    <w:rsid w:val="00D601C4"/>
    <w:rsid w:val="00D66423"/>
    <w:rsid w:val="00DB2071"/>
    <w:rsid w:val="00DD6425"/>
    <w:rsid w:val="00E7100F"/>
    <w:rsid w:val="00EB5C8B"/>
    <w:rsid w:val="00EC35A3"/>
    <w:rsid w:val="00ED6E72"/>
    <w:rsid w:val="00EE5D7F"/>
    <w:rsid w:val="00F341A3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2023-02-14T14:20:00Z</dcterms:created>
  <dcterms:modified xsi:type="dcterms:W3CDTF">2023-02-15T07:52:00Z</dcterms:modified>
</cp:coreProperties>
</file>